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3F9" w:rsidRPr="00020B0B" w:rsidRDefault="007C63F9" w:rsidP="00637FDC">
      <w:pPr>
        <w:widowControl w:val="0"/>
        <w:autoSpaceDE w:val="0"/>
        <w:autoSpaceDN w:val="0"/>
        <w:adjustRightInd w:val="0"/>
        <w:jc w:val="both"/>
        <w:rPr>
          <w:rFonts w:ascii="Arial" w:hAnsi="Arial" w:cs="Arial"/>
          <w:b/>
          <w:bCs/>
          <w:color w:val="000000"/>
          <w:sz w:val="22"/>
          <w:szCs w:val="22"/>
          <w:lang w:val="es-PE"/>
        </w:rPr>
      </w:pPr>
      <w:r>
        <w:rPr>
          <w:rFonts w:ascii="Arial" w:hAnsi="Arial" w:cs="Arial"/>
          <w:b/>
          <w:bCs/>
          <w:noProof/>
          <w:sz w:val="28"/>
          <w:szCs w:val="22"/>
          <w:u w:val="single"/>
          <w:lang w:val="es-PE" w:eastAsia="es-MX"/>
        </w:rPr>
        <w:pict>
          <v:roundrect id="_x0000_s1029" style="position:absolute;left:0;text-align:left;margin-left:88.3pt;margin-top:-.5pt;width:249.25pt;height:39.75pt;z-index:251658240" arcsize="10923f" strokeweight="4.5pt">
            <v:stroke linestyle="thinThick"/>
            <v:textbox>
              <w:txbxContent>
                <w:p w:rsidR="008D47B3" w:rsidRPr="00AA6874" w:rsidRDefault="008D47B3" w:rsidP="00AA6874">
                  <w:pPr>
                    <w:keepNext/>
                    <w:widowControl w:val="0"/>
                    <w:autoSpaceDE w:val="0"/>
                    <w:autoSpaceDN w:val="0"/>
                    <w:adjustRightInd w:val="0"/>
                    <w:jc w:val="center"/>
                    <w:rPr>
                      <w:rFonts w:ascii="Arial" w:hAnsi="Arial" w:cs="Arial"/>
                      <w:b/>
                      <w:bCs/>
                      <w:sz w:val="24"/>
                      <w:szCs w:val="24"/>
                      <w:u w:val="single"/>
                      <w:lang w:val="es-MX"/>
                    </w:rPr>
                  </w:pPr>
                  <w:r w:rsidRPr="00AA6874">
                    <w:rPr>
                      <w:rFonts w:ascii="Arial" w:hAnsi="Arial" w:cs="Arial"/>
                      <w:b/>
                      <w:bCs/>
                      <w:sz w:val="24"/>
                      <w:szCs w:val="24"/>
                      <w:u w:val="single"/>
                      <w:lang w:val="es-MX"/>
                    </w:rPr>
                    <w:t>II. ESPECIFICACIONES TÉCNICAS</w:t>
                  </w:r>
                </w:p>
                <w:p w:rsidR="008D47B3" w:rsidRPr="00AA6874" w:rsidRDefault="008D47B3" w:rsidP="00AA6874">
                  <w:pPr>
                    <w:rPr>
                      <w:szCs w:val="24"/>
                    </w:rPr>
                  </w:pPr>
                </w:p>
              </w:txbxContent>
            </v:textbox>
          </v:roundrect>
        </w:pict>
      </w:r>
    </w:p>
    <w:p w:rsidR="00AA6874" w:rsidRPr="00020B0B" w:rsidRDefault="00AA6874" w:rsidP="00637FDC">
      <w:pPr>
        <w:widowControl w:val="0"/>
        <w:autoSpaceDE w:val="0"/>
        <w:autoSpaceDN w:val="0"/>
        <w:adjustRightInd w:val="0"/>
        <w:jc w:val="both"/>
        <w:rPr>
          <w:rFonts w:ascii="Arial" w:hAnsi="Arial" w:cs="Arial"/>
          <w:b/>
          <w:bCs/>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b/>
          <w:bCs/>
          <w:color w:val="000000"/>
          <w:sz w:val="22"/>
          <w:szCs w:val="22"/>
          <w:lang w:val="es-PE"/>
        </w:rPr>
      </w:pPr>
    </w:p>
    <w:p w:rsidR="00AA6874" w:rsidRPr="00020B0B" w:rsidRDefault="00AA6874" w:rsidP="00637FDC">
      <w:pPr>
        <w:widowControl w:val="0"/>
        <w:autoSpaceDE w:val="0"/>
        <w:autoSpaceDN w:val="0"/>
        <w:adjustRightInd w:val="0"/>
        <w:jc w:val="both"/>
        <w:rPr>
          <w:rFonts w:ascii="Arial" w:hAnsi="Arial" w:cs="Arial"/>
          <w:b/>
          <w:bCs/>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b/>
          <w:bCs/>
          <w:color w:val="000000"/>
          <w:sz w:val="22"/>
          <w:szCs w:val="22"/>
          <w:lang w:val="es-PE"/>
        </w:rPr>
      </w:pPr>
      <w:r w:rsidRPr="00020B0B">
        <w:rPr>
          <w:rFonts w:ascii="Arial" w:hAnsi="Arial" w:cs="Arial"/>
          <w:b/>
          <w:bCs/>
          <w:color w:val="000000"/>
          <w:sz w:val="22"/>
          <w:szCs w:val="22"/>
          <w:lang w:val="es-PE"/>
        </w:rPr>
        <w:t>A.- CONTROL DE MATERIALES</w:t>
      </w:r>
    </w:p>
    <w:p w:rsidR="006933F9" w:rsidRPr="00020B0B" w:rsidRDefault="006933F9" w:rsidP="00637FDC">
      <w:pPr>
        <w:widowControl w:val="0"/>
        <w:autoSpaceDE w:val="0"/>
        <w:autoSpaceDN w:val="0"/>
        <w:adjustRightInd w:val="0"/>
        <w:jc w:val="both"/>
        <w:rPr>
          <w:rFonts w:ascii="Arial" w:hAnsi="Arial" w:cs="Arial"/>
          <w:b/>
          <w:bCs/>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b/>
          <w:bCs/>
          <w:color w:val="000000"/>
          <w:sz w:val="22"/>
          <w:szCs w:val="22"/>
          <w:lang w:val="es-PE"/>
        </w:rPr>
      </w:pPr>
      <w:r w:rsidRPr="00020B0B">
        <w:rPr>
          <w:rFonts w:ascii="Arial" w:hAnsi="Arial" w:cs="Arial"/>
          <w:b/>
          <w:bCs/>
          <w:color w:val="000000"/>
          <w:sz w:val="22"/>
          <w:szCs w:val="22"/>
          <w:lang w:val="es-PE"/>
        </w:rPr>
        <w:t>A.01 Generalidades</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Todos los materiales necesarios para la ejecución de las obras serán suministrados por el Contratista, por lo que es de su responsabilidad la selección de los mismos, de las fuentes de aprovisionamiento del Proyecto, teniendo en cuenta que los materiales deben cumplir con todos los requisitos de calidad exigidos en estas Especificaciones y requerimientos establecidos en los Estudios Técnicos y Ambientales del Proyecto.</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El transporte a obra de los materiales no será materia de pago, por lo tanto los precios consignados en los presupuestos de cada Proyecto deberán incluir los costos de transportes, carga, descarga, manipuleo, mermas y otros conceptos que pudieran existir.</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El Contratista deberá conseguir oportunamente todos los materiales y suministros que se requieran para la construcción de las obras y mantendrá permanentemente una cantidad suficiente de ellos para no retrasar la progresión de los trabajos. En el caso de zonas caracterizadas por épocas de lluvias, huaycos, desbordes de ríos y fuertes variaciones climáticas suele darse la interrupción de las vías de comunicación lo cual impide el normal suministro de materiales, víveres y medicinas. Por previsión ante estas variaciones es responsabilidad del Contratista elaborar un Plan de Emergencia de previsión de almacenamiento de stock que cubra un lapso no menor de 30 días. La cuantificación del stock se elaborará en base a una previa evaluación de los consumos mensuales y en función de las diferentes etapas del proceso de ejecución de la obra.</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 xml:space="preserve">Los materiales suministrados y demás elementos que el Contratista emplee en la ejecución de las obras deberán ser de primera calidad y adecuados al objeto que se les destina. Los materiales y elementos que el Contratista emplee en la ejecución de las obras sin el consentimiento y aprobación del Supervisor podrán ser rechazados por éste cuando no los encuentre adecuados. </w:t>
      </w:r>
    </w:p>
    <w:p w:rsidR="006933F9" w:rsidRPr="00020B0B" w:rsidRDefault="006933F9" w:rsidP="00637FDC">
      <w:pPr>
        <w:widowControl w:val="0"/>
        <w:autoSpaceDE w:val="0"/>
        <w:autoSpaceDN w:val="0"/>
        <w:adjustRightInd w:val="0"/>
        <w:jc w:val="both"/>
        <w:rPr>
          <w:rFonts w:ascii="Arial" w:hAnsi="Arial" w:cs="Arial"/>
          <w:b/>
          <w:bCs/>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b/>
          <w:bCs/>
          <w:color w:val="000000"/>
          <w:sz w:val="22"/>
          <w:szCs w:val="22"/>
          <w:lang w:val="es-PE"/>
        </w:rPr>
      </w:pPr>
      <w:r w:rsidRPr="00020B0B">
        <w:rPr>
          <w:rFonts w:ascii="Arial" w:hAnsi="Arial" w:cs="Arial"/>
          <w:b/>
          <w:bCs/>
          <w:color w:val="000000"/>
          <w:sz w:val="22"/>
          <w:szCs w:val="22"/>
          <w:lang w:val="es-PE"/>
        </w:rPr>
        <w:t xml:space="preserve">A.02Certificación de Calidad </w:t>
      </w:r>
    </w:p>
    <w:p w:rsidR="006933F9" w:rsidRPr="00020B0B" w:rsidRDefault="006933F9" w:rsidP="00637FDC">
      <w:pPr>
        <w:widowControl w:val="0"/>
        <w:autoSpaceDE w:val="0"/>
        <w:autoSpaceDN w:val="0"/>
        <w:adjustRightInd w:val="0"/>
        <w:jc w:val="both"/>
        <w:rPr>
          <w:rFonts w:ascii="Arial" w:hAnsi="Arial" w:cs="Arial"/>
          <w:b/>
          <w:bCs/>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Los materiales que sean utilizados en una obra que sean fabricados comercialmente deben estar respaldados por certificados del productor en el que se indique el cumplimiento de los requisitos de calidad que se establecen en estas especificaciones. La certificación debe ser entregada para cada lote de materiales o partes entregadas en la obra. El Contratista también presentará certificados de calidad emitidos por organismos nacionales oficiales de control de calidad, en forma obligatoria.</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Así mismo los materiales que por su naturaleza química o su estado físico presenten características propias de riesgo deben contar con las especificaciones de producción respecto a su manipulación, transporte, almacenamiento así como las medidas de seguridad a ser tenidas en cuenta. En caso que ello no sea proporcionado por el productor deberá ser respaldado por una ficha técnica elaborada por un profesional competente.</w:t>
      </w:r>
    </w:p>
    <w:p w:rsidR="00AA6874" w:rsidRPr="00020B0B" w:rsidRDefault="00AA6874"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 xml:space="preserve">Esta disposición no impide que la Supervisión solicite al Contratista, como responsables de la calidad de la obra, la ejecución de pruebas confirmatorias en cualquier momento en cuyo caso si se encuentran que no están en conformidad con los requisitos establecidos serán </w:t>
      </w:r>
      <w:r w:rsidRPr="00020B0B">
        <w:rPr>
          <w:rFonts w:ascii="Arial" w:hAnsi="Arial" w:cs="Arial"/>
          <w:color w:val="000000"/>
          <w:sz w:val="22"/>
          <w:szCs w:val="22"/>
          <w:lang w:val="es-PE"/>
        </w:rPr>
        <w:lastRenderedPageBreak/>
        <w:t>rechazados estén instalados o no. Copias de los certificados de calidad por el fabricante o de los resultados de las pruebas confirmativas deben ser entregadas al Supervisor.</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No se hará pago directo por tomar muestras y realizar pruebas adicionales o repetir pruebas ordenadas por el Supervisor porque dicho trabajo será considerado como una obligación subsidiaria del Contratista. De hacerse necesario que el Supervisor pruebe materiales de una parte del trabajo, debido a que las pruebas del Contratista sean declaradas inválidas, el costo total de realizar dichas pruebas será de cargo del Contratista.</w:t>
      </w:r>
    </w:p>
    <w:p w:rsidR="006933F9" w:rsidRPr="00020B0B" w:rsidRDefault="006933F9" w:rsidP="00637FDC">
      <w:pPr>
        <w:widowControl w:val="0"/>
        <w:autoSpaceDE w:val="0"/>
        <w:autoSpaceDN w:val="0"/>
        <w:adjustRightInd w:val="0"/>
        <w:jc w:val="both"/>
        <w:rPr>
          <w:rFonts w:ascii="Arial" w:hAnsi="Arial" w:cs="Arial"/>
          <w:b/>
          <w:bCs/>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b/>
          <w:bCs/>
          <w:color w:val="000000"/>
          <w:sz w:val="22"/>
          <w:szCs w:val="22"/>
          <w:lang w:val="es-PE"/>
        </w:rPr>
      </w:pPr>
      <w:r w:rsidRPr="00020B0B">
        <w:rPr>
          <w:rFonts w:ascii="Arial" w:hAnsi="Arial" w:cs="Arial"/>
          <w:b/>
          <w:bCs/>
          <w:color w:val="000000"/>
          <w:sz w:val="22"/>
          <w:szCs w:val="22"/>
          <w:lang w:val="es-PE"/>
        </w:rPr>
        <w:t xml:space="preserve">A.03 Almacenamiento de Materiales </w:t>
      </w:r>
    </w:p>
    <w:p w:rsidR="006933F9" w:rsidRPr="00020B0B" w:rsidRDefault="006933F9" w:rsidP="00637FDC">
      <w:pPr>
        <w:widowControl w:val="0"/>
        <w:autoSpaceDE w:val="0"/>
        <w:autoSpaceDN w:val="0"/>
        <w:adjustRightInd w:val="0"/>
        <w:jc w:val="both"/>
        <w:rPr>
          <w:rFonts w:ascii="Arial" w:hAnsi="Arial" w:cs="Arial"/>
          <w:b/>
          <w:bCs/>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 xml:space="preserve">Los materiales tienen que ser almacenados de manera que se asegure la conservación de sus cualidades y aptitudes para la obra. Los materiales almacenados, aún cuando hayan sido aprobados antes de ser almacenados, pueden ser inspeccionados, cuantas veces sean necesarias, antes de que se utilicen en la obra. Los materiales almacenados tienen que ser localizados de modo que se facilite su rápida inspección. Cualquier espacio adicional que se necesite para tales fines tiene que ser provisto por el Contratista sin costo alguno para el MTC. </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 xml:space="preserve">En el almacenamiento de los materiales es responsabilidad del Contratista garantizar medidas mínimas de seguridad a fin de evitar accidentes que afecten físicamente a los trabajadores y personas que circulen en la obra. Será responsabilidad del Supervisor la verificación del cumplimiento de las mismas. </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Considerar que</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tabs>
          <w:tab w:val="left" w:pos="360"/>
        </w:tabs>
        <w:autoSpaceDE w:val="0"/>
        <w:autoSpaceDN w:val="0"/>
        <w:adjustRightInd w:val="0"/>
        <w:ind w:left="360" w:hanging="360"/>
        <w:jc w:val="both"/>
        <w:rPr>
          <w:rFonts w:ascii="Arial" w:hAnsi="Arial" w:cs="Arial"/>
          <w:color w:val="000000"/>
          <w:sz w:val="22"/>
          <w:szCs w:val="22"/>
          <w:lang w:val="es-PE"/>
        </w:rPr>
      </w:pPr>
      <w:r w:rsidRPr="00020B0B">
        <w:rPr>
          <w:rFonts w:ascii="Arial" w:hAnsi="Arial" w:cs="Arial"/>
          <w:color w:val="000000"/>
          <w:sz w:val="22"/>
          <w:szCs w:val="22"/>
          <w:lang w:val="es-PE"/>
        </w:rPr>
        <w:t>(1)</w:t>
      </w:r>
      <w:r w:rsidRPr="00020B0B">
        <w:rPr>
          <w:rFonts w:ascii="Arial" w:hAnsi="Arial" w:cs="Arial"/>
          <w:color w:val="000000"/>
          <w:sz w:val="22"/>
          <w:szCs w:val="22"/>
          <w:lang w:val="es-PE"/>
        </w:rPr>
        <w:tab/>
        <w:t>Los materiales sean almacenados fuera del área de tránsito peatonal y de traslado de maquinarias y equipos.</w:t>
      </w:r>
    </w:p>
    <w:p w:rsidR="006933F9" w:rsidRPr="00020B0B" w:rsidRDefault="006933F9" w:rsidP="00637FDC">
      <w:pPr>
        <w:widowControl w:val="0"/>
        <w:tabs>
          <w:tab w:val="left" w:pos="360"/>
        </w:tabs>
        <w:autoSpaceDE w:val="0"/>
        <w:autoSpaceDN w:val="0"/>
        <w:adjustRightInd w:val="0"/>
        <w:ind w:left="360" w:hanging="360"/>
        <w:jc w:val="both"/>
        <w:rPr>
          <w:rFonts w:ascii="Arial" w:hAnsi="Arial" w:cs="Arial"/>
          <w:color w:val="000000"/>
          <w:sz w:val="22"/>
          <w:szCs w:val="22"/>
          <w:lang w:val="es-PE"/>
        </w:rPr>
      </w:pPr>
    </w:p>
    <w:p w:rsidR="006933F9" w:rsidRPr="00020B0B" w:rsidRDefault="006933F9" w:rsidP="00637FDC">
      <w:pPr>
        <w:widowControl w:val="0"/>
        <w:tabs>
          <w:tab w:val="left" w:pos="360"/>
        </w:tabs>
        <w:autoSpaceDE w:val="0"/>
        <w:autoSpaceDN w:val="0"/>
        <w:adjustRightInd w:val="0"/>
        <w:ind w:left="360" w:hanging="360"/>
        <w:jc w:val="both"/>
        <w:rPr>
          <w:rFonts w:ascii="Arial" w:hAnsi="Arial" w:cs="Arial"/>
          <w:color w:val="000000"/>
          <w:sz w:val="22"/>
          <w:szCs w:val="22"/>
          <w:lang w:val="es-PE"/>
        </w:rPr>
      </w:pPr>
      <w:r w:rsidRPr="00020B0B">
        <w:rPr>
          <w:rFonts w:ascii="Arial" w:hAnsi="Arial" w:cs="Arial"/>
          <w:color w:val="000000"/>
          <w:sz w:val="22"/>
          <w:szCs w:val="22"/>
          <w:lang w:val="es-PE"/>
        </w:rPr>
        <w:t>(2)</w:t>
      </w:r>
      <w:r w:rsidRPr="00020B0B">
        <w:rPr>
          <w:rFonts w:ascii="Arial" w:hAnsi="Arial" w:cs="Arial"/>
          <w:color w:val="000000"/>
          <w:sz w:val="22"/>
          <w:szCs w:val="22"/>
          <w:lang w:val="es-PE"/>
        </w:rPr>
        <w:tab/>
        <w:t>Los materiales no sean apilados contra tabiques y paredes sin comprobar la suficiente resistencia para soportar la presión. Se recomienda una distancia mínima de medio metro (</w:t>
      </w:r>
      <w:smartTag w:uri="urn:schemas-microsoft-com:office:smarttags" w:element="metricconverter">
        <w:smartTagPr>
          <w:attr w:name="ProductID" w:val="0,50 m"/>
        </w:smartTagPr>
        <w:r w:rsidRPr="00020B0B">
          <w:rPr>
            <w:rFonts w:ascii="Arial" w:hAnsi="Arial" w:cs="Arial"/>
            <w:color w:val="000000"/>
            <w:sz w:val="22"/>
            <w:szCs w:val="22"/>
            <w:lang w:val="es-PE"/>
          </w:rPr>
          <w:t>0,50 m</w:t>
        </w:r>
      </w:smartTag>
      <w:r w:rsidRPr="00020B0B">
        <w:rPr>
          <w:rFonts w:ascii="Arial" w:hAnsi="Arial" w:cs="Arial"/>
          <w:color w:val="000000"/>
          <w:sz w:val="22"/>
          <w:szCs w:val="22"/>
          <w:lang w:val="es-PE"/>
        </w:rPr>
        <w:t>) entre el tabique o pared y las pilas de material.</w:t>
      </w:r>
    </w:p>
    <w:p w:rsidR="006933F9" w:rsidRPr="00020B0B" w:rsidRDefault="006933F9" w:rsidP="00637FDC">
      <w:pPr>
        <w:widowControl w:val="0"/>
        <w:tabs>
          <w:tab w:val="left" w:pos="360"/>
        </w:tabs>
        <w:autoSpaceDE w:val="0"/>
        <w:autoSpaceDN w:val="0"/>
        <w:adjustRightInd w:val="0"/>
        <w:ind w:left="360" w:hanging="360"/>
        <w:jc w:val="both"/>
        <w:rPr>
          <w:rFonts w:ascii="Arial" w:hAnsi="Arial" w:cs="Arial"/>
          <w:color w:val="000000"/>
          <w:sz w:val="22"/>
          <w:szCs w:val="22"/>
          <w:lang w:val="es-PE"/>
        </w:rPr>
      </w:pPr>
    </w:p>
    <w:p w:rsidR="006933F9" w:rsidRPr="00020B0B" w:rsidRDefault="006933F9" w:rsidP="00637FDC">
      <w:pPr>
        <w:widowControl w:val="0"/>
        <w:tabs>
          <w:tab w:val="left" w:pos="360"/>
        </w:tabs>
        <w:autoSpaceDE w:val="0"/>
        <w:autoSpaceDN w:val="0"/>
        <w:adjustRightInd w:val="0"/>
        <w:ind w:left="360" w:hanging="360"/>
        <w:jc w:val="both"/>
        <w:rPr>
          <w:rFonts w:ascii="Arial" w:hAnsi="Arial" w:cs="Arial"/>
          <w:color w:val="000000"/>
          <w:sz w:val="22"/>
          <w:szCs w:val="22"/>
          <w:lang w:val="es-PE"/>
        </w:rPr>
      </w:pPr>
      <w:r w:rsidRPr="00020B0B">
        <w:rPr>
          <w:rFonts w:ascii="Arial" w:hAnsi="Arial" w:cs="Arial"/>
          <w:color w:val="000000"/>
          <w:sz w:val="22"/>
          <w:szCs w:val="22"/>
          <w:lang w:val="es-PE"/>
        </w:rPr>
        <w:t>(3)</w:t>
      </w:r>
      <w:r w:rsidRPr="00020B0B">
        <w:rPr>
          <w:rFonts w:ascii="Arial" w:hAnsi="Arial" w:cs="Arial"/>
          <w:color w:val="000000"/>
          <w:sz w:val="22"/>
          <w:szCs w:val="22"/>
          <w:lang w:val="es-PE"/>
        </w:rPr>
        <w:tab/>
        <w:t>Las barras, tubos, maderas, etc., se almacenen en casilleros para facilitar su manipuleo y así no causar lesiones físicas al personal.</w:t>
      </w:r>
    </w:p>
    <w:p w:rsidR="006933F9" w:rsidRPr="00020B0B" w:rsidRDefault="006933F9" w:rsidP="00637FDC">
      <w:pPr>
        <w:widowControl w:val="0"/>
        <w:tabs>
          <w:tab w:val="left" w:pos="360"/>
        </w:tabs>
        <w:autoSpaceDE w:val="0"/>
        <w:autoSpaceDN w:val="0"/>
        <w:adjustRightInd w:val="0"/>
        <w:ind w:left="360" w:hanging="360"/>
        <w:jc w:val="both"/>
        <w:rPr>
          <w:rFonts w:ascii="Arial" w:hAnsi="Arial" w:cs="Arial"/>
          <w:color w:val="000000"/>
          <w:sz w:val="22"/>
          <w:szCs w:val="22"/>
          <w:lang w:val="es-PE"/>
        </w:rPr>
      </w:pPr>
    </w:p>
    <w:p w:rsidR="006933F9" w:rsidRPr="00020B0B" w:rsidRDefault="006933F9" w:rsidP="00637FDC">
      <w:pPr>
        <w:widowControl w:val="0"/>
        <w:tabs>
          <w:tab w:val="left" w:pos="360"/>
        </w:tabs>
        <w:autoSpaceDE w:val="0"/>
        <w:autoSpaceDN w:val="0"/>
        <w:adjustRightInd w:val="0"/>
        <w:ind w:left="360" w:hanging="360"/>
        <w:jc w:val="both"/>
        <w:rPr>
          <w:rFonts w:ascii="Arial" w:hAnsi="Arial" w:cs="Arial"/>
          <w:color w:val="000000"/>
          <w:sz w:val="22"/>
          <w:szCs w:val="22"/>
          <w:lang w:val="es-PE"/>
        </w:rPr>
      </w:pPr>
      <w:r w:rsidRPr="00020B0B">
        <w:rPr>
          <w:rFonts w:ascii="Arial" w:hAnsi="Arial" w:cs="Arial"/>
          <w:color w:val="000000"/>
          <w:sz w:val="22"/>
          <w:szCs w:val="22"/>
          <w:lang w:val="es-PE"/>
        </w:rPr>
        <w:t>(4)</w:t>
      </w:r>
      <w:r w:rsidRPr="00020B0B">
        <w:rPr>
          <w:rFonts w:ascii="Arial" w:hAnsi="Arial" w:cs="Arial"/>
          <w:color w:val="000000"/>
          <w:sz w:val="22"/>
          <w:szCs w:val="22"/>
          <w:lang w:val="es-PE"/>
        </w:rPr>
        <w:tab/>
        <w:t>Cuando se trate de materiales pesados como tuberías, barras de gran diámetro, tambores, etc., se arrumen en camadas debidamente esparcidas y acuñadas para evitar su deslizamiento y facilitar su manipuleo.</w:t>
      </w:r>
    </w:p>
    <w:p w:rsidR="006933F9" w:rsidRPr="00020B0B" w:rsidRDefault="006933F9" w:rsidP="00637FDC">
      <w:pPr>
        <w:widowControl w:val="0"/>
        <w:tabs>
          <w:tab w:val="left" w:pos="360"/>
        </w:tabs>
        <w:autoSpaceDE w:val="0"/>
        <w:autoSpaceDN w:val="0"/>
        <w:adjustRightInd w:val="0"/>
        <w:ind w:left="360" w:hanging="360"/>
        <w:jc w:val="both"/>
        <w:rPr>
          <w:rFonts w:ascii="Arial" w:hAnsi="Arial" w:cs="Arial"/>
          <w:color w:val="000000"/>
          <w:sz w:val="22"/>
          <w:szCs w:val="22"/>
          <w:lang w:val="es-PE"/>
        </w:rPr>
      </w:pPr>
    </w:p>
    <w:p w:rsidR="006933F9" w:rsidRPr="00020B0B" w:rsidRDefault="006933F9" w:rsidP="00637FDC">
      <w:pPr>
        <w:widowControl w:val="0"/>
        <w:tabs>
          <w:tab w:val="left" w:pos="360"/>
        </w:tabs>
        <w:autoSpaceDE w:val="0"/>
        <w:autoSpaceDN w:val="0"/>
        <w:adjustRightInd w:val="0"/>
        <w:ind w:left="360" w:hanging="360"/>
        <w:jc w:val="both"/>
        <w:rPr>
          <w:rFonts w:ascii="Arial" w:hAnsi="Arial" w:cs="Arial"/>
          <w:color w:val="000000"/>
          <w:sz w:val="22"/>
          <w:szCs w:val="22"/>
          <w:lang w:val="es-PE"/>
        </w:rPr>
      </w:pPr>
      <w:r w:rsidRPr="00020B0B">
        <w:rPr>
          <w:rFonts w:ascii="Arial" w:hAnsi="Arial" w:cs="Arial"/>
          <w:color w:val="000000"/>
          <w:sz w:val="22"/>
          <w:szCs w:val="22"/>
          <w:lang w:val="es-PE"/>
        </w:rPr>
        <w:t>(5)</w:t>
      </w:r>
      <w:r w:rsidRPr="00020B0B">
        <w:rPr>
          <w:rFonts w:ascii="Arial" w:hAnsi="Arial" w:cs="Arial"/>
          <w:color w:val="000000"/>
          <w:sz w:val="22"/>
          <w:szCs w:val="22"/>
          <w:lang w:val="es-PE"/>
        </w:rPr>
        <w:tab/>
        <w:t>En el almacenamiento de los materiales que por su naturaleza química o su estado físico presenten características propias de riesgo se planifique y adopten las medidas preventivas respectivas según las especificaciones técnicas dadas por el productor o en su defecto por un personal competente en la materia.</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tabs>
          <w:tab w:val="left" w:pos="360"/>
        </w:tabs>
        <w:autoSpaceDE w:val="0"/>
        <w:autoSpaceDN w:val="0"/>
        <w:adjustRightInd w:val="0"/>
        <w:ind w:left="360" w:hanging="360"/>
        <w:jc w:val="both"/>
        <w:rPr>
          <w:rFonts w:ascii="Arial" w:hAnsi="Arial" w:cs="Arial"/>
          <w:color w:val="000000"/>
          <w:sz w:val="22"/>
          <w:szCs w:val="22"/>
          <w:lang w:val="es-PE"/>
        </w:rPr>
      </w:pPr>
      <w:r w:rsidRPr="00020B0B">
        <w:rPr>
          <w:rFonts w:ascii="Arial" w:hAnsi="Arial" w:cs="Arial"/>
          <w:color w:val="000000"/>
          <w:sz w:val="22"/>
          <w:szCs w:val="22"/>
          <w:lang w:val="es-PE"/>
        </w:rPr>
        <w:t>(6)</w:t>
      </w:r>
      <w:r w:rsidRPr="00020B0B">
        <w:rPr>
          <w:rFonts w:ascii="Arial" w:hAnsi="Arial" w:cs="Arial"/>
          <w:color w:val="000000"/>
          <w:sz w:val="22"/>
          <w:szCs w:val="22"/>
          <w:lang w:val="es-PE"/>
        </w:rPr>
        <w:tab/>
        <w:t>Las medidas preventivas así como las indicaciones de manipulación, transporte y almacenamiento de los materiales de riesgo sean informadas a los trabajadores mediante carteles estratégicamente ubicados en la zona de almacenamiento.</w:t>
      </w:r>
    </w:p>
    <w:p w:rsidR="006933F9" w:rsidRPr="00020B0B" w:rsidRDefault="006933F9" w:rsidP="00637FDC">
      <w:pPr>
        <w:widowControl w:val="0"/>
        <w:tabs>
          <w:tab w:val="left" w:pos="360"/>
        </w:tabs>
        <w:autoSpaceDE w:val="0"/>
        <w:autoSpaceDN w:val="0"/>
        <w:adjustRightInd w:val="0"/>
        <w:ind w:left="360" w:hanging="360"/>
        <w:jc w:val="both"/>
        <w:rPr>
          <w:rFonts w:ascii="Arial" w:hAnsi="Arial" w:cs="Arial"/>
          <w:color w:val="000000"/>
          <w:sz w:val="22"/>
          <w:szCs w:val="22"/>
          <w:lang w:val="es-PE"/>
        </w:rPr>
      </w:pPr>
    </w:p>
    <w:p w:rsidR="006933F9" w:rsidRPr="00020B0B" w:rsidRDefault="006933F9" w:rsidP="00637FDC">
      <w:pPr>
        <w:widowControl w:val="0"/>
        <w:tabs>
          <w:tab w:val="left" w:pos="360"/>
        </w:tabs>
        <w:autoSpaceDE w:val="0"/>
        <w:autoSpaceDN w:val="0"/>
        <w:adjustRightInd w:val="0"/>
        <w:ind w:left="360" w:hanging="360"/>
        <w:jc w:val="both"/>
        <w:rPr>
          <w:rFonts w:ascii="Arial" w:hAnsi="Arial" w:cs="Arial"/>
          <w:color w:val="000000"/>
          <w:sz w:val="22"/>
          <w:szCs w:val="22"/>
          <w:lang w:val="es-PE"/>
        </w:rPr>
      </w:pPr>
      <w:r w:rsidRPr="00020B0B">
        <w:rPr>
          <w:rFonts w:ascii="Arial" w:hAnsi="Arial" w:cs="Arial"/>
          <w:color w:val="000000"/>
          <w:sz w:val="22"/>
          <w:szCs w:val="22"/>
          <w:lang w:val="es-PE"/>
        </w:rPr>
        <w:t>(7)</w:t>
      </w:r>
      <w:r w:rsidRPr="00020B0B">
        <w:rPr>
          <w:rFonts w:ascii="Arial" w:hAnsi="Arial" w:cs="Arial"/>
          <w:color w:val="000000"/>
          <w:sz w:val="22"/>
          <w:szCs w:val="22"/>
          <w:lang w:val="es-PE"/>
        </w:rPr>
        <w:tab/>
        <w:t>El acceso a los depósitos de almacenamiento esté restringido a las personas autorizadas y en el caso de acceso a depósitos de materiales de riesgo las personas autorizadas deberán estar debidamente capacitadas en las medidas de seguridad a seguir y así mismo contar con la protección adecuada requerida según las especificaciones propias de los materiales en mención.</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lastRenderedPageBreak/>
        <w:t>Todas las áreas de almacenamiento temporal e instalaciones de las plantas tienen que ser restauradas a su estado original por el Contratista según las Normas contenidas en los Manuales y Reglamentos de Medio Ambiente que forman parte del Expediente Técnico y según lo estipulado en la Sección 907 de las Especificaciones Generales para Carreteras EG-2000- MTC.</w:t>
      </w:r>
    </w:p>
    <w:p w:rsidR="006933F9" w:rsidRPr="00020B0B" w:rsidRDefault="006933F9" w:rsidP="00637FDC">
      <w:pPr>
        <w:widowControl w:val="0"/>
        <w:autoSpaceDE w:val="0"/>
        <w:autoSpaceDN w:val="0"/>
        <w:adjustRightInd w:val="0"/>
        <w:jc w:val="both"/>
        <w:rPr>
          <w:rFonts w:ascii="Arial" w:hAnsi="Arial" w:cs="Arial"/>
          <w:b/>
          <w:bCs/>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b/>
          <w:bCs/>
          <w:color w:val="000000"/>
          <w:sz w:val="22"/>
          <w:szCs w:val="22"/>
          <w:lang w:val="es-PE"/>
        </w:rPr>
      </w:pPr>
      <w:r w:rsidRPr="00020B0B">
        <w:rPr>
          <w:rFonts w:ascii="Arial" w:hAnsi="Arial" w:cs="Arial"/>
          <w:b/>
          <w:bCs/>
          <w:color w:val="000000"/>
          <w:sz w:val="22"/>
          <w:szCs w:val="22"/>
          <w:lang w:val="es-PE"/>
        </w:rPr>
        <w:t>A.04</w:t>
      </w:r>
      <w:r w:rsidRPr="00020B0B">
        <w:rPr>
          <w:rFonts w:ascii="Arial" w:hAnsi="Arial" w:cs="Arial"/>
          <w:b/>
          <w:bCs/>
          <w:color w:val="000000"/>
          <w:sz w:val="22"/>
          <w:szCs w:val="22"/>
          <w:lang w:val="es-PE"/>
        </w:rPr>
        <w:tab/>
        <w:t>Transporte de los Materiales</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Todos los materiales transportados a obra o generado durante el proceso constructivo tienen que ser manejados en tal forma que conserven sus cualidades y aptitudes para el trabajo. Los agregados tienen que ser transportados del lugar de almacenaje o de producción hasta la obra en vehículos cubiertos y asegurados a la carrocería, de tal modo que eviten la pérdida o segregación de los materiales después de haber sido medidos y cargados.</w:t>
      </w:r>
    </w:p>
    <w:p w:rsidR="00AA6874" w:rsidRPr="00020B0B" w:rsidRDefault="00AA6874"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El transporte de los materiales debe sujetarse a las medidas de seguridad según las normas vigentes y deben estar bajo responsabilidad de personas competentes y autorizadas. Los medios empleados para el transporte de materiales deben ser adecuados a la naturaleza, tamaño, peso, frecuencia de manejo del material y distancia de traslado para evitar lesiones físicas en el personal encargado del traslado de los materiales y reducir el riesgo de accidentes durante el proceso de traslado.</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 xml:space="preserve">Los equipos y vehículos de transporte de materiales deberán ser manipulados y manejados por personal autorizado y debidamente capacitado para ello. </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Antes de ingresar a vías pavimentadas se deberán limpiar los neumáticos de los vehículos. Cualquier daño producido por los vehículos de obra en las vías por donde transitan deberá ser corregido por el Contratista a su costo.</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b/>
          <w:bCs/>
          <w:color w:val="000000"/>
          <w:sz w:val="22"/>
          <w:szCs w:val="22"/>
          <w:lang w:val="es-PE"/>
        </w:rPr>
      </w:pPr>
      <w:r w:rsidRPr="00020B0B">
        <w:rPr>
          <w:rFonts w:ascii="Arial" w:hAnsi="Arial" w:cs="Arial"/>
          <w:b/>
          <w:bCs/>
          <w:color w:val="000000"/>
          <w:sz w:val="22"/>
          <w:szCs w:val="22"/>
          <w:lang w:val="es-PE"/>
        </w:rPr>
        <w:t>A.05</w:t>
      </w:r>
      <w:r w:rsidRPr="00020B0B">
        <w:rPr>
          <w:rFonts w:ascii="Arial" w:hAnsi="Arial" w:cs="Arial"/>
          <w:b/>
          <w:bCs/>
          <w:color w:val="000000"/>
          <w:sz w:val="22"/>
          <w:szCs w:val="22"/>
          <w:lang w:val="es-PE"/>
        </w:rPr>
        <w:tab/>
        <w:t>Material Provisto por el MTC</w:t>
      </w:r>
    </w:p>
    <w:p w:rsidR="006933F9" w:rsidRPr="00020B0B" w:rsidRDefault="006933F9" w:rsidP="00637FDC">
      <w:pPr>
        <w:widowControl w:val="0"/>
        <w:autoSpaceDE w:val="0"/>
        <w:autoSpaceDN w:val="0"/>
        <w:adjustRightInd w:val="0"/>
        <w:jc w:val="both"/>
        <w:rPr>
          <w:rFonts w:ascii="Arial" w:hAnsi="Arial" w:cs="Arial"/>
          <w:b/>
          <w:bCs/>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Cualquier material proporcionado por la Entidad Contratante será entregado o puesto a disposición del Contratista en los almacenes y lugares que la Entidad Contratante indique. El costo del transporte a obra, manejo y la colocación de todos esos materiales después de entregados al Contratista se considerarán incluidos en el precio del contrato para la partida correspondiente a su uso. El Contratista será responsable de todo el material que le sea entregado. En caso de daños que puedan ocurrir después de dicha entrega se efectuarán las deducciones correspondientes y el contratista asumirá las reparaciones y reemplazos que fueran necesarios así como por cualquier demora que pueda ocurrir.</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b/>
          <w:bCs/>
          <w:color w:val="000000"/>
          <w:sz w:val="22"/>
          <w:szCs w:val="22"/>
          <w:lang w:val="es-PE"/>
        </w:rPr>
      </w:pPr>
      <w:r w:rsidRPr="00020B0B">
        <w:rPr>
          <w:rFonts w:ascii="Arial" w:hAnsi="Arial" w:cs="Arial"/>
          <w:b/>
          <w:bCs/>
          <w:color w:val="000000"/>
          <w:sz w:val="22"/>
          <w:szCs w:val="22"/>
          <w:lang w:val="es-PE"/>
        </w:rPr>
        <w:t xml:space="preserve">A.06 </w:t>
      </w:r>
      <w:r w:rsidRPr="00020B0B">
        <w:rPr>
          <w:rFonts w:ascii="Arial" w:hAnsi="Arial" w:cs="Arial"/>
          <w:b/>
          <w:bCs/>
          <w:color w:val="000000"/>
          <w:sz w:val="22"/>
          <w:szCs w:val="22"/>
          <w:lang w:val="es-PE"/>
        </w:rPr>
        <w:tab/>
        <w:t>Inspección en las Plantas</w:t>
      </w:r>
    </w:p>
    <w:p w:rsidR="006933F9" w:rsidRPr="00020B0B" w:rsidRDefault="006933F9" w:rsidP="00637FDC">
      <w:pPr>
        <w:widowControl w:val="0"/>
        <w:autoSpaceDE w:val="0"/>
        <w:autoSpaceDN w:val="0"/>
        <w:adjustRightInd w:val="0"/>
        <w:jc w:val="both"/>
        <w:rPr>
          <w:rFonts w:ascii="Arial" w:hAnsi="Arial" w:cs="Arial"/>
          <w:b/>
          <w:bCs/>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El Supervisor puede llevar a cabo la inspección de materiales en la fuente de origen.</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Las plantas de producción serán inspeccionadas periódicamente para comprobar su cumplimiento con métodos especificados y se pueden obtener muestras de material para ensayos de laboratorio para comprobar su cumplimiento con los requisitos de calidad del material.</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Esta puede ser la base de aceptación de lotes fabricados en cuanto a la calidad. En caso de que la inspección se efectúe en la planta, el Supervisor tiene que tener la cooperación y ayuda del Contratista y del productor de los materiales y contar con libre acceso a ella.</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lastRenderedPageBreak/>
        <w:t>En las plantas de producción de agregados, bases granulares, mezclas asfálticas, concretos portland, dosificadoras y cualquier otra instalación en obra, el Supervisor tiene que tener libre acceso en todo momento, así como en los laboratorios de control de calidad.</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b/>
          <w:bCs/>
          <w:color w:val="000000"/>
          <w:sz w:val="22"/>
          <w:szCs w:val="22"/>
          <w:lang w:val="es-PE"/>
        </w:rPr>
      </w:pPr>
      <w:r w:rsidRPr="00020B0B">
        <w:rPr>
          <w:rFonts w:ascii="Arial" w:hAnsi="Arial" w:cs="Arial"/>
          <w:b/>
          <w:bCs/>
          <w:color w:val="000000"/>
          <w:sz w:val="22"/>
          <w:szCs w:val="22"/>
          <w:lang w:val="es-PE"/>
        </w:rPr>
        <w:t>A.07</w:t>
      </w:r>
      <w:r w:rsidRPr="00020B0B">
        <w:rPr>
          <w:rFonts w:ascii="Arial" w:hAnsi="Arial" w:cs="Arial"/>
          <w:b/>
          <w:bCs/>
          <w:color w:val="000000"/>
          <w:sz w:val="22"/>
          <w:szCs w:val="22"/>
          <w:lang w:val="es-PE"/>
        </w:rPr>
        <w:tab/>
        <w:t>Uso de Materiales encontrados en Ejecución de la Obra</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Excepto cuando se especifique de otra forma, todos los materiales adecuados que sean encontrados en la excavación, tales como piedra, grava o arena, deberán ser utilizados en la construcción de terraplenes o para otros propósitos según se haya establecido en el contrato o según ordene el Supervisor. El Contratista no deberá excavar o remover ningún material fuera del derecho de vía de la carretera, sin autorización escrita.</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 xml:space="preserve">En caso que el Contratista haya producido o procesado material en exceso a las cantidades requeridas para cumplir el contrato, el MTC podrá tomar posesión de dicho material en exceso, incluyendo cualquier material de desperdicio producido como producto secundario, sin la obligación de rembolsar al Contratista por el costo de producción, o podrá exigir al Contratista que remueva dicho material y restaure el entorno natural a una condición satisfactoria a expensas del Contratista. </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Esta estipulación no impedirá que el MTC acuerde con el Contratista producir material en y sobre las necesidades del contrato cuyo pago será de mutuo acuerdo entre el MTC y el Contratista.</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Para el caso de materiales extraídos, según lo indica la Ley 26737, el D.S. Nº 013- 97-AG y el D.S. 016-98-AG, el volumen extraído de los materiales de acarreo, será de acuerdo al autorizado en el permiso otorgado, el cual debe corresponder al expediente técnico de la obra. Luego de finalizada la obra el material excedente quedará a la disponibilidad de la Administración Técnica del Distrito de Riego.</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Los materiales generados en el proceso constructivo, procedente de excavaciones no utilizadas en la obra se dispondrán en sitios acondicionados para tal fin.</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El material de cobertura vegetal u orgánica que se destine para su uso posterior en actividades de vegetalización de taludes, canteras u otros fines, se almacenará en sitios adecuados para este propósito hasta su utilización cuidando de no mezclarlo con otros materiales considerados como desperdicios.</w:t>
      </w:r>
    </w:p>
    <w:p w:rsidR="00295811" w:rsidRPr="00020B0B" w:rsidRDefault="00295811" w:rsidP="00637FDC">
      <w:pPr>
        <w:widowControl w:val="0"/>
        <w:autoSpaceDE w:val="0"/>
        <w:autoSpaceDN w:val="0"/>
        <w:adjustRightInd w:val="0"/>
        <w:jc w:val="both"/>
        <w:rPr>
          <w:rFonts w:ascii="Arial" w:hAnsi="Arial" w:cs="Arial"/>
          <w:b/>
          <w:bCs/>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b/>
          <w:bCs/>
          <w:color w:val="000000"/>
          <w:sz w:val="22"/>
          <w:szCs w:val="22"/>
          <w:lang w:val="es-PE"/>
        </w:rPr>
      </w:pPr>
      <w:r w:rsidRPr="00020B0B">
        <w:rPr>
          <w:rFonts w:ascii="Arial" w:hAnsi="Arial" w:cs="Arial"/>
          <w:b/>
          <w:bCs/>
          <w:color w:val="000000"/>
          <w:sz w:val="22"/>
          <w:szCs w:val="22"/>
          <w:lang w:val="es-PE"/>
        </w:rPr>
        <w:t>A.08</w:t>
      </w:r>
      <w:r w:rsidRPr="00020B0B">
        <w:rPr>
          <w:rFonts w:ascii="Arial" w:hAnsi="Arial" w:cs="Arial"/>
          <w:b/>
          <w:bCs/>
          <w:color w:val="000000"/>
          <w:sz w:val="22"/>
          <w:szCs w:val="22"/>
          <w:lang w:val="es-PE"/>
        </w:rPr>
        <w:tab/>
        <w:t>Materiales Defectuosos</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sz w:val="22"/>
          <w:szCs w:val="22"/>
          <w:lang w:val="es-PE"/>
        </w:rPr>
      </w:pPr>
      <w:r w:rsidRPr="00020B0B">
        <w:rPr>
          <w:rFonts w:ascii="Arial" w:hAnsi="Arial" w:cs="Arial"/>
          <w:color w:val="000000"/>
          <w:sz w:val="22"/>
          <w:szCs w:val="22"/>
          <w:lang w:val="es-PE"/>
        </w:rPr>
        <w:t xml:space="preserve">Todo material rechazado por no cumplir con las especificaciones exigidas deberá ser restituido por el Contratista y queda obligado a retirar de la obra los elementos y materiales defectuosos a su costo, en los plazos que indique el Supervisor. </w:t>
      </w:r>
    </w:p>
    <w:p w:rsidR="006933F9" w:rsidRPr="00020B0B" w:rsidRDefault="006933F9" w:rsidP="00637FDC">
      <w:pPr>
        <w:widowControl w:val="0"/>
        <w:autoSpaceDE w:val="0"/>
        <w:autoSpaceDN w:val="0"/>
        <w:adjustRightInd w:val="0"/>
        <w:jc w:val="both"/>
        <w:rPr>
          <w:rFonts w:ascii="Arial" w:hAnsi="Arial" w:cs="Arial"/>
          <w:b/>
          <w:bCs/>
          <w:sz w:val="22"/>
          <w:szCs w:val="22"/>
          <w:lang w:val="es-PE"/>
        </w:rPr>
      </w:pPr>
    </w:p>
    <w:p w:rsidR="006933F9" w:rsidRPr="00020B0B" w:rsidRDefault="006933F9" w:rsidP="00637FDC">
      <w:pPr>
        <w:widowControl w:val="0"/>
        <w:autoSpaceDE w:val="0"/>
        <w:autoSpaceDN w:val="0"/>
        <w:adjustRightInd w:val="0"/>
        <w:jc w:val="both"/>
        <w:rPr>
          <w:rFonts w:ascii="Arial" w:hAnsi="Arial" w:cs="Arial"/>
          <w:b/>
          <w:bCs/>
          <w:sz w:val="22"/>
          <w:szCs w:val="22"/>
          <w:lang w:val="es-PE"/>
        </w:rPr>
      </w:pPr>
    </w:p>
    <w:p w:rsidR="006933F9" w:rsidRPr="00020B0B" w:rsidRDefault="006933F9" w:rsidP="00637FDC">
      <w:pPr>
        <w:widowControl w:val="0"/>
        <w:autoSpaceDE w:val="0"/>
        <w:autoSpaceDN w:val="0"/>
        <w:adjustRightInd w:val="0"/>
        <w:jc w:val="both"/>
        <w:rPr>
          <w:rFonts w:ascii="Arial" w:hAnsi="Arial" w:cs="Arial"/>
          <w:b/>
          <w:bCs/>
          <w:color w:val="000000"/>
          <w:sz w:val="22"/>
          <w:szCs w:val="22"/>
          <w:lang w:val="es-PE"/>
        </w:rPr>
      </w:pPr>
      <w:r w:rsidRPr="00020B0B">
        <w:rPr>
          <w:rFonts w:ascii="Arial" w:hAnsi="Arial" w:cs="Arial"/>
          <w:b/>
          <w:bCs/>
          <w:sz w:val="22"/>
          <w:szCs w:val="22"/>
          <w:lang w:val="es-PE"/>
        </w:rPr>
        <w:t>B.-</w:t>
      </w:r>
      <w:r w:rsidRPr="00020B0B">
        <w:rPr>
          <w:rFonts w:ascii="Arial" w:hAnsi="Arial" w:cs="Arial"/>
          <w:b/>
          <w:bCs/>
          <w:color w:val="000000"/>
          <w:sz w:val="22"/>
          <w:szCs w:val="22"/>
          <w:lang w:val="es-PE"/>
        </w:rPr>
        <w:t>CONTROL DE CALIDAD</w:t>
      </w:r>
    </w:p>
    <w:p w:rsidR="006933F9" w:rsidRPr="00020B0B" w:rsidRDefault="006933F9" w:rsidP="00637FDC">
      <w:pPr>
        <w:widowControl w:val="0"/>
        <w:autoSpaceDE w:val="0"/>
        <w:autoSpaceDN w:val="0"/>
        <w:adjustRightInd w:val="0"/>
        <w:jc w:val="both"/>
        <w:rPr>
          <w:rFonts w:ascii="Arial" w:hAnsi="Arial" w:cs="Arial"/>
          <w:b/>
          <w:bCs/>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b/>
          <w:bCs/>
          <w:sz w:val="22"/>
          <w:szCs w:val="22"/>
          <w:lang w:val="es-PE"/>
        </w:rPr>
      </w:pPr>
      <w:r w:rsidRPr="00020B0B">
        <w:rPr>
          <w:rFonts w:ascii="Arial" w:hAnsi="Arial" w:cs="Arial"/>
          <w:b/>
          <w:bCs/>
          <w:sz w:val="22"/>
          <w:szCs w:val="22"/>
          <w:lang w:val="es-PE"/>
        </w:rPr>
        <w:t>Descripción</w:t>
      </w:r>
    </w:p>
    <w:p w:rsidR="006933F9" w:rsidRPr="00020B0B" w:rsidRDefault="006933F9" w:rsidP="00637FDC">
      <w:pPr>
        <w:widowControl w:val="0"/>
        <w:autoSpaceDE w:val="0"/>
        <w:autoSpaceDN w:val="0"/>
        <w:adjustRightInd w:val="0"/>
        <w:jc w:val="both"/>
        <w:rPr>
          <w:rFonts w:ascii="Arial" w:hAnsi="Arial" w:cs="Arial"/>
          <w:b/>
          <w:bCs/>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b/>
          <w:bCs/>
          <w:color w:val="000000"/>
          <w:sz w:val="22"/>
          <w:szCs w:val="22"/>
          <w:lang w:val="es-PE"/>
        </w:rPr>
      </w:pPr>
      <w:r w:rsidRPr="00020B0B">
        <w:rPr>
          <w:rFonts w:ascii="Arial" w:hAnsi="Arial" w:cs="Arial"/>
          <w:b/>
          <w:bCs/>
          <w:color w:val="000000"/>
          <w:sz w:val="22"/>
          <w:szCs w:val="22"/>
          <w:lang w:val="es-PE"/>
        </w:rPr>
        <w:t>B.01</w:t>
      </w:r>
      <w:r w:rsidRPr="00020B0B">
        <w:rPr>
          <w:rFonts w:ascii="Arial" w:hAnsi="Arial" w:cs="Arial"/>
          <w:b/>
          <w:bCs/>
          <w:color w:val="000000"/>
          <w:sz w:val="22"/>
          <w:szCs w:val="22"/>
          <w:lang w:val="es-PE"/>
        </w:rPr>
        <w:tab/>
        <w:t>Generalidades</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 xml:space="preserve">En esta sección se muestran en forma general, los distintos aspectos que deberá tener en cuenta el Supervisor para realizar el Control de Calidad de la obra, entendiendo el concepto como una manera directa de garantizar la calidad del producto construido. Asimismo el </w:t>
      </w:r>
      <w:r w:rsidRPr="00020B0B">
        <w:rPr>
          <w:rFonts w:ascii="Arial" w:hAnsi="Arial" w:cs="Arial"/>
          <w:color w:val="000000"/>
          <w:sz w:val="22"/>
          <w:szCs w:val="22"/>
          <w:lang w:val="es-PE"/>
        </w:rPr>
        <w:lastRenderedPageBreak/>
        <w:t>Contratista hará efectivo el auto-control de las obras</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 xml:space="preserve">La Supervisión controlará y verificará los resultados obtenidos y tendrá la potestad, en el caso de dudas, de solicitar al Contratista la ejecución de ensayos especiales en un laboratorio independiente. </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La responsabilidad por la calidad de la obra es única y exclusivamente del Contratista y la Supervisión. Cualquier  revisión, inspección o comprobación que efectúe la Supervisión no exime al Contratista de su obligación sobre la calidad de la obra.</w:t>
      </w:r>
    </w:p>
    <w:p w:rsidR="006933F9" w:rsidRPr="00020B0B" w:rsidRDefault="006933F9" w:rsidP="00637FDC">
      <w:pPr>
        <w:widowControl w:val="0"/>
        <w:autoSpaceDE w:val="0"/>
        <w:autoSpaceDN w:val="0"/>
        <w:adjustRightInd w:val="0"/>
        <w:jc w:val="both"/>
        <w:rPr>
          <w:rFonts w:ascii="Arial" w:hAnsi="Arial" w:cs="Arial"/>
          <w:b/>
          <w:bCs/>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b/>
          <w:bCs/>
          <w:color w:val="000000"/>
          <w:sz w:val="22"/>
          <w:szCs w:val="22"/>
          <w:lang w:val="es-PE"/>
        </w:rPr>
      </w:pPr>
      <w:r w:rsidRPr="00020B0B">
        <w:rPr>
          <w:rFonts w:ascii="Arial" w:hAnsi="Arial" w:cs="Arial"/>
          <w:b/>
          <w:bCs/>
          <w:color w:val="000000"/>
          <w:sz w:val="22"/>
          <w:szCs w:val="22"/>
          <w:lang w:val="es-PE"/>
        </w:rPr>
        <w:t>Requerimientos de Obra</w:t>
      </w:r>
    </w:p>
    <w:p w:rsidR="006933F9" w:rsidRPr="00020B0B" w:rsidRDefault="006933F9" w:rsidP="00637FDC">
      <w:pPr>
        <w:widowControl w:val="0"/>
        <w:autoSpaceDE w:val="0"/>
        <w:autoSpaceDN w:val="0"/>
        <w:adjustRightInd w:val="0"/>
        <w:jc w:val="both"/>
        <w:rPr>
          <w:rFonts w:ascii="Arial" w:hAnsi="Arial" w:cs="Arial"/>
          <w:b/>
          <w:bCs/>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b/>
          <w:bCs/>
          <w:color w:val="000000"/>
          <w:sz w:val="22"/>
          <w:szCs w:val="22"/>
          <w:lang w:val="es-PE"/>
        </w:rPr>
      </w:pPr>
      <w:r w:rsidRPr="00020B0B">
        <w:rPr>
          <w:rFonts w:ascii="Arial" w:hAnsi="Arial" w:cs="Arial"/>
          <w:b/>
          <w:bCs/>
          <w:color w:val="000000"/>
          <w:sz w:val="22"/>
          <w:szCs w:val="22"/>
          <w:lang w:val="es-PE"/>
        </w:rPr>
        <w:t>B.02</w:t>
      </w:r>
      <w:r w:rsidRPr="00020B0B">
        <w:rPr>
          <w:rFonts w:ascii="Arial" w:hAnsi="Arial" w:cs="Arial"/>
          <w:b/>
          <w:bCs/>
          <w:color w:val="000000"/>
          <w:sz w:val="22"/>
          <w:szCs w:val="22"/>
          <w:lang w:val="es-PE"/>
        </w:rPr>
        <w:tab/>
        <w:t>Laboratorio</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El Laboratorio del Contratista deberá contar con los equipos que se requieren en el Expediente Técnico. Todos los equipos, antes de iniciar la obra, deberán poseer certificado de calibración, expedido por una firma especializada o entidad competente. Este certificado debe tener una fecha de expedición menor de un (1) mes antes de la orden de inicio.</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La certificación de calibración de los equipos deberá realizarse cada seis (6) meses, contados estos a partir de la última calibración.</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El sitio para el laboratorio debe estar dotado de cuatro áreas, las cuales deben estar perfectamente delimitadas por divisiones de altura y puerta. Estas áreas son las siguientes:</w:t>
      </w:r>
    </w:p>
    <w:p w:rsidR="006933F9" w:rsidRPr="00020B0B" w:rsidRDefault="006933F9" w:rsidP="00637FDC">
      <w:pPr>
        <w:widowControl w:val="0"/>
        <w:autoSpaceDE w:val="0"/>
        <w:autoSpaceDN w:val="0"/>
        <w:adjustRightInd w:val="0"/>
        <w:jc w:val="both"/>
        <w:rPr>
          <w:rFonts w:ascii="Arial" w:hAnsi="Arial" w:cs="Arial"/>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vertAlign w:val="superscript"/>
          <w:lang w:val="es-PE"/>
        </w:rPr>
      </w:pPr>
      <w:r w:rsidRPr="00020B0B">
        <w:rPr>
          <w:rFonts w:ascii="Arial" w:hAnsi="Arial" w:cs="Arial"/>
          <w:color w:val="000000"/>
          <w:sz w:val="22"/>
          <w:szCs w:val="22"/>
          <w:lang w:val="es-PE"/>
        </w:rPr>
        <w:t>· Área de Ejecución de Ensayos</w:t>
      </w:r>
      <w:r w:rsidRPr="00020B0B">
        <w:rPr>
          <w:rFonts w:ascii="Arial" w:hAnsi="Arial" w:cs="Arial"/>
          <w:color w:val="000000"/>
          <w:sz w:val="22"/>
          <w:szCs w:val="22"/>
          <w:lang w:val="es-PE"/>
        </w:rPr>
        <w:tab/>
      </w:r>
      <w:r w:rsidRPr="00020B0B">
        <w:rPr>
          <w:rFonts w:ascii="Arial" w:hAnsi="Arial" w:cs="Arial"/>
          <w:color w:val="000000"/>
          <w:sz w:val="22"/>
          <w:szCs w:val="22"/>
          <w:lang w:val="es-PE"/>
        </w:rPr>
        <w:tab/>
      </w:r>
      <w:r w:rsidRPr="00020B0B">
        <w:rPr>
          <w:rFonts w:ascii="Arial" w:hAnsi="Arial" w:cs="Arial"/>
          <w:color w:val="000000"/>
          <w:sz w:val="22"/>
          <w:szCs w:val="22"/>
          <w:lang w:val="es-PE"/>
        </w:rPr>
        <w:tab/>
        <w:t>:</w:t>
      </w:r>
      <w:r w:rsidRPr="00020B0B">
        <w:rPr>
          <w:rFonts w:ascii="Arial" w:hAnsi="Arial" w:cs="Arial"/>
          <w:color w:val="000000"/>
          <w:sz w:val="22"/>
          <w:szCs w:val="22"/>
          <w:lang w:val="es-PE"/>
        </w:rPr>
        <w:tab/>
        <w:t>mínimo 25 m</w:t>
      </w:r>
      <w:r w:rsidRPr="00020B0B">
        <w:rPr>
          <w:rFonts w:ascii="Arial" w:hAnsi="Arial" w:cs="Arial"/>
          <w:color w:val="000000"/>
          <w:sz w:val="22"/>
          <w:szCs w:val="22"/>
          <w:vertAlign w:val="superscript"/>
          <w:lang w:val="es-PE"/>
        </w:rPr>
        <w:t>2</w:t>
      </w:r>
    </w:p>
    <w:p w:rsidR="006933F9" w:rsidRPr="00020B0B" w:rsidRDefault="006933F9" w:rsidP="00637FDC">
      <w:pPr>
        <w:widowControl w:val="0"/>
        <w:autoSpaceDE w:val="0"/>
        <w:autoSpaceDN w:val="0"/>
        <w:adjustRightInd w:val="0"/>
        <w:jc w:val="both"/>
        <w:rPr>
          <w:rFonts w:ascii="Arial" w:hAnsi="Arial" w:cs="Arial"/>
          <w:color w:val="000000"/>
          <w:sz w:val="22"/>
          <w:szCs w:val="22"/>
          <w:vertAlign w:val="superscript"/>
          <w:lang w:val="es-PE"/>
        </w:rPr>
      </w:pPr>
      <w:r w:rsidRPr="00020B0B">
        <w:rPr>
          <w:rFonts w:ascii="Arial" w:hAnsi="Arial" w:cs="Arial"/>
          <w:color w:val="000000"/>
          <w:sz w:val="22"/>
          <w:szCs w:val="22"/>
          <w:lang w:val="es-PE"/>
        </w:rPr>
        <w:t>· Área de Almacenamiento de materiales</w:t>
      </w:r>
      <w:r w:rsidRPr="00020B0B">
        <w:rPr>
          <w:rFonts w:ascii="Arial" w:hAnsi="Arial" w:cs="Arial"/>
          <w:color w:val="000000"/>
          <w:sz w:val="22"/>
          <w:szCs w:val="22"/>
          <w:lang w:val="es-PE"/>
        </w:rPr>
        <w:tab/>
      </w:r>
      <w:r w:rsidRPr="00020B0B">
        <w:rPr>
          <w:rFonts w:ascii="Arial" w:hAnsi="Arial" w:cs="Arial"/>
          <w:color w:val="000000"/>
          <w:sz w:val="22"/>
          <w:szCs w:val="22"/>
          <w:lang w:val="es-PE"/>
        </w:rPr>
        <w:tab/>
        <w:t xml:space="preserve">: </w:t>
      </w:r>
      <w:r w:rsidRPr="00020B0B">
        <w:rPr>
          <w:rFonts w:ascii="Arial" w:hAnsi="Arial" w:cs="Arial"/>
          <w:color w:val="000000"/>
          <w:sz w:val="22"/>
          <w:szCs w:val="22"/>
          <w:lang w:val="es-PE"/>
        </w:rPr>
        <w:tab/>
        <w:t>mínimo 9 m</w:t>
      </w:r>
      <w:r w:rsidRPr="00020B0B">
        <w:rPr>
          <w:rFonts w:ascii="Arial" w:hAnsi="Arial" w:cs="Arial"/>
          <w:color w:val="000000"/>
          <w:sz w:val="22"/>
          <w:szCs w:val="22"/>
          <w:vertAlign w:val="superscript"/>
          <w:lang w:val="es-PE"/>
        </w:rPr>
        <w:t>2</w:t>
      </w:r>
    </w:p>
    <w:p w:rsidR="006933F9" w:rsidRPr="00020B0B" w:rsidRDefault="006933F9" w:rsidP="00637FDC">
      <w:pPr>
        <w:widowControl w:val="0"/>
        <w:autoSpaceDE w:val="0"/>
        <w:autoSpaceDN w:val="0"/>
        <w:adjustRightInd w:val="0"/>
        <w:jc w:val="both"/>
        <w:rPr>
          <w:rFonts w:ascii="Arial" w:hAnsi="Arial" w:cs="Arial"/>
          <w:color w:val="000000"/>
          <w:sz w:val="22"/>
          <w:szCs w:val="22"/>
          <w:vertAlign w:val="superscript"/>
          <w:lang w:val="es-PE"/>
        </w:rPr>
      </w:pPr>
      <w:r w:rsidRPr="00020B0B">
        <w:rPr>
          <w:rFonts w:ascii="Arial" w:hAnsi="Arial" w:cs="Arial"/>
          <w:color w:val="000000"/>
          <w:sz w:val="22"/>
          <w:szCs w:val="22"/>
          <w:lang w:val="es-PE"/>
        </w:rPr>
        <w:t xml:space="preserve">· Área de Gabinete de Laboratorio </w:t>
      </w:r>
      <w:r w:rsidRPr="00020B0B">
        <w:rPr>
          <w:rFonts w:ascii="Arial" w:hAnsi="Arial" w:cs="Arial"/>
          <w:color w:val="000000"/>
          <w:sz w:val="22"/>
          <w:szCs w:val="22"/>
          <w:lang w:val="es-PE"/>
        </w:rPr>
        <w:tab/>
      </w:r>
      <w:r w:rsidRPr="00020B0B">
        <w:rPr>
          <w:rFonts w:ascii="Arial" w:hAnsi="Arial" w:cs="Arial"/>
          <w:color w:val="000000"/>
          <w:sz w:val="22"/>
          <w:szCs w:val="22"/>
          <w:lang w:val="es-PE"/>
        </w:rPr>
        <w:tab/>
      </w:r>
      <w:r w:rsidRPr="00020B0B">
        <w:rPr>
          <w:rFonts w:ascii="Arial" w:hAnsi="Arial" w:cs="Arial"/>
          <w:color w:val="000000"/>
          <w:sz w:val="22"/>
          <w:szCs w:val="22"/>
          <w:lang w:val="es-PE"/>
        </w:rPr>
        <w:tab/>
        <w:t xml:space="preserve">: </w:t>
      </w:r>
      <w:r w:rsidRPr="00020B0B">
        <w:rPr>
          <w:rFonts w:ascii="Arial" w:hAnsi="Arial" w:cs="Arial"/>
          <w:color w:val="000000"/>
          <w:sz w:val="22"/>
          <w:szCs w:val="22"/>
          <w:lang w:val="es-PE"/>
        </w:rPr>
        <w:tab/>
        <w:t>mínimo 9 m</w:t>
      </w:r>
      <w:r w:rsidRPr="00020B0B">
        <w:rPr>
          <w:rFonts w:ascii="Arial" w:hAnsi="Arial" w:cs="Arial"/>
          <w:color w:val="000000"/>
          <w:sz w:val="22"/>
          <w:szCs w:val="22"/>
          <w:vertAlign w:val="superscript"/>
          <w:lang w:val="es-PE"/>
        </w:rPr>
        <w:t>2</w:t>
      </w:r>
    </w:p>
    <w:p w:rsidR="006933F9" w:rsidRPr="00020B0B" w:rsidRDefault="006933F9" w:rsidP="00637FDC">
      <w:pPr>
        <w:widowControl w:val="0"/>
        <w:autoSpaceDE w:val="0"/>
        <w:autoSpaceDN w:val="0"/>
        <w:adjustRightInd w:val="0"/>
        <w:jc w:val="both"/>
        <w:rPr>
          <w:rFonts w:ascii="Arial" w:hAnsi="Arial" w:cs="Arial"/>
          <w:color w:val="000000"/>
          <w:sz w:val="22"/>
          <w:szCs w:val="22"/>
          <w:vertAlign w:val="superscript"/>
          <w:lang w:val="es-PE"/>
        </w:rPr>
      </w:pPr>
      <w:r w:rsidRPr="00020B0B">
        <w:rPr>
          <w:rFonts w:ascii="Arial" w:hAnsi="Arial" w:cs="Arial"/>
          <w:color w:val="000000"/>
          <w:sz w:val="22"/>
          <w:szCs w:val="22"/>
          <w:lang w:val="es-PE"/>
        </w:rPr>
        <w:t xml:space="preserve">· Área de Grupo de laboratorio de Supervisión </w:t>
      </w:r>
      <w:r w:rsidRPr="00020B0B">
        <w:rPr>
          <w:rFonts w:ascii="Arial" w:hAnsi="Arial" w:cs="Arial"/>
          <w:color w:val="000000"/>
          <w:sz w:val="22"/>
          <w:szCs w:val="22"/>
          <w:lang w:val="es-PE"/>
        </w:rPr>
        <w:tab/>
        <w:t xml:space="preserve">: </w:t>
      </w:r>
      <w:r w:rsidRPr="00020B0B">
        <w:rPr>
          <w:rFonts w:ascii="Arial" w:hAnsi="Arial" w:cs="Arial"/>
          <w:color w:val="000000"/>
          <w:sz w:val="22"/>
          <w:szCs w:val="22"/>
          <w:lang w:val="es-PE"/>
        </w:rPr>
        <w:tab/>
        <w:t>mínimo 9 m</w:t>
      </w:r>
      <w:r w:rsidRPr="00020B0B">
        <w:rPr>
          <w:rFonts w:ascii="Arial" w:hAnsi="Arial" w:cs="Arial"/>
          <w:color w:val="000000"/>
          <w:sz w:val="22"/>
          <w:szCs w:val="22"/>
          <w:vertAlign w:val="superscript"/>
          <w:lang w:val="es-PE"/>
        </w:rPr>
        <w:t>2</w:t>
      </w:r>
    </w:p>
    <w:p w:rsidR="006933F9" w:rsidRPr="00020B0B" w:rsidRDefault="006933F9" w:rsidP="00637FDC">
      <w:pPr>
        <w:keepNext/>
        <w:widowControl w:val="0"/>
        <w:autoSpaceDE w:val="0"/>
        <w:autoSpaceDN w:val="0"/>
        <w:adjustRightInd w:val="0"/>
        <w:jc w:val="both"/>
        <w:rPr>
          <w:rFonts w:ascii="Arial" w:hAnsi="Arial" w:cs="Arial"/>
          <w:b/>
          <w:bCs/>
          <w:sz w:val="22"/>
          <w:szCs w:val="22"/>
          <w:lang w:val="es-PE"/>
        </w:rPr>
        <w:sectPr w:rsidR="006933F9" w:rsidRPr="00020B0B" w:rsidSect="00295811">
          <w:headerReference w:type="default" r:id="rId8"/>
          <w:footerReference w:type="default" r:id="rId9"/>
          <w:headerReference w:type="first" r:id="rId10"/>
          <w:footerReference w:type="first" r:id="rId11"/>
          <w:pgSz w:w="11907" w:h="16840" w:code="9"/>
          <w:pgMar w:top="1418" w:right="1418" w:bottom="1701" w:left="1418" w:header="709" w:footer="362" w:gutter="0"/>
          <w:cols w:space="708"/>
          <w:docGrid w:linePitch="360"/>
        </w:sectPr>
      </w:pPr>
    </w:p>
    <w:p w:rsidR="006933F9" w:rsidRPr="00020B0B" w:rsidRDefault="006933F9" w:rsidP="00637FDC">
      <w:pPr>
        <w:keepNext/>
        <w:widowControl w:val="0"/>
        <w:autoSpaceDE w:val="0"/>
        <w:autoSpaceDN w:val="0"/>
        <w:adjustRightInd w:val="0"/>
        <w:jc w:val="both"/>
        <w:rPr>
          <w:rFonts w:ascii="Arial" w:hAnsi="Arial" w:cs="Arial"/>
          <w:b/>
          <w:bCs/>
          <w:sz w:val="22"/>
          <w:szCs w:val="22"/>
          <w:lang w:val="es-PE"/>
        </w:rPr>
      </w:pPr>
      <w:r w:rsidRPr="00020B0B">
        <w:rPr>
          <w:rFonts w:ascii="Arial" w:hAnsi="Arial" w:cs="Arial"/>
          <w:b/>
          <w:bCs/>
          <w:sz w:val="22"/>
          <w:szCs w:val="22"/>
          <w:lang w:val="es-PE"/>
        </w:rPr>
        <w:lastRenderedPageBreak/>
        <w:t>CONSIDERACIONES GENERALES RELACIONADAS CON LA ORGANIZACIÓN Y ADMINISTRACIÓN DEL PROYECTO</w:t>
      </w:r>
    </w:p>
    <w:p w:rsidR="006933F9" w:rsidRPr="00020B0B" w:rsidRDefault="006933F9" w:rsidP="00637FDC">
      <w:pPr>
        <w:widowControl w:val="0"/>
        <w:autoSpaceDE w:val="0"/>
        <w:autoSpaceDN w:val="0"/>
        <w:adjustRightInd w:val="0"/>
        <w:jc w:val="both"/>
        <w:rPr>
          <w:rFonts w:ascii="Arial" w:hAnsi="Arial" w:cs="Arial"/>
          <w:sz w:val="22"/>
          <w:szCs w:val="22"/>
          <w:lang w:val="es-PE"/>
        </w:rPr>
      </w:pPr>
    </w:p>
    <w:p w:rsidR="006933F9" w:rsidRPr="00020B0B" w:rsidRDefault="006933F9" w:rsidP="00637FDC">
      <w:pPr>
        <w:widowControl w:val="0"/>
        <w:autoSpaceDE w:val="0"/>
        <w:autoSpaceDN w:val="0"/>
        <w:adjustRightInd w:val="0"/>
        <w:jc w:val="both"/>
        <w:rPr>
          <w:rFonts w:ascii="Arial" w:hAnsi="Arial" w:cs="Arial"/>
          <w:sz w:val="22"/>
          <w:szCs w:val="22"/>
          <w:lang w:val="es-PE"/>
        </w:rPr>
      </w:pPr>
    </w:p>
    <w:p w:rsidR="006933F9" w:rsidRPr="00020B0B" w:rsidRDefault="006933F9" w:rsidP="00637FDC">
      <w:pPr>
        <w:keepNext/>
        <w:widowControl w:val="0"/>
        <w:autoSpaceDE w:val="0"/>
        <w:autoSpaceDN w:val="0"/>
        <w:adjustRightInd w:val="0"/>
        <w:jc w:val="both"/>
        <w:rPr>
          <w:rFonts w:ascii="Arial" w:hAnsi="Arial" w:cs="Arial"/>
          <w:b/>
          <w:bCs/>
          <w:sz w:val="22"/>
          <w:szCs w:val="22"/>
          <w:lang w:val="es-PE"/>
        </w:rPr>
      </w:pPr>
      <w:r w:rsidRPr="00020B0B">
        <w:rPr>
          <w:rFonts w:ascii="Arial" w:hAnsi="Arial" w:cs="Arial"/>
          <w:b/>
          <w:bCs/>
          <w:sz w:val="22"/>
          <w:szCs w:val="22"/>
          <w:lang w:val="es-PE"/>
        </w:rPr>
        <w:t>I.  OBTENCIÓN DE CANTIDADES DE OBRA</w:t>
      </w:r>
    </w:p>
    <w:p w:rsidR="006933F9" w:rsidRPr="00020B0B" w:rsidRDefault="006933F9" w:rsidP="00637FDC">
      <w:pPr>
        <w:widowControl w:val="0"/>
        <w:autoSpaceDE w:val="0"/>
        <w:autoSpaceDN w:val="0"/>
        <w:adjustRightInd w:val="0"/>
        <w:jc w:val="both"/>
        <w:rPr>
          <w:rFonts w:ascii="Arial" w:hAnsi="Arial" w:cs="Arial"/>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 xml:space="preserve">El Contratista, antes del inicio de las obras, deberá efectuar los trabajos topográficos de replanteo, con la finalidad de establecer la situación y niveles actuales de la vía, que permitirán obtener las cantidades de obra que realmente ejecutará en el proceso de construcción de la vía. </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Dichos trabajos serán los suficientemente necesarios y precisos para la finalidad indicada.  Sin ser limitante y en función al tipo de partidas que ejecuten, se considerará para la obtención de las dimensiones y niveles de los elementos que conforman la vía, los siguientes trabajos:</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F15638">
      <w:pPr>
        <w:widowControl w:val="0"/>
        <w:numPr>
          <w:ilvl w:val="0"/>
          <w:numId w:val="1"/>
        </w:numPr>
        <w:tabs>
          <w:tab w:val="left" w:pos="360"/>
          <w:tab w:val="left" w:pos="643"/>
        </w:tabs>
        <w:autoSpaceDE w:val="0"/>
        <w:autoSpaceDN w:val="0"/>
        <w:adjustRightInd w:val="0"/>
        <w:ind w:left="643" w:hanging="360"/>
        <w:jc w:val="both"/>
        <w:rPr>
          <w:rFonts w:ascii="Arial" w:hAnsi="Arial" w:cs="Arial"/>
          <w:sz w:val="22"/>
          <w:szCs w:val="22"/>
          <w:lang w:val="es-PE"/>
        </w:rPr>
      </w:pPr>
      <w:r w:rsidRPr="00020B0B">
        <w:rPr>
          <w:rFonts w:ascii="Arial" w:hAnsi="Arial" w:cs="Arial"/>
          <w:sz w:val="22"/>
          <w:szCs w:val="22"/>
          <w:lang w:val="es-PE"/>
        </w:rPr>
        <w:t>Estacado del eje.</w:t>
      </w:r>
    </w:p>
    <w:p w:rsidR="006933F9" w:rsidRPr="00020B0B" w:rsidRDefault="006933F9" w:rsidP="00F15638">
      <w:pPr>
        <w:widowControl w:val="0"/>
        <w:numPr>
          <w:ilvl w:val="0"/>
          <w:numId w:val="1"/>
        </w:numPr>
        <w:tabs>
          <w:tab w:val="left" w:pos="360"/>
          <w:tab w:val="left" w:pos="643"/>
        </w:tabs>
        <w:autoSpaceDE w:val="0"/>
        <w:autoSpaceDN w:val="0"/>
        <w:adjustRightInd w:val="0"/>
        <w:ind w:left="643" w:hanging="360"/>
        <w:jc w:val="both"/>
        <w:rPr>
          <w:rFonts w:ascii="Arial" w:hAnsi="Arial" w:cs="Arial"/>
          <w:sz w:val="22"/>
          <w:szCs w:val="22"/>
          <w:lang w:val="es-PE"/>
        </w:rPr>
      </w:pPr>
      <w:r w:rsidRPr="00020B0B">
        <w:rPr>
          <w:rFonts w:ascii="Arial" w:hAnsi="Arial" w:cs="Arial"/>
          <w:sz w:val="22"/>
          <w:szCs w:val="22"/>
          <w:lang w:val="es-PE"/>
        </w:rPr>
        <w:t>Nivelación del eje y bordes de la vía.</w:t>
      </w:r>
    </w:p>
    <w:p w:rsidR="006933F9" w:rsidRPr="00020B0B" w:rsidRDefault="006933F9" w:rsidP="00F15638">
      <w:pPr>
        <w:widowControl w:val="0"/>
        <w:numPr>
          <w:ilvl w:val="0"/>
          <w:numId w:val="1"/>
        </w:numPr>
        <w:tabs>
          <w:tab w:val="left" w:pos="360"/>
          <w:tab w:val="left" w:pos="643"/>
        </w:tabs>
        <w:autoSpaceDE w:val="0"/>
        <w:autoSpaceDN w:val="0"/>
        <w:adjustRightInd w:val="0"/>
        <w:ind w:left="643" w:hanging="360"/>
        <w:jc w:val="both"/>
        <w:rPr>
          <w:rFonts w:ascii="Arial" w:hAnsi="Arial" w:cs="Arial"/>
          <w:sz w:val="22"/>
          <w:szCs w:val="22"/>
          <w:lang w:val="es-PE"/>
        </w:rPr>
      </w:pPr>
      <w:r w:rsidRPr="00020B0B">
        <w:rPr>
          <w:rFonts w:ascii="Arial" w:hAnsi="Arial" w:cs="Arial"/>
          <w:sz w:val="22"/>
          <w:szCs w:val="22"/>
          <w:lang w:val="es-PE"/>
        </w:rPr>
        <w:t xml:space="preserve">Seccionamiento Transversal </w:t>
      </w:r>
    </w:p>
    <w:p w:rsidR="006933F9" w:rsidRPr="00020B0B" w:rsidRDefault="006933F9" w:rsidP="00637FDC">
      <w:pPr>
        <w:widowControl w:val="0"/>
        <w:autoSpaceDE w:val="0"/>
        <w:autoSpaceDN w:val="0"/>
        <w:adjustRightInd w:val="0"/>
        <w:jc w:val="both"/>
        <w:rPr>
          <w:rFonts w:ascii="Arial" w:hAnsi="Arial" w:cs="Arial"/>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En general, el Contratista no deberá escatimar esfuerzos en obtener la mayor información topográfica posible, a fin de evitar conflictos y desacuerdos en cuanto se proceda a la medición y pago de las obras.</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Los sectores que el Contratista haya considerado prioritarios dentro de su plan de obras, serán relevados, nivelados y entregados al Supervisor para su verificación y aprobación, sin cuyo requisito, el Contratista no podrá iniciar las obras.  El Supervisor contará con dos (02) días útiles para pronunciarse sobre dichos trabajos, por cada kilómetro recibido, debiendo el Contratista hacer entregas racionales y periódicas en función a su necesidad y capacidad real de frentes de trabajo.</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 xml:space="preserve">El Supervisor deberá quedar a cargo de los originales y libretas entregadas, debiendo constituir esta documentación, la fuente para la determinación de los volúmenes finales de las partidas que componen las obras.  </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El Contratista preparará y presentará los planos post-construcción y la Memoria Descriptiva Valorizada y/o Minuta de Declaratoria de Fábrica de la Obra Ejecutada, revisada y aprobada por el Supervisor.</w:t>
      </w:r>
    </w:p>
    <w:p w:rsidR="006933F9" w:rsidRPr="00020B0B" w:rsidRDefault="006933F9" w:rsidP="00637FDC">
      <w:pPr>
        <w:keepNext/>
        <w:widowControl w:val="0"/>
        <w:autoSpaceDE w:val="0"/>
        <w:autoSpaceDN w:val="0"/>
        <w:adjustRightInd w:val="0"/>
        <w:jc w:val="both"/>
        <w:rPr>
          <w:rFonts w:ascii="Arial" w:hAnsi="Arial" w:cs="Arial"/>
          <w:b/>
          <w:bCs/>
          <w:sz w:val="22"/>
          <w:szCs w:val="22"/>
          <w:lang w:val="es-PE"/>
        </w:rPr>
      </w:pPr>
      <w:r w:rsidRPr="00020B0B">
        <w:rPr>
          <w:rFonts w:ascii="Arial" w:hAnsi="Arial" w:cs="Arial"/>
          <w:b/>
          <w:bCs/>
          <w:color w:val="000000"/>
          <w:sz w:val="22"/>
          <w:szCs w:val="22"/>
          <w:lang w:val="es-PE"/>
        </w:rPr>
        <w:br w:type="page"/>
      </w:r>
      <w:r w:rsidR="00165233" w:rsidRPr="00020B0B">
        <w:rPr>
          <w:rFonts w:ascii="Arial" w:hAnsi="Arial" w:cs="Arial"/>
          <w:b/>
          <w:bCs/>
          <w:sz w:val="22"/>
          <w:szCs w:val="22"/>
          <w:lang w:val="es-PE"/>
        </w:rPr>
        <w:lastRenderedPageBreak/>
        <w:t>II</w:t>
      </w:r>
      <w:r w:rsidRPr="00020B0B">
        <w:rPr>
          <w:rFonts w:ascii="Arial" w:hAnsi="Arial" w:cs="Arial"/>
          <w:b/>
          <w:bCs/>
          <w:sz w:val="22"/>
          <w:szCs w:val="22"/>
          <w:lang w:val="es-PE"/>
        </w:rPr>
        <w:t>.   CONSERVACION DE MEDIO AMBIENTE</w:t>
      </w:r>
    </w:p>
    <w:p w:rsidR="006933F9" w:rsidRPr="00020B0B" w:rsidRDefault="006933F9" w:rsidP="00637FDC">
      <w:pPr>
        <w:widowControl w:val="0"/>
        <w:autoSpaceDE w:val="0"/>
        <w:autoSpaceDN w:val="0"/>
        <w:adjustRightInd w:val="0"/>
        <w:jc w:val="both"/>
        <w:rPr>
          <w:rFonts w:ascii="Arial" w:hAnsi="Arial" w:cs="Arial"/>
          <w:sz w:val="22"/>
          <w:szCs w:val="22"/>
          <w:lang w:val="es-PE"/>
        </w:rPr>
      </w:pPr>
    </w:p>
    <w:p w:rsidR="006933F9" w:rsidRPr="00020B0B" w:rsidRDefault="006933F9" w:rsidP="00637FDC">
      <w:pPr>
        <w:widowControl w:val="0"/>
        <w:autoSpaceDE w:val="0"/>
        <w:autoSpaceDN w:val="0"/>
        <w:adjustRightInd w:val="0"/>
        <w:jc w:val="both"/>
        <w:rPr>
          <w:rFonts w:ascii="Arial" w:hAnsi="Arial" w:cs="Arial"/>
          <w:sz w:val="22"/>
          <w:szCs w:val="22"/>
          <w:lang w:val="es-PE"/>
        </w:rPr>
      </w:pPr>
    </w:p>
    <w:p w:rsidR="006933F9" w:rsidRPr="00020B0B" w:rsidRDefault="006933F9" w:rsidP="00637FDC">
      <w:pPr>
        <w:widowControl w:val="0"/>
        <w:autoSpaceDE w:val="0"/>
        <w:autoSpaceDN w:val="0"/>
        <w:adjustRightInd w:val="0"/>
        <w:jc w:val="both"/>
        <w:rPr>
          <w:rFonts w:ascii="Arial" w:hAnsi="Arial" w:cs="Arial"/>
          <w:b/>
          <w:bCs/>
          <w:sz w:val="22"/>
          <w:szCs w:val="22"/>
          <w:lang w:val="es-PE"/>
        </w:rPr>
      </w:pPr>
      <w:r w:rsidRPr="00020B0B">
        <w:rPr>
          <w:rFonts w:ascii="Arial" w:hAnsi="Arial" w:cs="Arial"/>
          <w:b/>
          <w:bCs/>
          <w:color w:val="000000"/>
          <w:sz w:val="22"/>
          <w:szCs w:val="22"/>
          <w:lang w:val="es-PE"/>
        </w:rPr>
        <w:t>a)</w:t>
      </w:r>
      <w:r w:rsidRPr="00020B0B">
        <w:rPr>
          <w:rFonts w:ascii="Arial" w:hAnsi="Arial" w:cs="Arial"/>
          <w:b/>
          <w:bCs/>
          <w:color w:val="000000"/>
          <w:sz w:val="22"/>
          <w:szCs w:val="22"/>
          <w:lang w:val="es-PE"/>
        </w:rPr>
        <w:tab/>
        <w:t>Emplazamiento de los Campamentos, Depósitos y Viviendas</w:t>
      </w:r>
    </w:p>
    <w:p w:rsidR="006933F9" w:rsidRPr="00020B0B" w:rsidRDefault="006933F9" w:rsidP="00637FDC">
      <w:pPr>
        <w:widowControl w:val="0"/>
        <w:autoSpaceDE w:val="0"/>
        <w:autoSpaceDN w:val="0"/>
        <w:adjustRightInd w:val="0"/>
        <w:jc w:val="both"/>
        <w:rPr>
          <w:rFonts w:ascii="Arial" w:hAnsi="Arial" w:cs="Arial"/>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La ubicación de los Campamentos del Contratista, sus depósitos y otras construcciones necesarias temporales para la ejecución de la obra, deberá ser autorizada por escrito por el Ingeniero Supervisor.</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La conservación del medio ambiente en su estado original, deberá ser considerada en forma muy especial, al procederse a la selección de todos los lugares y para el emplazamiento de edificios.</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La ubicación de las plantas de asfalto deberán evitar en lo posible la proximidad con zonas pobladas o cultivadas. Al concluir el trabajo de la planta de asfalto deberán demolerse y eliminarse cualquier construcción precaria o eventual de concreto, restos de mezcla asfáltica, asfalto líquido, petróleo, dejando el área limpia y restituida a la forma en que se encontró originalmente.</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Se deberá evitar los derrames de aceites en el terreno y efectuar el tratamiento de los desechos líquidos antes de su liberación, incluido el de las aguas residuales del lavado de maquinaria y equipos.</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b/>
          <w:bCs/>
          <w:color w:val="000000"/>
          <w:sz w:val="22"/>
          <w:szCs w:val="22"/>
          <w:lang w:val="es-PE"/>
        </w:rPr>
      </w:pPr>
      <w:r w:rsidRPr="00020B0B">
        <w:rPr>
          <w:rFonts w:ascii="Arial" w:hAnsi="Arial" w:cs="Arial"/>
          <w:b/>
          <w:bCs/>
          <w:color w:val="000000"/>
          <w:sz w:val="22"/>
          <w:szCs w:val="22"/>
          <w:lang w:val="es-PE"/>
        </w:rPr>
        <w:t>b)</w:t>
      </w:r>
      <w:r w:rsidRPr="00020B0B">
        <w:rPr>
          <w:rFonts w:ascii="Arial" w:hAnsi="Arial" w:cs="Arial"/>
          <w:b/>
          <w:bCs/>
          <w:color w:val="000000"/>
          <w:sz w:val="22"/>
          <w:szCs w:val="22"/>
          <w:lang w:val="es-PE"/>
        </w:rPr>
        <w:tab/>
        <w:t>Ubicación y Desmantelamiento de Campamentos y Edificios</w:t>
      </w:r>
    </w:p>
    <w:p w:rsidR="006933F9" w:rsidRPr="00020B0B" w:rsidRDefault="006933F9" w:rsidP="00637FDC">
      <w:pPr>
        <w:widowControl w:val="0"/>
        <w:autoSpaceDE w:val="0"/>
        <w:autoSpaceDN w:val="0"/>
        <w:adjustRightInd w:val="0"/>
        <w:jc w:val="both"/>
        <w:rPr>
          <w:rFonts w:ascii="Arial" w:hAnsi="Arial" w:cs="Arial"/>
          <w:b/>
          <w:bCs/>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Todos los campamentos, depósitos y demás edificios de uso temporal, serán ubicados en zonas limpias de las franjas marginales de la obra, a menos que el Ingeniero Supervisor autorice por escrito hacerlo en otra forma.</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Cuando la obra se haya terminado, todos los campamentos, depósitos y edificios construidos deberán ser removidos; las losas de concreto deberán ser demolidas y eliminadas a los botaderos establecidos, los silos y tanques sépticos deberán ser clausurados,  los equipos obsoletos e inservibles, los repuestos usados, llantas y desechos en general deberán ser retirados a los botaderos y todos los lugares de su emplazamiento serán restaurados a su forma original para adquirir un aspecto limpio y presentable concordante con el paisaje, debiendo el Contratista efectuar dichos trabajos por su exclusiva cuenta, siendo este un requisito indispensable para la devolución del fondo de garantía.</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b/>
          <w:bCs/>
          <w:color w:val="000000"/>
          <w:sz w:val="22"/>
          <w:szCs w:val="22"/>
          <w:lang w:val="es-PE"/>
        </w:rPr>
      </w:pPr>
      <w:r w:rsidRPr="00020B0B">
        <w:rPr>
          <w:rFonts w:ascii="Arial" w:hAnsi="Arial" w:cs="Arial"/>
          <w:b/>
          <w:bCs/>
          <w:color w:val="000000"/>
          <w:sz w:val="22"/>
          <w:szCs w:val="22"/>
          <w:lang w:val="es-PE"/>
        </w:rPr>
        <w:t>c)</w:t>
      </w:r>
      <w:r w:rsidRPr="00020B0B">
        <w:rPr>
          <w:rFonts w:ascii="Arial" w:hAnsi="Arial" w:cs="Arial"/>
          <w:b/>
          <w:bCs/>
          <w:color w:val="000000"/>
          <w:sz w:val="22"/>
          <w:szCs w:val="22"/>
          <w:lang w:val="es-PE"/>
        </w:rPr>
        <w:tab/>
        <w:t>Ubicación de trochas o huellas y abandono de los mismos</w:t>
      </w:r>
    </w:p>
    <w:p w:rsidR="006933F9" w:rsidRPr="00020B0B" w:rsidRDefault="006933F9" w:rsidP="00637FDC">
      <w:pPr>
        <w:widowControl w:val="0"/>
        <w:autoSpaceDE w:val="0"/>
        <w:autoSpaceDN w:val="0"/>
        <w:adjustRightInd w:val="0"/>
        <w:jc w:val="both"/>
        <w:rPr>
          <w:rFonts w:ascii="Arial" w:hAnsi="Arial" w:cs="Arial"/>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En los casos en que el Contratista deba requerir el uso de caminos y huellas con carácter temporal, en lo posible tales caminos y huellas, incluyendo los accesos a canteras y préstamos, deberán confinarse a zonas limpias o a limpiar, a menos que el Ingeniero Supervisor autorice por escrito el empleo de otro procedimiento en tal sentido.</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 xml:space="preserve">Todos estos caminos y huellas deberán abandonarse de inmediato cuando se haya dado término a la construcción de la sección de obra servida por los mismos.  El terreno natural alterado por los procedimientos constructivos deberá restaurarse a su condición original dentro de lo posible, por cuenta del Contratista y a satisfacción del Ingeniero Supervisor, </w:t>
      </w:r>
      <w:r w:rsidRPr="00020B0B">
        <w:rPr>
          <w:rFonts w:ascii="Arial" w:hAnsi="Arial" w:cs="Arial"/>
          <w:color w:val="000000"/>
          <w:sz w:val="22"/>
          <w:szCs w:val="22"/>
          <w:lang w:val="es-PE"/>
        </w:rPr>
        <w:lastRenderedPageBreak/>
        <w:t>excepto los caminos y huellas haciéndolo conocer por escrito.  Los préstamos y canteras deberán excavarse de manera que no permitan el estancamiento de aguas.</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En los casos en que los planos o las especificaciones no lo determinen, los costados de los préstamos serán provistos de buenos taludes procediéndose a esparcir uniformemente el  material en el fondo o en los taludes de los préstamos y canteras.  Todos ellos deberán limpiarse y los lugares de su emplazamiento serán dejados en condiciones aceptables.</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b/>
          <w:bCs/>
          <w:color w:val="000000"/>
          <w:sz w:val="22"/>
          <w:szCs w:val="22"/>
          <w:lang w:val="es-PE"/>
        </w:rPr>
      </w:pPr>
      <w:r w:rsidRPr="00020B0B">
        <w:rPr>
          <w:rFonts w:ascii="Arial" w:hAnsi="Arial" w:cs="Arial"/>
          <w:b/>
          <w:bCs/>
          <w:color w:val="000000"/>
          <w:sz w:val="22"/>
          <w:szCs w:val="22"/>
          <w:lang w:val="es-PE"/>
        </w:rPr>
        <w:t>d)</w:t>
      </w:r>
      <w:r w:rsidRPr="00020B0B">
        <w:rPr>
          <w:rFonts w:ascii="Arial" w:hAnsi="Arial" w:cs="Arial"/>
          <w:b/>
          <w:bCs/>
          <w:color w:val="000000"/>
          <w:sz w:val="22"/>
          <w:szCs w:val="22"/>
          <w:lang w:val="es-PE"/>
        </w:rPr>
        <w:tab/>
        <w:t>Protección de Ríos, Lagunas y Depósitos de Agua</w:t>
      </w:r>
    </w:p>
    <w:p w:rsidR="006933F9" w:rsidRPr="00020B0B" w:rsidRDefault="006933F9" w:rsidP="00637FDC">
      <w:pPr>
        <w:widowControl w:val="0"/>
        <w:autoSpaceDE w:val="0"/>
        <w:autoSpaceDN w:val="0"/>
        <w:adjustRightInd w:val="0"/>
        <w:jc w:val="both"/>
        <w:rPr>
          <w:rFonts w:ascii="Arial" w:hAnsi="Arial" w:cs="Arial"/>
          <w:b/>
          <w:bCs/>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En todo momento el Contratista deberá tomar adecuadas medidas de precaución para evitar que se contaminen los ríos, lagunas y depósitos de agua, debido a la infiltración de combustibles, aceites, asfaltos, cloruro de calcio y otros materiales perjudiciales.</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Deberá programar y conducir sus operaciones de manera tal que se evite o reduzca al mínimo la infiltración de sedimentos en ríos y depósitos de agua, o que se interfiera el movimiento de peces migratorios.</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Lo establecido respecto a la conservación del medio ambiente será de cumplimiento obligatorio por parte del Contratista.</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El no cumplimiento de estas disposiciones dará lugar a la aplicación de una multa de hasta el  5% del total de la valorización del mes correspondiente y asimismo se notificará de este hecho a la autoridad competente.</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b/>
          <w:bCs/>
          <w:color w:val="000000"/>
          <w:sz w:val="22"/>
          <w:szCs w:val="22"/>
          <w:lang w:val="es-PE"/>
        </w:rPr>
      </w:pPr>
      <w:r w:rsidRPr="00020B0B">
        <w:rPr>
          <w:rFonts w:ascii="Arial" w:hAnsi="Arial" w:cs="Arial"/>
          <w:b/>
          <w:bCs/>
          <w:color w:val="000000"/>
          <w:sz w:val="22"/>
          <w:szCs w:val="22"/>
          <w:lang w:val="es-PE"/>
        </w:rPr>
        <w:t>e)</w:t>
      </w:r>
      <w:r w:rsidRPr="00020B0B">
        <w:rPr>
          <w:rFonts w:ascii="Arial" w:hAnsi="Arial" w:cs="Arial"/>
          <w:b/>
          <w:bCs/>
          <w:color w:val="000000"/>
          <w:sz w:val="22"/>
          <w:szCs w:val="22"/>
          <w:lang w:val="es-PE"/>
        </w:rPr>
        <w:tab/>
        <w:t>Canteras y Botaderos</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Una vez concluida la utilización de cada cantera y/o botadero deberá nivelarse el terreno según sea necesario para obtener una morfología adecuada al paisaje y al drenaje de la zona, restaurando en lo posible las condiciones originales y reforestando el área en forma similar a la encontrada.</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b/>
          <w:bCs/>
          <w:color w:val="000000"/>
          <w:sz w:val="22"/>
          <w:szCs w:val="22"/>
          <w:lang w:val="es-PE"/>
        </w:rPr>
      </w:pPr>
      <w:r w:rsidRPr="00020B0B">
        <w:rPr>
          <w:rFonts w:ascii="Arial" w:hAnsi="Arial" w:cs="Arial"/>
          <w:b/>
          <w:bCs/>
          <w:color w:val="000000"/>
          <w:sz w:val="22"/>
          <w:szCs w:val="22"/>
          <w:lang w:val="es-PE"/>
        </w:rPr>
        <w:t>f)</w:t>
      </w:r>
      <w:r w:rsidRPr="00020B0B">
        <w:rPr>
          <w:rFonts w:ascii="Arial" w:hAnsi="Arial" w:cs="Arial"/>
          <w:b/>
          <w:bCs/>
          <w:color w:val="000000"/>
          <w:sz w:val="22"/>
          <w:szCs w:val="22"/>
          <w:lang w:val="es-PE"/>
        </w:rPr>
        <w:tab/>
        <w:t>Restauración del Paisaje Alterado</w:t>
      </w:r>
    </w:p>
    <w:p w:rsidR="006933F9" w:rsidRPr="00020B0B" w:rsidRDefault="006933F9" w:rsidP="00637FDC">
      <w:pPr>
        <w:widowControl w:val="0"/>
        <w:autoSpaceDE w:val="0"/>
        <w:autoSpaceDN w:val="0"/>
        <w:adjustRightInd w:val="0"/>
        <w:jc w:val="both"/>
        <w:rPr>
          <w:rFonts w:ascii="Arial" w:hAnsi="Arial" w:cs="Arial"/>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A la puesta en servicio de la Carretera,  el Contratista deberá tenerla completamente limpia, al igual que las zonas de préstamo visibles desde la carretera, así como todas las partes de la obra misma, eliminando las basuras, materiales sobrantes, escombros y otros de cualquier naturaleza, que fueran indicados por el Ingeniero Supervisor y a satisfacción del mismo.</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Todos los escombros provenientes de la construcción deberán ser limpiados y nivelados restaurándose la ecología del paisaje alterado por la ejecución de la obra.</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La ejecución de este trabajo será progresivo y deberá estar terminado antes que el contratista retire de un trecho, predeterminado por el Supervisor, los equipos de tractores y/o motoniveladoras.  Estos trechos no excederán de  10 km. de longitud.  Este trabajo será considerado como trabajo auxiliar necesario.</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lastRenderedPageBreak/>
        <w:t>Para el debido cumplimiento del Contrato, se hará pago directo por este concepto en el rubro MITIGACION DE IMPACTO AMBIENTAL, pero su inejecución o ejecución insatisfactoria originará una multa de hasta el  5% del total de valorización del mes correspondiente.</w:t>
      </w:r>
    </w:p>
    <w:p w:rsidR="001266B5" w:rsidRDefault="001266B5" w:rsidP="00637FDC">
      <w:pPr>
        <w:widowControl w:val="0"/>
        <w:autoSpaceDE w:val="0"/>
        <w:autoSpaceDN w:val="0"/>
        <w:adjustRightInd w:val="0"/>
        <w:jc w:val="both"/>
        <w:rPr>
          <w:rFonts w:ascii="Arial" w:hAnsi="Arial" w:cs="Arial"/>
          <w:color w:val="000000"/>
          <w:sz w:val="22"/>
          <w:szCs w:val="22"/>
          <w:lang w:val="es-PE"/>
        </w:rPr>
      </w:pPr>
    </w:p>
    <w:p w:rsidR="001266B5" w:rsidRPr="00020B0B" w:rsidRDefault="001266B5" w:rsidP="00637FDC">
      <w:pPr>
        <w:widowControl w:val="0"/>
        <w:autoSpaceDE w:val="0"/>
        <w:autoSpaceDN w:val="0"/>
        <w:adjustRightInd w:val="0"/>
        <w:jc w:val="both"/>
        <w:rPr>
          <w:rFonts w:ascii="Arial" w:hAnsi="Arial" w:cs="Arial"/>
          <w:color w:val="000000"/>
          <w:sz w:val="22"/>
          <w:szCs w:val="22"/>
          <w:lang w:val="es-PE"/>
        </w:rPr>
      </w:pPr>
    </w:p>
    <w:p w:rsidR="006B5348" w:rsidRPr="00020B0B" w:rsidRDefault="006B5348"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b/>
          <w:bCs/>
          <w:color w:val="000000"/>
          <w:sz w:val="22"/>
          <w:szCs w:val="22"/>
          <w:lang w:val="es-PE"/>
        </w:rPr>
      </w:pPr>
      <w:r w:rsidRPr="00020B0B">
        <w:rPr>
          <w:rFonts w:ascii="Arial" w:hAnsi="Arial" w:cs="Arial"/>
          <w:b/>
          <w:bCs/>
          <w:color w:val="000000"/>
          <w:sz w:val="22"/>
          <w:szCs w:val="22"/>
          <w:lang w:val="es-PE"/>
        </w:rPr>
        <w:t>g)</w:t>
      </w:r>
      <w:r w:rsidRPr="00020B0B">
        <w:rPr>
          <w:rFonts w:ascii="Arial" w:hAnsi="Arial" w:cs="Arial"/>
          <w:b/>
          <w:bCs/>
          <w:color w:val="000000"/>
          <w:sz w:val="22"/>
          <w:szCs w:val="22"/>
          <w:lang w:val="es-PE"/>
        </w:rPr>
        <w:tab/>
        <w:t>Enfermedades Endémicas</w:t>
      </w:r>
    </w:p>
    <w:p w:rsidR="006933F9" w:rsidRPr="00020B0B" w:rsidRDefault="006933F9" w:rsidP="00637FDC">
      <w:pPr>
        <w:widowControl w:val="0"/>
        <w:autoSpaceDE w:val="0"/>
        <w:autoSpaceDN w:val="0"/>
        <w:adjustRightInd w:val="0"/>
        <w:jc w:val="both"/>
        <w:rPr>
          <w:rFonts w:ascii="Arial" w:hAnsi="Arial" w:cs="Arial"/>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El Contratista deberá coordinar con el Ministerio de Salud la posibilidad de enfermedades endémicas entre sus trabajadores, a fin de que tome las previsiones necesarias para su mitigación o eliminación oportuna.</w:t>
      </w: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p>
    <w:p w:rsidR="006933F9" w:rsidRPr="00020B0B" w:rsidRDefault="006933F9" w:rsidP="00637FDC">
      <w:pPr>
        <w:widowControl w:val="0"/>
        <w:autoSpaceDE w:val="0"/>
        <w:autoSpaceDN w:val="0"/>
        <w:adjustRightInd w:val="0"/>
        <w:jc w:val="both"/>
        <w:rPr>
          <w:rFonts w:ascii="Arial" w:hAnsi="Arial" w:cs="Arial"/>
          <w:b/>
          <w:bCs/>
          <w:color w:val="000000"/>
          <w:sz w:val="22"/>
          <w:szCs w:val="22"/>
          <w:lang w:val="es-PE"/>
        </w:rPr>
      </w:pPr>
      <w:r w:rsidRPr="00020B0B">
        <w:rPr>
          <w:rFonts w:ascii="Arial" w:hAnsi="Arial" w:cs="Arial"/>
          <w:b/>
          <w:bCs/>
          <w:color w:val="000000"/>
          <w:sz w:val="22"/>
          <w:szCs w:val="22"/>
          <w:lang w:val="es-PE"/>
        </w:rPr>
        <w:t>h)</w:t>
      </w:r>
      <w:r w:rsidRPr="00020B0B">
        <w:rPr>
          <w:rFonts w:ascii="Arial" w:hAnsi="Arial" w:cs="Arial"/>
          <w:b/>
          <w:bCs/>
          <w:color w:val="000000"/>
          <w:sz w:val="22"/>
          <w:szCs w:val="22"/>
          <w:lang w:val="es-PE"/>
        </w:rPr>
        <w:tab/>
        <w:t>Caza Furtiva</w:t>
      </w:r>
    </w:p>
    <w:p w:rsidR="006933F9" w:rsidRPr="00020B0B" w:rsidRDefault="006933F9" w:rsidP="00637FDC">
      <w:pPr>
        <w:widowControl w:val="0"/>
        <w:autoSpaceDE w:val="0"/>
        <w:autoSpaceDN w:val="0"/>
        <w:adjustRightInd w:val="0"/>
        <w:jc w:val="both"/>
        <w:rPr>
          <w:rFonts w:ascii="Arial" w:hAnsi="Arial" w:cs="Arial"/>
          <w:sz w:val="22"/>
          <w:szCs w:val="22"/>
          <w:lang w:val="es-PE"/>
        </w:rPr>
      </w:pPr>
    </w:p>
    <w:p w:rsidR="006933F9" w:rsidRPr="00020B0B" w:rsidRDefault="006933F9" w:rsidP="00637FDC">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El Contratista deberá instruir a su personal para que eviten la caza de animales silvestres, debiendo efectuar campañas de educación.  Y establecer multas a aplicarse al personal que infrinja esta disposición y otras sanciones mayores para reincidentes.</w:t>
      </w:r>
    </w:p>
    <w:p w:rsidR="006933F9" w:rsidRDefault="006933F9" w:rsidP="00276FC2">
      <w:pPr>
        <w:pStyle w:val="Prrafodelista"/>
        <w:widowControl w:val="0"/>
        <w:tabs>
          <w:tab w:val="left" w:pos="900"/>
          <w:tab w:val="left" w:pos="1980"/>
          <w:tab w:val="right" w:pos="10317"/>
        </w:tabs>
        <w:autoSpaceDE w:val="0"/>
        <w:autoSpaceDN w:val="0"/>
        <w:adjustRightInd w:val="0"/>
        <w:ind w:left="0"/>
        <w:jc w:val="both"/>
        <w:rPr>
          <w:rFonts w:ascii="Arial" w:hAnsi="Arial" w:cs="Arial"/>
          <w:b/>
          <w:bCs/>
          <w:sz w:val="22"/>
          <w:szCs w:val="22"/>
          <w:lang w:val="es-PE"/>
        </w:rPr>
      </w:pPr>
    </w:p>
    <w:p w:rsidR="001266B5" w:rsidRDefault="001266B5" w:rsidP="00276FC2">
      <w:pPr>
        <w:pStyle w:val="Prrafodelista"/>
        <w:widowControl w:val="0"/>
        <w:tabs>
          <w:tab w:val="left" w:pos="900"/>
          <w:tab w:val="left" w:pos="1980"/>
          <w:tab w:val="right" w:pos="10317"/>
        </w:tabs>
        <w:autoSpaceDE w:val="0"/>
        <w:autoSpaceDN w:val="0"/>
        <w:adjustRightInd w:val="0"/>
        <w:ind w:left="0"/>
        <w:jc w:val="both"/>
        <w:rPr>
          <w:rFonts w:ascii="Arial" w:hAnsi="Arial" w:cs="Arial"/>
          <w:b/>
          <w:bCs/>
          <w:sz w:val="22"/>
          <w:szCs w:val="22"/>
          <w:lang w:val="es-PE"/>
        </w:rPr>
      </w:pPr>
    </w:p>
    <w:p w:rsidR="001266B5" w:rsidRDefault="001266B5" w:rsidP="00276FC2">
      <w:pPr>
        <w:pStyle w:val="Prrafodelista"/>
        <w:widowControl w:val="0"/>
        <w:tabs>
          <w:tab w:val="left" w:pos="900"/>
          <w:tab w:val="left" w:pos="1980"/>
          <w:tab w:val="right" w:pos="10317"/>
        </w:tabs>
        <w:autoSpaceDE w:val="0"/>
        <w:autoSpaceDN w:val="0"/>
        <w:adjustRightInd w:val="0"/>
        <w:ind w:left="0"/>
        <w:jc w:val="both"/>
        <w:rPr>
          <w:rFonts w:ascii="Arial" w:hAnsi="Arial" w:cs="Arial"/>
          <w:b/>
          <w:bCs/>
          <w:sz w:val="22"/>
          <w:szCs w:val="22"/>
          <w:lang w:val="es-PE"/>
        </w:rPr>
      </w:pPr>
    </w:p>
    <w:p w:rsidR="001266B5" w:rsidRDefault="001266B5" w:rsidP="00276FC2">
      <w:pPr>
        <w:pStyle w:val="Prrafodelista"/>
        <w:widowControl w:val="0"/>
        <w:tabs>
          <w:tab w:val="left" w:pos="900"/>
          <w:tab w:val="left" w:pos="1980"/>
          <w:tab w:val="right" w:pos="10317"/>
        </w:tabs>
        <w:autoSpaceDE w:val="0"/>
        <w:autoSpaceDN w:val="0"/>
        <w:adjustRightInd w:val="0"/>
        <w:ind w:left="0"/>
        <w:jc w:val="both"/>
        <w:rPr>
          <w:rFonts w:ascii="Arial" w:hAnsi="Arial" w:cs="Arial"/>
          <w:b/>
          <w:bCs/>
          <w:sz w:val="22"/>
          <w:szCs w:val="22"/>
          <w:lang w:val="es-PE"/>
        </w:rPr>
      </w:pPr>
    </w:p>
    <w:p w:rsidR="001266B5" w:rsidRDefault="001266B5" w:rsidP="00276FC2">
      <w:pPr>
        <w:pStyle w:val="Prrafodelista"/>
        <w:widowControl w:val="0"/>
        <w:tabs>
          <w:tab w:val="left" w:pos="900"/>
          <w:tab w:val="left" w:pos="1980"/>
          <w:tab w:val="right" w:pos="10317"/>
        </w:tabs>
        <w:autoSpaceDE w:val="0"/>
        <w:autoSpaceDN w:val="0"/>
        <w:adjustRightInd w:val="0"/>
        <w:ind w:left="0"/>
        <w:jc w:val="both"/>
        <w:rPr>
          <w:rFonts w:ascii="Arial" w:hAnsi="Arial" w:cs="Arial"/>
          <w:b/>
          <w:bCs/>
          <w:sz w:val="22"/>
          <w:szCs w:val="22"/>
          <w:lang w:val="es-PE"/>
        </w:rPr>
      </w:pPr>
    </w:p>
    <w:p w:rsidR="001266B5" w:rsidRDefault="001266B5" w:rsidP="00276FC2">
      <w:pPr>
        <w:pStyle w:val="Prrafodelista"/>
        <w:widowControl w:val="0"/>
        <w:tabs>
          <w:tab w:val="left" w:pos="900"/>
          <w:tab w:val="left" w:pos="1980"/>
          <w:tab w:val="right" w:pos="10317"/>
        </w:tabs>
        <w:autoSpaceDE w:val="0"/>
        <w:autoSpaceDN w:val="0"/>
        <w:adjustRightInd w:val="0"/>
        <w:ind w:left="0"/>
        <w:jc w:val="both"/>
        <w:rPr>
          <w:rFonts w:ascii="Arial" w:hAnsi="Arial" w:cs="Arial"/>
          <w:b/>
          <w:bCs/>
          <w:sz w:val="22"/>
          <w:szCs w:val="22"/>
          <w:lang w:val="es-PE"/>
        </w:rPr>
      </w:pPr>
    </w:p>
    <w:p w:rsidR="001266B5" w:rsidRDefault="001266B5" w:rsidP="00276FC2">
      <w:pPr>
        <w:pStyle w:val="Prrafodelista"/>
        <w:widowControl w:val="0"/>
        <w:tabs>
          <w:tab w:val="left" w:pos="900"/>
          <w:tab w:val="left" w:pos="1980"/>
          <w:tab w:val="right" w:pos="10317"/>
        </w:tabs>
        <w:autoSpaceDE w:val="0"/>
        <w:autoSpaceDN w:val="0"/>
        <w:adjustRightInd w:val="0"/>
        <w:ind w:left="0"/>
        <w:jc w:val="both"/>
        <w:rPr>
          <w:rFonts w:ascii="Arial" w:hAnsi="Arial" w:cs="Arial"/>
          <w:b/>
          <w:bCs/>
          <w:sz w:val="22"/>
          <w:szCs w:val="22"/>
          <w:lang w:val="es-PE"/>
        </w:rPr>
      </w:pPr>
    </w:p>
    <w:p w:rsidR="001266B5" w:rsidRDefault="001266B5" w:rsidP="00276FC2">
      <w:pPr>
        <w:pStyle w:val="Prrafodelista"/>
        <w:widowControl w:val="0"/>
        <w:tabs>
          <w:tab w:val="left" w:pos="900"/>
          <w:tab w:val="left" w:pos="1980"/>
          <w:tab w:val="right" w:pos="10317"/>
        </w:tabs>
        <w:autoSpaceDE w:val="0"/>
        <w:autoSpaceDN w:val="0"/>
        <w:adjustRightInd w:val="0"/>
        <w:ind w:left="0"/>
        <w:jc w:val="both"/>
        <w:rPr>
          <w:rFonts w:ascii="Arial" w:hAnsi="Arial" w:cs="Arial"/>
          <w:b/>
          <w:bCs/>
          <w:sz w:val="22"/>
          <w:szCs w:val="22"/>
          <w:lang w:val="es-PE"/>
        </w:rPr>
      </w:pPr>
    </w:p>
    <w:p w:rsidR="001266B5" w:rsidRDefault="001266B5" w:rsidP="00276FC2">
      <w:pPr>
        <w:pStyle w:val="Prrafodelista"/>
        <w:widowControl w:val="0"/>
        <w:tabs>
          <w:tab w:val="left" w:pos="900"/>
          <w:tab w:val="left" w:pos="1980"/>
          <w:tab w:val="right" w:pos="10317"/>
        </w:tabs>
        <w:autoSpaceDE w:val="0"/>
        <w:autoSpaceDN w:val="0"/>
        <w:adjustRightInd w:val="0"/>
        <w:ind w:left="0"/>
        <w:jc w:val="both"/>
        <w:rPr>
          <w:rFonts w:ascii="Arial" w:hAnsi="Arial" w:cs="Arial"/>
          <w:b/>
          <w:bCs/>
          <w:sz w:val="22"/>
          <w:szCs w:val="22"/>
          <w:lang w:val="es-PE"/>
        </w:rPr>
      </w:pPr>
    </w:p>
    <w:p w:rsidR="001266B5" w:rsidRDefault="001266B5" w:rsidP="00276FC2">
      <w:pPr>
        <w:pStyle w:val="Prrafodelista"/>
        <w:widowControl w:val="0"/>
        <w:tabs>
          <w:tab w:val="left" w:pos="900"/>
          <w:tab w:val="left" w:pos="1980"/>
          <w:tab w:val="right" w:pos="10317"/>
        </w:tabs>
        <w:autoSpaceDE w:val="0"/>
        <w:autoSpaceDN w:val="0"/>
        <w:adjustRightInd w:val="0"/>
        <w:ind w:left="0"/>
        <w:jc w:val="both"/>
        <w:rPr>
          <w:rFonts w:ascii="Arial" w:hAnsi="Arial" w:cs="Arial"/>
          <w:b/>
          <w:bCs/>
          <w:sz w:val="22"/>
          <w:szCs w:val="22"/>
          <w:lang w:val="es-PE"/>
        </w:rPr>
      </w:pPr>
    </w:p>
    <w:p w:rsidR="001266B5" w:rsidRDefault="001266B5" w:rsidP="00276FC2">
      <w:pPr>
        <w:pStyle w:val="Prrafodelista"/>
        <w:widowControl w:val="0"/>
        <w:tabs>
          <w:tab w:val="left" w:pos="900"/>
          <w:tab w:val="left" w:pos="1980"/>
          <w:tab w:val="right" w:pos="10317"/>
        </w:tabs>
        <w:autoSpaceDE w:val="0"/>
        <w:autoSpaceDN w:val="0"/>
        <w:adjustRightInd w:val="0"/>
        <w:ind w:left="0"/>
        <w:jc w:val="both"/>
        <w:rPr>
          <w:rFonts w:ascii="Arial" w:hAnsi="Arial" w:cs="Arial"/>
          <w:b/>
          <w:bCs/>
          <w:sz w:val="22"/>
          <w:szCs w:val="22"/>
          <w:lang w:val="es-PE"/>
        </w:rPr>
      </w:pPr>
    </w:p>
    <w:p w:rsidR="001266B5" w:rsidRDefault="001266B5" w:rsidP="00276FC2">
      <w:pPr>
        <w:pStyle w:val="Prrafodelista"/>
        <w:widowControl w:val="0"/>
        <w:tabs>
          <w:tab w:val="left" w:pos="900"/>
          <w:tab w:val="left" w:pos="1980"/>
          <w:tab w:val="right" w:pos="10317"/>
        </w:tabs>
        <w:autoSpaceDE w:val="0"/>
        <w:autoSpaceDN w:val="0"/>
        <w:adjustRightInd w:val="0"/>
        <w:ind w:left="0"/>
        <w:jc w:val="both"/>
        <w:rPr>
          <w:rFonts w:ascii="Arial" w:hAnsi="Arial" w:cs="Arial"/>
          <w:b/>
          <w:bCs/>
          <w:sz w:val="22"/>
          <w:szCs w:val="22"/>
          <w:lang w:val="es-PE"/>
        </w:rPr>
      </w:pPr>
    </w:p>
    <w:p w:rsidR="001266B5" w:rsidRDefault="001266B5" w:rsidP="00276FC2">
      <w:pPr>
        <w:pStyle w:val="Prrafodelista"/>
        <w:widowControl w:val="0"/>
        <w:tabs>
          <w:tab w:val="left" w:pos="900"/>
          <w:tab w:val="left" w:pos="1980"/>
          <w:tab w:val="right" w:pos="10317"/>
        </w:tabs>
        <w:autoSpaceDE w:val="0"/>
        <w:autoSpaceDN w:val="0"/>
        <w:adjustRightInd w:val="0"/>
        <w:ind w:left="0"/>
        <w:jc w:val="both"/>
        <w:rPr>
          <w:rFonts w:ascii="Arial" w:hAnsi="Arial" w:cs="Arial"/>
          <w:b/>
          <w:bCs/>
          <w:sz w:val="22"/>
          <w:szCs w:val="22"/>
          <w:lang w:val="es-PE"/>
        </w:rPr>
      </w:pPr>
    </w:p>
    <w:p w:rsidR="001266B5" w:rsidRDefault="001266B5" w:rsidP="00276FC2">
      <w:pPr>
        <w:pStyle w:val="Prrafodelista"/>
        <w:widowControl w:val="0"/>
        <w:tabs>
          <w:tab w:val="left" w:pos="900"/>
          <w:tab w:val="left" w:pos="1980"/>
          <w:tab w:val="right" w:pos="10317"/>
        </w:tabs>
        <w:autoSpaceDE w:val="0"/>
        <w:autoSpaceDN w:val="0"/>
        <w:adjustRightInd w:val="0"/>
        <w:ind w:left="0"/>
        <w:jc w:val="both"/>
        <w:rPr>
          <w:rFonts w:ascii="Arial" w:hAnsi="Arial" w:cs="Arial"/>
          <w:b/>
          <w:bCs/>
          <w:sz w:val="22"/>
          <w:szCs w:val="22"/>
          <w:lang w:val="es-PE"/>
        </w:rPr>
      </w:pPr>
    </w:p>
    <w:p w:rsidR="001266B5" w:rsidRDefault="001266B5" w:rsidP="00276FC2">
      <w:pPr>
        <w:pStyle w:val="Prrafodelista"/>
        <w:widowControl w:val="0"/>
        <w:tabs>
          <w:tab w:val="left" w:pos="900"/>
          <w:tab w:val="left" w:pos="1980"/>
          <w:tab w:val="right" w:pos="10317"/>
        </w:tabs>
        <w:autoSpaceDE w:val="0"/>
        <w:autoSpaceDN w:val="0"/>
        <w:adjustRightInd w:val="0"/>
        <w:ind w:left="0"/>
        <w:jc w:val="both"/>
        <w:rPr>
          <w:rFonts w:ascii="Arial" w:hAnsi="Arial" w:cs="Arial"/>
          <w:b/>
          <w:bCs/>
          <w:sz w:val="22"/>
          <w:szCs w:val="22"/>
          <w:lang w:val="es-PE"/>
        </w:rPr>
      </w:pPr>
    </w:p>
    <w:p w:rsidR="001266B5" w:rsidRDefault="001266B5" w:rsidP="00276FC2">
      <w:pPr>
        <w:pStyle w:val="Prrafodelista"/>
        <w:widowControl w:val="0"/>
        <w:tabs>
          <w:tab w:val="left" w:pos="900"/>
          <w:tab w:val="left" w:pos="1980"/>
          <w:tab w:val="right" w:pos="10317"/>
        </w:tabs>
        <w:autoSpaceDE w:val="0"/>
        <w:autoSpaceDN w:val="0"/>
        <w:adjustRightInd w:val="0"/>
        <w:ind w:left="0"/>
        <w:jc w:val="both"/>
        <w:rPr>
          <w:rFonts w:ascii="Arial" w:hAnsi="Arial" w:cs="Arial"/>
          <w:b/>
          <w:bCs/>
          <w:sz w:val="22"/>
          <w:szCs w:val="22"/>
          <w:lang w:val="es-PE"/>
        </w:rPr>
      </w:pPr>
    </w:p>
    <w:p w:rsidR="001266B5" w:rsidRDefault="001266B5" w:rsidP="00276FC2">
      <w:pPr>
        <w:pStyle w:val="Prrafodelista"/>
        <w:widowControl w:val="0"/>
        <w:tabs>
          <w:tab w:val="left" w:pos="900"/>
          <w:tab w:val="left" w:pos="1980"/>
          <w:tab w:val="right" w:pos="10317"/>
        </w:tabs>
        <w:autoSpaceDE w:val="0"/>
        <w:autoSpaceDN w:val="0"/>
        <w:adjustRightInd w:val="0"/>
        <w:ind w:left="0"/>
        <w:jc w:val="both"/>
        <w:rPr>
          <w:rFonts w:ascii="Arial" w:hAnsi="Arial" w:cs="Arial"/>
          <w:b/>
          <w:bCs/>
          <w:sz w:val="22"/>
          <w:szCs w:val="22"/>
          <w:lang w:val="es-PE"/>
        </w:rPr>
      </w:pPr>
    </w:p>
    <w:p w:rsidR="001266B5" w:rsidRDefault="001266B5" w:rsidP="00276FC2">
      <w:pPr>
        <w:pStyle w:val="Prrafodelista"/>
        <w:widowControl w:val="0"/>
        <w:tabs>
          <w:tab w:val="left" w:pos="900"/>
          <w:tab w:val="left" w:pos="1980"/>
          <w:tab w:val="right" w:pos="10317"/>
        </w:tabs>
        <w:autoSpaceDE w:val="0"/>
        <w:autoSpaceDN w:val="0"/>
        <w:adjustRightInd w:val="0"/>
        <w:ind w:left="0"/>
        <w:jc w:val="both"/>
        <w:rPr>
          <w:rFonts w:ascii="Arial" w:hAnsi="Arial" w:cs="Arial"/>
          <w:b/>
          <w:bCs/>
          <w:sz w:val="22"/>
          <w:szCs w:val="22"/>
          <w:lang w:val="es-PE"/>
        </w:rPr>
      </w:pPr>
    </w:p>
    <w:p w:rsidR="001266B5" w:rsidRDefault="001266B5" w:rsidP="00276FC2">
      <w:pPr>
        <w:pStyle w:val="Prrafodelista"/>
        <w:widowControl w:val="0"/>
        <w:tabs>
          <w:tab w:val="left" w:pos="900"/>
          <w:tab w:val="left" w:pos="1980"/>
          <w:tab w:val="right" w:pos="10317"/>
        </w:tabs>
        <w:autoSpaceDE w:val="0"/>
        <w:autoSpaceDN w:val="0"/>
        <w:adjustRightInd w:val="0"/>
        <w:ind w:left="0"/>
        <w:jc w:val="both"/>
        <w:rPr>
          <w:rFonts w:ascii="Arial" w:hAnsi="Arial" w:cs="Arial"/>
          <w:b/>
          <w:bCs/>
          <w:sz w:val="22"/>
          <w:szCs w:val="22"/>
          <w:lang w:val="es-PE"/>
        </w:rPr>
      </w:pPr>
    </w:p>
    <w:p w:rsidR="001266B5" w:rsidRDefault="001266B5" w:rsidP="00276FC2">
      <w:pPr>
        <w:pStyle w:val="Prrafodelista"/>
        <w:widowControl w:val="0"/>
        <w:tabs>
          <w:tab w:val="left" w:pos="900"/>
          <w:tab w:val="left" w:pos="1980"/>
          <w:tab w:val="right" w:pos="10317"/>
        </w:tabs>
        <w:autoSpaceDE w:val="0"/>
        <w:autoSpaceDN w:val="0"/>
        <w:adjustRightInd w:val="0"/>
        <w:ind w:left="0"/>
        <w:jc w:val="both"/>
        <w:rPr>
          <w:rFonts w:ascii="Arial" w:hAnsi="Arial" w:cs="Arial"/>
          <w:b/>
          <w:bCs/>
          <w:sz w:val="22"/>
          <w:szCs w:val="22"/>
          <w:lang w:val="es-PE"/>
        </w:rPr>
      </w:pPr>
    </w:p>
    <w:p w:rsidR="001266B5" w:rsidRDefault="001266B5" w:rsidP="00276FC2">
      <w:pPr>
        <w:pStyle w:val="Prrafodelista"/>
        <w:widowControl w:val="0"/>
        <w:tabs>
          <w:tab w:val="left" w:pos="900"/>
          <w:tab w:val="left" w:pos="1980"/>
          <w:tab w:val="right" w:pos="10317"/>
        </w:tabs>
        <w:autoSpaceDE w:val="0"/>
        <w:autoSpaceDN w:val="0"/>
        <w:adjustRightInd w:val="0"/>
        <w:ind w:left="0"/>
        <w:jc w:val="both"/>
        <w:rPr>
          <w:rFonts w:ascii="Arial" w:hAnsi="Arial" w:cs="Arial"/>
          <w:b/>
          <w:bCs/>
          <w:sz w:val="22"/>
          <w:szCs w:val="22"/>
          <w:lang w:val="es-PE"/>
        </w:rPr>
      </w:pPr>
    </w:p>
    <w:p w:rsidR="001266B5" w:rsidRDefault="001266B5" w:rsidP="00276FC2">
      <w:pPr>
        <w:pStyle w:val="Prrafodelista"/>
        <w:widowControl w:val="0"/>
        <w:tabs>
          <w:tab w:val="left" w:pos="900"/>
          <w:tab w:val="left" w:pos="1980"/>
          <w:tab w:val="right" w:pos="10317"/>
        </w:tabs>
        <w:autoSpaceDE w:val="0"/>
        <w:autoSpaceDN w:val="0"/>
        <w:adjustRightInd w:val="0"/>
        <w:ind w:left="0"/>
        <w:jc w:val="both"/>
        <w:rPr>
          <w:rFonts w:ascii="Arial" w:hAnsi="Arial" w:cs="Arial"/>
          <w:b/>
          <w:bCs/>
          <w:sz w:val="22"/>
          <w:szCs w:val="22"/>
          <w:lang w:val="es-PE"/>
        </w:rPr>
      </w:pPr>
    </w:p>
    <w:p w:rsidR="001266B5" w:rsidRDefault="001266B5" w:rsidP="00276FC2">
      <w:pPr>
        <w:pStyle w:val="Prrafodelista"/>
        <w:widowControl w:val="0"/>
        <w:tabs>
          <w:tab w:val="left" w:pos="900"/>
          <w:tab w:val="left" w:pos="1980"/>
          <w:tab w:val="right" w:pos="10317"/>
        </w:tabs>
        <w:autoSpaceDE w:val="0"/>
        <w:autoSpaceDN w:val="0"/>
        <w:adjustRightInd w:val="0"/>
        <w:ind w:left="0"/>
        <w:jc w:val="both"/>
        <w:rPr>
          <w:rFonts w:ascii="Arial" w:hAnsi="Arial" w:cs="Arial"/>
          <w:b/>
          <w:bCs/>
          <w:sz w:val="22"/>
          <w:szCs w:val="22"/>
          <w:lang w:val="es-PE"/>
        </w:rPr>
      </w:pPr>
    </w:p>
    <w:p w:rsidR="001266B5" w:rsidRDefault="001266B5" w:rsidP="00276FC2">
      <w:pPr>
        <w:pStyle w:val="Prrafodelista"/>
        <w:widowControl w:val="0"/>
        <w:tabs>
          <w:tab w:val="left" w:pos="900"/>
          <w:tab w:val="left" w:pos="1980"/>
          <w:tab w:val="right" w:pos="10317"/>
        </w:tabs>
        <w:autoSpaceDE w:val="0"/>
        <w:autoSpaceDN w:val="0"/>
        <w:adjustRightInd w:val="0"/>
        <w:ind w:left="0"/>
        <w:jc w:val="both"/>
        <w:rPr>
          <w:rFonts w:ascii="Arial" w:hAnsi="Arial" w:cs="Arial"/>
          <w:b/>
          <w:bCs/>
          <w:sz w:val="22"/>
          <w:szCs w:val="22"/>
          <w:lang w:val="es-PE"/>
        </w:rPr>
      </w:pPr>
    </w:p>
    <w:p w:rsidR="001266B5" w:rsidRDefault="001266B5" w:rsidP="00276FC2">
      <w:pPr>
        <w:pStyle w:val="Prrafodelista"/>
        <w:widowControl w:val="0"/>
        <w:tabs>
          <w:tab w:val="left" w:pos="900"/>
          <w:tab w:val="left" w:pos="1980"/>
          <w:tab w:val="right" w:pos="10317"/>
        </w:tabs>
        <w:autoSpaceDE w:val="0"/>
        <w:autoSpaceDN w:val="0"/>
        <w:adjustRightInd w:val="0"/>
        <w:ind w:left="0"/>
        <w:jc w:val="both"/>
        <w:rPr>
          <w:rFonts w:ascii="Arial" w:hAnsi="Arial" w:cs="Arial"/>
          <w:b/>
          <w:bCs/>
          <w:sz w:val="22"/>
          <w:szCs w:val="22"/>
          <w:lang w:val="es-PE"/>
        </w:rPr>
      </w:pPr>
    </w:p>
    <w:p w:rsidR="00D667BD" w:rsidRDefault="00D667BD" w:rsidP="00276FC2">
      <w:pPr>
        <w:pStyle w:val="Prrafodelista"/>
        <w:widowControl w:val="0"/>
        <w:tabs>
          <w:tab w:val="left" w:pos="900"/>
          <w:tab w:val="left" w:pos="1980"/>
          <w:tab w:val="right" w:pos="10317"/>
        </w:tabs>
        <w:autoSpaceDE w:val="0"/>
        <w:autoSpaceDN w:val="0"/>
        <w:adjustRightInd w:val="0"/>
        <w:ind w:left="0"/>
        <w:jc w:val="both"/>
        <w:rPr>
          <w:rFonts w:ascii="Arial" w:hAnsi="Arial" w:cs="Arial"/>
          <w:b/>
          <w:bCs/>
          <w:sz w:val="22"/>
          <w:szCs w:val="22"/>
          <w:lang w:val="es-PE"/>
        </w:rPr>
      </w:pPr>
    </w:p>
    <w:p w:rsidR="00D667BD" w:rsidRDefault="00D667BD" w:rsidP="00276FC2">
      <w:pPr>
        <w:pStyle w:val="Prrafodelista"/>
        <w:widowControl w:val="0"/>
        <w:tabs>
          <w:tab w:val="left" w:pos="900"/>
          <w:tab w:val="left" w:pos="1980"/>
          <w:tab w:val="right" w:pos="10317"/>
        </w:tabs>
        <w:autoSpaceDE w:val="0"/>
        <w:autoSpaceDN w:val="0"/>
        <w:adjustRightInd w:val="0"/>
        <w:ind w:left="0"/>
        <w:jc w:val="both"/>
        <w:rPr>
          <w:rFonts w:ascii="Arial" w:hAnsi="Arial" w:cs="Arial"/>
          <w:b/>
          <w:bCs/>
          <w:sz w:val="22"/>
          <w:szCs w:val="22"/>
          <w:lang w:val="es-PE"/>
        </w:rPr>
      </w:pPr>
    </w:p>
    <w:p w:rsidR="001266B5" w:rsidRDefault="001266B5" w:rsidP="00276FC2">
      <w:pPr>
        <w:pStyle w:val="Prrafodelista"/>
        <w:widowControl w:val="0"/>
        <w:tabs>
          <w:tab w:val="left" w:pos="900"/>
          <w:tab w:val="left" w:pos="1980"/>
          <w:tab w:val="right" w:pos="10317"/>
        </w:tabs>
        <w:autoSpaceDE w:val="0"/>
        <w:autoSpaceDN w:val="0"/>
        <w:adjustRightInd w:val="0"/>
        <w:ind w:left="0"/>
        <w:jc w:val="both"/>
        <w:rPr>
          <w:rFonts w:ascii="Arial" w:hAnsi="Arial" w:cs="Arial"/>
          <w:b/>
          <w:bCs/>
          <w:sz w:val="22"/>
          <w:szCs w:val="22"/>
          <w:lang w:val="es-PE"/>
        </w:rPr>
      </w:pPr>
    </w:p>
    <w:p w:rsidR="001266B5" w:rsidRDefault="001266B5" w:rsidP="00276FC2">
      <w:pPr>
        <w:pStyle w:val="Prrafodelista"/>
        <w:widowControl w:val="0"/>
        <w:tabs>
          <w:tab w:val="left" w:pos="900"/>
          <w:tab w:val="left" w:pos="1980"/>
          <w:tab w:val="right" w:pos="10317"/>
        </w:tabs>
        <w:autoSpaceDE w:val="0"/>
        <w:autoSpaceDN w:val="0"/>
        <w:adjustRightInd w:val="0"/>
        <w:ind w:left="0"/>
        <w:jc w:val="both"/>
        <w:rPr>
          <w:rFonts w:ascii="Arial" w:hAnsi="Arial" w:cs="Arial"/>
          <w:b/>
          <w:bCs/>
          <w:sz w:val="22"/>
          <w:szCs w:val="22"/>
          <w:lang w:val="es-PE"/>
        </w:rPr>
      </w:pPr>
    </w:p>
    <w:p w:rsidR="001266B5" w:rsidRDefault="001266B5" w:rsidP="00276FC2">
      <w:pPr>
        <w:pStyle w:val="Prrafodelista"/>
        <w:widowControl w:val="0"/>
        <w:tabs>
          <w:tab w:val="left" w:pos="900"/>
          <w:tab w:val="left" w:pos="1980"/>
          <w:tab w:val="right" w:pos="10317"/>
        </w:tabs>
        <w:autoSpaceDE w:val="0"/>
        <w:autoSpaceDN w:val="0"/>
        <w:adjustRightInd w:val="0"/>
        <w:ind w:left="0"/>
        <w:jc w:val="both"/>
        <w:rPr>
          <w:rFonts w:ascii="Arial" w:hAnsi="Arial" w:cs="Arial"/>
          <w:b/>
          <w:bCs/>
          <w:sz w:val="22"/>
          <w:szCs w:val="22"/>
          <w:lang w:val="es-PE"/>
        </w:rPr>
      </w:pPr>
    </w:p>
    <w:p w:rsidR="001266B5" w:rsidRDefault="001266B5" w:rsidP="00276FC2">
      <w:pPr>
        <w:pStyle w:val="Prrafodelista"/>
        <w:widowControl w:val="0"/>
        <w:tabs>
          <w:tab w:val="left" w:pos="900"/>
          <w:tab w:val="left" w:pos="1980"/>
          <w:tab w:val="right" w:pos="10317"/>
        </w:tabs>
        <w:autoSpaceDE w:val="0"/>
        <w:autoSpaceDN w:val="0"/>
        <w:adjustRightInd w:val="0"/>
        <w:ind w:left="0"/>
        <w:jc w:val="both"/>
        <w:rPr>
          <w:rFonts w:ascii="Arial" w:hAnsi="Arial" w:cs="Arial"/>
          <w:b/>
          <w:bCs/>
          <w:sz w:val="22"/>
          <w:szCs w:val="22"/>
          <w:lang w:val="es-PE"/>
        </w:rPr>
      </w:pPr>
    </w:p>
    <w:p w:rsidR="001266B5" w:rsidRPr="00B07C78" w:rsidRDefault="00B07C78" w:rsidP="00B07C78">
      <w:pPr>
        <w:pStyle w:val="Prrafodelista"/>
        <w:widowControl w:val="0"/>
        <w:tabs>
          <w:tab w:val="left" w:pos="900"/>
          <w:tab w:val="left" w:pos="1980"/>
          <w:tab w:val="right" w:pos="10317"/>
        </w:tabs>
        <w:autoSpaceDE w:val="0"/>
        <w:autoSpaceDN w:val="0"/>
        <w:adjustRightInd w:val="0"/>
        <w:ind w:left="0"/>
        <w:jc w:val="center"/>
        <w:rPr>
          <w:rFonts w:ascii="Arial" w:hAnsi="Arial" w:cs="Arial"/>
          <w:b/>
          <w:bCs/>
          <w:sz w:val="36"/>
          <w:szCs w:val="22"/>
          <w:lang w:val="es-PE"/>
        </w:rPr>
      </w:pPr>
      <w:r w:rsidRPr="00B07C78">
        <w:rPr>
          <w:rFonts w:ascii="Arial" w:hAnsi="Arial" w:cs="Arial"/>
          <w:b/>
          <w:bCs/>
          <w:sz w:val="28"/>
          <w:szCs w:val="22"/>
          <w:lang w:val="es-PE"/>
        </w:rPr>
        <w:lastRenderedPageBreak/>
        <w:t>ESPECIFICACIONES TECNICAS</w:t>
      </w:r>
    </w:p>
    <w:p w:rsidR="00B07C78" w:rsidRDefault="00B07C78" w:rsidP="00276FC2">
      <w:pPr>
        <w:pStyle w:val="Prrafodelista"/>
        <w:widowControl w:val="0"/>
        <w:tabs>
          <w:tab w:val="left" w:pos="900"/>
          <w:tab w:val="left" w:pos="1980"/>
          <w:tab w:val="right" w:pos="10317"/>
        </w:tabs>
        <w:autoSpaceDE w:val="0"/>
        <w:autoSpaceDN w:val="0"/>
        <w:adjustRightInd w:val="0"/>
        <w:ind w:left="0"/>
        <w:jc w:val="both"/>
        <w:rPr>
          <w:rFonts w:ascii="Arial" w:hAnsi="Arial" w:cs="Arial"/>
          <w:b/>
          <w:bCs/>
          <w:sz w:val="22"/>
          <w:szCs w:val="22"/>
          <w:lang w:val="es-PE"/>
        </w:rPr>
      </w:pPr>
    </w:p>
    <w:p w:rsidR="00B07C78" w:rsidRDefault="00B07C78" w:rsidP="00276FC2">
      <w:pPr>
        <w:pStyle w:val="Prrafodelista"/>
        <w:widowControl w:val="0"/>
        <w:tabs>
          <w:tab w:val="left" w:pos="900"/>
          <w:tab w:val="left" w:pos="1980"/>
          <w:tab w:val="right" w:pos="10317"/>
        </w:tabs>
        <w:autoSpaceDE w:val="0"/>
        <w:autoSpaceDN w:val="0"/>
        <w:adjustRightInd w:val="0"/>
        <w:ind w:left="0"/>
        <w:jc w:val="both"/>
        <w:rPr>
          <w:rFonts w:ascii="Arial" w:hAnsi="Arial" w:cs="Arial"/>
          <w:b/>
          <w:bCs/>
          <w:sz w:val="22"/>
          <w:szCs w:val="22"/>
          <w:lang w:val="es-PE"/>
        </w:rPr>
      </w:pPr>
    </w:p>
    <w:p w:rsidR="001266B5" w:rsidRPr="00020B0B" w:rsidRDefault="001266B5" w:rsidP="00276FC2">
      <w:pPr>
        <w:pStyle w:val="Prrafodelista"/>
        <w:widowControl w:val="0"/>
        <w:tabs>
          <w:tab w:val="left" w:pos="900"/>
          <w:tab w:val="left" w:pos="1980"/>
          <w:tab w:val="right" w:pos="10317"/>
        </w:tabs>
        <w:autoSpaceDE w:val="0"/>
        <w:autoSpaceDN w:val="0"/>
        <w:adjustRightInd w:val="0"/>
        <w:ind w:left="0"/>
        <w:jc w:val="both"/>
        <w:rPr>
          <w:rFonts w:ascii="Arial" w:hAnsi="Arial" w:cs="Arial"/>
          <w:b/>
          <w:bCs/>
          <w:sz w:val="22"/>
          <w:szCs w:val="22"/>
          <w:lang w:val="es-PE"/>
        </w:rPr>
      </w:pPr>
      <w:r>
        <w:rPr>
          <w:rFonts w:ascii="Arial" w:hAnsi="Arial" w:cs="Arial"/>
          <w:b/>
          <w:bCs/>
          <w:sz w:val="22"/>
          <w:szCs w:val="22"/>
          <w:lang w:val="es-PE"/>
        </w:rPr>
        <w:t>0</w:t>
      </w:r>
      <w:r w:rsidRPr="00020B0B">
        <w:rPr>
          <w:rFonts w:ascii="Arial" w:hAnsi="Arial" w:cs="Arial"/>
          <w:b/>
          <w:bCs/>
          <w:sz w:val="22"/>
          <w:szCs w:val="22"/>
          <w:lang w:val="es-PE"/>
        </w:rPr>
        <w:t xml:space="preserve">1 </w:t>
      </w:r>
      <w:r>
        <w:rPr>
          <w:rFonts w:ascii="Arial" w:hAnsi="Arial" w:cs="Arial"/>
          <w:b/>
          <w:bCs/>
          <w:sz w:val="22"/>
          <w:szCs w:val="22"/>
          <w:lang w:val="es-PE"/>
        </w:rPr>
        <w:t>REPARACION DE VIAS</w:t>
      </w:r>
    </w:p>
    <w:p w:rsidR="006933F9" w:rsidRPr="00020B0B" w:rsidRDefault="006933F9" w:rsidP="00637FDC">
      <w:pPr>
        <w:widowControl w:val="0"/>
        <w:tabs>
          <w:tab w:val="left" w:pos="900"/>
          <w:tab w:val="left" w:pos="1980"/>
          <w:tab w:val="right" w:pos="10317"/>
        </w:tabs>
        <w:autoSpaceDE w:val="0"/>
        <w:autoSpaceDN w:val="0"/>
        <w:adjustRightInd w:val="0"/>
        <w:jc w:val="both"/>
        <w:rPr>
          <w:rFonts w:ascii="Arial" w:hAnsi="Arial" w:cs="Arial"/>
          <w:b/>
          <w:bCs/>
          <w:sz w:val="22"/>
          <w:szCs w:val="22"/>
          <w:lang w:val="es-PE"/>
        </w:rPr>
      </w:pPr>
    </w:p>
    <w:p w:rsidR="006933F9" w:rsidRPr="00020B0B" w:rsidRDefault="009200B5" w:rsidP="009200B5">
      <w:pPr>
        <w:pStyle w:val="Prrafodelista"/>
        <w:widowControl w:val="0"/>
        <w:autoSpaceDE w:val="0"/>
        <w:autoSpaceDN w:val="0"/>
        <w:adjustRightInd w:val="0"/>
        <w:ind w:left="0"/>
        <w:jc w:val="both"/>
        <w:rPr>
          <w:rFonts w:ascii="Arial" w:hAnsi="Arial" w:cs="Arial"/>
          <w:b/>
          <w:bCs/>
          <w:sz w:val="22"/>
          <w:szCs w:val="22"/>
          <w:lang w:val="es-PE"/>
        </w:rPr>
      </w:pPr>
      <w:r>
        <w:rPr>
          <w:rFonts w:ascii="Arial" w:hAnsi="Arial" w:cs="Arial"/>
          <w:b/>
          <w:bCs/>
          <w:sz w:val="22"/>
          <w:szCs w:val="22"/>
          <w:lang w:val="es-PE"/>
        </w:rPr>
        <w:t>01.0</w:t>
      </w:r>
      <w:r w:rsidR="00276FC2" w:rsidRPr="00020B0B">
        <w:rPr>
          <w:rFonts w:ascii="Arial" w:hAnsi="Arial" w:cs="Arial"/>
          <w:b/>
          <w:bCs/>
          <w:sz w:val="22"/>
          <w:szCs w:val="22"/>
          <w:lang w:val="es-PE"/>
        </w:rPr>
        <w:t>1</w:t>
      </w:r>
      <w:r>
        <w:rPr>
          <w:rFonts w:ascii="Arial" w:hAnsi="Arial" w:cs="Arial"/>
          <w:b/>
          <w:bCs/>
          <w:sz w:val="22"/>
          <w:szCs w:val="22"/>
          <w:lang w:val="es-PE"/>
        </w:rPr>
        <w:t xml:space="preserve"> </w:t>
      </w:r>
      <w:r w:rsidR="00276FC2" w:rsidRPr="00020B0B">
        <w:rPr>
          <w:rFonts w:ascii="Arial" w:hAnsi="Arial" w:cs="Arial"/>
          <w:b/>
          <w:bCs/>
          <w:sz w:val="22"/>
          <w:szCs w:val="22"/>
          <w:lang w:val="es-PE"/>
        </w:rPr>
        <w:t>OB</w:t>
      </w:r>
      <w:r w:rsidR="006933F9" w:rsidRPr="00020B0B">
        <w:rPr>
          <w:rFonts w:ascii="Arial" w:hAnsi="Arial" w:cs="Arial"/>
          <w:b/>
          <w:bCs/>
          <w:sz w:val="22"/>
          <w:szCs w:val="22"/>
          <w:lang w:val="es-PE"/>
        </w:rPr>
        <w:t>RAS PR</w:t>
      </w:r>
      <w:r w:rsidR="00276FC2" w:rsidRPr="00020B0B">
        <w:rPr>
          <w:rFonts w:ascii="Arial" w:hAnsi="Arial" w:cs="Arial"/>
          <w:b/>
          <w:bCs/>
          <w:sz w:val="22"/>
          <w:szCs w:val="22"/>
          <w:lang w:val="es-PE"/>
        </w:rPr>
        <w:t>OVISIONALES</w:t>
      </w:r>
    </w:p>
    <w:p w:rsidR="00276FC2" w:rsidRPr="00020B0B" w:rsidRDefault="00276FC2" w:rsidP="006B5348">
      <w:pPr>
        <w:jc w:val="both"/>
        <w:rPr>
          <w:rFonts w:ascii="Arial" w:hAnsi="Arial" w:cs="Arial"/>
          <w:snapToGrid w:val="0"/>
          <w:sz w:val="22"/>
          <w:szCs w:val="22"/>
          <w:lang w:val="es-PE"/>
        </w:rPr>
      </w:pPr>
    </w:p>
    <w:p w:rsidR="00276FC2" w:rsidRPr="00020B0B" w:rsidRDefault="009200B5" w:rsidP="009200B5">
      <w:pPr>
        <w:pStyle w:val="Prrafodelista"/>
        <w:ind w:left="0"/>
        <w:rPr>
          <w:rFonts w:ascii="Arial" w:hAnsi="Arial" w:cs="Arial"/>
          <w:b/>
          <w:sz w:val="22"/>
          <w:szCs w:val="22"/>
          <w:lang w:val="es-PE" w:eastAsia="es-PE"/>
        </w:rPr>
      </w:pPr>
      <w:r>
        <w:rPr>
          <w:rFonts w:ascii="Arial" w:hAnsi="Arial" w:cs="Arial"/>
          <w:b/>
          <w:color w:val="000000"/>
          <w:sz w:val="22"/>
          <w:szCs w:val="22"/>
          <w:lang w:val="es-PE"/>
        </w:rPr>
        <w:t>01.0</w:t>
      </w:r>
      <w:r w:rsidRPr="00020B0B">
        <w:rPr>
          <w:rFonts w:ascii="Arial" w:hAnsi="Arial" w:cs="Arial"/>
          <w:b/>
          <w:color w:val="000000"/>
          <w:sz w:val="22"/>
          <w:szCs w:val="22"/>
          <w:lang w:val="es-PE"/>
        </w:rPr>
        <w:t>1.01</w:t>
      </w:r>
      <w:r>
        <w:rPr>
          <w:rFonts w:ascii="Arial" w:hAnsi="Arial" w:cs="Arial"/>
          <w:b/>
          <w:color w:val="000000"/>
          <w:sz w:val="22"/>
          <w:szCs w:val="22"/>
          <w:lang w:val="es-PE"/>
        </w:rPr>
        <w:t xml:space="preserve"> </w:t>
      </w:r>
      <w:r w:rsidRPr="00020B0B">
        <w:rPr>
          <w:rFonts w:ascii="Arial" w:hAnsi="Arial" w:cs="Arial"/>
          <w:b/>
          <w:sz w:val="22"/>
          <w:szCs w:val="22"/>
          <w:lang w:val="es-PE" w:eastAsia="es-PE"/>
        </w:rPr>
        <w:t>SUMINISTRO Y COLOCACIÓN DE CARTEL DE OBRA (5.60 M X 3.40 M.)</w:t>
      </w:r>
    </w:p>
    <w:p w:rsidR="00276FC2" w:rsidRPr="00020B0B" w:rsidRDefault="00276FC2" w:rsidP="00E04284">
      <w:pPr>
        <w:pStyle w:val="Prrafodelista"/>
        <w:ind w:left="851"/>
        <w:rPr>
          <w:rFonts w:ascii="Arial" w:hAnsi="Arial" w:cs="Arial"/>
          <w:b/>
          <w:color w:val="000000"/>
          <w:sz w:val="22"/>
          <w:szCs w:val="22"/>
          <w:lang w:val="es-PE"/>
        </w:rPr>
      </w:pPr>
    </w:p>
    <w:p w:rsidR="00276FC2" w:rsidRPr="00020B0B" w:rsidRDefault="00276FC2" w:rsidP="00E04284">
      <w:pPr>
        <w:ind w:left="851"/>
        <w:jc w:val="both"/>
        <w:rPr>
          <w:rFonts w:ascii="Arial" w:hAnsi="Arial" w:cs="Arial"/>
          <w:sz w:val="22"/>
          <w:szCs w:val="22"/>
          <w:lang w:val="es-PE"/>
        </w:rPr>
      </w:pPr>
      <w:r w:rsidRPr="00020B0B">
        <w:rPr>
          <w:rFonts w:ascii="Arial" w:hAnsi="Arial" w:cs="Arial"/>
          <w:sz w:val="22"/>
          <w:szCs w:val="22"/>
          <w:lang w:val="es-PE"/>
        </w:rPr>
        <w:t xml:space="preserve">Se colocará un cartel de obra de dimensiones 5.60 m x 3.40m., en el cual se indicarán las características más resaltantes de la Obra. El cartel será fabricado con una </w:t>
      </w:r>
      <w:r w:rsidR="00165233" w:rsidRPr="00020B0B">
        <w:rPr>
          <w:rFonts w:ascii="Arial" w:hAnsi="Arial" w:cs="Arial"/>
          <w:sz w:val="22"/>
          <w:szCs w:val="22"/>
          <w:lang w:val="es-PE"/>
        </w:rPr>
        <w:t>Gigantografía</w:t>
      </w:r>
      <w:r w:rsidRPr="00020B0B">
        <w:rPr>
          <w:rFonts w:ascii="Arial" w:hAnsi="Arial" w:cs="Arial"/>
          <w:sz w:val="22"/>
          <w:szCs w:val="22"/>
          <w:lang w:val="es-PE"/>
        </w:rPr>
        <w:t xml:space="preserve"> (lámina plástica) la cual llevará un marco de listones de madera de </w:t>
      </w:r>
      <w:smartTag w:uri="urn:schemas-microsoft-com:office:smarttags" w:element="metricconverter">
        <w:smartTagPr>
          <w:attr w:name="ProductID" w:val="2”"/>
        </w:smartTagPr>
        <w:r w:rsidRPr="00020B0B">
          <w:rPr>
            <w:rFonts w:ascii="Arial" w:hAnsi="Arial" w:cs="Arial"/>
            <w:sz w:val="22"/>
            <w:szCs w:val="22"/>
            <w:lang w:val="es-PE"/>
          </w:rPr>
          <w:t>2”</w:t>
        </w:r>
      </w:smartTag>
      <w:r w:rsidRPr="00020B0B">
        <w:rPr>
          <w:rFonts w:ascii="Arial" w:hAnsi="Arial" w:cs="Arial"/>
          <w:sz w:val="22"/>
          <w:szCs w:val="22"/>
          <w:lang w:val="es-PE"/>
        </w:rPr>
        <w:t xml:space="preserve"> X </w:t>
      </w:r>
      <w:smartTag w:uri="urn:schemas-microsoft-com:office:smarttags" w:element="metricconverter">
        <w:smartTagPr>
          <w:attr w:name="ProductID" w:val="3”"/>
        </w:smartTagPr>
        <w:r w:rsidRPr="00020B0B">
          <w:rPr>
            <w:rFonts w:ascii="Arial" w:hAnsi="Arial" w:cs="Arial"/>
            <w:sz w:val="22"/>
            <w:szCs w:val="22"/>
            <w:lang w:val="es-PE"/>
          </w:rPr>
          <w:t>3”</w:t>
        </w:r>
      </w:smartTag>
      <w:r w:rsidRPr="00020B0B">
        <w:rPr>
          <w:rFonts w:ascii="Arial" w:hAnsi="Arial" w:cs="Arial"/>
          <w:sz w:val="22"/>
          <w:szCs w:val="22"/>
          <w:lang w:val="es-PE"/>
        </w:rPr>
        <w:t xml:space="preserve"> y un listón central de las mismas características El Cartel de Obra será sostenido con listones de madera de </w:t>
      </w:r>
      <w:smartTag w:uri="urn:schemas-microsoft-com:office:smarttags" w:element="metricconverter">
        <w:smartTagPr>
          <w:attr w:name="ProductID" w:val="3”"/>
        </w:smartTagPr>
        <w:r w:rsidRPr="00020B0B">
          <w:rPr>
            <w:rFonts w:ascii="Arial" w:hAnsi="Arial" w:cs="Arial"/>
            <w:sz w:val="22"/>
            <w:szCs w:val="22"/>
            <w:lang w:val="es-PE"/>
          </w:rPr>
          <w:t>3”</w:t>
        </w:r>
      </w:smartTag>
      <w:r w:rsidRPr="00020B0B">
        <w:rPr>
          <w:rFonts w:ascii="Arial" w:hAnsi="Arial" w:cs="Arial"/>
          <w:sz w:val="22"/>
          <w:szCs w:val="22"/>
          <w:lang w:val="es-PE"/>
        </w:rPr>
        <w:t xml:space="preserve"> X </w:t>
      </w:r>
      <w:smartTag w:uri="urn:schemas-microsoft-com:office:smarttags" w:element="metricconverter">
        <w:smartTagPr>
          <w:attr w:name="ProductID" w:val="4”"/>
        </w:smartTagPr>
        <w:r w:rsidRPr="00020B0B">
          <w:rPr>
            <w:rFonts w:ascii="Arial" w:hAnsi="Arial" w:cs="Arial"/>
            <w:sz w:val="22"/>
            <w:szCs w:val="22"/>
            <w:lang w:val="es-PE"/>
          </w:rPr>
          <w:t>4”</w:t>
        </w:r>
      </w:smartTag>
      <w:r w:rsidRPr="00020B0B">
        <w:rPr>
          <w:rFonts w:ascii="Arial" w:hAnsi="Arial" w:cs="Arial"/>
          <w:sz w:val="22"/>
          <w:szCs w:val="22"/>
          <w:lang w:val="es-PE"/>
        </w:rPr>
        <w:t xml:space="preserve">, debiendo quedar una altura libre entre el piso y la parte inferior del cartel de obra de 3.10m. Los listones de soporte deberán empotrarse en el suelo, una altura de 0.60m. para lo cual deberá excavarse un hoyo de dimensiones de 0.40*0.40*0.60m. y será rellenado con concreto </w:t>
      </w:r>
      <w:proofErr w:type="spellStart"/>
      <w:r w:rsidRPr="00020B0B">
        <w:rPr>
          <w:rFonts w:ascii="Arial" w:hAnsi="Arial" w:cs="Arial"/>
          <w:sz w:val="22"/>
          <w:szCs w:val="22"/>
          <w:lang w:val="es-PE"/>
        </w:rPr>
        <w:t>f’c</w:t>
      </w:r>
      <w:proofErr w:type="spellEnd"/>
      <w:r w:rsidRPr="00020B0B">
        <w:rPr>
          <w:rFonts w:ascii="Arial" w:hAnsi="Arial" w:cs="Arial"/>
          <w:sz w:val="22"/>
          <w:szCs w:val="22"/>
          <w:lang w:val="es-PE"/>
        </w:rPr>
        <w:t>= 140 Kg/cm2. Este deberá colocarse en un lugar visible y será debidamente autorizado por el Supervisor de Obra.</w:t>
      </w:r>
    </w:p>
    <w:p w:rsidR="00276FC2" w:rsidRPr="00020B0B" w:rsidRDefault="00276FC2" w:rsidP="00E04284">
      <w:pPr>
        <w:ind w:left="851"/>
        <w:jc w:val="both"/>
        <w:rPr>
          <w:rFonts w:ascii="Arial" w:hAnsi="Arial" w:cs="Arial"/>
          <w:color w:val="008000"/>
          <w:sz w:val="22"/>
          <w:szCs w:val="22"/>
          <w:lang w:val="es-PE"/>
        </w:rPr>
      </w:pPr>
    </w:p>
    <w:p w:rsidR="00276FC2" w:rsidRPr="00020B0B" w:rsidRDefault="00276FC2" w:rsidP="00E04284">
      <w:pPr>
        <w:ind w:left="851"/>
        <w:jc w:val="both"/>
        <w:rPr>
          <w:rFonts w:ascii="Arial" w:hAnsi="Arial" w:cs="Arial"/>
          <w:b/>
          <w:color w:val="008000"/>
          <w:sz w:val="22"/>
          <w:szCs w:val="22"/>
          <w:u w:val="single"/>
          <w:lang w:val="es-PE"/>
        </w:rPr>
      </w:pPr>
      <w:r w:rsidRPr="00020B0B">
        <w:rPr>
          <w:rFonts w:ascii="Arial" w:hAnsi="Arial" w:cs="Arial"/>
          <w:b/>
          <w:sz w:val="22"/>
          <w:szCs w:val="22"/>
          <w:u w:val="single"/>
          <w:lang w:val="es-PE"/>
        </w:rPr>
        <w:t>Unidad de Medición:</w:t>
      </w:r>
    </w:p>
    <w:p w:rsidR="00AA6874" w:rsidRPr="00020B0B" w:rsidRDefault="00AA6874" w:rsidP="00E04284">
      <w:pPr>
        <w:ind w:left="851"/>
        <w:jc w:val="both"/>
        <w:rPr>
          <w:rFonts w:ascii="Arial" w:hAnsi="Arial" w:cs="Arial"/>
          <w:sz w:val="22"/>
          <w:szCs w:val="22"/>
          <w:lang w:val="es-PE"/>
        </w:rPr>
      </w:pPr>
    </w:p>
    <w:p w:rsidR="00276FC2" w:rsidRPr="00020B0B" w:rsidRDefault="00276FC2" w:rsidP="00E04284">
      <w:pPr>
        <w:ind w:left="851"/>
        <w:jc w:val="both"/>
        <w:rPr>
          <w:rFonts w:ascii="Arial" w:hAnsi="Arial" w:cs="Arial"/>
          <w:color w:val="008000"/>
          <w:sz w:val="22"/>
          <w:szCs w:val="22"/>
          <w:lang w:val="es-PE"/>
        </w:rPr>
      </w:pPr>
      <w:r w:rsidRPr="00020B0B">
        <w:rPr>
          <w:rFonts w:ascii="Arial" w:hAnsi="Arial" w:cs="Arial"/>
          <w:sz w:val="22"/>
          <w:szCs w:val="22"/>
          <w:lang w:val="es-PE"/>
        </w:rPr>
        <w:t>La medición será por unidad</w:t>
      </w:r>
      <w:r w:rsidR="00822F2B">
        <w:rPr>
          <w:rFonts w:ascii="Arial" w:hAnsi="Arial" w:cs="Arial"/>
          <w:sz w:val="22"/>
          <w:szCs w:val="22"/>
          <w:lang w:val="es-PE"/>
        </w:rPr>
        <w:t xml:space="preserve"> (</w:t>
      </w:r>
      <w:proofErr w:type="spellStart"/>
      <w:r w:rsidR="00822F2B">
        <w:rPr>
          <w:rFonts w:ascii="Arial" w:hAnsi="Arial" w:cs="Arial"/>
          <w:sz w:val="22"/>
          <w:szCs w:val="22"/>
          <w:lang w:val="es-PE"/>
        </w:rPr>
        <w:t>und</w:t>
      </w:r>
      <w:proofErr w:type="spellEnd"/>
      <w:r w:rsidR="00822F2B">
        <w:rPr>
          <w:rFonts w:ascii="Arial" w:hAnsi="Arial" w:cs="Arial"/>
          <w:sz w:val="22"/>
          <w:szCs w:val="22"/>
          <w:lang w:val="es-PE"/>
        </w:rPr>
        <w:t>)</w:t>
      </w:r>
      <w:r w:rsidRPr="00020B0B">
        <w:rPr>
          <w:rFonts w:ascii="Arial" w:hAnsi="Arial" w:cs="Arial"/>
          <w:sz w:val="22"/>
          <w:szCs w:val="22"/>
          <w:lang w:val="es-PE"/>
        </w:rPr>
        <w:t>.</w:t>
      </w:r>
    </w:p>
    <w:p w:rsidR="00276FC2" w:rsidRPr="00020B0B" w:rsidRDefault="00276FC2" w:rsidP="00E04284">
      <w:pPr>
        <w:ind w:left="851"/>
        <w:jc w:val="both"/>
        <w:rPr>
          <w:rFonts w:ascii="Arial" w:hAnsi="Arial" w:cs="Arial"/>
          <w:color w:val="008000"/>
          <w:sz w:val="22"/>
          <w:szCs w:val="22"/>
          <w:lang w:val="es-PE"/>
        </w:rPr>
      </w:pPr>
    </w:p>
    <w:p w:rsidR="00276FC2" w:rsidRPr="00020B0B" w:rsidRDefault="00276FC2" w:rsidP="00E04284">
      <w:pPr>
        <w:ind w:left="851"/>
        <w:jc w:val="both"/>
        <w:rPr>
          <w:rFonts w:ascii="Arial" w:hAnsi="Arial" w:cs="Arial"/>
          <w:b/>
          <w:sz w:val="22"/>
          <w:szCs w:val="22"/>
          <w:u w:val="single"/>
          <w:lang w:val="es-PE"/>
        </w:rPr>
      </w:pPr>
      <w:r w:rsidRPr="00020B0B">
        <w:rPr>
          <w:rFonts w:ascii="Arial" w:hAnsi="Arial" w:cs="Arial"/>
          <w:b/>
          <w:sz w:val="22"/>
          <w:szCs w:val="22"/>
          <w:u w:val="single"/>
          <w:lang w:val="es-PE"/>
        </w:rPr>
        <w:t>Forma de Pago:</w:t>
      </w:r>
    </w:p>
    <w:p w:rsidR="0016572F" w:rsidRPr="00020B0B" w:rsidRDefault="0016572F" w:rsidP="00E04284">
      <w:pPr>
        <w:ind w:left="851"/>
        <w:jc w:val="both"/>
        <w:rPr>
          <w:rFonts w:ascii="Arial" w:hAnsi="Arial" w:cs="Arial"/>
          <w:snapToGrid w:val="0"/>
          <w:sz w:val="22"/>
          <w:szCs w:val="22"/>
          <w:lang w:val="es-PE"/>
        </w:rPr>
      </w:pPr>
    </w:p>
    <w:p w:rsidR="00276FC2" w:rsidRPr="00020B0B" w:rsidRDefault="00276FC2" w:rsidP="00E04284">
      <w:pPr>
        <w:ind w:left="851"/>
        <w:jc w:val="both"/>
        <w:rPr>
          <w:rFonts w:ascii="Arial" w:hAnsi="Arial" w:cs="Arial"/>
          <w:snapToGrid w:val="0"/>
          <w:sz w:val="22"/>
          <w:szCs w:val="22"/>
          <w:lang w:val="es-PE"/>
        </w:rPr>
      </w:pPr>
      <w:r w:rsidRPr="00020B0B">
        <w:rPr>
          <w:rFonts w:ascii="Arial" w:hAnsi="Arial" w:cs="Arial"/>
          <w:snapToGrid w:val="0"/>
          <w:sz w:val="22"/>
          <w:szCs w:val="22"/>
          <w:lang w:val="es-PE"/>
        </w:rPr>
        <w:t>La cantidad determinada según el método de medición, será pagada al precio unitario del contrato, y dicho pago constituirá compensación total por el costo de material, equipo, mano de obra e imprevistos necesarios para completar la partida.</w:t>
      </w:r>
    </w:p>
    <w:p w:rsidR="00276FC2" w:rsidRPr="00020B0B" w:rsidRDefault="00276FC2" w:rsidP="00276FC2">
      <w:pPr>
        <w:pStyle w:val="Prrafodelista"/>
        <w:widowControl w:val="0"/>
        <w:autoSpaceDE w:val="0"/>
        <w:autoSpaceDN w:val="0"/>
        <w:adjustRightInd w:val="0"/>
        <w:jc w:val="both"/>
        <w:rPr>
          <w:rFonts w:ascii="Arial" w:hAnsi="Arial" w:cs="Arial"/>
          <w:b/>
          <w:bCs/>
          <w:sz w:val="22"/>
          <w:szCs w:val="22"/>
          <w:lang w:val="es-PE"/>
        </w:rPr>
      </w:pPr>
    </w:p>
    <w:p w:rsidR="006B5348" w:rsidRPr="00020B0B" w:rsidRDefault="006B5348" w:rsidP="00276FC2">
      <w:pPr>
        <w:pStyle w:val="Prrafodelista"/>
        <w:widowControl w:val="0"/>
        <w:autoSpaceDE w:val="0"/>
        <w:autoSpaceDN w:val="0"/>
        <w:adjustRightInd w:val="0"/>
        <w:jc w:val="both"/>
        <w:rPr>
          <w:rFonts w:ascii="Arial" w:hAnsi="Arial" w:cs="Arial"/>
          <w:b/>
          <w:bCs/>
          <w:sz w:val="22"/>
          <w:szCs w:val="22"/>
          <w:lang w:val="es-PE"/>
        </w:rPr>
      </w:pPr>
    </w:p>
    <w:p w:rsidR="006B5348" w:rsidRPr="009200B5" w:rsidRDefault="009200B5" w:rsidP="009200B5">
      <w:pPr>
        <w:pStyle w:val="Prrafodelista"/>
        <w:ind w:left="0"/>
        <w:rPr>
          <w:rFonts w:ascii="Arial" w:hAnsi="Arial" w:cs="Arial"/>
          <w:b/>
          <w:color w:val="000000"/>
          <w:sz w:val="22"/>
          <w:szCs w:val="22"/>
          <w:lang w:val="es-PE"/>
        </w:rPr>
      </w:pPr>
      <w:r>
        <w:rPr>
          <w:rFonts w:ascii="Arial" w:hAnsi="Arial" w:cs="Arial"/>
          <w:b/>
          <w:color w:val="000000"/>
          <w:sz w:val="22"/>
          <w:szCs w:val="22"/>
          <w:lang w:val="es-PE"/>
        </w:rPr>
        <w:t>0</w:t>
      </w:r>
      <w:r w:rsidR="00F93361" w:rsidRPr="00020B0B">
        <w:rPr>
          <w:rFonts w:ascii="Arial" w:hAnsi="Arial" w:cs="Arial"/>
          <w:b/>
          <w:color w:val="000000"/>
          <w:sz w:val="22"/>
          <w:szCs w:val="22"/>
          <w:lang w:val="es-PE"/>
        </w:rPr>
        <w:t>1</w:t>
      </w:r>
      <w:r>
        <w:rPr>
          <w:rFonts w:ascii="Arial" w:hAnsi="Arial" w:cs="Arial"/>
          <w:b/>
          <w:color w:val="000000"/>
          <w:sz w:val="22"/>
          <w:szCs w:val="22"/>
          <w:lang w:val="es-PE"/>
        </w:rPr>
        <w:t>.01</w:t>
      </w:r>
      <w:r w:rsidR="00F93361" w:rsidRPr="00020B0B">
        <w:rPr>
          <w:rFonts w:ascii="Arial" w:hAnsi="Arial" w:cs="Arial"/>
          <w:b/>
          <w:color w:val="000000"/>
          <w:sz w:val="22"/>
          <w:szCs w:val="22"/>
          <w:lang w:val="es-PE"/>
        </w:rPr>
        <w:t>.02</w:t>
      </w:r>
      <w:r w:rsidR="00AA6874" w:rsidRPr="00020B0B">
        <w:rPr>
          <w:rFonts w:ascii="Arial" w:hAnsi="Arial" w:cs="Arial"/>
          <w:b/>
          <w:color w:val="000000"/>
          <w:sz w:val="22"/>
          <w:szCs w:val="22"/>
          <w:lang w:val="es-PE"/>
        </w:rPr>
        <w:t xml:space="preserve"> </w:t>
      </w:r>
      <w:r w:rsidRPr="009200B5">
        <w:rPr>
          <w:rFonts w:ascii="Arial" w:hAnsi="Arial" w:cs="Arial"/>
          <w:b/>
          <w:color w:val="000000"/>
          <w:sz w:val="22"/>
          <w:szCs w:val="22"/>
          <w:lang w:val="es-PE"/>
        </w:rPr>
        <w:t>CASETA PARA OFICINA, ALMACÉN Y GUARDIANÍA</w:t>
      </w:r>
    </w:p>
    <w:p w:rsidR="006B5348" w:rsidRPr="00020B0B" w:rsidRDefault="006B5348" w:rsidP="006B5348">
      <w:pPr>
        <w:pStyle w:val="Prrafodelista"/>
        <w:ind w:left="851"/>
        <w:rPr>
          <w:rFonts w:ascii="Arial" w:hAnsi="Arial" w:cs="Arial"/>
          <w:b/>
          <w:color w:val="000000"/>
          <w:sz w:val="22"/>
          <w:szCs w:val="22"/>
          <w:lang w:val="es-PE"/>
        </w:rPr>
      </w:pPr>
    </w:p>
    <w:p w:rsidR="006B5348" w:rsidRPr="00020B0B" w:rsidRDefault="00F93361" w:rsidP="006B5348">
      <w:pPr>
        <w:ind w:left="851"/>
        <w:jc w:val="both"/>
        <w:rPr>
          <w:rFonts w:ascii="Arial" w:hAnsi="Arial" w:cs="Arial"/>
          <w:snapToGrid w:val="0"/>
          <w:sz w:val="22"/>
          <w:szCs w:val="22"/>
          <w:lang w:val="es-PE"/>
        </w:rPr>
      </w:pPr>
      <w:r w:rsidRPr="00020B0B">
        <w:rPr>
          <w:rFonts w:ascii="Arial" w:hAnsi="Arial" w:cs="Arial"/>
          <w:snapToGrid w:val="0"/>
          <w:sz w:val="22"/>
          <w:szCs w:val="22"/>
          <w:lang w:val="es-PE"/>
        </w:rPr>
        <w:t>Comprende la ejecución de un ambiente para el Ing. Residente, la misma que estará ubicada en un lugar cercano a la ejecución de la Obra, previamente definido y coordinado con el Ing. Supervisor.</w:t>
      </w:r>
    </w:p>
    <w:p w:rsidR="00F93361" w:rsidRPr="00020B0B" w:rsidRDefault="00F93361" w:rsidP="006B5348">
      <w:pPr>
        <w:ind w:left="851"/>
        <w:jc w:val="both"/>
        <w:rPr>
          <w:rFonts w:ascii="Arial" w:hAnsi="Arial" w:cs="Arial"/>
          <w:snapToGrid w:val="0"/>
          <w:sz w:val="22"/>
          <w:szCs w:val="22"/>
          <w:lang w:val="es-PE"/>
        </w:rPr>
      </w:pPr>
    </w:p>
    <w:p w:rsidR="00F93361" w:rsidRPr="00020B0B" w:rsidRDefault="00F93361" w:rsidP="00F93361">
      <w:pPr>
        <w:ind w:left="851"/>
        <w:jc w:val="both"/>
        <w:rPr>
          <w:rFonts w:ascii="Arial" w:hAnsi="Arial" w:cs="Arial"/>
          <w:snapToGrid w:val="0"/>
          <w:sz w:val="22"/>
          <w:szCs w:val="22"/>
          <w:lang w:val="es-PE"/>
        </w:rPr>
      </w:pPr>
      <w:r w:rsidRPr="00020B0B">
        <w:rPr>
          <w:rFonts w:ascii="Arial" w:hAnsi="Arial" w:cs="Arial"/>
          <w:snapToGrid w:val="0"/>
          <w:sz w:val="22"/>
          <w:szCs w:val="22"/>
          <w:lang w:val="es-PE"/>
        </w:rPr>
        <w:t>La caseta t</w:t>
      </w:r>
      <w:r w:rsidR="00AA6874" w:rsidRPr="00020B0B">
        <w:rPr>
          <w:rFonts w:ascii="Arial" w:hAnsi="Arial" w:cs="Arial"/>
          <w:snapToGrid w:val="0"/>
          <w:sz w:val="22"/>
          <w:szCs w:val="22"/>
          <w:lang w:val="es-PE"/>
        </w:rPr>
        <w:t xml:space="preserve">endrá una dimensión mínima de </w:t>
      </w:r>
      <w:r w:rsidRPr="00020B0B">
        <w:rPr>
          <w:rFonts w:ascii="Arial" w:hAnsi="Arial" w:cs="Arial"/>
          <w:snapToGrid w:val="0"/>
          <w:sz w:val="22"/>
          <w:szCs w:val="22"/>
          <w:lang w:val="es-PE"/>
        </w:rPr>
        <w:t>20.00 m2, y será construida colocando listones de madera de 3” x 4”, que estarán ubicados en los extremos y en la parte central a lo largo de la caseta y un listón adicional se colocará en el lugar donde se colocará la puerta de acceso. Las paredes serán ejecutadas con paneles de triplay de 4mm de espesor, convenientemente asegurada con clavos a las correas de madera transversales que se colocarán en la parte superior, central e inferior de las dimensiones de la caseta.</w:t>
      </w:r>
    </w:p>
    <w:p w:rsidR="00AA6874" w:rsidRPr="00020B0B" w:rsidRDefault="00AA6874" w:rsidP="00F93361">
      <w:pPr>
        <w:ind w:left="851"/>
        <w:jc w:val="both"/>
        <w:rPr>
          <w:rFonts w:ascii="Arial" w:hAnsi="Arial" w:cs="Arial"/>
          <w:snapToGrid w:val="0"/>
          <w:sz w:val="22"/>
          <w:szCs w:val="22"/>
          <w:lang w:val="es-PE"/>
        </w:rPr>
      </w:pPr>
    </w:p>
    <w:p w:rsidR="00F93361" w:rsidRPr="00020B0B" w:rsidRDefault="00F93361" w:rsidP="00F93361">
      <w:pPr>
        <w:ind w:left="851"/>
        <w:jc w:val="both"/>
        <w:rPr>
          <w:rFonts w:ascii="Arial" w:hAnsi="Arial" w:cs="Arial"/>
          <w:snapToGrid w:val="0"/>
          <w:sz w:val="22"/>
          <w:szCs w:val="22"/>
          <w:lang w:val="es-PE"/>
        </w:rPr>
      </w:pPr>
      <w:r w:rsidRPr="00020B0B">
        <w:rPr>
          <w:rFonts w:ascii="Arial" w:hAnsi="Arial" w:cs="Arial"/>
          <w:snapToGrid w:val="0"/>
          <w:sz w:val="22"/>
          <w:szCs w:val="22"/>
          <w:lang w:val="es-PE"/>
        </w:rPr>
        <w:t xml:space="preserve">La cobertura será de calamina galvanizada asegurada con clavos a las correas de madera de 2” x 3” que se colocarán para asegurar el techo. La cobertura </w:t>
      </w:r>
      <w:r w:rsidRPr="00020B0B">
        <w:rPr>
          <w:rFonts w:ascii="Arial" w:hAnsi="Arial" w:cs="Arial"/>
          <w:snapToGrid w:val="0"/>
          <w:sz w:val="22"/>
          <w:szCs w:val="22"/>
          <w:lang w:val="es-PE"/>
        </w:rPr>
        <w:lastRenderedPageBreak/>
        <w:t xml:space="preserve">deberá tener una pendiente mínima de 10% de tal manera que permita evacuar las aguas en caso se presenten precipitaciones pluviales. </w:t>
      </w:r>
    </w:p>
    <w:p w:rsidR="00AA6874" w:rsidRPr="00020B0B" w:rsidRDefault="00AA6874" w:rsidP="00F93361">
      <w:pPr>
        <w:ind w:left="851"/>
        <w:jc w:val="both"/>
        <w:rPr>
          <w:rFonts w:ascii="Arial" w:hAnsi="Arial" w:cs="Arial"/>
          <w:snapToGrid w:val="0"/>
          <w:sz w:val="22"/>
          <w:szCs w:val="22"/>
          <w:lang w:val="es-PE"/>
        </w:rPr>
      </w:pPr>
    </w:p>
    <w:p w:rsidR="00F93361" w:rsidRPr="00020B0B" w:rsidRDefault="00F93361" w:rsidP="00F93361">
      <w:pPr>
        <w:ind w:left="851"/>
        <w:jc w:val="both"/>
        <w:rPr>
          <w:rFonts w:ascii="Arial" w:hAnsi="Arial" w:cs="Arial"/>
          <w:snapToGrid w:val="0"/>
          <w:sz w:val="22"/>
          <w:szCs w:val="22"/>
          <w:lang w:val="es-PE"/>
        </w:rPr>
      </w:pPr>
      <w:r w:rsidRPr="00020B0B">
        <w:rPr>
          <w:rFonts w:ascii="Arial" w:hAnsi="Arial" w:cs="Arial"/>
          <w:snapToGrid w:val="0"/>
          <w:sz w:val="22"/>
          <w:szCs w:val="22"/>
          <w:lang w:val="es-PE"/>
        </w:rPr>
        <w:t>La altura mínima de la caseta será de 2.40m y será de responsabilidad del Ing. Residente tener en la caseta los Planos de ejecución de Obra, Cronograma de Avance de Obra Programado y de Avance Ejecutado de Obra, así como el Cuaderno de Obra, para la correcta supervisión del Ing. Supervisor.</w:t>
      </w:r>
    </w:p>
    <w:p w:rsidR="00F93361" w:rsidRPr="00020B0B" w:rsidRDefault="00F93361" w:rsidP="00F93361">
      <w:pPr>
        <w:jc w:val="both"/>
        <w:rPr>
          <w:rFonts w:ascii="Arial" w:hAnsi="Arial" w:cs="Arial"/>
          <w:color w:val="008000"/>
          <w:sz w:val="22"/>
          <w:szCs w:val="22"/>
          <w:lang w:val="es-PE"/>
        </w:rPr>
      </w:pPr>
    </w:p>
    <w:p w:rsidR="006B5348" w:rsidRPr="00020B0B" w:rsidRDefault="006B5348" w:rsidP="006B5348">
      <w:pPr>
        <w:ind w:left="851"/>
        <w:jc w:val="both"/>
        <w:rPr>
          <w:rFonts w:ascii="Arial" w:hAnsi="Arial" w:cs="Arial"/>
          <w:b/>
          <w:color w:val="008000"/>
          <w:sz w:val="22"/>
          <w:szCs w:val="22"/>
          <w:u w:val="single"/>
          <w:lang w:val="es-PE"/>
        </w:rPr>
      </w:pPr>
      <w:r w:rsidRPr="00020B0B">
        <w:rPr>
          <w:rFonts w:ascii="Arial" w:hAnsi="Arial" w:cs="Arial"/>
          <w:b/>
          <w:sz w:val="22"/>
          <w:szCs w:val="22"/>
          <w:u w:val="single"/>
          <w:lang w:val="es-PE"/>
        </w:rPr>
        <w:t>Unidad de Medición:</w:t>
      </w:r>
    </w:p>
    <w:p w:rsidR="00AA6874" w:rsidRPr="00020B0B" w:rsidRDefault="00AA6874" w:rsidP="00F93361">
      <w:pPr>
        <w:ind w:left="851"/>
        <w:jc w:val="both"/>
        <w:rPr>
          <w:rFonts w:ascii="Arial" w:hAnsi="Arial" w:cs="Arial"/>
          <w:sz w:val="22"/>
          <w:szCs w:val="22"/>
          <w:lang w:val="es-PE"/>
        </w:rPr>
      </w:pPr>
    </w:p>
    <w:p w:rsidR="00AA6874" w:rsidRPr="00020B0B" w:rsidRDefault="00F93361" w:rsidP="00F93361">
      <w:pPr>
        <w:ind w:left="851"/>
        <w:jc w:val="both"/>
        <w:rPr>
          <w:rFonts w:ascii="Arial" w:hAnsi="Arial" w:cs="Arial"/>
          <w:sz w:val="22"/>
          <w:szCs w:val="22"/>
          <w:lang w:val="es-PE"/>
        </w:rPr>
      </w:pPr>
      <w:r w:rsidRPr="00020B0B">
        <w:rPr>
          <w:rFonts w:ascii="Arial" w:hAnsi="Arial" w:cs="Arial"/>
          <w:sz w:val="22"/>
          <w:szCs w:val="22"/>
          <w:lang w:val="es-PE"/>
        </w:rPr>
        <w:t>La medición será por metro cuadrado (m2) de caseta para almacén oficina y/o guardianía construida.</w:t>
      </w:r>
    </w:p>
    <w:p w:rsidR="00F93361" w:rsidRPr="00020B0B" w:rsidRDefault="00F93361" w:rsidP="00F93361">
      <w:pPr>
        <w:ind w:left="851"/>
        <w:jc w:val="both"/>
        <w:rPr>
          <w:rFonts w:ascii="Arial" w:hAnsi="Arial" w:cs="Arial"/>
          <w:sz w:val="22"/>
          <w:szCs w:val="22"/>
          <w:lang w:val="es-PE"/>
        </w:rPr>
      </w:pPr>
      <w:r w:rsidRPr="00020B0B">
        <w:rPr>
          <w:rFonts w:ascii="Arial" w:hAnsi="Arial" w:cs="Arial"/>
          <w:sz w:val="22"/>
          <w:szCs w:val="22"/>
          <w:lang w:val="es-PE"/>
        </w:rPr>
        <w:t xml:space="preserve"> </w:t>
      </w:r>
    </w:p>
    <w:p w:rsidR="006B5348" w:rsidRPr="00020B0B" w:rsidRDefault="00F93361" w:rsidP="00F93361">
      <w:pPr>
        <w:ind w:left="851"/>
        <w:jc w:val="both"/>
        <w:rPr>
          <w:rFonts w:ascii="Arial" w:hAnsi="Arial" w:cs="Arial"/>
          <w:sz w:val="22"/>
          <w:szCs w:val="22"/>
          <w:lang w:val="es-PE"/>
        </w:rPr>
      </w:pPr>
      <w:r w:rsidRPr="00020B0B">
        <w:rPr>
          <w:rFonts w:ascii="Arial" w:hAnsi="Arial" w:cs="Arial"/>
          <w:sz w:val="22"/>
          <w:szCs w:val="22"/>
          <w:lang w:val="es-PE"/>
        </w:rPr>
        <w:t>La medición de dicho pago, constituye la compensación total por la mano de obra, suministro de materiales hasta el lugar de ubicación de las obras, equipos y herramientas, para la correcta ejecución de la partida.</w:t>
      </w:r>
    </w:p>
    <w:p w:rsidR="00F93361" w:rsidRPr="00020B0B" w:rsidRDefault="00F93361" w:rsidP="00F93361">
      <w:pPr>
        <w:ind w:left="851"/>
        <w:jc w:val="both"/>
        <w:rPr>
          <w:rFonts w:ascii="Arial" w:hAnsi="Arial" w:cs="Arial"/>
          <w:color w:val="008000"/>
          <w:sz w:val="22"/>
          <w:szCs w:val="22"/>
          <w:lang w:val="es-PE"/>
        </w:rPr>
      </w:pPr>
    </w:p>
    <w:p w:rsidR="006B5348" w:rsidRPr="00020B0B" w:rsidRDefault="006B5348" w:rsidP="006B5348">
      <w:pPr>
        <w:ind w:left="851"/>
        <w:jc w:val="both"/>
        <w:rPr>
          <w:rFonts w:ascii="Arial" w:hAnsi="Arial" w:cs="Arial"/>
          <w:b/>
          <w:sz w:val="22"/>
          <w:szCs w:val="22"/>
          <w:u w:val="single"/>
          <w:lang w:val="es-PE"/>
        </w:rPr>
      </w:pPr>
      <w:r w:rsidRPr="00020B0B">
        <w:rPr>
          <w:rFonts w:ascii="Arial" w:hAnsi="Arial" w:cs="Arial"/>
          <w:b/>
          <w:sz w:val="22"/>
          <w:szCs w:val="22"/>
          <w:u w:val="single"/>
          <w:lang w:val="es-PE"/>
        </w:rPr>
        <w:t>Forma de Pago:</w:t>
      </w:r>
    </w:p>
    <w:p w:rsidR="00F93361" w:rsidRPr="00020B0B" w:rsidRDefault="00F93361" w:rsidP="00276FC2">
      <w:pPr>
        <w:pStyle w:val="Prrafodelista"/>
        <w:widowControl w:val="0"/>
        <w:autoSpaceDE w:val="0"/>
        <w:autoSpaceDN w:val="0"/>
        <w:adjustRightInd w:val="0"/>
        <w:jc w:val="both"/>
        <w:rPr>
          <w:rFonts w:ascii="Arial" w:hAnsi="Arial" w:cs="Arial"/>
          <w:bCs/>
          <w:sz w:val="22"/>
          <w:szCs w:val="22"/>
          <w:lang w:val="es-PE"/>
        </w:rPr>
      </w:pPr>
    </w:p>
    <w:p w:rsidR="006B5348" w:rsidRDefault="00F93361" w:rsidP="00F93361">
      <w:pPr>
        <w:pStyle w:val="Prrafodelista"/>
        <w:widowControl w:val="0"/>
        <w:autoSpaceDE w:val="0"/>
        <w:autoSpaceDN w:val="0"/>
        <w:adjustRightInd w:val="0"/>
        <w:ind w:left="851"/>
        <w:jc w:val="both"/>
        <w:rPr>
          <w:rFonts w:ascii="Arial" w:hAnsi="Arial" w:cs="Arial"/>
          <w:bCs/>
          <w:sz w:val="22"/>
          <w:szCs w:val="22"/>
          <w:lang w:val="es-PE"/>
        </w:rPr>
      </w:pPr>
      <w:r w:rsidRPr="00020B0B">
        <w:rPr>
          <w:rFonts w:ascii="Arial" w:hAnsi="Arial" w:cs="Arial"/>
          <w:bCs/>
          <w:sz w:val="22"/>
          <w:szCs w:val="22"/>
          <w:lang w:val="es-PE"/>
        </w:rPr>
        <w:t>El pago de la partida Caseta para Oficina, Almacén y Guardianía, será por metro cuadrado (m2) y aprobado por el Ingeniero Supervisor,  bajo valorización según el metrado y precio unitario correspondiente.</w:t>
      </w:r>
    </w:p>
    <w:p w:rsidR="000A4209" w:rsidRDefault="000A4209" w:rsidP="00F93361">
      <w:pPr>
        <w:pStyle w:val="Prrafodelista"/>
        <w:widowControl w:val="0"/>
        <w:autoSpaceDE w:val="0"/>
        <w:autoSpaceDN w:val="0"/>
        <w:adjustRightInd w:val="0"/>
        <w:ind w:left="851"/>
        <w:jc w:val="both"/>
        <w:rPr>
          <w:rFonts w:ascii="Arial" w:hAnsi="Arial" w:cs="Arial"/>
          <w:bCs/>
          <w:sz w:val="22"/>
          <w:szCs w:val="22"/>
          <w:lang w:val="es-PE"/>
        </w:rPr>
      </w:pPr>
    </w:p>
    <w:p w:rsidR="000A4209" w:rsidRDefault="000A4209" w:rsidP="00F93361">
      <w:pPr>
        <w:pStyle w:val="Prrafodelista"/>
        <w:widowControl w:val="0"/>
        <w:autoSpaceDE w:val="0"/>
        <w:autoSpaceDN w:val="0"/>
        <w:adjustRightInd w:val="0"/>
        <w:ind w:left="851"/>
        <w:jc w:val="both"/>
        <w:rPr>
          <w:rFonts w:ascii="Arial" w:hAnsi="Arial" w:cs="Arial"/>
          <w:bCs/>
          <w:sz w:val="22"/>
          <w:szCs w:val="22"/>
          <w:lang w:val="es-PE"/>
        </w:rPr>
      </w:pPr>
    </w:p>
    <w:p w:rsidR="000A4209" w:rsidRPr="000A4209" w:rsidRDefault="000A4209" w:rsidP="000A4209">
      <w:pPr>
        <w:pStyle w:val="Prrafodelista"/>
        <w:ind w:left="0"/>
        <w:rPr>
          <w:rFonts w:ascii="Arial" w:hAnsi="Arial" w:cs="Arial"/>
          <w:b/>
          <w:color w:val="000000"/>
          <w:sz w:val="22"/>
          <w:szCs w:val="22"/>
          <w:lang w:val="es-PE"/>
        </w:rPr>
      </w:pPr>
      <w:r>
        <w:rPr>
          <w:rFonts w:ascii="Arial" w:hAnsi="Arial" w:cs="Arial"/>
          <w:b/>
          <w:color w:val="000000"/>
          <w:sz w:val="22"/>
          <w:szCs w:val="22"/>
          <w:lang w:val="es-PE"/>
        </w:rPr>
        <w:t xml:space="preserve">01.01.03 </w:t>
      </w:r>
      <w:r w:rsidRPr="00CC1E55">
        <w:rPr>
          <w:rFonts w:ascii="Arial" w:hAnsi="Arial" w:cs="Arial"/>
          <w:b/>
          <w:color w:val="000000"/>
          <w:sz w:val="22"/>
          <w:szCs w:val="22"/>
          <w:lang w:val="es-PE"/>
        </w:rPr>
        <w:t xml:space="preserve">MOVILIZACIÓN Y DESMOVILIZACIÓN DE EQUIPOS </w:t>
      </w:r>
    </w:p>
    <w:p w:rsidR="000A4209" w:rsidRPr="00020B0B" w:rsidRDefault="000A4209" w:rsidP="000A4209">
      <w:pPr>
        <w:widowControl w:val="0"/>
        <w:autoSpaceDE w:val="0"/>
        <w:autoSpaceDN w:val="0"/>
        <w:adjustRightInd w:val="0"/>
        <w:jc w:val="both"/>
        <w:rPr>
          <w:rFonts w:ascii="Arial" w:hAnsi="Arial" w:cs="Arial"/>
          <w:b/>
          <w:bCs/>
          <w:color w:val="000000"/>
          <w:sz w:val="22"/>
          <w:szCs w:val="22"/>
          <w:lang w:val="es-PE"/>
        </w:rPr>
      </w:pPr>
    </w:p>
    <w:p w:rsidR="000A4209" w:rsidRPr="00020B0B" w:rsidRDefault="000A4209" w:rsidP="000A4209">
      <w:pPr>
        <w:widowControl w:val="0"/>
        <w:autoSpaceDE w:val="0"/>
        <w:autoSpaceDN w:val="0"/>
        <w:adjustRightInd w:val="0"/>
        <w:ind w:left="851"/>
        <w:jc w:val="both"/>
        <w:rPr>
          <w:rFonts w:ascii="Arial" w:hAnsi="Arial" w:cs="Arial"/>
          <w:color w:val="000000"/>
          <w:sz w:val="22"/>
          <w:szCs w:val="22"/>
          <w:lang w:val="es-PE"/>
        </w:rPr>
      </w:pPr>
      <w:r w:rsidRPr="00020B0B">
        <w:rPr>
          <w:rFonts w:ascii="Arial" w:hAnsi="Arial" w:cs="Arial"/>
          <w:color w:val="000000"/>
          <w:sz w:val="22"/>
          <w:szCs w:val="22"/>
          <w:lang w:val="es-PE"/>
        </w:rPr>
        <w:t>Esta partida consiste en el traslado de personal, equipo, materiales, campamentos y otros, que sean necesarios al lugar en que desarrollará la obra antes de iniciar y al finalizar los trabajos. La movilización incluye la obtención y pago de permisos y seguros.</w:t>
      </w:r>
    </w:p>
    <w:p w:rsidR="000A4209" w:rsidRPr="00020B0B" w:rsidRDefault="000A4209" w:rsidP="000A4209">
      <w:pPr>
        <w:keepNext/>
        <w:widowControl w:val="0"/>
        <w:autoSpaceDE w:val="0"/>
        <w:autoSpaceDN w:val="0"/>
        <w:adjustRightInd w:val="0"/>
        <w:ind w:left="851"/>
        <w:jc w:val="both"/>
        <w:rPr>
          <w:rFonts w:ascii="Arial" w:hAnsi="Arial" w:cs="Arial"/>
          <w:sz w:val="22"/>
          <w:szCs w:val="22"/>
          <w:lang w:val="es-PE"/>
        </w:rPr>
      </w:pPr>
    </w:p>
    <w:p w:rsidR="000A4209" w:rsidRPr="00020B0B" w:rsidRDefault="000A4209" w:rsidP="000A4209">
      <w:pPr>
        <w:widowControl w:val="0"/>
        <w:autoSpaceDE w:val="0"/>
        <w:autoSpaceDN w:val="0"/>
        <w:adjustRightInd w:val="0"/>
        <w:ind w:left="851"/>
        <w:jc w:val="both"/>
        <w:rPr>
          <w:rFonts w:ascii="Arial" w:hAnsi="Arial" w:cs="Arial"/>
          <w:b/>
          <w:bCs/>
          <w:color w:val="000000"/>
          <w:sz w:val="22"/>
          <w:szCs w:val="22"/>
          <w:lang w:val="es-PE"/>
        </w:rPr>
      </w:pPr>
      <w:r w:rsidRPr="00020B0B">
        <w:rPr>
          <w:rFonts w:ascii="Arial" w:hAnsi="Arial" w:cs="Arial"/>
          <w:b/>
          <w:bCs/>
          <w:color w:val="000000"/>
          <w:sz w:val="22"/>
          <w:szCs w:val="22"/>
          <w:lang w:val="es-PE"/>
        </w:rPr>
        <w:t>Consideraciones Generales</w:t>
      </w:r>
    </w:p>
    <w:p w:rsidR="000A4209" w:rsidRPr="00020B0B" w:rsidRDefault="000A4209" w:rsidP="000A4209">
      <w:pPr>
        <w:widowControl w:val="0"/>
        <w:autoSpaceDE w:val="0"/>
        <w:autoSpaceDN w:val="0"/>
        <w:adjustRightInd w:val="0"/>
        <w:ind w:left="851"/>
        <w:jc w:val="both"/>
        <w:rPr>
          <w:rFonts w:ascii="Arial" w:hAnsi="Arial" w:cs="Arial"/>
          <w:b/>
          <w:bCs/>
          <w:color w:val="000000"/>
          <w:sz w:val="22"/>
          <w:szCs w:val="22"/>
          <w:lang w:val="es-PE"/>
        </w:rPr>
      </w:pPr>
    </w:p>
    <w:p w:rsidR="000A4209" w:rsidRPr="00020B0B" w:rsidRDefault="000A4209" w:rsidP="000A4209">
      <w:pPr>
        <w:widowControl w:val="0"/>
        <w:autoSpaceDE w:val="0"/>
        <w:autoSpaceDN w:val="0"/>
        <w:adjustRightInd w:val="0"/>
        <w:ind w:left="851"/>
        <w:jc w:val="both"/>
        <w:rPr>
          <w:rFonts w:ascii="Arial" w:hAnsi="Arial" w:cs="Arial"/>
          <w:color w:val="000000"/>
          <w:sz w:val="22"/>
          <w:szCs w:val="22"/>
          <w:lang w:val="es-PE"/>
        </w:rPr>
      </w:pPr>
      <w:r w:rsidRPr="00020B0B">
        <w:rPr>
          <w:rFonts w:ascii="Arial" w:hAnsi="Arial" w:cs="Arial"/>
          <w:color w:val="000000"/>
          <w:sz w:val="22"/>
          <w:szCs w:val="22"/>
          <w:lang w:val="es-PE"/>
        </w:rPr>
        <w:t>El traslado del equipo pesado se puede efectuar en camiones de cama baja, mientras que el equipo liviano puede trasladarse por sus propios medios, llevando el equipo liviano no autopropulsado como herramientas, martillos neumáticos, vibradores, etc.</w:t>
      </w:r>
    </w:p>
    <w:p w:rsidR="000A4209" w:rsidRPr="00020B0B" w:rsidRDefault="000A4209" w:rsidP="000A4209">
      <w:pPr>
        <w:widowControl w:val="0"/>
        <w:autoSpaceDE w:val="0"/>
        <w:autoSpaceDN w:val="0"/>
        <w:adjustRightInd w:val="0"/>
        <w:ind w:left="851"/>
        <w:jc w:val="both"/>
        <w:rPr>
          <w:rFonts w:ascii="Arial" w:hAnsi="Arial" w:cs="Arial"/>
          <w:color w:val="000000"/>
          <w:sz w:val="22"/>
          <w:szCs w:val="22"/>
          <w:lang w:val="es-PE"/>
        </w:rPr>
      </w:pPr>
    </w:p>
    <w:p w:rsidR="000A4209" w:rsidRPr="00020B0B" w:rsidRDefault="000A4209" w:rsidP="000A4209">
      <w:pPr>
        <w:widowControl w:val="0"/>
        <w:autoSpaceDE w:val="0"/>
        <w:autoSpaceDN w:val="0"/>
        <w:adjustRightInd w:val="0"/>
        <w:ind w:left="851"/>
        <w:jc w:val="both"/>
        <w:rPr>
          <w:rFonts w:ascii="Arial" w:hAnsi="Arial" w:cs="Arial"/>
          <w:color w:val="000000"/>
          <w:sz w:val="22"/>
          <w:szCs w:val="22"/>
          <w:lang w:val="es-PE"/>
        </w:rPr>
      </w:pPr>
      <w:r w:rsidRPr="00020B0B">
        <w:rPr>
          <w:rFonts w:ascii="Arial" w:hAnsi="Arial" w:cs="Arial"/>
          <w:color w:val="000000"/>
          <w:sz w:val="22"/>
          <w:szCs w:val="22"/>
          <w:lang w:val="es-PE"/>
        </w:rPr>
        <w:t>El Contratista antes de transportar el equipo mecánico ofertado al sitio de la obra deberá someterlo a inspección de MTC dentro de los 30 días después de otorgada la Buena Pro. Este equipo será revisado por el Supervisor en la obra y de no encontrarlo satisfactorio en cuanto a su condición y operatividad deberá rechazarlo en cuyo caso el Contratista deberá reemplazarlo por otro similar en buenas condiciones de operación. El rechazo del equipo no podrá generar ningún reclamo por parte del Contratista.</w:t>
      </w:r>
    </w:p>
    <w:p w:rsidR="000A4209" w:rsidRPr="00020B0B" w:rsidRDefault="000A4209" w:rsidP="000A4209">
      <w:pPr>
        <w:widowControl w:val="0"/>
        <w:autoSpaceDE w:val="0"/>
        <w:autoSpaceDN w:val="0"/>
        <w:adjustRightInd w:val="0"/>
        <w:ind w:left="851"/>
        <w:jc w:val="both"/>
        <w:rPr>
          <w:rFonts w:ascii="Arial" w:hAnsi="Arial" w:cs="Arial"/>
          <w:color w:val="000000"/>
          <w:sz w:val="22"/>
          <w:szCs w:val="22"/>
          <w:lang w:val="es-PE"/>
        </w:rPr>
      </w:pPr>
    </w:p>
    <w:p w:rsidR="000A4209" w:rsidRPr="00020B0B" w:rsidRDefault="000A4209" w:rsidP="000A4209">
      <w:pPr>
        <w:widowControl w:val="0"/>
        <w:autoSpaceDE w:val="0"/>
        <w:autoSpaceDN w:val="0"/>
        <w:adjustRightInd w:val="0"/>
        <w:ind w:left="851"/>
        <w:jc w:val="both"/>
        <w:rPr>
          <w:rFonts w:ascii="Arial" w:hAnsi="Arial" w:cs="Arial"/>
          <w:color w:val="000000"/>
          <w:sz w:val="22"/>
          <w:szCs w:val="22"/>
          <w:lang w:val="es-PE"/>
        </w:rPr>
      </w:pPr>
      <w:r w:rsidRPr="00020B0B">
        <w:rPr>
          <w:rFonts w:ascii="Arial" w:hAnsi="Arial" w:cs="Arial"/>
          <w:color w:val="000000"/>
          <w:sz w:val="22"/>
          <w:szCs w:val="22"/>
          <w:lang w:val="es-PE"/>
        </w:rPr>
        <w:t>Si el Contratista opta por transportar un equipo diferente al ofertado, éste no será valorizado por el Supervisor.</w:t>
      </w:r>
    </w:p>
    <w:p w:rsidR="000A4209" w:rsidRPr="00020B0B" w:rsidRDefault="000A4209" w:rsidP="000A4209">
      <w:pPr>
        <w:widowControl w:val="0"/>
        <w:autoSpaceDE w:val="0"/>
        <w:autoSpaceDN w:val="0"/>
        <w:adjustRightInd w:val="0"/>
        <w:ind w:left="851"/>
        <w:jc w:val="both"/>
        <w:rPr>
          <w:rFonts w:ascii="Arial" w:hAnsi="Arial" w:cs="Arial"/>
          <w:color w:val="000000"/>
          <w:sz w:val="22"/>
          <w:szCs w:val="22"/>
          <w:lang w:val="es-PE"/>
        </w:rPr>
      </w:pPr>
    </w:p>
    <w:p w:rsidR="000A4209" w:rsidRPr="00020B0B" w:rsidRDefault="000A4209" w:rsidP="000A4209">
      <w:pPr>
        <w:widowControl w:val="0"/>
        <w:autoSpaceDE w:val="0"/>
        <w:autoSpaceDN w:val="0"/>
        <w:adjustRightInd w:val="0"/>
        <w:ind w:left="851"/>
        <w:jc w:val="both"/>
        <w:rPr>
          <w:rFonts w:ascii="Arial" w:hAnsi="Arial" w:cs="Arial"/>
          <w:color w:val="000000"/>
          <w:sz w:val="22"/>
          <w:szCs w:val="22"/>
          <w:lang w:val="es-PE"/>
        </w:rPr>
      </w:pPr>
      <w:r w:rsidRPr="00020B0B">
        <w:rPr>
          <w:rFonts w:ascii="Arial" w:hAnsi="Arial" w:cs="Arial"/>
          <w:color w:val="000000"/>
          <w:sz w:val="22"/>
          <w:szCs w:val="22"/>
          <w:lang w:val="es-PE"/>
        </w:rPr>
        <w:t xml:space="preserve">El Contratista no podrá retirar de la obra ningún equipo sin autorización escrita </w:t>
      </w:r>
      <w:r w:rsidRPr="00020B0B">
        <w:rPr>
          <w:rFonts w:ascii="Arial" w:hAnsi="Arial" w:cs="Arial"/>
          <w:color w:val="000000"/>
          <w:sz w:val="22"/>
          <w:szCs w:val="22"/>
          <w:lang w:val="es-PE"/>
        </w:rPr>
        <w:lastRenderedPageBreak/>
        <w:t>del Supervisor.</w:t>
      </w:r>
    </w:p>
    <w:p w:rsidR="000A4209" w:rsidRPr="00020B0B" w:rsidRDefault="000A4209" w:rsidP="000A4209">
      <w:pPr>
        <w:widowControl w:val="0"/>
        <w:autoSpaceDE w:val="0"/>
        <w:autoSpaceDN w:val="0"/>
        <w:adjustRightInd w:val="0"/>
        <w:ind w:left="851"/>
        <w:jc w:val="both"/>
        <w:rPr>
          <w:rFonts w:ascii="Arial" w:hAnsi="Arial" w:cs="Arial"/>
          <w:b/>
          <w:bCs/>
          <w:color w:val="000000"/>
          <w:sz w:val="22"/>
          <w:szCs w:val="22"/>
          <w:lang w:val="es-PE"/>
        </w:rPr>
      </w:pPr>
    </w:p>
    <w:p w:rsidR="000A4209" w:rsidRPr="00020B0B" w:rsidRDefault="000A4209" w:rsidP="000A4209">
      <w:pPr>
        <w:widowControl w:val="0"/>
        <w:autoSpaceDE w:val="0"/>
        <w:autoSpaceDN w:val="0"/>
        <w:adjustRightInd w:val="0"/>
        <w:ind w:left="851"/>
        <w:jc w:val="both"/>
        <w:rPr>
          <w:rFonts w:ascii="Arial" w:hAnsi="Arial" w:cs="Arial"/>
          <w:b/>
          <w:bCs/>
          <w:color w:val="000000"/>
          <w:sz w:val="22"/>
          <w:szCs w:val="22"/>
          <w:u w:val="single"/>
          <w:lang w:val="es-PE"/>
        </w:rPr>
      </w:pPr>
      <w:r w:rsidRPr="00020B0B">
        <w:rPr>
          <w:rFonts w:ascii="Arial" w:hAnsi="Arial" w:cs="Arial"/>
          <w:b/>
          <w:bCs/>
          <w:color w:val="000000"/>
          <w:sz w:val="22"/>
          <w:szCs w:val="22"/>
          <w:u w:val="single"/>
          <w:lang w:val="es-PE"/>
        </w:rPr>
        <w:t>Unidad de Medición:</w:t>
      </w:r>
    </w:p>
    <w:p w:rsidR="000A4209" w:rsidRPr="00020B0B" w:rsidRDefault="000A4209" w:rsidP="000A4209">
      <w:pPr>
        <w:widowControl w:val="0"/>
        <w:autoSpaceDE w:val="0"/>
        <w:autoSpaceDN w:val="0"/>
        <w:adjustRightInd w:val="0"/>
        <w:ind w:left="851"/>
        <w:jc w:val="both"/>
        <w:rPr>
          <w:rFonts w:ascii="Arial" w:hAnsi="Arial" w:cs="Arial"/>
          <w:color w:val="000000"/>
          <w:sz w:val="22"/>
          <w:szCs w:val="22"/>
          <w:lang w:val="es-PE"/>
        </w:rPr>
      </w:pPr>
    </w:p>
    <w:p w:rsidR="000A4209" w:rsidRPr="00020B0B" w:rsidRDefault="000A4209" w:rsidP="000A4209">
      <w:pPr>
        <w:widowControl w:val="0"/>
        <w:autoSpaceDE w:val="0"/>
        <w:autoSpaceDN w:val="0"/>
        <w:adjustRightInd w:val="0"/>
        <w:ind w:left="851"/>
        <w:jc w:val="both"/>
        <w:rPr>
          <w:rFonts w:ascii="Arial" w:hAnsi="Arial" w:cs="Arial"/>
          <w:color w:val="000000"/>
          <w:sz w:val="22"/>
          <w:szCs w:val="22"/>
          <w:lang w:val="es-PE"/>
        </w:rPr>
      </w:pPr>
      <w:r w:rsidRPr="00020B0B">
        <w:rPr>
          <w:rFonts w:ascii="Arial" w:hAnsi="Arial" w:cs="Arial"/>
          <w:color w:val="000000"/>
          <w:sz w:val="22"/>
          <w:szCs w:val="22"/>
          <w:lang w:val="es-PE"/>
        </w:rPr>
        <w:t xml:space="preserve">La movilización se medirá en forma </w:t>
      </w:r>
      <w:r w:rsidR="00822F2B">
        <w:rPr>
          <w:rFonts w:ascii="Arial" w:hAnsi="Arial" w:cs="Arial"/>
          <w:color w:val="000000"/>
          <w:sz w:val="22"/>
          <w:szCs w:val="22"/>
          <w:lang w:val="es-PE"/>
        </w:rPr>
        <w:t>estimada (</w:t>
      </w:r>
      <w:proofErr w:type="spellStart"/>
      <w:r w:rsidR="00822F2B">
        <w:rPr>
          <w:rFonts w:ascii="Arial" w:hAnsi="Arial" w:cs="Arial"/>
          <w:color w:val="000000"/>
          <w:sz w:val="22"/>
          <w:szCs w:val="22"/>
          <w:lang w:val="es-PE"/>
        </w:rPr>
        <w:t>est</w:t>
      </w:r>
      <w:proofErr w:type="spellEnd"/>
      <w:r w:rsidR="00822F2B">
        <w:rPr>
          <w:rFonts w:ascii="Arial" w:hAnsi="Arial" w:cs="Arial"/>
          <w:color w:val="000000"/>
          <w:sz w:val="22"/>
          <w:szCs w:val="22"/>
          <w:lang w:val="es-PE"/>
        </w:rPr>
        <w:t>)</w:t>
      </w:r>
      <w:r w:rsidRPr="00020B0B">
        <w:rPr>
          <w:rFonts w:ascii="Arial" w:hAnsi="Arial" w:cs="Arial"/>
          <w:color w:val="000000"/>
          <w:sz w:val="22"/>
          <w:szCs w:val="22"/>
          <w:lang w:val="es-PE"/>
        </w:rPr>
        <w:t>. El equipo a considerar en la medición será solamente el que ofertó el Contratista en el proceso de licitación.</w:t>
      </w:r>
    </w:p>
    <w:p w:rsidR="000A4209" w:rsidRPr="00020B0B" w:rsidRDefault="000A4209" w:rsidP="000A4209">
      <w:pPr>
        <w:widowControl w:val="0"/>
        <w:autoSpaceDE w:val="0"/>
        <w:autoSpaceDN w:val="0"/>
        <w:adjustRightInd w:val="0"/>
        <w:ind w:left="851"/>
        <w:jc w:val="both"/>
        <w:rPr>
          <w:rFonts w:ascii="Arial" w:hAnsi="Arial" w:cs="Arial"/>
          <w:color w:val="000000"/>
          <w:sz w:val="22"/>
          <w:szCs w:val="22"/>
          <w:lang w:val="es-PE"/>
        </w:rPr>
      </w:pPr>
    </w:p>
    <w:p w:rsidR="000A4209" w:rsidRPr="00020B0B" w:rsidRDefault="000A4209" w:rsidP="000A4209">
      <w:pPr>
        <w:widowControl w:val="0"/>
        <w:autoSpaceDE w:val="0"/>
        <w:autoSpaceDN w:val="0"/>
        <w:adjustRightInd w:val="0"/>
        <w:ind w:left="851"/>
        <w:jc w:val="both"/>
        <w:rPr>
          <w:rFonts w:ascii="Arial" w:hAnsi="Arial" w:cs="Arial"/>
          <w:b/>
          <w:bCs/>
          <w:color w:val="000000"/>
          <w:sz w:val="22"/>
          <w:szCs w:val="22"/>
          <w:u w:val="single"/>
          <w:lang w:val="es-PE"/>
        </w:rPr>
      </w:pPr>
      <w:r w:rsidRPr="00020B0B">
        <w:rPr>
          <w:rFonts w:ascii="Arial" w:hAnsi="Arial" w:cs="Arial"/>
          <w:b/>
          <w:bCs/>
          <w:color w:val="000000"/>
          <w:sz w:val="22"/>
          <w:szCs w:val="22"/>
          <w:u w:val="single"/>
          <w:lang w:val="es-PE"/>
        </w:rPr>
        <w:t>Forma de Pago:</w:t>
      </w:r>
    </w:p>
    <w:p w:rsidR="000A4209" w:rsidRPr="00020B0B" w:rsidRDefault="000A4209" w:rsidP="000A4209">
      <w:pPr>
        <w:widowControl w:val="0"/>
        <w:autoSpaceDE w:val="0"/>
        <w:autoSpaceDN w:val="0"/>
        <w:adjustRightInd w:val="0"/>
        <w:ind w:left="851"/>
        <w:jc w:val="both"/>
        <w:rPr>
          <w:rFonts w:ascii="Arial" w:hAnsi="Arial" w:cs="Arial"/>
          <w:sz w:val="22"/>
          <w:szCs w:val="22"/>
          <w:u w:val="single"/>
          <w:lang w:val="es-PE"/>
        </w:rPr>
      </w:pPr>
    </w:p>
    <w:p w:rsidR="000A4209" w:rsidRPr="00020B0B" w:rsidRDefault="000A4209" w:rsidP="000A4209">
      <w:pPr>
        <w:widowControl w:val="0"/>
        <w:tabs>
          <w:tab w:val="left" w:pos="900"/>
          <w:tab w:val="left" w:pos="1980"/>
          <w:tab w:val="left" w:pos="6510"/>
          <w:tab w:val="right" w:pos="8130"/>
          <w:tab w:val="right" w:pos="9210"/>
          <w:tab w:val="right" w:pos="10334"/>
        </w:tabs>
        <w:autoSpaceDE w:val="0"/>
        <w:autoSpaceDN w:val="0"/>
        <w:adjustRightInd w:val="0"/>
        <w:ind w:left="851"/>
        <w:jc w:val="both"/>
        <w:rPr>
          <w:rFonts w:ascii="Arial" w:hAnsi="Arial" w:cs="Arial"/>
          <w:color w:val="000000"/>
          <w:sz w:val="22"/>
          <w:szCs w:val="22"/>
          <w:lang w:val="es-PE"/>
        </w:rPr>
      </w:pPr>
      <w:r w:rsidRPr="00020B0B">
        <w:rPr>
          <w:rFonts w:ascii="Arial" w:hAnsi="Arial" w:cs="Arial"/>
          <w:color w:val="000000"/>
          <w:sz w:val="22"/>
          <w:szCs w:val="22"/>
          <w:lang w:val="es-PE"/>
        </w:rPr>
        <w:t xml:space="preserve">Las cantidades aceptadas y medidas como se indican a continuación serán pagadas al precio de Contrato de la partida </w:t>
      </w:r>
    </w:p>
    <w:p w:rsidR="000A4209" w:rsidRPr="00020B0B" w:rsidRDefault="000A4209" w:rsidP="000A4209">
      <w:pPr>
        <w:widowControl w:val="0"/>
        <w:tabs>
          <w:tab w:val="left" w:pos="900"/>
          <w:tab w:val="left" w:pos="1980"/>
          <w:tab w:val="left" w:pos="6510"/>
          <w:tab w:val="right" w:pos="8130"/>
          <w:tab w:val="right" w:pos="9210"/>
          <w:tab w:val="right" w:pos="10334"/>
        </w:tabs>
        <w:autoSpaceDE w:val="0"/>
        <w:autoSpaceDN w:val="0"/>
        <w:adjustRightInd w:val="0"/>
        <w:ind w:left="851"/>
        <w:jc w:val="both"/>
        <w:rPr>
          <w:rFonts w:ascii="Arial" w:hAnsi="Arial" w:cs="Arial"/>
          <w:color w:val="000000"/>
          <w:sz w:val="22"/>
          <w:szCs w:val="22"/>
          <w:lang w:val="es-PE"/>
        </w:rPr>
      </w:pPr>
    </w:p>
    <w:p w:rsidR="000A4209" w:rsidRPr="00020B0B" w:rsidRDefault="000A4209" w:rsidP="000A4209">
      <w:pPr>
        <w:widowControl w:val="0"/>
        <w:autoSpaceDE w:val="0"/>
        <w:autoSpaceDN w:val="0"/>
        <w:adjustRightInd w:val="0"/>
        <w:ind w:left="851"/>
        <w:jc w:val="both"/>
        <w:rPr>
          <w:rFonts w:ascii="Arial" w:hAnsi="Arial" w:cs="Arial"/>
          <w:color w:val="000000"/>
          <w:sz w:val="22"/>
          <w:szCs w:val="22"/>
          <w:lang w:val="es-PE"/>
        </w:rPr>
      </w:pPr>
      <w:r w:rsidRPr="00020B0B">
        <w:rPr>
          <w:rFonts w:ascii="Arial" w:hAnsi="Arial" w:cs="Arial"/>
          <w:color w:val="000000"/>
          <w:sz w:val="22"/>
          <w:szCs w:val="22"/>
          <w:lang w:val="es-PE"/>
        </w:rPr>
        <w:t>Los precios unitarios del Contratista definidos para cada partida del presupuesto, cubrirán el costo de todas las operaciones relacionadas con la correcta ejecución de las obras.</w:t>
      </w:r>
    </w:p>
    <w:p w:rsidR="000A4209" w:rsidRPr="00020B0B" w:rsidRDefault="000A4209" w:rsidP="000A4209">
      <w:pPr>
        <w:widowControl w:val="0"/>
        <w:autoSpaceDE w:val="0"/>
        <w:autoSpaceDN w:val="0"/>
        <w:adjustRightInd w:val="0"/>
        <w:ind w:left="851"/>
        <w:jc w:val="both"/>
        <w:rPr>
          <w:rFonts w:ascii="Arial" w:hAnsi="Arial" w:cs="Arial"/>
          <w:color w:val="000000"/>
          <w:sz w:val="22"/>
          <w:szCs w:val="22"/>
          <w:lang w:val="es-PE"/>
        </w:rPr>
      </w:pPr>
    </w:p>
    <w:p w:rsidR="000A4209" w:rsidRDefault="000A4209" w:rsidP="000A4209">
      <w:pPr>
        <w:widowControl w:val="0"/>
        <w:autoSpaceDE w:val="0"/>
        <w:autoSpaceDN w:val="0"/>
        <w:adjustRightInd w:val="0"/>
        <w:ind w:left="851"/>
        <w:jc w:val="both"/>
        <w:rPr>
          <w:rFonts w:ascii="Arial" w:hAnsi="Arial" w:cs="Arial"/>
          <w:color w:val="000000"/>
          <w:sz w:val="22"/>
          <w:szCs w:val="22"/>
          <w:lang w:val="es-PE"/>
        </w:rPr>
      </w:pPr>
      <w:r w:rsidRPr="00020B0B">
        <w:rPr>
          <w:rFonts w:ascii="Arial" w:hAnsi="Arial" w:cs="Arial"/>
          <w:color w:val="000000"/>
          <w:sz w:val="22"/>
          <w:szCs w:val="22"/>
          <w:lang w:val="es-PE"/>
        </w:rPr>
        <w:t xml:space="preserve">Los precios unitarios deben cubrir los costos de materiales, mano de obra en trabajos diurnos y nocturnos, beneficios sociales, impuestos, tasas y </w:t>
      </w:r>
    </w:p>
    <w:p w:rsidR="000A4209" w:rsidRDefault="000A4209" w:rsidP="000A4209">
      <w:pPr>
        <w:widowControl w:val="0"/>
        <w:autoSpaceDE w:val="0"/>
        <w:autoSpaceDN w:val="0"/>
        <w:adjustRightInd w:val="0"/>
        <w:ind w:left="851"/>
        <w:jc w:val="both"/>
        <w:rPr>
          <w:rFonts w:ascii="Arial" w:hAnsi="Arial" w:cs="Arial"/>
          <w:color w:val="000000"/>
          <w:sz w:val="22"/>
          <w:szCs w:val="22"/>
          <w:lang w:val="es-PE"/>
        </w:rPr>
      </w:pPr>
    </w:p>
    <w:p w:rsidR="000A4209" w:rsidRPr="00020B0B" w:rsidRDefault="000A4209" w:rsidP="000A4209">
      <w:pPr>
        <w:widowControl w:val="0"/>
        <w:autoSpaceDE w:val="0"/>
        <w:autoSpaceDN w:val="0"/>
        <w:adjustRightInd w:val="0"/>
        <w:ind w:left="851"/>
        <w:jc w:val="both"/>
        <w:rPr>
          <w:rFonts w:ascii="Arial" w:hAnsi="Arial" w:cs="Arial"/>
          <w:sz w:val="22"/>
          <w:szCs w:val="22"/>
          <w:lang w:val="es-PE"/>
        </w:rPr>
      </w:pPr>
      <w:r w:rsidRPr="00020B0B">
        <w:rPr>
          <w:rFonts w:ascii="Arial" w:hAnsi="Arial" w:cs="Arial"/>
          <w:color w:val="000000"/>
          <w:sz w:val="22"/>
          <w:szCs w:val="22"/>
          <w:lang w:val="es-PE"/>
        </w:rPr>
        <w:t>contribuciones, herramientas, maquinaria pesada, transporte, ensayos de control de calidad, regalías, servidumbres y todos los gastos que demande el cumplimiento satisfactorio del contrato, incluyendo los imprevistos.</w:t>
      </w:r>
    </w:p>
    <w:p w:rsidR="000A4209" w:rsidRPr="00020B0B" w:rsidRDefault="000A4209" w:rsidP="000A4209">
      <w:pPr>
        <w:widowControl w:val="0"/>
        <w:autoSpaceDE w:val="0"/>
        <w:autoSpaceDN w:val="0"/>
        <w:adjustRightInd w:val="0"/>
        <w:ind w:left="1134"/>
        <w:jc w:val="both"/>
        <w:rPr>
          <w:rFonts w:ascii="Arial" w:hAnsi="Arial" w:cs="Arial"/>
          <w:color w:val="000000"/>
          <w:sz w:val="22"/>
          <w:szCs w:val="22"/>
          <w:lang w:val="es-PE"/>
        </w:rPr>
      </w:pPr>
    </w:p>
    <w:p w:rsidR="000A4209" w:rsidRPr="00020B0B" w:rsidRDefault="000A4209" w:rsidP="000A4209">
      <w:pPr>
        <w:widowControl w:val="0"/>
        <w:autoSpaceDE w:val="0"/>
        <w:autoSpaceDN w:val="0"/>
        <w:adjustRightInd w:val="0"/>
        <w:ind w:left="1134"/>
        <w:jc w:val="both"/>
        <w:rPr>
          <w:rFonts w:ascii="Arial" w:hAnsi="Arial" w:cs="Arial"/>
          <w:color w:val="000000"/>
          <w:sz w:val="22"/>
          <w:szCs w:val="22"/>
          <w:lang w:val="es-PE"/>
        </w:rPr>
      </w:pPr>
      <w:r w:rsidRPr="00020B0B">
        <w:rPr>
          <w:rFonts w:ascii="Arial" w:hAnsi="Arial" w:cs="Arial"/>
          <w:color w:val="000000"/>
          <w:sz w:val="22"/>
          <w:szCs w:val="22"/>
          <w:lang w:val="es-PE"/>
        </w:rPr>
        <w:t>El pago global de la movilización y desmovilización será de la siguiente forma:</w:t>
      </w:r>
    </w:p>
    <w:p w:rsidR="000A4209" w:rsidRPr="00020B0B" w:rsidRDefault="000A4209" w:rsidP="000A4209">
      <w:pPr>
        <w:widowControl w:val="0"/>
        <w:autoSpaceDE w:val="0"/>
        <w:autoSpaceDN w:val="0"/>
        <w:adjustRightInd w:val="0"/>
        <w:jc w:val="both"/>
        <w:rPr>
          <w:rFonts w:ascii="Arial" w:hAnsi="Arial" w:cs="Arial"/>
          <w:color w:val="000000"/>
          <w:sz w:val="22"/>
          <w:szCs w:val="22"/>
          <w:lang w:val="es-PE"/>
        </w:rPr>
      </w:pPr>
    </w:p>
    <w:p w:rsidR="000A4209" w:rsidRPr="00020B0B" w:rsidRDefault="000A4209" w:rsidP="000A4209">
      <w:pPr>
        <w:widowControl w:val="0"/>
        <w:autoSpaceDE w:val="0"/>
        <w:autoSpaceDN w:val="0"/>
        <w:adjustRightInd w:val="0"/>
        <w:ind w:left="1560" w:hanging="540"/>
        <w:jc w:val="both"/>
        <w:rPr>
          <w:rFonts w:ascii="Arial" w:hAnsi="Arial" w:cs="Arial"/>
          <w:color w:val="000000"/>
          <w:sz w:val="22"/>
          <w:szCs w:val="22"/>
          <w:lang w:val="es-PE"/>
        </w:rPr>
      </w:pPr>
      <w:r w:rsidRPr="00020B0B">
        <w:rPr>
          <w:rFonts w:ascii="Arial" w:hAnsi="Arial" w:cs="Arial"/>
          <w:color w:val="000000"/>
          <w:sz w:val="22"/>
          <w:szCs w:val="22"/>
          <w:lang w:val="es-PE"/>
        </w:rPr>
        <w:t>(a)</w:t>
      </w:r>
      <w:r w:rsidRPr="00020B0B">
        <w:rPr>
          <w:rFonts w:ascii="Arial" w:hAnsi="Arial" w:cs="Arial"/>
          <w:color w:val="000000"/>
          <w:sz w:val="22"/>
          <w:szCs w:val="22"/>
          <w:lang w:val="es-PE"/>
        </w:rPr>
        <w:tab/>
        <w:t>50% del monto global será pagado cuando haya sido concluida la movilización a obra y se haya ejecutado por lo menos el 5% del monto del contrato total, sin incluir el monto de la movilización.</w:t>
      </w:r>
    </w:p>
    <w:p w:rsidR="000A4209" w:rsidRPr="00020B0B" w:rsidRDefault="000A4209" w:rsidP="000A4209">
      <w:pPr>
        <w:widowControl w:val="0"/>
        <w:autoSpaceDE w:val="0"/>
        <w:autoSpaceDN w:val="0"/>
        <w:adjustRightInd w:val="0"/>
        <w:ind w:left="1560"/>
        <w:jc w:val="both"/>
        <w:rPr>
          <w:rFonts w:ascii="Arial" w:hAnsi="Arial" w:cs="Arial"/>
          <w:color w:val="000000"/>
          <w:sz w:val="22"/>
          <w:szCs w:val="22"/>
          <w:lang w:val="es-PE"/>
        </w:rPr>
      </w:pPr>
    </w:p>
    <w:p w:rsidR="000A4209" w:rsidRPr="00020B0B" w:rsidRDefault="000A4209" w:rsidP="000A4209">
      <w:pPr>
        <w:widowControl w:val="0"/>
        <w:autoSpaceDE w:val="0"/>
        <w:autoSpaceDN w:val="0"/>
        <w:adjustRightInd w:val="0"/>
        <w:ind w:left="1560" w:hanging="540"/>
        <w:jc w:val="both"/>
        <w:rPr>
          <w:rFonts w:ascii="Arial" w:hAnsi="Arial" w:cs="Arial"/>
          <w:color w:val="000000"/>
          <w:sz w:val="22"/>
          <w:szCs w:val="22"/>
          <w:lang w:val="es-PE"/>
        </w:rPr>
      </w:pPr>
      <w:r w:rsidRPr="00020B0B">
        <w:rPr>
          <w:rFonts w:ascii="Arial" w:hAnsi="Arial" w:cs="Arial"/>
          <w:color w:val="000000"/>
          <w:sz w:val="22"/>
          <w:szCs w:val="22"/>
          <w:lang w:val="es-PE"/>
        </w:rPr>
        <w:t>(b)</w:t>
      </w:r>
      <w:r w:rsidRPr="00020B0B">
        <w:rPr>
          <w:rFonts w:ascii="Arial" w:hAnsi="Arial" w:cs="Arial"/>
          <w:color w:val="000000"/>
          <w:sz w:val="22"/>
          <w:szCs w:val="22"/>
          <w:lang w:val="es-PE"/>
        </w:rPr>
        <w:tab/>
        <w:t>El 50% restante de la movilización y desmovilización será pagada cuando se haya concluido el 100% del monto de la obra y haya sido retirado todo el equipo de la obra con la autorización del Supervisor.</w:t>
      </w:r>
    </w:p>
    <w:p w:rsidR="000A4209" w:rsidRPr="00020B0B" w:rsidRDefault="000A4209" w:rsidP="000A4209">
      <w:pPr>
        <w:widowControl w:val="0"/>
        <w:autoSpaceDE w:val="0"/>
        <w:autoSpaceDN w:val="0"/>
        <w:adjustRightInd w:val="0"/>
        <w:spacing w:line="336" w:lineRule="auto"/>
        <w:jc w:val="both"/>
        <w:rPr>
          <w:rFonts w:ascii="Arial" w:hAnsi="Arial" w:cs="Arial"/>
          <w:color w:val="000000"/>
          <w:sz w:val="22"/>
          <w:szCs w:val="22"/>
          <w:lang w:val="es-PE"/>
        </w:rPr>
      </w:pPr>
    </w:p>
    <w:tbl>
      <w:tblPr>
        <w:tblW w:w="6440" w:type="dxa"/>
        <w:jc w:val="center"/>
        <w:tblLayout w:type="fixed"/>
        <w:tblCellMar>
          <w:left w:w="70" w:type="dxa"/>
          <w:right w:w="70" w:type="dxa"/>
        </w:tblCellMar>
        <w:tblLook w:val="0000" w:firstRow="0" w:lastRow="0" w:firstColumn="0" w:lastColumn="0" w:noHBand="0" w:noVBand="0"/>
      </w:tblPr>
      <w:tblGrid>
        <w:gridCol w:w="5022"/>
        <w:gridCol w:w="1418"/>
      </w:tblGrid>
      <w:tr w:rsidR="000A4209" w:rsidRPr="00020B0B" w:rsidTr="000A4209">
        <w:trPr>
          <w:trHeight w:val="488"/>
          <w:jc w:val="center"/>
        </w:trPr>
        <w:tc>
          <w:tcPr>
            <w:tcW w:w="5022" w:type="dxa"/>
            <w:tcBorders>
              <w:top w:val="single" w:sz="6" w:space="0" w:color="auto"/>
              <w:left w:val="single" w:sz="6" w:space="0" w:color="auto"/>
              <w:bottom w:val="single" w:sz="6" w:space="0" w:color="auto"/>
              <w:right w:val="single" w:sz="6" w:space="0" w:color="auto"/>
            </w:tcBorders>
            <w:shd w:val="clear" w:color="auto" w:fill="C0C0C0"/>
            <w:vAlign w:val="center"/>
          </w:tcPr>
          <w:p w:rsidR="000A4209" w:rsidRPr="00020B0B" w:rsidRDefault="000A4209" w:rsidP="000A4209">
            <w:pPr>
              <w:widowControl w:val="0"/>
              <w:autoSpaceDE w:val="0"/>
              <w:autoSpaceDN w:val="0"/>
              <w:adjustRightInd w:val="0"/>
              <w:spacing w:line="336" w:lineRule="auto"/>
              <w:jc w:val="center"/>
              <w:rPr>
                <w:rFonts w:ascii="Arial" w:hAnsi="Arial" w:cs="Arial"/>
                <w:b/>
                <w:bCs/>
                <w:color w:val="000000"/>
                <w:sz w:val="22"/>
                <w:szCs w:val="22"/>
                <w:lang w:val="es-PE"/>
              </w:rPr>
            </w:pPr>
            <w:r w:rsidRPr="00020B0B">
              <w:rPr>
                <w:rFonts w:ascii="Arial" w:hAnsi="Arial" w:cs="Arial"/>
                <w:b/>
                <w:bCs/>
                <w:color w:val="000000"/>
                <w:sz w:val="22"/>
                <w:szCs w:val="22"/>
                <w:lang w:val="es-PE"/>
              </w:rPr>
              <w:t>Ítem de Pago</w:t>
            </w:r>
          </w:p>
        </w:tc>
        <w:tc>
          <w:tcPr>
            <w:tcW w:w="1418" w:type="dxa"/>
            <w:tcBorders>
              <w:top w:val="single" w:sz="6" w:space="0" w:color="auto"/>
              <w:left w:val="single" w:sz="6" w:space="0" w:color="auto"/>
              <w:bottom w:val="single" w:sz="6" w:space="0" w:color="auto"/>
              <w:right w:val="single" w:sz="6" w:space="0" w:color="auto"/>
            </w:tcBorders>
            <w:shd w:val="clear" w:color="auto" w:fill="C0C0C0"/>
            <w:vAlign w:val="center"/>
          </w:tcPr>
          <w:p w:rsidR="000A4209" w:rsidRPr="00020B0B" w:rsidRDefault="000A4209" w:rsidP="000A4209">
            <w:pPr>
              <w:keepNext/>
              <w:widowControl w:val="0"/>
              <w:autoSpaceDE w:val="0"/>
              <w:autoSpaceDN w:val="0"/>
              <w:adjustRightInd w:val="0"/>
              <w:jc w:val="center"/>
              <w:rPr>
                <w:rFonts w:ascii="Arial" w:hAnsi="Arial" w:cs="Arial"/>
                <w:b/>
                <w:bCs/>
                <w:sz w:val="22"/>
                <w:szCs w:val="22"/>
                <w:lang w:val="es-PE"/>
              </w:rPr>
            </w:pPr>
            <w:r w:rsidRPr="00020B0B">
              <w:rPr>
                <w:rFonts w:ascii="Arial" w:hAnsi="Arial" w:cs="Arial"/>
                <w:b/>
                <w:bCs/>
                <w:sz w:val="22"/>
                <w:szCs w:val="22"/>
                <w:lang w:val="es-PE"/>
              </w:rPr>
              <w:t>Unidad de Pago</w:t>
            </w:r>
          </w:p>
        </w:tc>
      </w:tr>
      <w:tr w:rsidR="000A4209" w:rsidRPr="00020B0B" w:rsidTr="000A4209">
        <w:trPr>
          <w:trHeight w:val="546"/>
          <w:jc w:val="center"/>
        </w:trPr>
        <w:tc>
          <w:tcPr>
            <w:tcW w:w="5022" w:type="dxa"/>
            <w:tcBorders>
              <w:top w:val="single" w:sz="6" w:space="0" w:color="auto"/>
              <w:left w:val="single" w:sz="6" w:space="0" w:color="auto"/>
              <w:bottom w:val="single" w:sz="6" w:space="0" w:color="auto"/>
              <w:right w:val="single" w:sz="6" w:space="0" w:color="auto"/>
            </w:tcBorders>
            <w:vAlign w:val="center"/>
          </w:tcPr>
          <w:p w:rsidR="000A4209" w:rsidRPr="00020B0B" w:rsidRDefault="000A4209" w:rsidP="00822F2B">
            <w:pPr>
              <w:widowControl w:val="0"/>
              <w:autoSpaceDE w:val="0"/>
              <w:autoSpaceDN w:val="0"/>
              <w:adjustRightInd w:val="0"/>
              <w:spacing w:line="336" w:lineRule="auto"/>
              <w:jc w:val="both"/>
              <w:rPr>
                <w:rFonts w:ascii="Arial" w:hAnsi="Arial" w:cs="Arial"/>
                <w:color w:val="000000"/>
                <w:sz w:val="22"/>
                <w:szCs w:val="22"/>
                <w:lang w:val="es-PE"/>
              </w:rPr>
            </w:pPr>
            <w:r w:rsidRPr="00020B0B">
              <w:rPr>
                <w:rFonts w:ascii="Arial" w:hAnsi="Arial" w:cs="Arial"/>
                <w:color w:val="000000"/>
                <w:sz w:val="22"/>
                <w:szCs w:val="22"/>
                <w:lang w:val="es-PE"/>
              </w:rPr>
              <w:t>01.01.0</w:t>
            </w:r>
            <w:r w:rsidR="00822F2B">
              <w:rPr>
                <w:rFonts w:ascii="Arial" w:hAnsi="Arial" w:cs="Arial"/>
                <w:color w:val="000000"/>
                <w:sz w:val="22"/>
                <w:szCs w:val="22"/>
                <w:lang w:val="es-PE"/>
              </w:rPr>
              <w:t>3</w:t>
            </w:r>
            <w:r w:rsidRPr="00020B0B">
              <w:rPr>
                <w:rFonts w:ascii="Arial" w:hAnsi="Arial" w:cs="Arial"/>
                <w:color w:val="000000"/>
                <w:sz w:val="22"/>
                <w:szCs w:val="22"/>
                <w:lang w:val="es-PE"/>
              </w:rPr>
              <w:t xml:space="preserve"> Movilización Y Desmovilización De Equipos </w:t>
            </w:r>
          </w:p>
        </w:tc>
        <w:tc>
          <w:tcPr>
            <w:tcW w:w="1418" w:type="dxa"/>
            <w:tcBorders>
              <w:top w:val="single" w:sz="6" w:space="0" w:color="auto"/>
              <w:left w:val="single" w:sz="6" w:space="0" w:color="auto"/>
              <w:bottom w:val="single" w:sz="6" w:space="0" w:color="auto"/>
              <w:right w:val="single" w:sz="6" w:space="0" w:color="auto"/>
            </w:tcBorders>
            <w:vAlign w:val="center"/>
          </w:tcPr>
          <w:p w:rsidR="000A4209" w:rsidRPr="00020B0B" w:rsidRDefault="00822F2B" w:rsidP="00822F2B">
            <w:pPr>
              <w:widowControl w:val="0"/>
              <w:autoSpaceDE w:val="0"/>
              <w:autoSpaceDN w:val="0"/>
              <w:adjustRightInd w:val="0"/>
              <w:spacing w:line="336" w:lineRule="auto"/>
              <w:jc w:val="center"/>
              <w:rPr>
                <w:rFonts w:ascii="Arial" w:hAnsi="Arial" w:cs="Arial"/>
                <w:color w:val="000000"/>
                <w:sz w:val="22"/>
                <w:szCs w:val="22"/>
                <w:lang w:val="es-PE"/>
              </w:rPr>
            </w:pPr>
            <w:r>
              <w:rPr>
                <w:rFonts w:ascii="Arial" w:hAnsi="Arial" w:cs="Arial"/>
                <w:color w:val="000000"/>
                <w:sz w:val="22"/>
                <w:szCs w:val="22"/>
                <w:lang w:val="es-PE"/>
              </w:rPr>
              <w:t>Mes</w:t>
            </w:r>
            <w:r w:rsidR="000A4209" w:rsidRPr="00020B0B">
              <w:rPr>
                <w:rFonts w:ascii="Arial" w:hAnsi="Arial" w:cs="Arial"/>
                <w:color w:val="000000"/>
                <w:sz w:val="22"/>
                <w:szCs w:val="22"/>
                <w:lang w:val="es-PE"/>
              </w:rPr>
              <w:t xml:space="preserve"> (</w:t>
            </w:r>
            <w:r>
              <w:rPr>
                <w:rFonts w:ascii="Arial" w:hAnsi="Arial" w:cs="Arial"/>
                <w:color w:val="000000"/>
                <w:sz w:val="22"/>
                <w:szCs w:val="22"/>
                <w:lang w:val="es-PE"/>
              </w:rPr>
              <w:t>mes</w:t>
            </w:r>
            <w:r w:rsidR="000A4209" w:rsidRPr="00020B0B">
              <w:rPr>
                <w:rFonts w:ascii="Arial" w:hAnsi="Arial" w:cs="Arial"/>
                <w:color w:val="000000"/>
                <w:sz w:val="22"/>
                <w:szCs w:val="22"/>
                <w:lang w:val="es-PE"/>
              </w:rPr>
              <w:t>)</w:t>
            </w:r>
          </w:p>
        </w:tc>
      </w:tr>
    </w:tbl>
    <w:p w:rsidR="000A4209" w:rsidRPr="00020B0B" w:rsidRDefault="000A4209" w:rsidP="00F93361">
      <w:pPr>
        <w:pStyle w:val="Prrafodelista"/>
        <w:widowControl w:val="0"/>
        <w:autoSpaceDE w:val="0"/>
        <w:autoSpaceDN w:val="0"/>
        <w:adjustRightInd w:val="0"/>
        <w:ind w:left="851"/>
        <w:jc w:val="both"/>
        <w:rPr>
          <w:rFonts w:ascii="Arial" w:hAnsi="Arial" w:cs="Arial"/>
          <w:bCs/>
          <w:sz w:val="22"/>
          <w:szCs w:val="22"/>
          <w:lang w:val="es-PE"/>
        </w:rPr>
      </w:pPr>
    </w:p>
    <w:p w:rsidR="00165233" w:rsidRPr="00020B0B" w:rsidRDefault="00165233" w:rsidP="00276FC2">
      <w:pPr>
        <w:pStyle w:val="Prrafodelista"/>
        <w:widowControl w:val="0"/>
        <w:autoSpaceDE w:val="0"/>
        <w:autoSpaceDN w:val="0"/>
        <w:adjustRightInd w:val="0"/>
        <w:jc w:val="both"/>
        <w:rPr>
          <w:rFonts w:ascii="Arial" w:hAnsi="Arial" w:cs="Arial"/>
          <w:b/>
          <w:bCs/>
          <w:sz w:val="22"/>
          <w:szCs w:val="22"/>
          <w:lang w:val="es-PE"/>
        </w:rPr>
      </w:pPr>
    </w:p>
    <w:p w:rsidR="00F93361" w:rsidRPr="00020B0B" w:rsidRDefault="00F93361" w:rsidP="00276FC2">
      <w:pPr>
        <w:pStyle w:val="Prrafodelista"/>
        <w:widowControl w:val="0"/>
        <w:autoSpaceDE w:val="0"/>
        <w:autoSpaceDN w:val="0"/>
        <w:adjustRightInd w:val="0"/>
        <w:jc w:val="both"/>
        <w:rPr>
          <w:rFonts w:ascii="Arial" w:hAnsi="Arial" w:cs="Arial"/>
          <w:b/>
          <w:bCs/>
          <w:sz w:val="22"/>
          <w:szCs w:val="22"/>
          <w:lang w:val="es-PE"/>
        </w:rPr>
      </w:pPr>
    </w:p>
    <w:p w:rsidR="00705167" w:rsidRPr="009200B5" w:rsidRDefault="009200B5" w:rsidP="009200B5">
      <w:pPr>
        <w:pStyle w:val="Prrafodelista"/>
        <w:ind w:left="0"/>
        <w:rPr>
          <w:rFonts w:ascii="Arial" w:hAnsi="Arial" w:cs="Arial"/>
          <w:b/>
          <w:color w:val="000000"/>
          <w:sz w:val="22"/>
          <w:szCs w:val="22"/>
          <w:lang w:val="es-PE"/>
        </w:rPr>
      </w:pPr>
      <w:r>
        <w:rPr>
          <w:rFonts w:ascii="Arial" w:hAnsi="Arial" w:cs="Arial"/>
          <w:b/>
          <w:color w:val="000000"/>
          <w:sz w:val="22"/>
          <w:szCs w:val="22"/>
          <w:lang w:val="es-PE"/>
        </w:rPr>
        <w:t>01.01.</w:t>
      </w:r>
      <w:r w:rsidR="00705167" w:rsidRPr="009200B5">
        <w:rPr>
          <w:rFonts w:ascii="Arial" w:hAnsi="Arial" w:cs="Arial"/>
          <w:b/>
          <w:color w:val="000000"/>
          <w:sz w:val="22"/>
          <w:szCs w:val="22"/>
          <w:lang w:val="es-PE"/>
        </w:rPr>
        <w:t>0</w:t>
      </w:r>
      <w:r w:rsidR="000A4209">
        <w:rPr>
          <w:rFonts w:ascii="Arial" w:hAnsi="Arial" w:cs="Arial"/>
          <w:b/>
          <w:color w:val="000000"/>
          <w:sz w:val="22"/>
          <w:szCs w:val="22"/>
          <w:lang w:val="es-PE"/>
        </w:rPr>
        <w:t>4</w:t>
      </w:r>
      <w:r w:rsidR="00705167" w:rsidRPr="009200B5">
        <w:rPr>
          <w:rFonts w:ascii="Arial" w:hAnsi="Arial" w:cs="Arial"/>
          <w:b/>
          <w:color w:val="000000"/>
          <w:sz w:val="22"/>
          <w:szCs w:val="22"/>
          <w:lang w:val="es-PE"/>
        </w:rPr>
        <w:t xml:space="preserve"> </w:t>
      </w:r>
      <w:r w:rsidRPr="009200B5">
        <w:rPr>
          <w:rFonts w:ascii="Arial" w:hAnsi="Arial" w:cs="Arial"/>
          <w:b/>
          <w:color w:val="000000"/>
          <w:sz w:val="22"/>
          <w:szCs w:val="22"/>
          <w:lang w:val="es-PE"/>
        </w:rPr>
        <w:t>MANTENIMIENTO DE</w:t>
      </w:r>
      <w:r w:rsidR="000A4209">
        <w:rPr>
          <w:rFonts w:ascii="Arial" w:hAnsi="Arial" w:cs="Arial"/>
          <w:b/>
          <w:color w:val="000000"/>
          <w:sz w:val="22"/>
          <w:szCs w:val="22"/>
          <w:lang w:val="es-PE"/>
        </w:rPr>
        <w:t>L</w:t>
      </w:r>
      <w:r w:rsidRPr="009200B5">
        <w:rPr>
          <w:rFonts w:ascii="Arial" w:hAnsi="Arial" w:cs="Arial"/>
          <w:b/>
          <w:color w:val="000000"/>
          <w:sz w:val="22"/>
          <w:szCs w:val="22"/>
          <w:lang w:val="es-PE"/>
        </w:rPr>
        <w:t xml:space="preserve"> TRÁNSITO Y SEGURIDAD VIAL</w:t>
      </w:r>
    </w:p>
    <w:p w:rsidR="00705167" w:rsidRPr="00020B0B" w:rsidRDefault="00705167" w:rsidP="00705167">
      <w:pPr>
        <w:widowControl w:val="0"/>
        <w:autoSpaceDE w:val="0"/>
        <w:autoSpaceDN w:val="0"/>
        <w:adjustRightInd w:val="0"/>
        <w:ind w:left="851"/>
        <w:jc w:val="both"/>
        <w:rPr>
          <w:rFonts w:ascii="Arial" w:hAnsi="Arial" w:cs="Arial"/>
          <w:b/>
          <w:bCs/>
          <w:sz w:val="22"/>
          <w:szCs w:val="22"/>
          <w:lang w:val="es-PE"/>
        </w:rPr>
      </w:pPr>
    </w:p>
    <w:p w:rsidR="00705167" w:rsidRPr="00020B0B" w:rsidRDefault="00705167" w:rsidP="00705167">
      <w:pPr>
        <w:widowControl w:val="0"/>
        <w:autoSpaceDE w:val="0"/>
        <w:autoSpaceDN w:val="0"/>
        <w:adjustRightInd w:val="0"/>
        <w:ind w:left="851"/>
        <w:jc w:val="both"/>
        <w:rPr>
          <w:rFonts w:ascii="Arial" w:hAnsi="Arial" w:cs="Arial"/>
          <w:color w:val="000000"/>
          <w:sz w:val="22"/>
          <w:szCs w:val="22"/>
          <w:lang w:val="es-PE"/>
        </w:rPr>
      </w:pPr>
      <w:r w:rsidRPr="00020B0B">
        <w:rPr>
          <w:rFonts w:ascii="Arial" w:hAnsi="Arial" w:cs="Arial"/>
          <w:color w:val="000000"/>
          <w:sz w:val="22"/>
          <w:szCs w:val="22"/>
          <w:lang w:val="es-PE"/>
        </w:rPr>
        <w:t>Las actividades que se especifican en esta sección abarcan lo concerniente con el mantenimiento del tránsito en las áreas que se hallan en construcción durante el período de ejecución de obras. Los trabajos incluyen:</w:t>
      </w:r>
    </w:p>
    <w:p w:rsidR="00705167" w:rsidRPr="00020B0B" w:rsidRDefault="00705167" w:rsidP="00705167">
      <w:pPr>
        <w:widowControl w:val="0"/>
        <w:autoSpaceDE w:val="0"/>
        <w:autoSpaceDN w:val="0"/>
        <w:adjustRightInd w:val="0"/>
        <w:ind w:left="851"/>
        <w:jc w:val="both"/>
        <w:rPr>
          <w:rFonts w:ascii="Arial" w:hAnsi="Arial" w:cs="Arial"/>
          <w:sz w:val="22"/>
          <w:szCs w:val="22"/>
          <w:lang w:val="es-PE"/>
        </w:rPr>
      </w:pPr>
    </w:p>
    <w:p w:rsidR="00705167" w:rsidRPr="00020B0B" w:rsidRDefault="00705167" w:rsidP="00705167">
      <w:pPr>
        <w:widowControl w:val="0"/>
        <w:numPr>
          <w:ilvl w:val="0"/>
          <w:numId w:val="2"/>
        </w:numPr>
        <w:autoSpaceDE w:val="0"/>
        <w:autoSpaceDN w:val="0"/>
        <w:adjustRightInd w:val="0"/>
        <w:ind w:left="851"/>
        <w:jc w:val="both"/>
        <w:rPr>
          <w:rFonts w:ascii="Arial" w:hAnsi="Arial" w:cs="Arial"/>
          <w:color w:val="000000"/>
          <w:sz w:val="22"/>
          <w:szCs w:val="22"/>
          <w:lang w:val="es-PE"/>
        </w:rPr>
      </w:pPr>
      <w:r w:rsidRPr="00020B0B">
        <w:rPr>
          <w:rFonts w:ascii="Arial" w:hAnsi="Arial" w:cs="Arial"/>
          <w:color w:val="000000"/>
          <w:sz w:val="22"/>
          <w:szCs w:val="22"/>
          <w:lang w:val="es-PE"/>
        </w:rPr>
        <w:t xml:space="preserve">El mantenimiento de desvíos que sean necesarios para facilitar las tareas de construcción </w:t>
      </w:r>
    </w:p>
    <w:p w:rsidR="00705167" w:rsidRPr="00020B0B" w:rsidRDefault="00705167" w:rsidP="00705167">
      <w:pPr>
        <w:widowControl w:val="0"/>
        <w:numPr>
          <w:ilvl w:val="0"/>
          <w:numId w:val="2"/>
        </w:numPr>
        <w:autoSpaceDE w:val="0"/>
        <w:autoSpaceDN w:val="0"/>
        <w:adjustRightInd w:val="0"/>
        <w:ind w:left="851"/>
        <w:jc w:val="both"/>
        <w:rPr>
          <w:rFonts w:ascii="Arial" w:hAnsi="Arial" w:cs="Arial"/>
          <w:color w:val="000000"/>
          <w:sz w:val="22"/>
          <w:szCs w:val="22"/>
          <w:lang w:val="es-PE"/>
        </w:rPr>
      </w:pPr>
      <w:r w:rsidRPr="00020B0B">
        <w:rPr>
          <w:rFonts w:ascii="Arial" w:hAnsi="Arial" w:cs="Arial"/>
          <w:color w:val="000000"/>
          <w:sz w:val="22"/>
          <w:szCs w:val="22"/>
          <w:lang w:val="es-PE"/>
        </w:rPr>
        <w:lastRenderedPageBreak/>
        <w:t xml:space="preserve">La provisión de facilidades necesarias para el acceso de viviendas, servicios, etc. ubicadas a lo largo del Proyecto en construcción. </w:t>
      </w:r>
    </w:p>
    <w:p w:rsidR="00705167" w:rsidRPr="00020B0B" w:rsidRDefault="00705167" w:rsidP="00705167">
      <w:pPr>
        <w:widowControl w:val="0"/>
        <w:numPr>
          <w:ilvl w:val="0"/>
          <w:numId w:val="2"/>
        </w:numPr>
        <w:autoSpaceDE w:val="0"/>
        <w:autoSpaceDN w:val="0"/>
        <w:adjustRightInd w:val="0"/>
        <w:ind w:left="851"/>
        <w:jc w:val="both"/>
        <w:rPr>
          <w:rFonts w:ascii="Arial" w:hAnsi="Arial" w:cs="Arial"/>
          <w:color w:val="000000"/>
          <w:sz w:val="22"/>
          <w:szCs w:val="22"/>
          <w:lang w:val="es-PE"/>
        </w:rPr>
      </w:pPr>
      <w:r w:rsidRPr="00020B0B">
        <w:rPr>
          <w:rFonts w:ascii="Arial" w:hAnsi="Arial" w:cs="Arial"/>
          <w:color w:val="000000"/>
          <w:sz w:val="22"/>
          <w:szCs w:val="22"/>
          <w:lang w:val="es-PE"/>
        </w:rPr>
        <w:t xml:space="preserve">La implementación, instalación y mantenimiento de dispositivos de control de tránsito y seguridad acorde a las distintas fases de la construcción. </w:t>
      </w:r>
    </w:p>
    <w:p w:rsidR="00705167" w:rsidRPr="00020B0B" w:rsidRDefault="00705167" w:rsidP="00705167">
      <w:pPr>
        <w:widowControl w:val="0"/>
        <w:numPr>
          <w:ilvl w:val="0"/>
          <w:numId w:val="2"/>
        </w:numPr>
        <w:autoSpaceDE w:val="0"/>
        <w:autoSpaceDN w:val="0"/>
        <w:adjustRightInd w:val="0"/>
        <w:ind w:left="851"/>
        <w:jc w:val="both"/>
        <w:rPr>
          <w:rFonts w:ascii="Arial" w:hAnsi="Arial" w:cs="Arial"/>
          <w:color w:val="000000"/>
          <w:sz w:val="22"/>
          <w:szCs w:val="22"/>
          <w:lang w:val="es-PE"/>
        </w:rPr>
      </w:pPr>
      <w:r w:rsidRPr="00020B0B">
        <w:rPr>
          <w:rFonts w:ascii="Arial" w:hAnsi="Arial" w:cs="Arial"/>
          <w:color w:val="000000"/>
          <w:sz w:val="22"/>
          <w:szCs w:val="22"/>
          <w:lang w:val="es-PE"/>
        </w:rPr>
        <w:t xml:space="preserve">El control de emisión de polvo en todos los sectores sin pavimentar de la vía principal y de los desvíos habilitados que se hallan abiertos al tránsito dentro del área del Proyecto. </w:t>
      </w:r>
    </w:p>
    <w:p w:rsidR="00705167" w:rsidRPr="00020B0B" w:rsidRDefault="00705167" w:rsidP="00705167">
      <w:pPr>
        <w:widowControl w:val="0"/>
        <w:numPr>
          <w:ilvl w:val="0"/>
          <w:numId w:val="2"/>
        </w:numPr>
        <w:autoSpaceDE w:val="0"/>
        <w:autoSpaceDN w:val="0"/>
        <w:adjustRightInd w:val="0"/>
        <w:ind w:left="851"/>
        <w:jc w:val="both"/>
        <w:rPr>
          <w:rFonts w:ascii="Arial" w:hAnsi="Arial" w:cs="Arial"/>
          <w:color w:val="000000"/>
          <w:sz w:val="22"/>
          <w:szCs w:val="22"/>
          <w:lang w:val="es-PE"/>
        </w:rPr>
      </w:pPr>
      <w:r w:rsidRPr="00020B0B">
        <w:rPr>
          <w:rFonts w:ascii="Arial" w:hAnsi="Arial" w:cs="Arial"/>
          <w:color w:val="000000"/>
          <w:sz w:val="22"/>
          <w:szCs w:val="22"/>
          <w:lang w:val="es-PE"/>
        </w:rPr>
        <w:t xml:space="preserve">El mantenimiento de la circulación habitual de animales domésticos y silvestres a las zonas de alimentación y abrevadero, cuando estuvieran afectadas por las obras. </w:t>
      </w:r>
    </w:p>
    <w:p w:rsidR="00705167" w:rsidRPr="00020B0B" w:rsidRDefault="00705167" w:rsidP="00705167">
      <w:pPr>
        <w:widowControl w:val="0"/>
        <w:numPr>
          <w:ilvl w:val="0"/>
          <w:numId w:val="2"/>
        </w:numPr>
        <w:autoSpaceDE w:val="0"/>
        <w:autoSpaceDN w:val="0"/>
        <w:adjustRightInd w:val="0"/>
        <w:ind w:left="851"/>
        <w:jc w:val="both"/>
        <w:rPr>
          <w:rFonts w:ascii="Arial" w:hAnsi="Arial" w:cs="Arial"/>
          <w:color w:val="000000"/>
          <w:sz w:val="22"/>
          <w:szCs w:val="22"/>
          <w:lang w:val="es-PE"/>
        </w:rPr>
      </w:pPr>
      <w:r w:rsidRPr="00020B0B">
        <w:rPr>
          <w:rFonts w:ascii="Arial" w:hAnsi="Arial" w:cs="Arial"/>
          <w:color w:val="000000"/>
          <w:sz w:val="22"/>
          <w:szCs w:val="22"/>
          <w:lang w:val="es-PE"/>
        </w:rPr>
        <w:t xml:space="preserve">El transporte de personal a las zonas de ejecución de obras. </w:t>
      </w:r>
    </w:p>
    <w:p w:rsidR="00705167" w:rsidRPr="00020B0B" w:rsidRDefault="00705167" w:rsidP="00705167">
      <w:pPr>
        <w:widowControl w:val="0"/>
        <w:autoSpaceDE w:val="0"/>
        <w:autoSpaceDN w:val="0"/>
        <w:adjustRightInd w:val="0"/>
        <w:ind w:left="851"/>
        <w:jc w:val="both"/>
        <w:rPr>
          <w:rFonts w:ascii="Arial" w:hAnsi="Arial" w:cs="Arial"/>
          <w:color w:val="000000"/>
          <w:sz w:val="22"/>
          <w:szCs w:val="22"/>
          <w:lang w:val="es-PE"/>
        </w:rPr>
      </w:pPr>
    </w:p>
    <w:p w:rsidR="00F93361" w:rsidRPr="00020B0B" w:rsidRDefault="00705167" w:rsidP="00DF6CB1">
      <w:pPr>
        <w:widowControl w:val="0"/>
        <w:autoSpaceDE w:val="0"/>
        <w:autoSpaceDN w:val="0"/>
        <w:adjustRightInd w:val="0"/>
        <w:ind w:left="851"/>
        <w:jc w:val="both"/>
        <w:rPr>
          <w:rFonts w:ascii="Arial" w:hAnsi="Arial" w:cs="Arial"/>
          <w:color w:val="000000"/>
          <w:sz w:val="22"/>
          <w:szCs w:val="22"/>
          <w:lang w:val="es-PE"/>
        </w:rPr>
      </w:pPr>
      <w:r w:rsidRPr="00020B0B">
        <w:rPr>
          <w:rFonts w:ascii="Arial" w:hAnsi="Arial" w:cs="Arial"/>
          <w:color w:val="000000"/>
          <w:sz w:val="22"/>
          <w:szCs w:val="22"/>
          <w:lang w:val="es-PE"/>
        </w:rPr>
        <w:t>En general se incluyen todas las acciones, facilidades, dispositivos y operaciones que sean requeridos para garantizar la seguridad y confort del público usuario erradicando cualquier incomodidad y molestias que puedan ser ocasionados por deficientes servicios de mantenimient</w:t>
      </w:r>
      <w:r w:rsidR="00DF6CB1" w:rsidRPr="00020B0B">
        <w:rPr>
          <w:rFonts w:ascii="Arial" w:hAnsi="Arial" w:cs="Arial"/>
          <w:color w:val="000000"/>
          <w:sz w:val="22"/>
          <w:szCs w:val="22"/>
          <w:lang w:val="es-PE"/>
        </w:rPr>
        <w:t>o de tránsito y seguridad vial.</w:t>
      </w:r>
    </w:p>
    <w:p w:rsidR="00F93361" w:rsidRPr="00020B0B" w:rsidRDefault="00F93361" w:rsidP="00705167">
      <w:pPr>
        <w:widowControl w:val="0"/>
        <w:autoSpaceDE w:val="0"/>
        <w:autoSpaceDN w:val="0"/>
        <w:adjustRightInd w:val="0"/>
        <w:ind w:left="851"/>
        <w:jc w:val="both"/>
        <w:rPr>
          <w:rFonts w:ascii="Arial" w:hAnsi="Arial" w:cs="Arial"/>
          <w:color w:val="000000"/>
          <w:sz w:val="22"/>
          <w:szCs w:val="22"/>
          <w:lang w:val="es-PE"/>
        </w:rPr>
      </w:pPr>
    </w:p>
    <w:p w:rsidR="00705167" w:rsidRPr="00020B0B" w:rsidRDefault="00705167" w:rsidP="00705167">
      <w:pPr>
        <w:widowControl w:val="0"/>
        <w:autoSpaceDE w:val="0"/>
        <w:autoSpaceDN w:val="0"/>
        <w:adjustRightInd w:val="0"/>
        <w:ind w:left="851"/>
        <w:jc w:val="both"/>
        <w:rPr>
          <w:rFonts w:ascii="Arial" w:hAnsi="Arial" w:cs="Arial"/>
          <w:b/>
          <w:bCs/>
          <w:color w:val="000000"/>
          <w:sz w:val="22"/>
          <w:szCs w:val="22"/>
          <w:lang w:val="es-PE"/>
        </w:rPr>
      </w:pPr>
      <w:r w:rsidRPr="00020B0B">
        <w:rPr>
          <w:rFonts w:ascii="Arial" w:hAnsi="Arial" w:cs="Arial"/>
          <w:b/>
          <w:bCs/>
          <w:color w:val="000000"/>
          <w:sz w:val="22"/>
          <w:szCs w:val="22"/>
          <w:lang w:val="es-PE"/>
        </w:rPr>
        <w:t>Consideraciones Generales</w:t>
      </w:r>
    </w:p>
    <w:p w:rsidR="00705167" w:rsidRPr="00020B0B" w:rsidRDefault="00705167" w:rsidP="00705167">
      <w:pPr>
        <w:widowControl w:val="0"/>
        <w:autoSpaceDE w:val="0"/>
        <w:autoSpaceDN w:val="0"/>
        <w:adjustRightInd w:val="0"/>
        <w:ind w:left="851"/>
        <w:jc w:val="both"/>
        <w:rPr>
          <w:rFonts w:ascii="Arial" w:hAnsi="Arial" w:cs="Arial"/>
          <w:sz w:val="22"/>
          <w:szCs w:val="22"/>
          <w:lang w:val="es-PE"/>
        </w:rPr>
      </w:pPr>
    </w:p>
    <w:p w:rsidR="00705167" w:rsidRPr="00020B0B" w:rsidRDefault="00705167" w:rsidP="00705167">
      <w:pPr>
        <w:widowControl w:val="0"/>
        <w:autoSpaceDE w:val="0"/>
        <w:autoSpaceDN w:val="0"/>
        <w:adjustRightInd w:val="0"/>
        <w:ind w:left="851"/>
        <w:jc w:val="both"/>
        <w:rPr>
          <w:rFonts w:ascii="Arial" w:hAnsi="Arial" w:cs="Arial"/>
          <w:b/>
          <w:bCs/>
          <w:color w:val="000000"/>
          <w:sz w:val="22"/>
          <w:szCs w:val="22"/>
          <w:lang w:val="es-PE"/>
        </w:rPr>
      </w:pPr>
      <w:r w:rsidRPr="00020B0B">
        <w:rPr>
          <w:rFonts w:ascii="Arial" w:hAnsi="Arial" w:cs="Arial"/>
          <w:b/>
          <w:bCs/>
          <w:color w:val="000000"/>
          <w:sz w:val="22"/>
          <w:szCs w:val="22"/>
          <w:lang w:val="es-PE"/>
        </w:rPr>
        <w:t>(a) Plan de Mantenimiento de Tránsito y Seguridad Vial (PMTS)</w:t>
      </w:r>
    </w:p>
    <w:p w:rsidR="00705167" w:rsidRPr="00020B0B" w:rsidRDefault="00705167" w:rsidP="00705167">
      <w:pPr>
        <w:widowControl w:val="0"/>
        <w:autoSpaceDE w:val="0"/>
        <w:autoSpaceDN w:val="0"/>
        <w:adjustRightInd w:val="0"/>
        <w:spacing w:before="100" w:after="100"/>
        <w:ind w:left="851" w:right="71"/>
        <w:jc w:val="both"/>
        <w:rPr>
          <w:rFonts w:ascii="Arial" w:hAnsi="Arial" w:cs="Arial"/>
          <w:sz w:val="22"/>
          <w:szCs w:val="22"/>
          <w:lang w:val="es-PE"/>
        </w:rPr>
      </w:pPr>
      <w:r w:rsidRPr="00020B0B">
        <w:rPr>
          <w:rFonts w:ascii="Arial" w:hAnsi="Arial" w:cs="Arial"/>
          <w:color w:val="000000"/>
          <w:sz w:val="22"/>
          <w:szCs w:val="22"/>
          <w:lang w:val="es-PE"/>
        </w:rPr>
        <w:t>Antes del inicio de las obras el Contratista presentará al Supervisor un "Plan de Mantenimiento de Tránsito y Seguridad Vial" (PMTS) para todo el período de ejecución de la obra y aplicable a cada una de las fases de construcción, el que será revisado y aprobado por escrito por el Supervisor. Sin este requisito y sin la disponibilidad de todas las señales y dispositivos en obra, que se indican en la Subsección, no se podrán iniciar los trabajos de construcción</w:t>
      </w:r>
      <w:r w:rsidRPr="00020B0B">
        <w:rPr>
          <w:rFonts w:ascii="Arial" w:hAnsi="Arial" w:cs="Arial"/>
          <w:sz w:val="22"/>
          <w:szCs w:val="22"/>
          <w:lang w:val="es-PE"/>
        </w:rPr>
        <w:t>.</w:t>
      </w:r>
    </w:p>
    <w:p w:rsidR="00705167" w:rsidRPr="00020B0B" w:rsidRDefault="00705167" w:rsidP="00705167">
      <w:pPr>
        <w:widowControl w:val="0"/>
        <w:autoSpaceDE w:val="0"/>
        <w:autoSpaceDN w:val="0"/>
        <w:adjustRightInd w:val="0"/>
        <w:spacing w:before="100" w:after="100"/>
        <w:ind w:left="851" w:right="71"/>
        <w:jc w:val="both"/>
        <w:rPr>
          <w:rFonts w:ascii="Arial" w:hAnsi="Arial" w:cs="Arial"/>
          <w:sz w:val="22"/>
          <w:szCs w:val="22"/>
          <w:lang w:val="es-PE"/>
        </w:rPr>
      </w:pPr>
      <w:r w:rsidRPr="00020B0B">
        <w:rPr>
          <w:rFonts w:ascii="Arial" w:hAnsi="Arial" w:cs="Arial"/>
          <w:color w:val="000000"/>
          <w:sz w:val="22"/>
          <w:szCs w:val="22"/>
          <w:lang w:val="es-PE"/>
        </w:rPr>
        <w:t>Para la preparación y aprobación del PMTS, se debe tener en cuenta las regulaciones dadas en el capítulo IV del "Manual de Dispositivos de Control de Tránsito Automotor para Calles y Carreteras" vigente del MTC. Las señales, dispositivos de control, colores a utilizar y calidad del material estará de acuerdo con lo normado en este Manual, los planos y documentos del proyecto, lo especificado en esta sección y lo indicado por el Supervisor</w:t>
      </w:r>
      <w:r w:rsidRPr="00020B0B">
        <w:rPr>
          <w:rFonts w:ascii="Arial" w:hAnsi="Arial" w:cs="Arial"/>
          <w:sz w:val="22"/>
          <w:szCs w:val="22"/>
          <w:lang w:val="es-PE"/>
        </w:rPr>
        <w:t>.</w:t>
      </w:r>
    </w:p>
    <w:p w:rsidR="00705167" w:rsidRPr="00020B0B" w:rsidRDefault="00705167" w:rsidP="00705167">
      <w:pPr>
        <w:widowControl w:val="0"/>
        <w:autoSpaceDE w:val="0"/>
        <w:autoSpaceDN w:val="0"/>
        <w:adjustRightInd w:val="0"/>
        <w:spacing w:before="100" w:after="100"/>
        <w:ind w:left="851" w:right="71"/>
        <w:jc w:val="both"/>
        <w:rPr>
          <w:rFonts w:ascii="Arial" w:hAnsi="Arial" w:cs="Arial"/>
          <w:color w:val="000000"/>
          <w:sz w:val="22"/>
          <w:szCs w:val="22"/>
          <w:lang w:val="es-PE"/>
        </w:rPr>
      </w:pPr>
      <w:r w:rsidRPr="00020B0B">
        <w:rPr>
          <w:rFonts w:ascii="Arial" w:hAnsi="Arial" w:cs="Arial"/>
          <w:color w:val="000000"/>
          <w:sz w:val="22"/>
          <w:szCs w:val="22"/>
          <w:lang w:val="es-PE"/>
        </w:rPr>
        <w:t>El PMTS podrá ser ajustado, mejorado o reprogramado de acuerdo a las evaluaciones periódicas de su funcionamiento que efectuará el Supervisor.</w:t>
      </w:r>
    </w:p>
    <w:p w:rsidR="00705167" w:rsidRPr="00020B0B" w:rsidRDefault="00705167" w:rsidP="00705167">
      <w:pPr>
        <w:widowControl w:val="0"/>
        <w:autoSpaceDE w:val="0"/>
        <w:autoSpaceDN w:val="0"/>
        <w:adjustRightInd w:val="0"/>
        <w:spacing w:before="100" w:after="100"/>
        <w:ind w:left="851" w:right="360"/>
        <w:jc w:val="both"/>
        <w:rPr>
          <w:rFonts w:ascii="Arial" w:hAnsi="Arial" w:cs="Arial"/>
          <w:color w:val="000000"/>
          <w:sz w:val="22"/>
          <w:szCs w:val="22"/>
          <w:lang w:val="es-PE"/>
        </w:rPr>
      </w:pPr>
      <w:r w:rsidRPr="00020B0B">
        <w:rPr>
          <w:rFonts w:ascii="Arial" w:hAnsi="Arial" w:cs="Arial"/>
          <w:color w:val="000000"/>
          <w:sz w:val="22"/>
          <w:szCs w:val="22"/>
          <w:lang w:val="es-PE"/>
        </w:rPr>
        <w:br/>
        <w:t>El PMTS deberá abarcar los siguientes aspectos:</w:t>
      </w:r>
    </w:p>
    <w:p w:rsidR="00AA6874" w:rsidRPr="00020B0B" w:rsidRDefault="00AA6874" w:rsidP="00705167">
      <w:pPr>
        <w:widowControl w:val="0"/>
        <w:autoSpaceDE w:val="0"/>
        <w:autoSpaceDN w:val="0"/>
        <w:adjustRightInd w:val="0"/>
        <w:spacing w:before="100" w:after="100"/>
        <w:ind w:left="851" w:right="360"/>
        <w:jc w:val="both"/>
        <w:rPr>
          <w:rFonts w:ascii="Arial" w:hAnsi="Arial" w:cs="Arial"/>
          <w:sz w:val="22"/>
          <w:szCs w:val="22"/>
          <w:lang w:val="es-PE"/>
        </w:rPr>
      </w:pPr>
    </w:p>
    <w:p w:rsidR="00705167" w:rsidRPr="00020B0B" w:rsidRDefault="00705167" w:rsidP="00705167">
      <w:pPr>
        <w:widowControl w:val="0"/>
        <w:autoSpaceDE w:val="0"/>
        <w:autoSpaceDN w:val="0"/>
        <w:adjustRightInd w:val="0"/>
        <w:spacing w:before="100" w:after="100"/>
        <w:ind w:left="851" w:right="720"/>
        <w:jc w:val="both"/>
        <w:rPr>
          <w:rFonts w:ascii="Arial" w:hAnsi="Arial" w:cs="Arial"/>
          <w:b/>
          <w:bCs/>
          <w:color w:val="000000"/>
          <w:sz w:val="22"/>
          <w:szCs w:val="22"/>
          <w:lang w:val="es-PE"/>
        </w:rPr>
      </w:pPr>
      <w:r w:rsidRPr="00020B0B">
        <w:rPr>
          <w:rFonts w:ascii="Arial" w:hAnsi="Arial" w:cs="Arial"/>
          <w:b/>
          <w:bCs/>
          <w:sz w:val="22"/>
          <w:szCs w:val="22"/>
          <w:lang w:val="es-PE"/>
        </w:rPr>
        <w:t xml:space="preserve">(1) </w:t>
      </w:r>
      <w:r w:rsidRPr="00020B0B">
        <w:rPr>
          <w:rFonts w:ascii="Arial" w:hAnsi="Arial" w:cs="Arial"/>
          <w:b/>
          <w:bCs/>
          <w:color w:val="000000"/>
          <w:sz w:val="22"/>
          <w:szCs w:val="22"/>
          <w:lang w:val="es-PE"/>
        </w:rPr>
        <w:t>Control Temporal de Tránsito y Seguridad Vial</w:t>
      </w:r>
    </w:p>
    <w:p w:rsidR="00705167" w:rsidRPr="00020B0B" w:rsidRDefault="00705167" w:rsidP="00705167">
      <w:pPr>
        <w:widowControl w:val="0"/>
        <w:autoSpaceDE w:val="0"/>
        <w:autoSpaceDN w:val="0"/>
        <w:adjustRightInd w:val="0"/>
        <w:spacing w:before="100" w:after="100"/>
        <w:ind w:left="851" w:right="431"/>
        <w:jc w:val="both"/>
        <w:rPr>
          <w:rFonts w:ascii="Arial" w:hAnsi="Arial" w:cs="Arial"/>
          <w:sz w:val="22"/>
          <w:szCs w:val="22"/>
          <w:lang w:val="es-PE"/>
        </w:rPr>
      </w:pPr>
      <w:r w:rsidRPr="00020B0B">
        <w:rPr>
          <w:rFonts w:ascii="Arial" w:hAnsi="Arial" w:cs="Arial"/>
          <w:color w:val="000000"/>
          <w:sz w:val="22"/>
          <w:szCs w:val="22"/>
          <w:lang w:val="es-PE"/>
        </w:rPr>
        <w:t>El tránsito vehicular durante la ejecución de las obras no deberá sufrir detenciones de duración excesiva. Para esto se deberá diseñar sistemas de control por medios visuales y sonoros, con personal capacitado de manera que se garantice la seguridad y confort del público y usuarios de la vía, así como la protección de las propiedades adyacentes. El control de tránsito se deberá mantener hasta que las obras sean recibidas por el MTC</w:t>
      </w:r>
      <w:r w:rsidRPr="00020B0B">
        <w:rPr>
          <w:rFonts w:ascii="Arial" w:hAnsi="Arial" w:cs="Arial"/>
          <w:sz w:val="22"/>
          <w:szCs w:val="22"/>
          <w:lang w:val="es-PE"/>
        </w:rPr>
        <w:t>.</w:t>
      </w:r>
    </w:p>
    <w:p w:rsidR="00705167" w:rsidRPr="00020B0B" w:rsidRDefault="00705167" w:rsidP="00705167">
      <w:pPr>
        <w:widowControl w:val="0"/>
        <w:autoSpaceDE w:val="0"/>
        <w:autoSpaceDN w:val="0"/>
        <w:adjustRightInd w:val="0"/>
        <w:spacing w:before="100" w:after="100"/>
        <w:ind w:left="851" w:right="720"/>
        <w:jc w:val="both"/>
        <w:rPr>
          <w:rFonts w:ascii="Arial" w:hAnsi="Arial" w:cs="Arial"/>
          <w:b/>
          <w:bCs/>
          <w:sz w:val="22"/>
          <w:szCs w:val="22"/>
          <w:lang w:val="es-PE"/>
        </w:rPr>
      </w:pPr>
    </w:p>
    <w:p w:rsidR="00705167" w:rsidRPr="00020B0B" w:rsidRDefault="00705167" w:rsidP="00705167">
      <w:pPr>
        <w:widowControl w:val="0"/>
        <w:autoSpaceDE w:val="0"/>
        <w:autoSpaceDN w:val="0"/>
        <w:adjustRightInd w:val="0"/>
        <w:spacing w:before="100" w:after="100"/>
        <w:ind w:left="851" w:right="720"/>
        <w:jc w:val="both"/>
        <w:rPr>
          <w:rFonts w:ascii="Arial" w:hAnsi="Arial" w:cs="Arial"/>
          <w:sz w:val="22"/>
          <w:szCs w:val="22"/>
          <w:lang w:val="es-PE"/>
        </w:rPr>
      </w:pPr>
      <w:r w:rsidRPr="00020B0B">
        <w:rPr>
          <w:rFonts w:ascii="Arial" w:hAnsi="Arial" w:cs="Arial"/>
          <w:b/>
          <w:bCs/>
          <w:sz w:val="22"/>
          <w:szCs w:val="22"/>
          <w:lang w:val="es-PE"/>
        </w:rPr>
        <w:t xml:space="preserve">(2) </w:t>
      </w:r>
      <w:r w:rsidRPr="00020B0B">
        <w:rPr>
          <w:rFonts w:ascii="Arial" w:hAnsi="Arial" w:cs="Arial"/>
          <w:b/>
          <w:bCs/>
          <w:color w:val="000000"/>
          <w:sz w:val="22"/>
          <w:szCs w:val="22"/>
          <w:lang w:val="es-PE"/>
        </w:rPr>
        <w:t>Mantenimiento Vial</w:t>
      </w:r>
    </w:p>
    <w:p w:rsidR="00705167" w:rsidRPr="00020B0B" w:rsidRDefault="00705167" w:rsidP="00705167">
      <w:pPr>
        <w:widowControl w:val="0"/>
        <w:autoSpaceDE w:val="0"/>
        <w:autoSpaceDN w:val="0"/>
        <w:adjustRightInd w:val="0"/>
        <w:spacing w:before="100" w:after="100"/>
        <w:ind w:left="851" w:right="431"/>
        <w:jc w:val="both"/>
        <w:rPr>
          <w:rFonts w:ascii="Arial" w:hAnsi="Arial" w:cs="Arial"/>
          <w:sz w:val="22"/>
          <w:szCs w:val="22"/>
          <w:lang w:val="es-PE"/>
        </w:rPr>
      </w:pPr>
      <w:r w:rsidRPr="00020B0B">
        <w:rPr>
          <w:rFonts w:ascii="Arial" w:hAnsi="Arial" w:cs="Arial"/>
          <w:color w:val="000000"/>
          <w:sz w:val="22"/>
          <w:szCs w:val="22"/>
          <w:lang w:val="es-PE"/>
        </w:rPr>
        <w:lastRenderedPageBreak/>
        <w:t>La vía principal en construcción, los desvíos, rutas alternas y toda aquella que se utilice para el tránsito vehicular y peatonal será mantenida en condiciones aceptables de transitabilidad y seguridad, durante el período de ejecución de obra incluyendo los días feriados, días en que no se ejecutan trabajos y aún en probables períodos de paralización. La vía no pavimentada deberá ser mantenida sin baches ni depresiones y con niveles de rugosidad que permita velocidad uniforme de operación de los vehículos en todo el tramo contratado</w:t>
      </w:r>
      <w:r w:rsidRPr="00020B0B">
        <w:rPr>
          <w:rFonts w:ascii="Arial" w:hAnsi="Arial" w:cs="Arial"/>
          <w:sz w:val="22"/>
          <w:szCs w:val="22"/>
          <w:lang w:val="es-PE"/>
        </w:rPr>
        <w:t>.</w:t>
      </w:r>
    </w:p>
    <w:p w:rsidR="00705167" w:rsidRPr="00020B0B" w:rsidRDefault="00705167" w:rsidP="00705167">
      <w:pPr>
        <w:widowControl w:val="0"/>
        <w:autoSpaceDE w:val="0"/>
        <w:autoSpaceDN w:val="0"/>
        <w:adjustRightInd w:val="0"/>
        <w:spacing w:before="100" w:after="100"/>
        <w:ind w:left="851" w:right="720"/>
        <w:jc w:val="both"/>
        <w:rPr>
          <w:rFonts w:ascii="Arial" w:hAnsi="Arial" w:cs="Arial"/>
          <w:b/>
          <w:bCs/>
          <w:sz w:val="22"/>
          <w:szCs w:val="22"/>
          <w:lang w:val="es-PE"/>
        </w:rPr>
      </w:pPr>
    </w:p>
    <w:p w:rsidR="00705167" w:rsidRPr="00020B0B" w:rsidRDefault="00705167" w:rsidP="00705167">
      <w:pPr>
        <w:widowControl w:val="0"/>
        <w:autoSpaceDE w:val="0"/>
        <w:autoSpaceDN w:val="0"/>
        <w:adjustRightInd w:val="0"/>
        <w:spacing w:before="100" w:after="100"/>
        <w:ind w:left="851" w:right="720"/>
        <w:jc w:val="both"/>
        <w:rPr>
          <w:rFonts w:ascii="Arial" w:hAnsi="Arial" w:cs="Arial"/>
          <w:sz w:val="22"/>
          <w:szCs w:val="22"/>
          <w:lang w:val="es-PE"/>
        </w:rPr>
      </w:pPr>
      <w:r w:rsidRPr="00020B0B">
        <w:rPr>
          <w:rFonts w:ascii="Arial" w:hAnsi="Arial" w:cs="Arial"/>
          <w:b/>
          <w:bCs/>
          <w:sz w:val="22"/>
          <w:szCs w:val="22"/>
          <w:lang w:val="es-PE"/>
        </w:rPr>
        <w:t xml:space="preserve">(3) </w:t>
      </w:r>
      <w:r w:rsidRPr="00020B0B">
        <w:rPr>
          <w:rFonts w:ascii="Arial" w:hAnsi="Arial" w:cs="Arial"/>
          <w:b/>
          <w:bCs/>
          <w:color w:val="000000"/>
          <w:sz w:val="22"/>
          <w:szCs w:val="22"/>
          <w:lang w:val="es-PE"/>
        </w:rPr>
        <w:t>Transporte de Personal</w:t>
      </w:r>
    </w:p>
    <w:p w:rsidR="00705167" w:rsidRPr="00020B0B" w:rsidRDefault="00705167" w:rsidP="00705167">
      <w:pPr>
        <w:widowControl w:val="0"/>
        <w:autoSpaceDE w:val="0"/>
        <w:autoSpaceDN w:val="0"/>
        <w:adjustRightInd w:val="0"/>
        <w:spacing w:before="100" w:after="100"/>
        <w:ind w:left="851" w:right="431"/>
        <w:jc w:val="both"/>
        <w:rPr>
          <w:rFonts w:ascii="Arial" w:hAnsi="Arial" w:cs="Arial"/>
          <w:color w:val="000000"/>
          <w:sz w:val="22"/>
          <w:szCs w:val="22"/>
          <w:lang w:val="es-PE"/>
        </w:rPr>
      </w:pPr>
      <w:r w:rsidRPr="00020B0B">
        <w:rPr>
          <w:rFonts w:ascii="Arial" w:hAnsi="Arial" w:cs="Arial"/>
          <w:color w:val="000000"/>
          <w:sz w:val="22"/>
          <w:szCs w:val="22"/>
          <w:lang w:val="es-PE"/>
        </w:rPr>
        <w:t>El transporte de personal a las zonas en que se ejecutan las obras, será efectuado en ómnibus con asientos y estado general en buen estado. No se permitirá de ninguna manera que el personal sea trasladado en las  tolvas de volquetes o plataformas de camiones de transporte de materiales y enseres.</w:t>
      </w:r>
    </w:p>
    <w:p w:rsidR="00F93361" w:rsidRPr="00020B0B" w:rsidRDefault="00705167" w:rsidP="00DF6CB1">
      <w:pPr>
        <w:widowControl w:val="0"/>
        <w:autoSpaceDE w:val="0"/>
        <w:autoSpaceDN w:val="0"/>
        <w:adjustRightInd w:val="0"/>
        <w:spacing w:before="100" w:after="100"/>
        <w:ind w:left="851" w:right="431"/>
        <w:jc w:val="both"/>
        <w:rPr>
          <w:rFonts w:ascii="Arial" w:hAnsi="Arial" w:cs="Arial"/>
          <w:sz w:val="22"/>
          <w:szCs w:val="22"/>
          <w:lang w:val="es-PE"/>
        </w:rPr>
      </w:pPr>
      <w:r w:rsidRPr="00020B0B">
        <w:rPr>
          <w:rFonts w:ascii="Arial" w:hAnsi="Arial" w:cs="Arial"/>
          <w:color w:val="000000"/>
          <w:sz w:val="22"/>
          <w:szCs w:val="22"/>
          <w:lang w:val="es-PE"/>
        </w:rPr>
        <w:t>Los horarios de transporte serán fijados por el Contratista, así como la cantidad de vehículos a utilizar en función al avance de las obras, por lo que se incluirá en el PMTS un cronograma de utilización de ómnibus que será aprobado por el Supervisor así como su control y verificación</w:t>
      </w:r>
      <w:r w:rsidR="00DF6CB1" w:rsidRPr="00020B0B">
        <w:rPr>
          <w:rFonts w:ascii="Arial" w:hAnsi="Arial" w:cs="Arial"/>
          <w:sz w:val="22"/>
          <w:szCs w:val="22"/>
          <w:lang w:val="es-PE"/>
        </w:rPr>
        <w:t>.</w:t>
      </w:r>
    </w:p>
    <w:p w:rsidR="00DF6CB1" w:rsidRPr="00020B0B" w:rsidRDefault="00DF6CB1" w:rsidP="00DF6CB1">
      <w:pPr>
        <w:widowControl w:val="0"/>
        <w:autoSpaceDE w:val="0"/>
        <w:autoSpaceDN w:val="0"/>
        <w:adjustRightInd w:val="0"/>
        <w:spacing w:before="100" w:after="100"/>
        <w:ind w:left="851" w:right="431"/>
        <w:jc w:val="both"/>
        <w:rPr>
          <w:rFonts w:ascii="Arial" w:hAnsi="Arial" w:cs="Arial"/>
          <w:sz w:val="22"/>
          <w:szCs w:val="22"/>
          <w:lang w:val="es-PE"/>
        </w:rPr>
      </w:pPr>
    </w:p>
    <w:p w:rsidR="00705167" w:rsidRPr="00020B0B" w:rsidRDefault="00705167" w:rsidP="00705167">
      <w:pPr>
        <w:widowControl w:val="0"/>
        <w:autoSpaceDE w:val="0"/>
        <w:autoSpaceDN w:val="0"/>
        <w:adjustRightInd w:val="0"/>
        <w:spacing w:before="100" w:after="100"/>
        <w:ind w:left="851" w:right="360"/>
        <w:jc w:val="both"/>
        <w:rPr>
          <w:rFonts w:ascii="Arial" w:hAnsi="Arial" w:cs="Arial"/>
          <w:sz w:val="22"/>
          <w:szCs w:val="22"/>
          <w:lang w:val="es-PE"/>
        </w:rPr>
      </w:pPr>
      <w:r w:rsidRPr="00020B0B">
        <w:rPr>
          <w:rFonts w:ascii="Arial" w:hAnsi="Arial" w:cs="Arial"/>
          <w:b/>
          <w:bCs/>
          <w:sz w:val="22"/>
          <w:szCs w:val="22"/>
          <w:lang w:val="es-PE"/>
        </w:rPr>
        <w:t xml:space="preserve">(4) </w:t>
      </w:r>
      <w:r w:rsidRPr="00020B0B">
        <w:rPr>
          <w:rFonts w:ascii="Arial" w:hAnsi="Arial" w:cs="Arial"/>
          <w:b/>
          <w:bCs/>
          <w:color w:val="000000"/>
          <w:sz w:val="22"/>
          <w:szCs w:val="22"/>
          <w:lang w:val="es-PE"/>
        </w:rPr>
        <w:t>Desvíos a carreteras y calles existentes</w:t>
      </w:r>
    </w:p>
    <w:p w:rsidR="00705167" w:rsidRPr="00020B0B" w:rsidRDefault="00705167" w:rsidP="00705167">
      <w:pPr>
        <w:widowControl w:val="0"/>
        <w:autoSpaceDE w:val="0"/>
        <w:autoSpaceDN w:val="0"/>
        <w:adjustRightInd w:val="0"/>
        <w:spacing w:before="100" w:after="100"/>
        <w:ind w:left="851" w:right="360"/>
        <w:jc w:val="both"/>
        <w:rPr>
          <w:rFonts w:ascii="Arial" w:hAnsi="Arial" w:cs="Arial"/>
          <w:sz w:val="22"/>
          <w:szCs w:val="22"/>
          <w:lang w:val="es-PE"/>
        </w:rPr>
      </w:pPr>
      <w:r w:rsidRPr="00020B0B">
        <w:rPr>
          <w:rFonts w:ascii="Arial" w:hAnsi="Arial" w:cs="Arial"/>
          <w:color w:val="000000"/>
          <w:sz w:val="22"/>
          <w:szCs w:val="22"/>
          <w:lang w:val="es-PE"/>
        </w:rPr>
        <w:t>Cuando lo indiquen los planos y documentos del proyecto se utilizarán para el tránsito vehicular vías alternas existentes o construidas por el Contratista. Con la aprobación del Supervisor y de las autoridades locales, el Contratista también podrá utilizar carreteras existentes o calles urbanas fuera del eje de la vía para facilitar sus actividades constructivas. Para esto se deberán instalar señales y otros dispositivos que indiquen y conduzcan claramente al usuario a través de ellos</w:t>
      </w:r>
      <w:r w:rsidRPr="00020B0B">
        <w:rPr>
          <w:rFonts w:ascii="Arial" w:hAnsi="Arial" w:cs="Arial"/>
          <w:sz w:val="22"/>
          <w:szCs w:val="22"/>
          <w:lang w:val="es-PE"/>
        </w:rPr>
        <w:t>.</w:t>
      </w:r>
    </w:p>
    <w:p w:rsidR="00705167" w:rsidRPr="00020B0B" w:rsidRDefault="00705167" w:rsidP="00705167">
      <w:pPr>
        <w:widowControl w:val="0"/>
        <w:autoSpaceDE w:val="0"/>
        <w:autoSpaceDN w:val="0"/>
        <w:adjustRightInd w:val="0"/>
        <w:spacing w:before="100" w:after="100"/>
        <w:ind w:left="851" w:right="360"/>
        <w:jc w:val="both"/>
        <w:rPr>
          <w:rFonts w:ascii="Arial" w:hAnsi="Arial" w:cs="Arial"/>
          <w:color w:val="000000"/>
          <w:sz w:val="22"/>
          <w:szCs w:val="22"/>
          <w:lang w:val="es-PE"/>
        </w:rPr>
      </w:pPr>
    </w:p>
    <w:p w:rsidR="00705167" w:rsidRPr="00020B0B" w:rsidRDefault="00705167" w:rsidP="00705167">
      <w:pPr>
        <w:widowControl w:val="0"/>
        <w:autoSpaceDE w:val="0"/>
        <w:autoSpaceDN w:val="0"/>
        <w:adjustRightInd w:val="0"/>
        <w:spacing w:before="100" w:after="100"/>
        <w:ind w:left="851" w:right="360"/>
        <w:jc w:val="both"/>
        <w:rPr>
          <w:rFonts w:ascii="Arial" w:hAnsi="Arial" w:cs="Arial"/>
          <w:sz w:val="22"/>
          <w:szCs w:val="22"/>
          <w:lang w:val="es-PE"/>
        </w:rPr>
      </w:pPr>
      <w:r w:rsidRPr="00020B0B">
        <w:rPr>
          <w:rFonts w:ascii="Arial" w:hAnsi="Arial" w:cs="Arial"/>
          <w:b/>
          <w:bCs/>
          <w:sz w:val="22"/>
          <w:szCs w:val="22"/>
          <w:lang w:val="es-PE"/>
        </w:rPr>
        <w:t xml:space="preserve">(5) </w:t>
      </w:r>
      <w:r w:rsidRPr="00020B0B">
        <w:rPr>
          <w:rFonts w:ascii="Arial" w:hAnsi="Arial" w:cs="Arial"/>
          <w:b/>
          <w:bCs/>
          <w:color w:val="000000"/>
          <w:sz w:val="22"/>
          <w:szCs w:val="22"/>
          <w:lang w:val="es-PE"/>
        </w:rPr>
        <w:t>Período de Responsabilidad</w:t>
      </w:r>
    </w:p>
    <w:p w:rsidR="00705167" w:rsidRPr="00020B0B" w:rsidRDefault="00705167" w:rsidP="00705167">
      <w:pPr>
        <w:widowControl w:val="0"/>
        <w:autoSpaceDE w:val="0"/>
        <w:autoSpaceDN w:val="0"/>
        <w:adjustRightInd w:val="0"/>
        <w:spacing w:before="100" w:after="100"/>
        <w:ind w:left="851" w:right="360"/>
        <w:jc w:val="both"/>
        <w:rPr>
          <w:rFonts w:ascii="Arial" w:hAnsi="Arial" w:cs="Arial"/>
          <w:sz w:val="22"/>
          <w:szCs w:val="22"/>
          <w:lang w:val="es-PE"/>
        </w:rPr>
      </w:pPr>
      <w:r w:rsidRPr="00020B0B">
        <w:rPr>
          <w:rFonts w:ascii="Arial" w:hAnsi="Arial" w:cs="Arial"/>
          <w:color w:val="000000"/>
          <w:sz w:val="22"/>
          <w:szCs w:val="22"/>
          <w:lang w:val="es-PE"/>
        </w:rPr>
        <w:t>La responsabilidad del Contratista para el mantenimiento de tránsito y seguridad vial se inicia el día de la entrega del terreno al Contratista. El período de responsabilidad abarcará hasta el día de la entrega final de la obra al MTC y en este período se incluyen todas las suspensiones temporales que puedan haberse producido en la obra, independientemente de la causal que la origine</w:t>
      </w:r>
      <w:r w:rsidRPr="00020B0B">
        <w:rPr>
          <w:rFonts w:ascii="Arial" w:hAnsi="Arial" w:cs="Arial"/>
          <w:sz w:val="22"/>
          <w:szCs w:val="22"/>
          <w:lang w:val="es-PE"/>
        </w:rPr>
        <w:t>.</w:t>
      </w:r>
    </w:p>
    <w:p w:rsidR="00705167" w:rsidRPr="00020B0B" w:rsidRDefault="00705167" w:rsidP="00705167">
      <w:pPr>
        <w:widowControl w:val="0"/>
        <w:autoSpaceDE w:val="0"/>
        <w:autoSpaceDN w:val="0"/>
        <w:adjustRightInd w:val="0"/>
        <w:spacing w:before="100" w:after="100"/>
        <w:ind w:left="851" w:right="360"/>
        <w:jc w:val="both"/>
        <w:rPr>
          <w:rFonts w:ascii="Arial" w:hAnsi="Arial" w:cs="Arial"/>
          <w:sz w:val="22"/>
          <w:szCs w:val="22"/>
          <w:lang w:val="es-PE"/>
        </w:rPr>
      </w:pPr>
    </w:p>
    <w:p w:rsidR="00705167" w:rsidRPr="00020B0B" w:rsidRDefault="00705167" w:rsidP="00705167">
      <w:pPr>
        <w:widowControl w:val="0"/>
        <w:autoSpaceDE w:val="0"/>
        <w:autoSpaceDN w:val="0"/>
        <w:adjustRightInd w:val="0"/>
        <w:spacing w:before="100" w:after="100"/>
        <w:ind w:left="851" w:right="360"/>
        <w:jc w:val="both"/>
        <w:rPr>
          <w:rFonts w:ascii="Arial" w:hAnsi="Arial" w:cs="Arial"/>
          <w:sz w:val="22"/>
          <w:szCs w:val="22"/>
          <w:lang w:val="es-PE"/>
        </w:rPr>
      </w:pPr>
      <w:r w:rsidRPr="00020B0B">
        <w:rPr>
          <w:rFonts w:ascii="Arial" w:hAnsi="Arial" w:cs="Arial"/>
          <w:b/>
          <w:bCs/>
          <w:sz w:val="22"/>
          <w:szCs w:val="22"/>
          <w:lang w:val="es-PE"/>
        </w:rPr>
        <w:t xml:space="preserve">(6) </w:t>
      </w:r>
      <w:r w:rsidRPr="00020B0B">
        <w:rPr>
          <w:rFonts w:ascii="Arial" w:hAnsi="Arial" w:cs="Arial"/>
          <w:b/>
          <w:bCs/>
          <w:color w:val="000000"/>
          <w:sz w:val="22"/>
          <w:szCs w:val="22"/>
          <w:lang w:val="es-PE"/>
        </w:rPr>
        <w:t>Estructuras y Puentes</w:t>
      </w:r>
    </w:p>
    <w:p w:rsidR="00705167" w:rsidRPr="00020B0B" w:rsidRDefault="00705167" w:rsidP="00705167">
      <w:pPr>
        <w:widowControl w:val="0"/>
        <w:autoSpaceDE w:val="0"/>
        <w:autoSpaceDN w:val="0"/>
        <w:adjustRightInd w:val="0"/>
        <w:spacing w:before="100" w:after="100"/>
        <w:ind w:left="851" w:right="360"/>
        <w:jc w:val="both"/>
        <w:rPr>
          <w:rFonts w:ascii="Arial" w:hAnsi="Arial" w:cs="Arial"/>
          <w:sz w:val="22"/>
          <w:szCs w:val="22"/>
          <w:lang w:val="es-PE"/>
        </w:rPr>
      </w:pPr>
      <w:r w:rsidRPr="00020B0B">
        <w:rPr>
          <w:rFonts w:ascii="Arial" w:hAnsi="Arial" w:cs="Arial"/>
          <w:color w:val="000000"/>
          <w:sz w:val="22"/>
          <w:szCs w:val="22"/>
          <w:lang w:val="es-PE"/>
        </w:rPr>
        <w:t>Las estructuras y puentes existentes que vayan a ser reemplazados dentro del contrato, serán mantenidos y operados por el Contratista hasta su reemplazo total y desmontados o cerrados al tránsito</w:t>
      </w:r>
      <w:r w:rsidRPr="00020B0B">
        <w:rPr>
          <w:rFonts w:ascii="Arial" w:hAnsi="Arial" w:cs="Arial"/>
          <w:sz w:val="22"/>
          <w:szCs w:val="22"/>
          <w:lang w:val="es-PE"/>
        </w:rPr>
        <w:t>.</w:t>
      </w:r>
    </w:p>
    <w:p w:rsidR="00705167" w:rsidRDefault="00705167" w:rsidP="00705167">
      <w:pPr>
        <w:widowControl w:val="0"/>
        <w:autoSpaceDE w:val="0"/>
        <w:autoSpaceDN w:val="0"/>
        <w:adjustRightInd w:val="0"/>
        <w:spacing w:before="100" w:after="100"/>
        <w:ind w:left="851" w:right="360"/>
        <w:jc w:val="both"/>
        <w:rPr>
          <w:rFonts w:ascii="Arial" w:hAnsi="Arial" w:cs="Arial"/>
          <w:sz w:val="22"/>
          <w:szCs w:val="22"/>
          <w:lang w:val="es-PE"/>
        </w:rPr>
      </w:pPr>
      <w:r w:rsidRPr="00020B0B">
        <w:rPr>
          <w:rFonts w:ascii="Arial" w:hAnsi="Arial" w:cs="Arial"/>
          <w:color w:val="000000"/>
          <w:sz w:val="22"/>
          <w:szCs w:val="22"/>
          <w:lang w:val="es-PE"/>
        </w:rPr>
        <w:t xml:space="preserve">En caso que ocurran deterioros en las estructuras o puentes bajo condiciones normales de operación durante el período de responsabilidad según la Subsección, el Contratista efectuará inmediatamente a su costo las reparaciones que sean necesarias para restituir la estructura al nivel en que </w:t>
      </w:r>
      <w:r w:rsidRPr="00020B0B">
        <w:rPr>
          <w:rFonts w:ascii="Arial" w:hAnsi="Arial" w:cs="Arial"/>
          <w:color w:val="000000"/>
          <w:sz w:val="22"/>
          <w:szCs w:val="22"/>
          <w:lang w:val="es-PE"/>
        </w:rPr>
        <w:lastRenderedPageBreak/>
        <w:t>se encontraba al inicio de dicho período. Estas reparaciones tendrán prioridad sobre cualquier otra actividad del Contratista</w:t>
      </w:r>
      <w:r w:rsidRPr="00020B0B">
        <w:rPr>
          <w:rFonts w:ascii="Arial" w:hAnsi="Arial" w:cs="Arial"/>
          <w:sz w:val="22"/>
          <w:szCs w:val="22"/>
          <w:lang w:val="es-PE"/>
        </w:rPr>
        <w:t>.</w:t>
      </w:r>
    </w:p>
    <w:p w:rsidR="00BD6389" w:rsidRPr="00020B0B" w:rsidRDefault="00BD6389" w:rsidP="00705167">
      <w:pPr>
        <w:widowControl w:val="0"/>
        <w:autoSpaceDE w:val="0"/>
        <w:autoSpaceDN w:val="0"/>
        <w:adjustRightInd w:val="0"/>
        <w:spacing w:before="100" w:after="100"/>
        <w:ind w:left="851" w:right="360"/>
        <w:jc w:val="both"/>
        <w:rPr>
          <w:rFonts w:ascii="Arial" w:hAnsi="Arial" w:cs="Arial"/>
          <w:sz w:val="22"/>
          <w:szCs w:val="22"/>
          <w:lang w:val="es-PE"/>
        </w:rPr>
      </w:pPr>
    </w:p>
    <w:p w:rsidR="00705167" w:rsidRPr="00020B0B" w:rsidRDefault="00705167" w:rsidP="00705167">
      <w:pPr>
        <w:widowControl w:val="0"/>
        <w:autoSpaceDE w:val="0"/>
        <w:autoSpaceDN w:val="0"/>
        <w:adjustRightInd w:val="0"/>
        <w:spacing w:before="100" w:after="100"/>
        <w:ind w:left="851" w:right="360"/>
        <w:jc w:val="both"/>
        <w:rPr>
          <w:rFonts w:ascii="Arial" w:hAnsi="Arial" w:cs="Arial"/>
          <w:color w:val="000000"/>
          <w:sz w:val="22"/>
          <w:szCs w:val="22"/>
          <w:lang w:val="es-PE"/>
        </w:rPr>
      </w:pPr>
      <w:r w:rsidRPr="00020B0B">
        <w:rPr>
          <w:rFonts w:ascii="Arial" w:hAnsi="Arial" w:cs="Arial"/>
          <w:color w:val="000000"/>
          <w:sz w:val="22"/>
          <w:szCs w:val="22"/>
          <w:lang w:val="es-PE"/>
        </w:rPr>
        <w:t>Si la construcción de alguna estructura requiere que se hagan desvíos del tránsito, el Contratista deberá proporcionar estructuras y puentes provisionales seguros y estables que garanticen la adecuada seguridad al tránsito público, de acuerdo a los planos y documentos del proyecto o lo indicado por el Supervisor.</w:t>
      </w:r>
    </w:p>
    <w:p w:rsidR="00705167" w:rsidRPr="00020B0B" w:rsidRDefault="00705167" w:rsidP="00705167">
      <w:pPr>
        <w:widowControl w:val="0"/>
        <w:autoSpaceDE w:val="0"/>
        <w:autoSpaceDN w:val="0"/>
        <w:adjustRightInd w:val="0"/>
        <w:spacing w:before="100" w:after="100"/>
        <w:ind w:left="851" w:right="360"/>
        <w:jc w:val="both"/>
        <w:rPr>
          <w:rFonts w:ascii="Arial" w:hAnsi="Arial" w:cs="Arial"/>
          <w:sz w:val="22"/>
          <w:szCs w:val="22"/>
          <w:lang w:val="es-PE"/>
        </w:rPr>
      </w:pPr>
      <w:r w:rsidRPr="00020B0B">
        <w:rPr>
          <w:rFonts w:ascii="Arial" w:hAnsi="Arial" w:cs="Arial"/>
          <w:sz w:val="22"/>
          <w:szCs w:val="22"/>
          <w:lang w:val="es-PE"/>
        </w:rPr>
        <w:br/>
      </w:r>
      <w:r w:rsidRPr="00020B0B">
        <w:rPr>
          <w:rFonts w:ascii="Arial" w:hAnsi="Arial" w:cs="Arial"/>
          <w:color w:val="000000"/>
          <w:sz w:val="22"/>
          <w:szCs w:val="22"/>
          <w:lang w:val="es-PE"/>
        </w:rPr>
        <w:t>El Supervisor deberá impartir las órdenes e instrucciones necesarias para el cumplimiento de lo especificado en esta Subsección</w:t>
      </w:r>
      <w:r w:rsidRPr="00020B0B">
        <w:rPr>
          <w:rFonts w:ascii="Arial" w:hAnsi="Arial" w:cs="Arial"/>
          <w:sz w:val="22"/>
          <w:szCs w:val="22"/>
          <w:lang w:val="es-PE"/>
        </w:rPr>
        <w:t>.</w:t>
      </w:r>
    </w:p>
    <w:p w:rsidR="00AA6874" w:rsidRPr="00020B0B" w:rsidRDefault="00705167" w:rsidP="001D445C">
      <w:pPr>
        <w:widowControl w:val="0"/>
        <w:autoSpaceDE w:val="0"/>
        <w:autoSpaceDN w:val="0"/>
        <w:adjustRightInd w:val="0"/>
        <w:ind w:left="851" w:right="360"/>
        <w:jc w:val="both"/>
        <w:rPr>
          <w:rFonts w:ascii="Arial" w:hAnsi="Arial" w:cs="Arial"/>
          <w:sz w:val="22"/>
          <w:szCs w:val="22"/>
          <w:lang w:val="es-PE"/>
        </w:rPr>
      </w:pPr>
      <w:r w:rsidRPr="00020B0B">
        <w:rPr>
          <w:rFonts w:ascii="Arial" w:hAnsi="Arial" w:cs="Arial"/>
          <w:color w:val="000000"/>
          <w:sz w:val="22"/>
          <w:szCs w:val="22"/>
          <w:lang w:val="es-PE"/>
        </w:rPr>
        <w:t>Las condiciones expuestas en esta Subsección no serán aplicables cuando ocurran deterioros ocasionados por eventualidades que no correspondan a condiciones normales de operación, como pueden ser sobrecargas mayores a la capacidad del puente a pesar de la advertencia señalizada correspondiente, crecientes extraordinarias, desestabilización de la estructura por lluvias, y otros a criterio del Supervisor</w:t>
      </w:r>
      <w:r w:rsidRPr="00020B0B">
        <w:rPr>
          <w:rFonts w:ascii="Arial" w:hAnsi="Arial" w:cs="Arial"/>
          <w:sz w:val="22"/>
          <w:szCs w:val="22"/>
          <w:lang w:val="es-PE"/>
        </w:rPr>
        <w:t>.</w:t>
      </w:r>
    </w:p>
    <w:p w:rsidR="00705167" w:rsidRPr="00020B0B" w:rsidRDefault="00705167" w:rsidP="00705167">
      <w:pPr>
        <w:widowControl w:val="0"/>
        <w:autoSpaceDE w:val="0"/>
        <w:autoSpaceDN w:val="0"/>
        <w:adjustRightInd w:val="0"/>
        <w:spacing w:before="240" w:after="60"/>
        <w:ind w:left="851"/>
        <w:jc w:val="both"/>
        <w:rPr>
          <w:rFonts w:ascii="Arial" w:hAnsi="Arial" w:cs="Arial"/>
          <w:b/>
          <w:bCs/>
          <w:sz w:val="22"/>
          <w:szCs w:val="22"/>
          <w:lang w:val="es-PE"/>
        </w:rPr>
      </w:pPr>
      <w:r w:rsidRPr="00020B0B">
        <w:rPr>
          <w:rFonts w:ascii="Arial" w:hAnsi="Arial" w:cs="Arial"/>
          <w:b/>
          <w:bCs/>
          <w:sz w:val="22"/>
          <w:szCs w:val="22"/>
          <w:lang w:val="es-PE"/>
        </w:rPr>
        <w:t>Materiales</w:t>
      </w:r>
    </w:p>
    <w:p w:rsidR="00705167" w:rsidRPr="00020B0B" w:rsidRDefault="00705167" w:rsidP="00705167">
      <w:pPr>
        <w:widowControl w:val="0"/>
        <w:autoSpaceDE w:val="0"/>
        <w:autoSpaceDN w:val="0"/>
        <w:adjustRightInd w:val="0"/>
        <w:ind w:left="851"/>
        <w:jc w:val="both"/>
        <w:rPr>
          <w:rFonts w:ascii="Arial" w:hAnsi="Arial" w:cs="Arial"/>
          <w:sz w:val="22"/>
          <w:szCs w:val="22"/>
          <w:lang w:val="es-PE"/>
        </w:rPr>
      </w:pPr>
    </w:p>
    <w:p w:rsidR="00705167" w:rsidRPr="00020B0B" w:rsidRDefault="00705167" w:rsidP="00705167">
      <w:pPr>
        <w:widowControl w:val="0"/>
        <w:autoSpaceDE w:val="0"/>
        <w:autoSpaceDN w:val="0"/>
        <w:adjustRightInd w:val="0"/>
        <w:ind w:left="851"/>
        <w:jc w:val="both"/>
        <w:rPr>
          <w:rFonts w:ascii="Arial" w:hAnsi="Arial" w:cs="Arial"/>
          <w:sz w:val="22"/>
          <w:szCs w:val="22"/>
          <w:lang w:val="es-PE"/>
        </w:rPr>
      </w:pPr>
      <w:r w:rsidRPr="00020B0B">
        <w:rPr>
          <w:rFonts w:ascii="Arial" w:hAnsi="Arial" w:cs="Arial"/>
          <w:color w:val="000000"/>
          <w:sz w:val="22"/>
          <w:szCs w:val="22"/>
          <w:lang w:val="es-PE"/>
        </w:rPr>
        <w:t>Las señales, dispositivos de control, colores a utilizar y calidad del material estará de acuerdo con lo normado en el Manual de Dispositivos para "Control de Tránsito Automotor para Calles y Carreteras" del MTC y todos ellos tendrán la posibilidad de ser trasladados rápidamente de un lugar a otro, para lo que deben contar con sistemas de soporte adecuados</w:t>
      </w:r>
      <w:r w:rsidRPr="00020B0B">
        <w:rPr>
          <w:rFonts w:ascii="Arial" w:hAnsi="Arial" w:cs="Arial"/>
          <w:sz w:val="22"/>
          <w:szCs w:val="22"/>
          <w:lang w:val="es-PE"/>
        </w:rPr>
        <w:t>.</w:t>
      </w:r>
    </w:p>
    <w:p w:rsidR="00705167" w:rsidRPr="00020B0B" w:rsidRDefault="00705167" w:rsidP="00705167">
      <w:pPr>
        <w:widowControl w:val="0"/>
        <w:autoSpaceDE w:val="0"/>
        <w:autoSpaceDN w:val="0"/>
        <w:adjustRightInd w:val="0"/>
        <w:ind w:left="851"/>
        <w:jc w:val="both"/>
        <w:rPr>
          <w:rFonts w:ascii="Arial" w:hAnsi="Arial" w:cs="Arial"/>
          <w:sz w:val="22"/>
          <w:szCs w:val="22"/>
          <w:lang w:val="es-PE"/>
        </w:rPr>
      </w:pPr>
    </w:p>
    <w:p w:rsidR="00705167" w:rsidRPr="00020B0B" w:rsidRDefault="00705167" w:rsidP="00705167">
      <w:pPr>
        <w:widowControl w:val="0"/>
        <w:autoSpaceDE w:val="0"/>
        <w:autoSpaceDN w:val="0"/>
        <w:adjustRightInd w:val="0"/>
        <w:ind w:left="851"/>
        <w:jc w:val="both"/>
        <w:rPr>
          <w:rFonts w:ascii="Arial" w:hAnsi="Arial" w:cs="Arial"/>
          <w:sz w:val="22"/>
          <w:szCs w:val="22"/>
          <w:lang w:val="es-PE"/>
        </w:rPr>
      </w:pPr>
      <w:r w:rsidRPr="00020B0B">
        <w:rPr>
          <w:rFonts w:ascii="Arial" w:hAnsi="Arial" w:cs="Arial"/>
          <w:color w:val="000000"/>
          <w:sz w:val="22"/>
          <w:szCs w:val="22"/>
          <w:lang w:val="es-PE"/>
        </w:rPr>
        <w:t>El Contratista después de aprobado el "PMTS" deberá instalar de acuerdo a su programa y de los frentes de trabajo, todas las señales y dispositivos necesarios en cada fase de obra y cuya cantidad no podrá ser menor en el momento de iniciar los trabajos a lo que se indica</w:t>
      </w:r>
      <w:r w:rsidRPr="00020B0B">
        <w:rPr>
          <w:rFonts w:ascii="Arial" w:hAnsi="Arial" w:cs="Arial"/>
          <w:sz w:val="22"/>
          <w:szCs w:val="22"/>
          <w:lang w:val="es-PE"/>
        </w:rPr>
        <w:t>:</w:t>
      </w:r>
    </w:p>
    <w:p w:rsidR="00705167" w:rsidRPr="00020B0B" w:rsidRDefault="00705167" w:rsidP="00705167">
      <w:pPr>
        <w:widowControl w:val="0"/>
        <w:autoSpaceDE w:val="0"/>
        <w:autoSpaceDN w:val="0"/>
        <w:adjustRightInd w:val="0"/>
        <w:ind w:left="851"/>
        <w:jc w:val="both"/>
        <w:rPr>
          <w:rFonts w:ascii="Arial" w:hAnsi="Arial" w:cs="Arial"/>
          <w:sz w:val="22"/>
          <w:szCs w:val="22"/>
          <w:lang w:val="es-PE"/>
        </w:rPr>
      </w:pPr>
    </w:p>
    <w:p w:rsidR="00705167" w:rsidRPr="00020B0B" w:rsidRDefault="00705167" w:rsidP="00705167">
      <w:pPr>
        <w:widowControl w:val="0"/>
        <w:autoSpaceDE w:val="0"/>
        <w:autoSpaceDN w:val="0"/>
        <w:adjustRightInd w:val="0"/>
        <w:ind w:left="851"/>
        <w:jc w:val="both"/>
        <w:rPr>
          <w:rFonts w:ascii="Arial" w:hAnsi="Arial" w:cs="Arial"/>
          <w:color w:val="000000"/>
          <w:sz w:val="22"/>
          <w:szCs w:val="22"/>
          <w:lang w:val="es-PE"/>
        </w:rPr>
      </w:pPr>
      <w:r w:rsidRPr="00020B0B">
        <w:rPr>
          <w:rFonts w:ascii="Arial" w:hAnsi="Arial" w:cs="Arial"/>
          <w:color w:val="000000"/>
          <w:sz w:val="22"/>
          <w:szCs w:val="22"/>
          <w:lang w:val="es-PE"/>
        </w:rPr>
        <w:t>(a)Señales Restrictivas</w:t>
      </w:r>
      <w:r w:rsidRPr="00020B0B">
        <w:rPr>
          <w:rFonts w:ascii="Arial" w:hAnsi="Arial" w:cs="Arial"/>
          <w:color w:val="000000"/>
          <w:sz w:val="22"/>
          <w:szCs w:val="22"/>
          <w:lang w:val="es-PE"/>
        </w:rPr>
        <w:tab/>
      </w:r>
      <w:r w:rsidRPr="00020B0B">
        <w:rPr>
          <w:rFonts w:ascii="Arial" w:hAnsi="Arial" w:cs="Arial"/>
          <w:color w:val="000000"/>
          <w:sz w:val="22"/>
          <w:szCs w:val="22"/>
          <w:lang w:val="es-PE"/>
        </w:rPr>
        <w:tab/>
      </w:r>
      <w:r w:rsidRPr="00020B0B">
        <w:rPr>
          <w:rFonts w:ascii="Arial" w:hAnsi="Arial" w:cs="Arial"/>
          <w:color w:val="000000"/>
          <w:sz w:val="22"/>
          <w:szCs w:val="22"/>
          <w:lang w:val="es-PE"/>
        </w:rPr>
        <w:tab/>
      </w:r>
      <w:r w:rsidRPr="00020B0B">
        <w:rPr>
          <w:rFonts w:ascii="Arial" w:hAnsi="Arial" w:cs="Arial"/>
          <w:color w:val="000000"/>
          <w:sz w:val="22"/>
          <w:szCs w:val="22"/>
          <w:lang w:val="es-PE"/>
        </w:rPr>
        <w:tab/>
      </w:r>
      <w:r w:rsidRPr="00020B0B">
        <w:rPr>
          <w:rFonts w:ascii="Arial" w:hAnsi="Arial" w:cs="Arial"/>
          <w:color w:val="000000"/>
          <w:sz w:val="22"/>
          <w:szCs w:val="22"/>
          <w:lang w:val="es-PE"/>
        </w:rPr>
        <w:tab/>
      </w:r>
      <w:r w:rsidRPr="00020B0B">
        <w:rPr>
          <w:rFonts w:ascii="Arial" w:hAnsi="Arial" w:cs="Arial"/>
          <w:color w:val="000000"/>
          <w:sz w:val="22"/>
          <w:szCs w:val="22"/>
          <w:lang w:val="es-PE"/>
        </w:rPr>
        <w:tab/>
      </w:r>
      <w:r w:rsidRPr="00020B0B">
        <w:rPr>
          <w:rFonts w:ascii="Arial" w:hAnsi="Arial" w:cs="Arial"/>
          <w:color w:val="000000"/>
          <w:sz w:val="22"/>
          <w:szCs w:val="22"/>
          <w:lang w:val="es-PE"/>
        </w:rPr>
        <w:tab/>
        <w:t xml:space="preserve">20 </w:t>
      </w:r>
      <w:proofErr w:type="spellStart"/>
      <w:r w:rsidRPr="00020B0B">
        <w:rPr>
          <w:rFonts w:ascii="Arial" w:hAnsi="Arial" w:cs="Arial"/>
          <w:color w:val="000000"/>
          <w:sz w:val="22"/>
          <w:szCs w:val="22"/>
          <w:lang w:val="es-PE"/>
        </w:rPr>
        <w:t>und</w:t>
      </w:r>
      <w:proofErr w:type="spellEnd"/>
      <w:r w:rsidRPr="00020B0B">
        <w:rPr>
          <w:rFonts w:ascii="Arial" w:hAnsi="Arial" w:cs="Arial"/>
          <w:color w:val="000000"/>
          <w:sz w:val="22"/>
          <w:szCs w:val="22"/>
          <w:lang w:val="es-PE"/>
        </w:rPr>
        <w:t>.</w:t>
      </w:r>
    </w:p>
    <w:p w:rsidR="00705167" w:rsidRPr="00020B0B" w:rsidRDefault="00705167" w:rsidP="00705167">
      <w:pPr>
        <w:widowControl w:val="0"/>
        <w:autoSpaceDE w:val="0"/>
        <w:autoSpaceDN w:val="0"/>
        <w:adjustRightInd w:val="0"/>
        <w:ind w:left="851"/>
        <w:jc w:val="both"/>
        <w:rPr>
          <w:rFonts w:ascii="Arial" w:hAnsi="Arial" w:cs="Arial"/>
          <w:color w:val="000000"/>
          <w:sz w:val="22"/>
          <w:szCs w:val="22"/>
          <w:lang w:val="es-PE"/>
        </w:rPr>
      </w:pPr>
      <w:r w:rsidRPr="00020B0B">
        <w:rPr>
          <w:rFonts w:ascii="Arial" w:hAnsi="Arial" w:cs="Arial"/>
          <w:sz w:val="22"/>
          <w:szCs w:val="22"/>
          <w:lang w:val="es-PE"/>
        </w:rPr>
        <w:t>(</w:t>
      </w:r>
      <w:r w:rsidRPr="00020B0B">
        <w:rPr>
          <w:rFonts w:ascii="Arial" w:hAnsi="Arial" w:cs="Arial"/>
          <w:color w:val="000000"/>
          <w:sz w:val="22"/>
          <w:szCs w:val="22"/>
          <w:lang w:val="es-PE"/>
        </w:rPr>
        <w:t>b) Señales Preventivas</w:t>
      </w:r>
      <w:r w:rsidRPr="00020B0B">
        <w:rPr>
          <w:rFonts w:ascii="Arial" w:hAnsi="Arial" w:cs="Arial"/>
          <w:color w:val="000000"/>
          <w:sz w:val="22"/>
          <w:szCs w:val="22"/>
          <w:lang w:val="es-PE"/>
        </w:rPr>
        <w:tab/>
      </w:r>
      <w:r w:rsidRPr="00020B0B">
        <w:rPr>
          <w:rFonts w:ascii="Arial" w:hAnsi="Arial" w:cs="Arial"/>
          <w:color w:val="000000"/>
          <w:sz w:val="22"/>
          <w:szCs w:val="22"/>
          <w:lang w:val="es-PE"/>
        </w:rPr>
        <w:tab/>
      </w:r>
      <w:r w:rsidRPr="00020B0B">
        <w:rPr>
          <w:rFonts w:ascii="Arial" w:hAnsi="Arial" w:cs="Arial"/>
          <w:color w:val="000000"/>
          <w:sz w:val="22"/>
          <w:szCs w:val="22"/>
          <w:lang w:val="es-PE"/>
        </w:rPr>
        <w:tab/>
      </w:r>
      <w:r w:rsidRPr="00020B0B">
        <w:rPr>
          <w:rFonts w:ascii="Arial" w:hAnsi="Arial" w:cs="Arial"/>
          <w:color w:val="000000"/>
          <w:sz w:val="22"/>
          <w:szCs w:val="22"/>
          <w:lang w:val="es-PE"/>
        </w:rPr>
        <w:tab/>
      </w:r>
      <w:r w:rsidRPr="00020B0B">
        <w:rPr>
          <w:rFonts w:ascii="Arial" w:hAnsi="Arial" w:cs="Arial"/>
          <w:color w:val="000000"/>
          <w:sz w:val="22"/>
          <w:szCs w:val="22"/>
          <w:lang w:val="es-PE"/>
        </w:rPr>
        <w:tab/>
      </w:r>
      <w:r w:rsidRPr="00020B0B">
        <w:rPr>
          <w:rFonts w:ascii="Arial" w:hAnsi="Arial" w:cs="Arial"/>
          <w:color w:val="000000"/>
          <w:sz w:val="22"/>
          <w:szCs w:val="22"/>
          <w:lang w:val="es-PE"/>
        </w:rPr>
        <w:tab/>
      </w:r>
      <w:r w:rsidRPr="00020B0B">
        <w:rPr>
          <w:rFonts w:ascii="Arial" w:hAnsi="Arial" w:cs="Arial"/>
          <w:color w:val="000000"/>
          <w:sz w:val="22"/>
          <w:szCs w:val="22"/>
          <w:lang w:val="es-PE"/>
        </w:rPr>
        <w:tab/>
        <w:t xml:space="preserve">30 </w:t>
      </w:r>
      <w:proofErr w:type="spellStart"/>
      <w:r w:rsidRPr="00020B0B">
        <w:rPr>
          <w:rFonts w:ascii="Arial" w:hAnsi="Arial" w:cs="Arial"/>
          <w:color w:val="000000"/>
          <w:sz w:val="22"/>
          <w:szCs w:val="22"/>
          <w:lang w:val="es-PE"/>
        </w:rPr>
        <w:t>und</w:t>
      </w:r>
      <w:proofErr w:type="spellEnd"/>
      <w:r w:rsidRPr="00020B0B">
        <w:rPr>
          <w:rFonts w:ascii="Arial" w:hAnsi="Arial" w:cs="Arial"/>
          <w:color w:val="000000"/>
          <w:sz w:val="22"/>
          <w:szCs w:val="22"/>
          <w:lang w:val="es-PE"/>
        </w:rPr>
        <w:t>.</w:t>
      </w:r>
    </w:p>
    <w:p w:rsidR="00705167" w:rsidRPr="00020B0B" w:rsidRDefault="00705167" w:rsidP="00705167">
      <w:pPr>
        <w:widowControl w:val="0"/>
        <w:autoSpaceDE w:val="0"/>
        <w:autoSpaceDN w:val="0"/>
        <w:adjustRightInd w:val="0"/>
        <w:ind w:left="851"/>
        <w:jc w:val="both"/>
        <w:rPr>
          <w:rFonts w:ascii="Arial" w:hAnsi="Arial" w:cs="Arial"/>
          <w:color w:val="000000"/>
          <w:sz w:val="22"/>
          <w:szCs w:val="22"/>
          <w:lang w:val="es-PE"/>
        </w:rPr>
      </w:pPr>
      <w:r w:rsidRPr="00020B0B">
        <w:rPr>
          <w:rFonts w:ascii="Arial" w:hAnsi="Arial" w:cs="Arial"/>
          <w:color w:val="000000"/>
          <w:sz w:val="22"/>
          <w:szCs w:val="22"/>
          <w:lang w:val="es-PE"/>
        </w:rPr>
        <w:t>(c) Barreras o Tranqueras (pueden combinarse con barriles)</w:t>
      </w:r>
      <w:r w:rsidRPr="00020B0B">
        <w:rPr>
          <w:rFonts w:ascii="Arial" w:hAnsi="Arial" w:cs="Arial"/>
          <w:color w:val="000000"/>
          <w:sz w:val="22"/>
          <w:szCs w:val="22"/>
          <w:lang w:val="es-PE"/>
        </w:rPr>
        <w:tab/>
      </w:r>
      <w:r w:rsidRPr="00020B0B">
        <w:rPr>
          <w:rFonts w:ascii="Arial" w:hAnsi="Arial" w:cs="Arial"/>
          <w:color w:val="000000"/>
          <w:sz w:val="22"/>
          <w:szCs w:val="22"/>
          <w:lang w:val="es-PE"/>
        </w:rPr>
        <w:tab/>
        <w:t xml:space="preserve">30 </w:t>
      </w:r>
      <w:proofErr w:type="spellStart"/>
      <w:r w:rsidRPr="00020B0B">
        <w:rPr>
          <w:rFonts w:ascii="Arial" w:hAnsi="Arial" w:cs="Arial"/>
          <w:color w:val="000000"/>
          <w:sz w:val="22"/>
          <w:szCs w:val="22"/>
          <w:lang w:val="es-PE"/>
        </w:rPr>
        <w:t>und</w:t>
      </w:r>
      <w:proofErr w:type="spellEnd"/>
      <w:r w:rsidRPr="00020B0B">
        <w:rPr>
          <w:rFonts w:ascii="Arial" w:hAnsi="Arial" w:cs="Arial"/>
          <w:color w:val="000000"/>
          <w:sz w:val="22"/>
          <w:szCs w:val="22"/>
          <w:lang w:val="es-PE"/>
        </w:rPr>
        <w:t>.</w:t>
      </w:r>
    </w:p>
    <w:p w:rsidR="00705167" w:rsidRPr="00020B0B" w:rsidRDefault="00705167" w:rsidP="00705167">
      <w:pPr>
        <w:widowControl w:val="0"/>
        <w:autoSpaceDE w:val="0"/>
        <w:autoSpaceDN w:val="0"/>
        <w:adjustRightInd w:val="0"/>
        <w:ind w:left="851"/>
        <w:jc w:val="both"/>
        <w:rPr>
          <w:rFonts w:ascii="Arial" w:hAnsi="Arial" w:cs="Arial"/>
          <w:color w:val="000000"/>
          <w:sz w:val="22"/>
          <w:szCs w:val="22"/>
          <w:lang w:val="es-PE"/>
        </w:rPr>
      </w:pPr>
      <w:r w:rsidRPr="00020B0B">
        <w:rPr>
          <w:rFonts w:ascii="Arial" w:hAnsi="Arial" w:cs="Arial"/>
          <w:color w:val="000000"/>
          <w:sz w:val="22"/>
          <w:szCs w:val="22"/>
          <w:lang w:val="es-PE"/>
        </w:rPr>
        <w:t>(d) Conos de 70 cm. de alto</w:t>
      </w:r>
      <w:r w:rsidRPr="00020B0B">
        <w:rPr>
          <w:rFonts w:ascii="Arial" w:hAnsi="Arial" w:cs="Arial"/>
          <w:color w:val="000000"/>
          <w:sz w:val="22"/>
          <w:szCs w:val="22"/>
          <w:lang w:val="es-PE"/>
        </w:rPr>
        <w:tab/>
      </w:r>
      <w:r w:rsidRPr="00020B0B">
        <w:rPr>
          <w:rFonts w:ascii="Arial" w:hAnsi="Arial" w:cs="Arial"/>
          <w:color w:val="000000"/>
          <w:sz w:val="22"/>
          <w:szCs w:val="22"/>
          <w:lang w:val="es-PE"/>
        </w:rPr>
        <w:tab/>
      </w:r>
      <w:r w:rsidRPr="00020B0B">
        <w:rPr>
          <w:rFonts w:ascii="Arial" w:hAnsi="Arial" w:cs="Arial"/>
          <w:color w:val="000000"/>
          <w:sz w:val="22"/>
          <w:szCs w:val="22"/>
          <w:lang w:val="es-PE"/>
        </w:rPr>
        <w:tab/>
      </w:r>
      <w:r w:rsidRPr="00020B0B">
        <w:rPr>
          <w:rFonts w:ascii="Arial" w:hAnsi="Arial" w:cs="Arial"/>
          <w:color w:val="000000"/>
          <w:sz w:val="22"/>
          <w:szCs w:val="22"/>
          <w:lang w:val="es-PE"/>
        </w:rPr>
        <w:tab/>
      </w:r>
      <w:r w:rsidRPr="00020B0B">
        <w:rPr>
          <w:rFonts w:ascii="Arial" w:hAnsi="Arial" w:cs="Arial"/>
          <w:color w:val="000000"/>
          <w:sz w:val="22"/>
          <w:szCs w:val="22"/>
          <w:lang w:val="es-PE"/>
        </w:rPr>
        <w:tab/>
      </w:r>
      <w:r w:rsidRPr="00020B0B">
        <w:rPr>
          <w:rFonts w:ascii="Arial" w:hAnsi="Arial" w:cs="Arial"/>
          <w:color w:val="000000"/>
          <w:sz w:val="22"/>
          <w:szCs w:val="22"/>
          <w:lang w:val="es-PE"/>
        </w:rPr>
        <w:tab/>
        <w:t xml:space="preserve">50 </w:t>
      </w:r>
      <w:proofErr w:type="spellStart"/>
      <w:r w:rsidRPr="00020B0B">
        <w:rPr>
          <w:rFonts w:ascii="Arial" w:hAnsi="Arial" w:cs="Arial"/>
          <w:color w:val="000000"/>
          <w:sz w:val="22"/>
          <w:szCs w:val="22"/>
          <w:lang w:val="es-PE"/>
        </w:rPr>
        <w:t>und</w:t>
      </w:r>
      <w:proofErr w:type="spellEnd"/>
      <w:r w:rsidRPr="00020B0B">
        <w:rPr>
          <w:rFonts w:ascii="Arial" w:hAnsi="Arial" w:cs="Arial"/>
          <w:color w:val="000000"/>
          <w:sz w:val="22"/>
          <w:szCs w:val="22"/>
          <w:lang w:val="es-PE"/>
        </w:rPr>
        <w:t>.</w:t>
      </w:r>
    </w:p>
    <w:p w:rsidR="00705167" w:rsidRPr="00020B0B" w:rsidRDefault="00705167" w:rsidP="00705167">
      <w:pPr>
        <w:widowControl w:val="0"/>
        <w:autoSpaceDE w:val="0"/>
        <w:autoSpaceDN w:val="0"/>
        <w:adjustRightInd w:val="0"/>
        <w:ind w:left="851"/>
        <w:jc w:val="both"/>
        <w:rPr>
          <w:rFonts w:ascii="Arial" w:hAnsi="Arial" w:cs="Arial"/>
          <w:color w:val="000000"/>
          <w:sz w:val="22"/>
          <w:szCs w:val="22"/>
          <w:lang w:val="es-PE"/>
        </w:rPr>
      </w:pPr>
      <w:r w:rsidRPr="00020B0B">
        <w:rPr>
          <w:rFonts w:ascii="Arial" w:hAnsi="Arial" w:cs="Arial"/>
          <w:color w:val="000000"/>
          <w:sz w:val="22"/>
          <w:szCs w:val="22"/>
          <w:lang w:val="es-PE"/>
        </w:rPr>
        <w:t>(e) Lámparas Destellantes accionadas a batería o electricidad con sensores que los desconectan durante el día</w:t>
      </w:r>
      <w:r w:rsidRPr="00020B0B">
        <w:rPr>
          <w:rFonts w:ascii="Arial" w:hAnsi="Arial" w:cs="Arial"/>
          <w:color w:val="000000"/>
          <w:sz w:val="22"/>
          <w:szCs w:val="22"/>
          <w:lang w:val="es-PE"/>
        </w:rPr>
        <w:tab/>
      </w:r>
      <w:r w:rsidRPr="00020B0B">
        <w:rPr>
          <w:rFonts w:ascii="Arial" w:hAnsi="Arial" w:cs="Arial"/>
          <w:color w:val="000000"/>
          <w:sz w:val="22"/>
          <w:szCs w:val="22"/>
          <w:lang w:val="es-PE"/>
        </w:rPr>
        <w:tab/>
      </w:r>
      <w:r w:rsidRPr="00020B0B">
        <w:rPr>
          <w:rFonts w:ascii="Arial" w:hAnsi="Arial" w:cs="Arial"/>
          <w:color w:val="000000"/>
          <w:sz w:val="22"/>
          <w:szCs w:val="22"/>
          <w:lang w:val="es-PE"/>
        </w:rPr>
        <w:tab/>
      </w:r>
      <w:r w:rsidRPr="00020B0B">
        <w:rPr>
          <w:rFonts w:ascii="Arial" w:hAnsi="Arial" w:cs="Arial"/>
          <w:color w:val="000000"/>
          <w:sz w:val="22"/>
          <w:szCs w:val="22"/>
          <w:lang w:val="es-PE"/>
        </w:rPr>
        <w:tab/>
      </w:r>
      <w:r w:rsidRPr="00020B0B">
        <w:rPr>
          <w:rFonts w:ascii="Arial" w:hAnsi="Arial" w:cs="Arial"/>
          <w:color w:val="000000"/>
          <w:sz w:val="22"/>
          <w:szCs w:val="22"/>
          <w:lang w:val="es-PE"/>
        </w:rPr>
        <w:tab/>
        <w:t xml:space="preserve">30 </w:t>
      </w:r>
      <w:proofErr w:type="spellStart"/>
      <w:r w:rsidRPr="00020B0B">
        <w:rPr>
          <w:rFonts w:ascii="Arial" w:hAnsi="Arial" w:cs="Arial"/>
          <w:color w:val="000000"/>
          <w:sz w:val="22"/>
          <w:szCs w:val="22"/>
          <w:lang w:val="es-PE"/>
        </w:rPr>
        <w:t>und</w:t>
      </w:r>
      <w:proofErr w:type="spellEnd"/>
      <w:r w:rsidRPr="00020B0B">
        <w:rPr>
          <w:rFonts w:ascii="Arial" w:hAnsi="Arial" w:cs="Arial"/>
          <w:color w:val="000000"/>
          <w:sz w:val="22"/>
          <w:szCs w:val="22"/>
          <w:lang w:val="es-PE"/>
        </w:rPr>
        <w:t>.</w:t>
      </w:r>
    </w:p>
    <w:p w:rsidR="00705167" w:rsidRPr="00020B0B" w:rsidRDefault="00705167" w:rsidP="00705167">
      <w:pPr>
        <w:widowControl w:val="0"/>
        <w:autoSpaceDE w:val="0"/>
        <w:autoSpaceDN w:val="0"/>
        <w:adjustRightInd w:val="0"/>
        <w:ind w:left="851"/>
        <w:jc w:val="both"/>
        <w:rPr>
          <w:rFonts w:ascii="Arial" w:hAnsi="Arial" w:cs="Arial"/>
          <w:color w:val="000000"/>
          <w:sz w:val="22"/>
          <w:szCs w:val="22"/>
          <w:lang w:val="es-PE"/>
        </w:rPr>
      </w:pPr>
      <w:r w:rsidRPr="00020B0B">
        <w:rPr>
          <w:rFonts w:ascii="Arial" w:hAnsi="Arial" w:cs="Arial"/>
          <w:color w:val="000000"/>
          <w:sz w:val="22"/>
          <w:szCs w:val="22"/>
          <w:lang w:val="es-PE"/>
        </w:rPr>
        <w:t>(f) Banderines</w:t>
      </w:r>
      <w:r w:rsidRPr="00020B0B">
        <w:rPr>
          <w:rFonts w:ascii="Arial" w:hAnsi="Arial" w:cs="Arial"/>
          <w:color w:val="000000"/>
          <w:sz w:val="22"/>
          <w:szCs w:val="22"/>
          <w:lang w:val="es-PE"/>
        </w:rPr>
        <w:tab/>
      </w:r>
      <w:r w:rsidRPr="00020B0B">
        <w:rPr>
          <w:rFonts w:ascii="Arial" w:hAnsi="Arial" w:cs="Arial"/>
          <w:color w:val="000000"/>
          <w:sz w:val="22"/>
          <w:szCs w:val="22"/>
          <w:lang w:val="es-PE"/>
        </w:rPr>
        <w:tab/>
      </w:r>
      <w:r w:rsidRPr="00020B0B">
        <w:rPr>
          <w:rFonts w:ascii="Arial" w:hAnsi="Arial" w:cs="Arial"/>
          <w:color w:val="000000"/>
          <w:sz w:val="22"/>
          <w:szCs w:val="22"/>
          <w:lang w:val="es-PE"/>
        </w:rPr>
        <w:tab/>
      </w:r>
      <w:r w:rsidRPr="00020B0B">
        <w:rPr>
          <w:rFonts w:ascii="Arial" w:hAnsi="Arial" w:cs="Arial"/>
          <w:color w:val="000000"/>
          <w:sz w:val="22"/>
          <w:szCs w:val="22"/>
          <w:lang w:val="es-PE"/>
        </w:rPr>
        <w:tab/>
      </w:r>
      <w:r w:rsidRPr="00020B0B">
        <w:rPr>
          <w:rFonts w:ascii="Arial" w:hAnsi="Arial" w:cs="Arial"/>
          <w:color w:val="000000"/>
          <w:sz w:val="22"/>
          <w:szCs w:val="22"/>
          <w:lang w:val="es-PE"/>
        </w:rPr>
        <w:tab/>
      </w:r>
      <w:r w:rsidRPr="00020B0B">
        <w:rPr>
          <w:rFonts w:ascii="Arial" w:hAnsi="Arial" w:cs="Arial"/>
          <w:color w:val="000000"/>
          <w:sz w:val="22"/>
          <w:szCs w:val="22"/>
          <w:lang w:val="es-PE"/>
        </w:rPr>
        <w:tab/>
      </w:r>
      <w:r w:rsidRPr="00020B0B">
        <w:rPr>
          <w:rFonts w:ascii="Arial" w:hAnsi="Arial" w:cs="Arial"/>
          <w:color w:val="000000"/>
          <w:sz w:val="22"/>
          <w:szCs w:val="22"/>
          <w:lang w:val="es-PE"/>
        </w:rPr>
        <w:tab/>
      </w:r>
      <w:r w:rsidRPr="00020B0B">
        <w:rPr>
          <w:rFonts w:ascii="Arial" w:hAnsi="Arial" w:cs="Arial"/>
          <w:color w:val="000000"/>
          <w:sz w:val="22"/>
          <w:szCs w:val="22"/>
          <w:lang w:val="es-PE"/>
        </w:rPr>
        <w:tab/>
        <w:t xml:space="preserve">10 </w:t>
      </w:r>
      <w:proofErr w:type="spellStart"/>
      <w:r w:rsidRPr="00020B0B">
        <w:rPr>
          <w:rFonts w:ascii="Arial" w:hAnsi="Arial" w:cs="Arial"/>
          <w:color w:val="000000"/>
          <w:sz w:val="22"/>
          <w:szCs w:val="22"/>
          <w:lang w:val="es-PE"/>
        </w:rPr>
        <w:t>und</w:t>
      </w:r>
      <w:proofErr w:type="spellEnd"/>
      <w:r w:rsidRPr="00020B0B">
        <w:rPr>
          <w:rFonts w:ascii="Arial" w:hAnsi="Arial" w:cs="Arial"/>
          <w:color w:val="000000"/>
          <w:sz w:val="22"/>
          <w:szCs w:val="22"/>
          <w:lang w:val="es-PE"/>
        </w:rPr>
        <w:t>.</w:t>
      </w:r>
    </w:p>
    <w:p w:rsidR="00705167" w:rsidRPr="00020B0B" w:rsidRDefault="00705167" w:rsidP="00705167">
      <w:pPr>
        <w:widowControl w:val="0"/>
        <w:autoSpaceDE w:val="0"/>
        <w:autoSpaceDN w:val="0"/>
        <w:adjustRightInd w:val="0"/>
        <w:ind w:left="851"/>
        <w:jc w:val="both"/>
        <w:rPr>
          <w:rFonts w:ascii="Arial" w:hAnsi="Arial" w:cs="Arial"/>
          <w:color w:val="000000"/>
          <w:sz w:val="22"/>
          <w:szCs w:val="22"/>
          <w:lang w:val="es-PE"/>
        </w:rPr>
      </w:pPr>
      <w:r w:rsidRPr="00020B0B">
        <w:rPr>
          <w:rFonts w:ascii="Arial" w:hAnsi="Arial" w:cs="Arial"/>
          <w:color w:val="000000"/>
          <w:sz w:val="22"/>
          <w:szCs w:val="22"/>
          <w:lang w:val="es-PE"/>
        </w:rPr>
        <w:t>(g) Señales Informativas</w:t>
      </w:r>
      <w:r w:rsidRPr="00020B0B">
        <w:rPr>
          <w:rFonts w:ascii="Arial" w:hAnsi="Arial" w:cs="Arial"/>
          <w:color w:val="000000"/>
          <w:sz w:val="22"/>
          <w:szCs w:val="22"/>
          <w:lang w:val="es-PE"/>
        </w:rPr>
        <w:tab/>
      </w:r>
      <w:r w:rsidRPr="00020B0B">
        <w:rPr>
          <w:rFonts w:ascii="Arial" w:hAnsi="Arial" w:cs="Arial"/>
          <w:color w:val="000000"/>
          <w:sz w:val="22"/>
          <w:szCs w:val="22"/>
          <w:lang w:val="es-PE"/>
        </w:rPr>
        <w:tab/>
      </w:r>
      <w:r w:rsidRPr="00020B0B">
        <w:rPr>
          <w:rFonts w:ascii="Arial" w:hAnsi="Arial" w:cs="Arial"/>
          <w:color w:val="000000"/>
          <w:sz w:val="22"/>
          <w:szCs w:val="22"/>
          <w:lang w:val="es-PE"/>
        </w:rPr>
        <w:tab/>
      </w:r>
      <w:r w:rsidRPr="00020B0B">
        <w:rPr>
          <w:rFonts w:ascii="Arial" w:hAnsi="Arial" w:cs="Arial"/>
          <w:color w:val="000000"/>
          <w:sz w:val="22"/>
          <w:szCs w:val="22"/>
          <w:lang w:val="es-PE"/>
        </w:rPr>
        <w:tab/>
      </w:r>
      <w:r w:rsidRPr="00020B0B">
        <w:rPr>
          <w:rFonts w:ascii="Arial" w:hAnsi="Arial" w:cs="Arial"/>
          <w:color w:val="000000"/>
          <w:sz w:val="22"/>
          <w:szCs w:val="22"/>
          <w:lang w:val="es-PE"/>
        </w:rPr>
        <w:tab/>
      </w:r>
      <w:r w:rsidRPr="00020B0B">
        <w:rPr>
          <w:rFonts w:ascii="Arial" w:hAnsi="Arial" w:cs="Arial"/>
          <w:color w:val="000000"/>
          <w:sz w:val="22"/>
          <w:szCs w:val="22"/>
          <w:lang w:val="es-PE"/>
        </w:rPr>
        <w:tab/>
      </w:r>
      <w:r w:rsidRPr="00020B0B">
        <w:rPr>
          <w:rFonts w:ascii="Arial" w:hAnsi="Arial" w:cs="Arial"/>
          <w:color w:val="000000"/>
          <w:sz w:val="22"/>
          <w:szCs w:val="22"/>
          <w:lang w:val="es-PE"/>
        </w:rPr>
        <w:tab/>
        <w:t xml:space="preserve">20 </w:t>
      </w:r>
      <w:proofErr w:type="spellStart"/>
      <w:r w:rsidRPr="00020B0B">
        <w:rPr>
          <w:rFonts w:ascii="Arial" w:hAnsi="Arial" w:cs="Arial"/>
          <w:color w:val="000000"/>
          <w:sz w:val="22"/>
          <w:szCs w:val="22"/>
          <w:lang w:val="es-PE"/>
        </w:rPr>
        <w:t>und</w:t>
      </w:r>
      <w:proofErr w:type="spellEnd"/>
      <w:r w:rsidRPr="00020B0B">
        <w:rPr>
          <w:rFonts w:ascii="Arial" w:hAnsi="Arial" w:cs="Arial"/>
          <w:color w:val="000000"/>
          <w:sz w:val="22"/>
          <w:szCs w:val="22"/>
          <w:lang w:val="es-PE"/>
        </w:rPr>
        <w:t>.</w:t>
      </w:r>
    </w:p>
    <w:p w:rsidR="00705167" w:rsidRPr="00020B0B" w:rsidRDefault="00705167" w:rsidP="00705167">
      <w:pPr>
        <w:widowControl w:val="0"/>
        <w:autoSpaceDE w:val="0"/>
        <w:autoSpaceDN w:val="0"/>
        <w:adjustRightInd w:val="0"/>
        <w:ind w:left="851"/>
        <w:jc w:val="both"/>
        <w:rPr>
          <w:rFonts w:ascii="Arial" w:hAnsi="Arial" w:cs="Arial"/>
          <w:sz w:val="22"/>
          <w:szCs w:val="22"/>
          <w:lang w:val="es-PE"/>
        </w:rPr>
      </w:pPr>
      <w:r w:rsidRPr="00020B0B">
        <w:rPr>
          <w:rFonts w:ascii="Arial" w:hAnsi="Arial" w:cs="Arial"/>
          <w:color w:val="000000"/>
          <w:sz w:val="22"/>
          <w:szCs w:val="22"/>
          <w:lang w:val="es-PE"/>
        </w:rPr>
        <w:t>(h) Chalecos de Seguridad, Silbatos</w:t>
      </w:r>
      <w:r w:rsidRPr="00020B0B">
        <w:rPr>
          <w:rFonts w:ascii="Arial" w:hAnsi="Arial" w:cs="Arial"/>
          <w:color w:val="000000"/>
          <w:sz w:val="22"/>
          <w:szCs w:val="22"/>
          <w:lang w:val="es-PE"/>
        </w:rPr>
        <w:tab/>
      </w:r>
      <w:r w:rsidRPr="00020B0B">
        <w:rPr>
          <w:rFonts w:ascii="Arial" w:hAnsi="Arial" w:cs="Arial"/>
          <w:color w:val="000000"/>
          <w:sz w:val="22"/>
          <w:szCs w:val="22"/>
          <w:lang w:val="es-PE"/>
        </w:rPr>
        <w:tab/>
      </w:r>
      <w:r w:rsidRPr="00020B0B">
        <w:rPr>
          <w:rFonts w:ascii="Arial" w:hAnsi="Arial" w:cs="Arial"/>
          <w:color w:val="000000"/>
          <w:sz w:val="22"/>
          <w:szCs w:val="22"/>
          <w:lang w:val="es-PE"/>
        </w:rPr>
        <w:tab/>
      </w:r>
      <w:r w:rsidRPr="00020B0B">
        <w:rPr>
          <w:rFonts w:ascii="Arial" w:hAnsi="Arial" w:cs="Arial"/>
          <w:color w:val="000000"/>
          <w:sz w:val="22"/>
          <w:szCs w:val="22"/>
          <w:lang w:val="es-PE"/>
        </w:rPr>
        <w:tab/>
      </w:r>
      <w:r w:rsidRPr="00020B0B">
        <w:rPr>
          <w:rFonts w:ascii="Arial" w:hAnsi="Arial" w:cs="Arial"/>
          <w:color w:val="000000"/>
          <w:sz w:val="22"/>
          <w:szCs w:val="22"/>
          <w:lang w:val="es-PE"/>
        </w:rPr>
        <w:tab/>
        <w:t xml:space="preserve">20 </w:t>
      </w:r>
      <w:proofErr w:type="spellStart"/>
      <w:r w:rsidRPr="00020B0B">
        <w:rPr>
          <w:rFonts w:ascii="Arial" w:hAnsi="Arial" w:cs="Arial"/>
          <w:color w:val="000000"/>
          <w:sz w:val="22"/>
          <w:szCs w:val="22"/>
          <w:lang w:val="es-PE"/>
        </w:rPr>
        <w:t>und</w:t>
      </w:r>
      <w:proofErr w:type="spellEnd"/>
      <w:r w:rsidRPr="00020B0B">
        <w:rPr>
          <w:rFonts w:ascii="Arial" w:hAnsi="Arial" w:cs="Arial"/>
          <w:color w:val="000000"/>
          <w:sz w:val="22"/>
          <w:szCs w:val="22"/>
          <w:lang w:val="es-PE"/>
        </w:rPr>
        <w:t xml:space="preserve">. </w:t>
      </w:r>
    </w:p>
    <w:p w:rsidR="00705167" w:rsidRPr="00020B0B" w:rsidRDefault="00705167" w:rsidP="00705167">
      <w:pPr>
        <w:widowControl w:val="0"/>
        <w:autoSpaceDE w:val="0"/>
        <w:autoSpaceDN w:val="0"/>
        <w:adjustRightInd w:val="0"/>
        <w:ind w:left="851"/>
        <w:jc w:val="both"/>
        <w:rPr>
          <w:rFonts w:ascii="Arial" w:hAnsi="Arial" w:cs="Arial"/>
          <w:sz w:val="22"/>
          <w:szCs w:val="22"/>
          <w:lang w:val="es-PE"/>
        </w:rPr>
      </w:pPr>
    </w:p>
    <w:p w:rsidR="00705167" w:rsidRPr="00020B0B" w:rsidRDefault="00705167" w:rsidP="00705167">
      <w:pPr>
        <w:widowControl w:val="0"/>
        <w:autoSpaceDE w:val="0"/>
        <w:autoSpaceDN w:val="0"/>
        <w:adjustRightInd w:val="0"/>
        <w:ind w:left="851"/>
        <w:jc w:val="both"/>
        <w:rPr>
          <w:rFonts w:ascii="Arial" w:hAnsi="Arial" w:cs="Arial"/>
          <w:color w:val="000000"/>
          <w:sz w:val="22"/>
          <w:szCs w:val="22"/>
          <w:lang w:val="es-PE"/>
        </w:rPr>
      </w:pPr>
      <w:r w:rsidRPr="00020B0B">
        <w:rPr>
          <w:rFonts w:ascii="Arial" w:hAnsi="Arial" w:cs="Arial"/>
          <w:color w:val="000000"/>
          <w:sz w:val="22"/>
          <w:szCs w:val="22"/>
          <w:lang w:val="es-PE"/>
        </w:rPr>
        <w:t xml:space="preserve">Las señales, dispositivos y chalecos deberán tener material con características </w:t>
      </w:r>
      <w:proofErr w:type="spellStart"/>
      <w:r w:rsidRPr="00020B0B">
        <w:rPr>
          <w:rFonts w:ascii="Arial" w:hAnsi="Arial" w:cs="Arial"/>
          <w:color w:val="000000"/>
          <w:sz w:val="22"/>
          <w:szCs w:val="22"/>
          <w:lang w:val="es-PE"/>
        </w:rPr>
        <w:t>retroreflectivas</w:t>
      </w:r>
      <w:proofErr w:type="spellEnd"/>
      <w:r w:rsidRPr="00020B0B">
        <w:rPr>
          <w:rFonts w:ascii="Arial" w:hAnsi="Arial" w:cs="Arial"/>
          <w:color w:val="000000"/>
          <w:sz w:val="22"/>
          <w:szCs w:val="22"/>
          <w:lang w:val="es-PE"/>
        </w:rPr>
        <w:t xml:space="preserve"> que aseguren su visibilidad en las noches, oscuridad y/o en condiciones de neblina o de la atmósfera según sea el caso. El material </w:t>
      </w:r>
      <w:proofErr w:type="spellStart"/>
      <w:r w:rsidRPr="00020B0B">
        <w:rPr>
          <w:rFonts w:ascii="Arial" w:hAnsi="Arial" w:cs="Arial"/>
          <w:color w:val="000000"/>
          <w:sz w:val="22"/>
          <w:szCs w:val="22"/>
          <w:lang w:val="es-PE"/>
        </w:rPr>
        <w:t>retroreflectivo</w:t>
      </w:r>
      <w:proofErr w:type="spellEnd"/>
      <w:r w:rsidRPr="00020B0B">
        <w:rPr>
          <w:rFonts w:ascii="Arial" w:hAnsi="Arial" w:cs="Arial"/>
          <w:color w:val="000000"/>
          <w:sz w:val="22"/>
          <w:szCs w:val="22"/>
          <w:lang w:val="es-PE"/>
        </w:rPr>
        <w:t xml:space="preserve"> de las señales será el indicado en los planos y documentos del proyecto.</w:t>
      </w:r>
    </w:p>
    <w:p w:rsidR="00705167" w:rsidRPr="00020B0B" w:rsidRDefault="00705167" w:rsidP="00705167">
      <w:pPr>
        <w:widowControl w:val="0"/>
        <w:autoSpaceDE w:val="0"/>
        <w:autoSpaceDN w:val="0"/>
        <w:adjustRightInd w:val="0"/>
        <w:spacing w:before="240" w:after="60"/>
        <w:ind w:left="851"/>
        <w:jc w:val="both"/>
        <w:rPr>
          <w:rFonts w:ascii="Arial" w:hAnsi="Arial" w:cs="Arial"/>
          <w:b/>
          <w:bCs/>
          <w:sz w:val="22"/>
          <w:szCs w:val="22"/>
          <w:lang w:val="es-PE"/>
        </w:rPr>
      </w:pPr>
      <w:r w:rsidRPr="00020B0B">
        <w:rPr>
          <w:rFonts w:ascii="Arial" w:hAnsi="Arial" w:cs="Arial"/>
          <w:b/>
          <w:bCs/>
          <w:sz w:val="22"/>
          <w:szCs w:val="22"/>
          <w:lang w:val="es-PE"/>
        </w:rPr>
        <w:t>Equipo</w:t>
      </w:r>
    </w:p>
    <w:p w:rsidR="00705167" w:rsidRPr="00020B0B" w:rsidRDefault="00705167" w:rsidP="00705167">
      <w:pPr>
        <w:widowControl w:val="0"/>
        <w:autoSpaceDE w:val="0"/>
        <w:autoSpaceDN w:val="0"/>
        <w:adjustRightInd w:val="0"/>
        <w:ind w:left="851"/>
        <w:jc w:val="both"/>
        <w:rPr>
          <w:rFonts w:ascii="Arial" w:hAnsi="Arial" w:cs="Arial"/>
          <w:sz w:val="22"/>
          <w:szCs w:val="22"/>
          <w:lang w:val="es-PE"/>
        </w:rPr>
      </w:pPr>
      <w:r w:rsidRPr="00020B0B">
        <w:rPr>
          <w:rFonts w:ascii="Arial" w:hAnsi="Arial" w:cs="Arial"/>
          <w:color w:val="000000"/>
          <w:sz w:val="22"/>
          <w:szCs w:val="22"/>
          <w:lang w:val="es-PE"/>
        </w:rPr>
        <w:lastRenderedPageBreak/>
        <w:t>El Contratista propondrá para consideración del Supervisor, los equipos más adecuados para las operaciones por realizar, con la frecuencia que sea necesaria. Básicamente el Contratista pondrá para el servicio de nivelación una motoniveladora y camión cisterna; volquetes y cargador en caso sea necesario efectuar bacheos. La necesidad de intervención del equipo será dispuesta y ordenada por el Supervisor, acorde con el PMTS</w:t>
      </w:r>
      <w:r w:rsidRPr="00020B0B">
        <w:rPr>
          <w:rFonts w:ascii="Arial" w:hAnsi="Arial" w:cs="Arial"/>
          <w:sz w:val="22"/>
          <w:szCs w:val="22"/>
          <w:lang w:val="es-PE"/>
        </w:rPr>
        <w:t>.</w:t>
      </w:r>
    </w:p>
    <w:p w:rsidR="00705167" w:rsidRPr="00020B0B" w:rsidRDefault="00705167" w:rsidP="00705167">
      <w:pPr>
        <w:widowControl w:val="0"/>
        <w:autoSpaceDE w:val="0"/>
        <w:autoSpaceDN w:val="0"/>
        <w:adjustRightInd w:val="0"/>
        <w:spacing w:before="240" w:after="60"/>
        <w:ind w:left="851"/>
        <w:jc w:val="both"/>
        <w:rPr>
          <w:rFonts w:ascii="Arial" w:hAnsi="Arial" w:cs="Arial"/>
          <w:b/>
          <w:bCs/>
          <w:sz w:val="22"/>
          <w:szCs w:val="22"/>
          <w:lang w:val="es-PE"/>
        </w:rPr>
      </w:pPr>
      <w:r w:rsidRPr="00020B0B">
        <w:rPr>
          <w:rFonts w:ascii="Arial" w:hAnsi="Arial" w:cs="Arial"/>
          <w:b/>
          <w:bCs/>
          <w:sz w:val="22"/>
          <w:szCs w:val="22"/>
          <w:lang w:val="es-PE"/>
        </w:rPr>
        <w:t>Requerimientos de Construcción</w:t>
      </w:r>
    </w:p>
    <w:p w:rsidR="00705167" w:rsidRPr="00020B0B" w:rsidRDefault="00705167" w:rsidP="00705167">
      <w:pPr>
        <w:widowControl w:val="0"/>
        <w:autoSpaceDE w:val="0"/>
        <w:autoSpaceDN w:val="0"/>
        <w:adjustRightInd w:val="0"/>
        <w:ind w:left="851"/>
        <w:jc w:val="both"/>
        <w:rPr>
          <w:rFonts w:ascii="Arial" w:hAnsi="Arial" w:cs="Arial"/>
          <w:sz w:val="22"/>
          <w:szCs w:val="22"/>
          <w:lang w:val="es-PE"/>
        </w:rPr>
      </w:pPr>
    </w:p>
    <w:p w:rsidR="00705167" w:rsidRPr="00020B0B" w:rsidRDefault="00705167" w:rsidP="00705167">
      <w:pPr>
        <w:widowControl w:val="0"/>
        <w:autoSpaceDE w:val="0"/>
        <w:autoSpaceDN w:val="0"/>
        <w:adjustRightInd w:val="0"/>
        <w:ind w:left="851"/>
        <w:jc w:val="both"/>
        <w:rPr>
          <w:rFonts w:ascii="Arial" w:hAnsi="Arial" w:cs="Arial"/>
          <w:color w:val="000000"/>
          <w:sz w:val="22"/>
          <w:szCs w:val="22"/>
          <w:lang w:val="es-PE"/>
        </w:rPr>
      </w:pPr>
      <w:r w:rsidRPr="00020B0B">
        <w:rPr>
          <w:rFonts w:ascii="Arial" w:hAnsi="Arial" w:cs="Arial"/>
          <w:color w:val="000000"/>
          <w:sz w:val="22"/>
          <w:szCs w:val="22"/>
          <w:lang w:val="es-PE"/>
        </w:rPr>
        <w:t>El Contratista deberá proveer el personal suficiente, así como las señales, materiales y elementos de seguridad que se requieran para un efectivo control del tránsito y de la seguridad vial.</w:t>
      </w:r>
    </w:p>
    <w:p w:rsidR="00705167" w:rsidRPr="00020B0B" w:rsidRDefault="00705167" w:rsidP="00705167">
      <w:pPr>
        <w:widowControl w:val="0"/>
        <w:autoSpaceDE w:val="0"/>
        <w:autoSpaceDN w:val="0"/>
        <w:adjustRightInd w:val="0"/>
        <w:ind w:left="851"/>
        <w:jc w:val="both"/>
        <w:rPr>
          <w:rFonts w:ascii="Arial" w:hAnsi="Arial" w:cs="Arial"/>
          <w:sz w:val="22"/>
          <w:szCs w:val="22"/>
          <w:lang w:val="es-PE"/>
        </w:rPr>
      </w:pPr>
      <w:r w:rsidRPr="00020B0B">
        <w:rPr>
          <w:rFonts w:ascii="Arial" w:hAnsi="Arial" w:cs="Arial"/>
          <w:color w:val="000000"/>
          <w:sz w:val="22"/>
          <w:szCs w:val="22"/>
          <w:lang w:val="es-PE"/>
        </w:rPr>
        <w:t>El Contratista está obligado al cumplimiento de las disposiciones dadas en esta sección y el Supervisor a exigir su cumplimiento cabal. Cualquier contingencia derivada de la falta de cumplimiento de estas disposiciones será de responsabilidad del Contratista</w:t>
      </w:r>
      <w:r w:rsidRPr="00020B0B">
        <w:rPr>
          <w:rFonts w:ascii="Arial" w:hAnsi="Arial" w:cs="Arial"/>
          <w:sz w:val="22"/>
          <w:szCs w:val="22"/>
          <w:lang w:val="es-PE"/>
        </w:rPr>
        <w:t>.</w:t>
      </w:r>
    </w:p>
    <w:p w:rsidR="00705167" w:rsidRPr="00020B0B" w:rsidRDefault="00705167" w:rsidP="00705167">
      <w:pPr>
        <w:widowControl w:val="0"/>
        <w:autoSpaceDE w:val="0"/>
        <w:autoSpaceDN w:val="0"/>
        <w:adjustRightInd w:val="0"/>
        <w:ind w:left="851"/>
        <w:jc w:val="both"/>
        <w:rPr>
          <w:rFonts w:ascii="Arial" w:hAnsi="Arial" w:cs="Arial"/>
          <w:sz w:val="22"/>
          <w:szCs w:val="22"/>
          <w:lang w:val="es-PE"/>
        </w:rPr>
      </w:pPr>
    </w:p>
    <w:p w:rsidR="001D445C" w:rsidRDefault="001D445C" w:rsidP="00705167">
      <w:pPr>
        <w:widowControl w:val="0"/>
        <w:autoSpaceDE w:val="0"/>
        <w:autoSpaceDN w:val="0"/>
        <w:adjustRightInd w:val="0"/>
        <w:ind w:left="851"/>
        <w:jc w:val="both"/>
        <w:rPr>
          <w:rFonts w:ascii="Arial" w:hAnsi="Arial" w:cs="Arial"/>
          <w:b/>
          <w:bCs/>
          <w:color w:val="000000"/>
          <w:sz w:val="22"/>
          <w:szCs w:val="22"/>
          <w:lang w:val="es-PE"/>
        </w:rPr>
      </w:pPr>
    </w:p>
    <w:p w:rsidR="00705167" w:rsidRPr="00020B0B" w:rsidRDefault="00705167" w:rsidP="00705167">
      <w:pPr>
        <w:widowControl w:val="0"/>
        <w:autoSpaceDE w:val="0"/>
        <w:autoSpaceDN w:val="0"/>
        <w:adjustRightInd w:val="0"/>
        <w:ind w:left="851"/>
        <w:jc w:val="both"/>
        <w:rPr>
          <w:rFonts w:ascii="Arial" w:hAnsi="Arial" w:cs="Arial"/>
          <w:b/>
          <w:bCs/>
          <w:color w:val="000000"/>
          <w:sz w:val="22"/>
          <w:szCs w:val="22"/>
          <w:lang w:val="es-PE"/>
        </w:rPr>
      </w:pPr>
      <w:r w:rsidRPr="00020B0B">
        <w:rPr>
          <w:rFonts w:ascii="Arial" w:hAnsi="Arial" w:cs="Arial"/>
          <w:b/>
          <w:bCs/>
          <w:color w:val="000000"/>
          <w:sz w:val="22"/>
          <w:szCs w:val="22"/>
          <w:lang w:val="es-PE"/>
        </w:rPr>
        <w:t>Control de Tránsito y Seguridad Vial</w:t>
      </w:r>
    </w:p>
    <w:p w:rsidR="00705167" w:rsidRPr="00020B0B" w:rsidRDefault="00705167" w:rsidP="00705167">
      <w:pPr>
        <w:widowControl w:val="0"/>
        <w:autoSpaceDE w:val="0"/>
        <w:autoSpaceDN w:val="0"/>
        <w:adjustRightInd w:val="0"/>
        <w:ind w:left="851"/>
        <w:jc w:val="both"/>
        <w:rPr>
          <w:rFonts w:ascii="Arial" w:hAnsi="Arial" w:cs="Arial"/>
          <w:sz w:val="22"/>
          <w:szCs w:val="22"/>
          <w:lang w:val="es-PE"/>
        </w:rPr>
      </w:pPr>
      <w:r w:rsidRPr="00020B0B">
        <w:rPr>
          <w:rFonts w:ascii="Arial" w:hAnsi="Arial" w:cs="Arial"/>
          <w:color w:val="000000"/>
          <w:sz w:val="22"/>
          <w:szCs w:val="22"/>
          <w:lang w:val="es-PE"/>
        </w:rPr>
        <w:t>El Contratista deberá proveer cuadrillas de control de tránsito en número suficiente, el que estará bajo el mando de un controlador capacitado en este tipo de trabajo. El Controlador tendrá las siguientes funciones y responsabilidades</w:t>
      </w:r>
      <w:r w:rsidRPr="00020B0B">
        <w:rPr>
          <w:rFonts w:ascii="Arial" w:hAnsi="Arial" w:cs="Arial"/>
          <w:sz w:val="22"/>
          <w:szCs w:val="22"/>
          <w:lang w:val="es-PE"/>
        </w:rPr>
        <w:t>.</w:t>
      </w:r>
    </w:p>
    <w:p w:rsidR="00705167" w:rsidRPr="00020B0B" w:rsidRDefault="00705167" w:rsidP="00705167">
      <w:pPr>
        <w:widowControl w:val="0"/>
        <w:autoSpaceDE w:val="0"/>
        <w:autoSpaceDN w:val="0"/>
        <w:adjustRightInd w:val="0"/>
        <w:ind w:left="851"/>
        <w:jc w:val="both"/>
        <w:rPr>
          <w:rFonts w:ascii="Arial" w:hAnsi="Arial" w:cs="Arial"/>
          <w:sz w:val="22"/>
          <w:szCs w:val="22"/>
          <w:lang w:val="es-PE"/>
        </w:rPr>
      </w:pPr>
    </w:p>
    <w:tbl>
      <w:tblPr>
        <w:tblW w:w="8159" w:type="dxa"/>
        <w:tblInd w:w="708" w:type="dxa"/>
        <w:tblLayout w:type="fixed"/>
        <w:tblCellMar>
          <w:left w:w="10" w:type="dxa"/>
          <w:right w:w="10" w:type="dxa"/>
        </w:tblCellMar>
        <w:tblLook w:val="0000" w:firstRow="0" w:lastRow="0" w:firstColumn="0" w:lastColumn="0" w:noHBand="0" w:noVBand="0"/>
      </w:tblPr>
      <w:tblGrid>
        <w:gridCol w:w="427"/>
        <w:gridCol w:w="7732"/>
      </w:tblGrid>
      <w:tr w:rsidR="00705167" w:rsidRPr="00020B0B" w:rsidTr="003B7AEB">
        <w:trPr>
          <w:trHeight w:val="372"/>
        </w:trPr>
        <w:tc>
          <w:tcPr>
            <w:tcW w:w="427" w:type="dxa"/>
            <w:tcBorders>
              <w:top w:val="nil"/>
              <w:left w:val="nil"/>
              <w:bottom w:val="nil"/>
              <w:right w:val="nil"/>
            </w:tcBorders>
            <w:vAlign w:val="center"/>
          </w:tcPr>
          <w:p w:rsidR="00705167" w:rsidRPr="00020B0B" w:rsidRDefault="00705167" w:rsidP="003B7AEB">
            <w:pPr>
              <w:widowControl w:val="0"/>
              <w:autoSpaceDE w:val="0"/>
              <w:autoSpaceDN w:val="0"/>
              <w:adjustRightInd w:val="0"/>
              <w:ind w:left="851"/>
              <w:jc w:val="both"/>
              <w:rPr>
                <w:rFonts w:ascii="Arial" w:hAnsi="Arial" w:cs="Arial"/>
                <w:sz w:val="22"/>
                <w:szCs w:val="22"/>
                <w:lang w:val="es-PE"/>
              </w:rPr>
            </w:pPr>
            <w:r w:rsidRPr="00020B0B">
              <w:rPr>
                <w:rFonts w:ascii="Arial" w:hAnsi="Arial" w:cs="Arial"/>
                <w:sz w:val="22"/>
                <w:szCs w:val="22"/>
                <w:lang w:val="es-PE"/>
              </w:rPr>
              <w:t>(a)</w:t>
            </w:r>
          </w:p>
        </w:tc>
        <w:tc>
          <w:tcPr>
            <w:tcW w:w="7732" w:type="dxa"/>
            <w:tcBorders>
              <w:top w:val="nil"/>
              <w:left w:val="nil"/>
              <w:bottom w:val="nil"/>
              <w:right w:val="nil"/>
            </w:tcBorders>
            <w:vAlign w:val="center"/>
          </w:tcPr>
          <w:p w:rsidR="00705167" w:rsidRPr="00020B0B" w:rsidRDefault="00705167" w:rsidP="003B7AEB">
            <w:pPr>
              <w:widowControl w:val="0"/>
              <w:autoSpaceDE w:val="0"/>
              <w:autoSpaceDN w:val="0"/>
              <w:adjustRightInd w:val="0"/>
              <w:ind w:left="851"/>
              <w:jc w:val="both"/>
              <w:rPr>
                <w:rFonts w:ascii="Arial" w:hAnsi="Arial" w:cs="Arial"/>
                <w:sz w:val="22"/>
                <w:szCs w:val="22"/>
                <w:lang w:val="es-PE"/>
              </w:rPr>
            </w:pPr>
            <w:r w:rsidRPr="00020B0B">
              <w:rPr>
                <w:rFonts w:ascii="Arial" w:hAnsi="Arial" w:cs="Arial"/>
                <w:sz w:val="22"/>
                <w:szCs w:val="22"/>
                <w:lang w:val="es-PE"/>
              </w:rPr>
              <w:t>Implementación del PMTS.</w:t>
            </w:r>
          </w:p>
        </w:tc>
      </w:tr>
      <w:tr w:rsidR="00705167" w:rsidRPr="00020B0B" w:rsidTr="003B7AEB">
        <w:trPr>
          <w:trHeight w:val="387"/>
        </w:trPr>
        <w:tc>
          <w:tcPr>
            <w:tcW w:w="427" w:type="dxa"/>
            <w:tcBorders>
              <w:top w:val="nil"/>
              <w:left w:val="nil"/>
              <w:bottom w:val="nil"/>
              <w:right w:val="nil"/>
            </w:tcBorders>
            <w:vAlign w:val="center"/>
          </w:tcPr>
          <w:p w:rsidR="00705167" w:rsidRPr="00020B0B" w:rsidRDefault="00705167" w:rsidP="003B7AEB">
            <w:pPr>
              <w:widowControl w:val="0"/>
              <w:autoSpaceDE w:val="0"/>
              <w:autoSpaceDN w:val="0"/>
              <w:adjustRightInd w:val="0"/>
              <w:ind w:left="851"/>
              <w:jc w:val="both"/>
              <w:rPr>
                <w:rFonts w:ascii="Arial" w:hAnsi="Arial" w:cs="Arial"/>
                <w:sz w:val="22"/>
                <w:szCs w:val="22"/>
                <w:lang w:val="es-PE"/>
              </w:rPr>
            </w:pPr>
            <w:r w:rsidRPr="00020B0B">
              <w:rPr>
                <w:rFonts w:ascii="Arial" w:hAnsi="Arial" w:cs="Arial"/>
                <w:sz w:val="22"/>
                <w:szCs w:val="22"/>
                <w:lang w:val="es-PE"/>
              </w:rPr>
              <w:t>(b)</w:t>
            </w:r>
          </w:p>
        </w:tc>
        <w:tc>
          <w:tcPr>
            <w:tcW w:w="7732" w:type="dxa"/>
            <w:tcBorders>
              <w:top w:val="nil"/>
              <w:left w:val="nil"/>
              <w:bottom w:val="nil"/>
              <w:right w:val="nil"/>
            </w:tcBorders>
            <w:vAlign w:val="center"/>
          </w:tcPr>
          <w:p w:rsidR="00705167" w:rsidRPr="00020B0B" w:rsidRDefault="00705167" w:rsidP="003B7AEB">
            <w:pPr>
              <w:widowControl w:val="0"/>
              <w:autoSpaceDE w:val="0"/>
              <w:autoSpaceDN w:val="0"/>
              <w:adjustRightInd w:val="0"/>
              <w:ind w:left="851"/>
              <w:jc w:val="both"/>
              <w:rPr>
                <w:rFonts w:ascii="Arial" w:hAnsi="Arial" w:cs="Arial"/>
                <w:sz w:val="22"/>
                <w:szCs w:val="22"/>
                <w:lang w:val="es-PE"/>
              </w:rPr>
            </w:pPr>
            <w:r w:rsidRPr="00020B0B">
              <w:rPr>
                <w:rFonts w:ascii="Arial" w:hAnsi="Arial" w:cs="Arial"/>
                <w:sz w:val="22"/>
                <w:szCs w:val="22"/>
                <w:lang w:val="es-PE"/>
              </w:rPr>
              <w:t>Coordinación de las operaciones de control de tránsito.</w:t>
            </w:r>
          </w:p>
        </w:tc>
      </w:tr>
      <w:tr w:rsidR="00705167" w:rsidRPr="00020B0B" w:rsidTr="003B7AEB">
        <w:trPr>
          <w:trHeight w:val="621"/>
        </w:trPr>
        <w:tc>
          <w:tcPr>
            <w:tcW w:w="427" w:type="dxa"/>
            <w:tcBorders>
              <w:top w:val="nil"/>
              <w:left w:val="nil"/>
              <w:bottom w:val="nil"/>
              <w:right w:val="nil"/>
            </w:tcBorders>
            <w:vAlign w:val="center"/>
          </w:tcPr>
          <w:p w:rsidR="00705167" w:rsidRPr="00020B0B" w:rsidRDefault="00705167" w:rsidP="003B7AEB">
            <w:pPr>
              <w:widowControl w:val="0"/>
              <w:autoSpaceDE w:val="0"/>
              <w:autoSpaceDN w:val="0"/>
              <w:adjustRightInd w:val="0"/>
              <w:ind w:left="851"/>
              <w:jc w:val="both"/>
              <w:rPr>
                <w:rFonts w:ascii="Arial" w:hAnsi="Arial" w:cs="Arial"/>
                <w:sz w:val="22"/>
                <w:szCs w:val="22"/>
                <w:lang w:val="es-PE"/>
              </w:rPr>
            </w:pPr>
            <w:r w:rsidRPr="00020B0B">
              <w:rPr>
                <w:rFonts w:ascii="Arial" w:hAnsi="Arial" w:cs="Arial"/>
                <w:sz w:val="22"/>
                <w:szCs w:val="22"/>
                <w:lang w:val="es-PE"/>
              </w:rPr>
              <w:t>(c)</w:t>
            </w:r>
          </w:p>
        </w:tc>
        <w:tc>
          <w:tcPr>
            <w:tcW w:w="7732" w:type="dxa"/>
            <w:tcBorders>
              <w:top w:val="nil"/>
              <w:left w:val="nil"/>
              <w:bottom w:val="nil"/>
              <w:right w:val="nil"/>
            </w:tcBorders>
            <w:vAlign w:val="center"/>
          </w:tcPr>
          <w:p w:rsidR="00705167" w:rsidRPr="00020B0B" w:rsidRDefault="00705167" w:rsidP="003B7AEB">
            <w:pPr>
              <w:widowControl w:val="0"/>
              <w:autoSpaceDE w:val="0"/>
              <w:autoSpaceDN w:val="0"/>
              <w:adjustRightInd w:val="0"/>
              <w:ind w:left="851"/>
              <w:jc w:val="both"/>
              <w:rPr>
                <w:rFonts w:ascii="Arial" w:hAnsi="Arial" w:cs="Arial"/>
                <w:sz w:val="22"/>
                <w:szCs w:val="22"/>
                <w:lang w:val="es-PE"/>
              </w:rPr>
            </w:pPr>
            <w:r w:rsidRPr="00020B0B">
              <w:rPr>
                <w:rFonts w:ascii="Arial" w:hAnsi="Arial" w:cs="Arial"/>
                <w:sz w:val="22"/>
                <w:szCs w:val="22"/>
                <w:lang w:val="es-PE"/>
              </w:rPr>
              <w:t>Determinación de la ubicación, posición y resguardo de los dispositivos de control y señales en cada caso específico.</w:t>
            </w:r>
          </w:p>
        </w:tc>
      </w:tr>
      <w:tr w:rsidR="00705167" w:rsidRPr="00020B0B" w:rsidTr="003B7AEB">
        <w:trPr>
          <w:trHeight w:val="579"/>
        </w:trPr>
        <w:tc>
          <w:tcPr>
            <w:tcW w:w="427" w:type="dxa"/>
            <w:tcBorders>
              <w:top w:val="nil"/>
              <w:left w:val="nil"/>
              <w:bottom w:val="nil"/>
              <w:right w:val="nil"/>
            </w:tcBorders>
            <w:vAlign w:val="center"/>
          </w:tcPr>
          <w:p w:rsidR="00705167" w:rsidRPr="00020B0B" w:rsidRDefault="00705167" w:rsidP="003B7AEB">
            <w:pPr>
              <w:widowControl w:val="0"/>
              <w:autoSpaceDE w:val="0"/>
              <w:autoSpaceDN w:val="0"/>
              <w:adjustRightInd w:val="0"/>
              <w:ind w:left="851"/>
              <w:jc w:val="both"/>
              <w:rPr>
                <w:rFonts w:ascii="Arial" w:hAnsi="Arial" w:cs="Arial"/>
                <w:sz w:val="22"/>
                <w:szCs w:val="22"/>
                <w:lang w:val="es-PE"/>
              </w:rPr>
            </w:pPr>
            <w:r w:rsidRPr="00020B0B">
              <w:rPr>
                <w:rFonts w:ascii="Arial" w:hAnsi="Arial" w:cs="Arial"/>
                <w:sz w:val="22"/>
                <w:szCs w:val="22"/>
                <w:lang w:val="es-PE"/>
              </w:rPr>
              <w:t>(d)</w:t>
            </w:r>
          </w:p>
        </w:tc>
        <w:tc>
          <w:tcPr>
            <w:tcW w:w="7732" w:type="dxa"/>
            <w:tcBorders>
              <w:top w:val="nil"/>
              <w:left w:val="nil"/>
              <w:bottom w:val="nil"/>
              <w:right w:val="nil"/>
            </w:tcBorders>
            <w:vAlign w:val="center"/>
          </w:tcPr>
          <w:p w:rsidR="00705167" w:rsidRPr="00020B0B" w:rsidRDefault="00705167" w:rsidP="003B7AEB">
            <w:pPr>
              <w:widowControl w:val="0"/>
              <w:autoSpaceDE w:val="0"/>
              <w:autoSpaceDN w:val="0"/>
              <w:adjustRightInd w:val="0"/>
              <w:ind w:left="851"/>
              <w:jc w:val="both"/>
              <w:rPr>
                <w:rFonts w:ascii="Arial" w:hAnsi="Arial" w:cs="Arial"/>
                <w:sz w:val="22"/>
                <w:szCs w:val="22"/>
                <w:lang w:val="es-PE"/>
              </w:rPr>
            </w:pPr>
            <w:r w:rsidRPr="00020B0B">
              <w:rPr>
                <w:rFonts w:ascii="Arial" w:hAnsi="Arial" w:cs="Arial"/>
                <w:sz w:val="22"/>
                <w:szCs w:val="22"/>
                <w:lang w:val="es-PE"/>
              </w:rPr>
              <w:t>Corrección inmediata de las deficiencias en el mantenimiento de tránsito y seguridad vial.</w:t>
            </w:r>
          </w:p>
        </w:tc>
      </w:tr>
      <w:tr w:rsidR="00705167" w:rsidRPr="00020B0B" w:rsidTr="003B7AEB">
        <w:trPr>
          <w:trHeight w:val="372"/>
        </w:trPr>
        <w:tc>
          <w:tcPr>
            <w:tcW w:w="427" w:type="dxa"/>
            <w:tcBorders>
              <w:top w:val="nil"/>
              <w:left w:val="nil"/>
              <w:bottom w:val="nil"/>
              <w:right w:val="nil"/>
            </w:tcBorders>
            <w:vAlign w:val="center"/>
          </w:tcPr>
          <w:p w:rsidR="00705167" w:rsidRPr="00020B0B" w:rsidRDefault="00705167" w:rsidP="003B7AEB">
            <w:pPr>
              <w:widowControl w:val="0"/>
              <w:autoSpaceDE w:val="0"/>
              <w:autoSpaceDN w:val="0"/>
              <w:adjustRightInd w:val="0"/>
              <w:ind w:left="851"/>
              <w:jc w:val="both"/>
              <w:rPr>
                <w:rFonts w:ascii="Arial" w:hAnsi="Arial" w:cs="Arial"/>
                <w:sz w:val="22"/>
                <w:szCs w:val="22"/>
                <w:lang w:val="es-PE"/>
              </w:rPr>
            </w:pPr>
            <w:r w:rsidRPr="00020B0B">
              <w:rPr>
                <w:rFonts w:ascii="Arial" w:hAnsi="Arial" w:cs="Arial"/>
                <w:sz w:val="22"/>
                <w:szCs w:val="22"/>
                <w:lang w:val="es-PE"/>
              </w:rPr>
              <w:t>(e)</w:t>
            </w:r>
          </w:p>
        </w:tc>
        <w:tc>
          <w:tcPr>
            <w:tcW w:w="7732" w:type="dxa"/>
            <w:tcBorders>
              <w:top w:val="nil"/>
              <w:left w:val="nil"/>
              <w:bottom w:val="nil"/>
              <w:right w:val="nil"/>
            </w:tcBorders>
            <w:vAlign w:val="center"/>
          </w:tcPr>
          <w:p w:rsidR="00705167" w:rsidRPr="00020B0B" w:rsidRDefault="00705167" w:rsidP="003B7AEB">
            <w:pPr>
              <w:widowControl w:val="0"/>
              <w:autoSpaceDE w:val="0"/>
              <w:autoSpaceDN w:val="0"/>
              <w:adjustRightInd w:val="0"/>
              <w:ind w:left="851"/>
              <w:jc w:val="both"/>
              <w:rPr>
                <w:rFonts w:ascii="Arial" w:hAnsi="Arial" w:cs="Arial"/>
                <w:sz w:val="22"/>
                <w:szCs w:val="22"/>
                <w:lang w:val="es-PE"/>
              </w:rPr>
            </w:pPr>
            <w:r w:rsidRPr="00020B0B">
              <w:rPr>
                <w:rFonts w:ascii="Arial" w:hAnsi="Arial" w:cs="Arial"/>
                <w:sz w:val="22"/>
                <w:szCs w:val="22"/>
                <w:lang w:val="es-PE"/>
              </w:rPr>
              <w:t>Coordinación de las actividades de control con el Supervisor.</w:t>
            </w:r>
          </w:p>
        </w:tc>
      </w:tr>
      <w:tr w:rsidR="00705167" w:rsidRPr="00020B0B" w:rsidTr="003B7AEB">
        <w:trPr>
          <w:trHeight w:val="566"/>
        </w:trPr>
        <w:tc>
          <w:tcPr>
            <w:tcW w:w="427" w:type="dxa"/>
            <w:tcBorders>
              <w:top w:val="nil"/>
              <w:left w:val="nil"/>
              <w:bottom w:val="nil"/>
              <w:right w:val="nil"/>
            </w:tcBorders>
            <w:vAlign w:val="center"/>
          </w:tcPr>
          <w:p w:rsidR="00705167" w:rsidRPr="00020B0B" w:rsidRDefault="00705167" w:rsidP="003B7AEB">
            <w:pPr>
              <w:widowControl w:val="0"/>
              <w:autoSpaceDE w:val="0"/>
              <w:autoSpaceDN w:val="0"/>
              <w:adjustRightInd w:val="0"/>
              <w:ind w:left="851"/>
              <w:jc w:val="both"/>
              <w:rPr>
                <w:rFonts w:ascii="Arial" w:hAnsi="Arial" w:cs="Arial"/>
                <w:sz w:val="22"/>
                <w:szCs w:val="22"/>
                <w:lang w:val="es-PE"/>
              </w:rPr>
            </w:pPr>
            <w:r w:rsidRPr="00020B0B">
              <w:rPr>
                <w:rFonts w:ascii="Arial" w:hAnsi="Arial" w:cs="Arial"/>
                <w:sz w:val="22"/>
                <w:szCs w:val="22"/>
                <w:lang w:val="es-PE"/>
              </w:rPr>
              <w:t>(f)</w:t>
            </w:r>
          </w:p>
        </w:tc>
        <w:tc>
          <w:tcPr>
            <w:tcW w:w="7732" w:type="dxa"/>
            <w:tcBorders>
              <w:top w:val="nil"/>
              <w:left w:val="nil"/>
              <w:bottom w:val="nil"/>
              <w:right w:val="nil"/>
            </w:tcBorders>
            <w:vAlign w:val="center"/>
          </w:tcPr>
          <w:p w:rsidR="00705167" w:rsidRPr="00020B0B" w:rsidRDefault="00705167" w:rsidP="003B7AEB">
            <w:pPr>
              <w:widowControl w:val="0"/>
              <w:autoSpaceDE w:val="0"/>
              <w:autoSpaceDN w:val="0"/>
              <w:adjustRightInd w:val="0"/>
              <w:ind w:left="851"/>
              <w:jc w:val="both"/>
              <w:rPr>
                <w:rFonts w:ascii="Arial" w:hAnsi="Arial" w:cs="Arial"/>
                <w:sz w:val="22"/>
                <w:szCs w:val="22"/>
                <w:lang w:val="es-PE"/>
              </w:rPr>
            </w:pPr>
            <w:r w:rsidRPr="00020B0B">
              <w:rPr>
                <w:rFonts w:ascii="Arial" w:hAnsi="Arial" w:cs="Arial"/>
                <w:sz w:val="22"/>
                <w:szCs w:val="22"/>
                <w:lang w:val="es-PE"/>
              </w:rPr>
              <w:t>Organización del almacenamiento y control de las señales y dispositivos, así como de las unidades rechazadas u objetadas.</w:t>
            </w:r>
          </w:p>
        </w:tc>
      </w:tr>
      <w:tr w:rsidR="00705167" w:rsidRPr="00020B0B" w:rsidTr="003B7AEB">
        <w:trPr>
          <w:trHeight w:val="414"/>
        </w:trPr>
        <w:tc>
          <w:tcPr>
            <w:tcW w:w="427" w:type="dxa"/>
            <w:tcBorders>
              <w:top w:val="nil"/>
              <w:left w:val="nil"/>
              <w:bottom w:val="nil"/>
              <w:right w:val="nil"/>
            </w:tcBorders>
            <w:vAlign w:val="center"/>
          </w:tcPr>
          <w:p w:rsidR="00705167" w:rsidRPr="00020B0B" w:rsidRDefault="00705167" w:rsidP="003B7AEB">
            <w:pPr>
              <w:widowControl w:val="0"/>
              <w:autoSpaceDE w:val="0"/>
              <w:autoSpaceDN w:val="0"/>
              <w:adjustRightInd w:val="0"/>
              <w:ind w:left="851"/>
              <w:jc w:val="both"/>
              <w:rPr>
                <w:rFonts w:ascii="Arial" w:hAnsi="Arial" w:cs="Arial"/>
                <w:sz w:val="22"/>
                <w:szCs w:val="22"/>
                <w:lang w:val="es-PE"/>
              </w:rPr>
            </w:pPr>
            <w:r w:rsidRPr="00020B0B">
              <w:rPr>
                <w:rFonts w:ascii="Arial" w:hAnsi="Arial" w:cs="Arial"/>
                <w:sz w:val="22"/>
                <w:szCs w:val="22"/>
                <w:lang w:val="es-PE"/>
              </w:rPr>
              <w:t>(g)</w:t>
            </w:r>
          </w:p>
        </w:tc>
        <w:tc>
          <w:tcPr>
            <w:tcW w:w="7732" w:type="dxa"/>
            <w:tcBorders>
              <w:top w:val="nil"/>
              <w:left w:val="nil"/>
              <w:bottom w:val="nil"/>
              <w:right w:val="nil"/>
            </w:tcBorders>
            <w:vAlign w:val="center"/>
          </w:tcPr>
          <w:p w:rsidR="00705167" w:rsidRPr="00020B0B" w:rsidRDefault="00705167" w:rsidP="003B7AEB">
            <w:pPr>
              <w:widowControl w:val="0"/>
              <w:autoSpaceDE w:val="0"/>
              <w:autoSpaceDN w:val="0"/>
              <w:adjustRightInd w:val="0"/>
              <w:ind w:left="851"/>
              <w:jc w:val="both"/>
              <w:rPr>
                <w:rFonts w:ascii="Arial" w:hAnsi="Arial" w:cs="Arial"/>
                <w:sz w:val="22"/>
                <w:szCs w:val="22"/>
                <w:lang w:val="es-PE"/>
              </w:rPr>
            </w:pPr>
            <w:r w:rsidRPr="00020B0B">
              <w:rPr>
                <w:rFonts w:ascii="Arial" w:hAnsi="Arial" w:cs="Arial"/>
                <w:sz w:val="22"/>
                <w:szCs w:val="22"/>
                <w:lang w:val="es-PE"/>
              </w:rPr>
              <w:t>Cumplimiento de la correcta utilización y horarios de los ómnibus de transporte de personal.</w:t>
            </w:r>
          </w:p>
        </w:tc>
      </w:tr>
    </w:tbl>
    <w:p w:rsidR="00705167" w:rsidRPr="00020B0B" w:rsidRDefault="00705167" w:rsidP="00705167">
      <w:pPr>
        <w:widowControl w:val="0"/>
        <w:autoSpaceDE w:val="0"/>
        <w:autoSpaceDN w:val="0"/>
        <w:adjustRightInd w:val="0"/>
        <w:ind w:left="851"/>
        <w:jc w:val="both"/>
        <w:rPr>
          <w:rFonts w:ascii="Arial" w:hAnsi="Arial" w:cs="Arial"/>
          <w:sz w:val="22"/>
          <w:szCs w:val="22"/>
          <w:lang w:val="es-PE"/>
        </w:rPr>
      </w:pPr>
    </w:p>
    <w:p w:rsidR="00705167" w:rsidRPr="00020B0B" w:rsidRDefault="00705167" w:rsidP="00705167">
      <w:pPr>
        <w:widowControl w:val="0"/>
        <w:autoSpaceDE w:val="0"/>
        <w:autoSpaceDN w:val="0"/>
        <w:adjustRightInd w:val="0"/>
        <w:ind w:left="851"/>
        <w:jc w:val="both"/>
        <w:rPr>
          <w:rFonts w:ascii="Arial" w:hAnsi="Arial" w:cs="Arial"/>
          <w:color w:val="000000"/>
          <w:sz w:val="22"/>
          <w:szCs w:val="22"/>
          <w:lang w:val="es-PE"/>
        </w:rPr>
      </w:pPr>
      <w:r w:rsidRPr="00020B0B">
        <w:rPr>
          <w:rFonts w:ascii="Arial" w:hAnsi="Arial" w:cs="Arial"/>
          <w:color w:val="000000"/>
          <w:sz w:val="22"/>
          <w:szCs w:val="22"/>
          <w:lang w:val="es-PE"/>
        </w:rPr>
        <w:t xml:space="preserve">El tránsito será organizado de acuerdo al PMTS cuando sea necesario alternar la circulación, para lo que se habilitará un carril de circulación con un ancho mínimo de 3 m., que será delineado y resaltado con el uso de barricadas, conos y barriles para separar dicho carril de las áreas en que se ejecutan trabajos de </w:t>
      </w:r>
      <w:r w:rsidRPr="00020B0B">
        <w:rPr>
          <w:rFonts w:ascii="Arial" w:hAnsi="Arial" w:cs="Arial"/>
          <w:color w:val="000000"/>
          <w:sz w:val="22"/>
          <w:szCs w:val="22"/>
          <w:lang w:val="es-PE"/>
        </w:rPr>
        <w:lastRenderedPageBreak/>
        <w:t>construcción. La detención de los vehículos no podrá ser mayor de 30 minutos y en zonas por encima de los 3500 m.s.n.m. no deberá ser mayor de 20 minutos.</w:t>
      </w:r>
    </w:p>
    <w:p w:rsidR="00705167" w:rsidRPr="00020B0B" w:rsidRDefault="00705167" w:rsidP="00705167">
      <w:pPr>
        <w:widowControl w:val="0"/>
        <w:autoSpaceDE w:val="0"/>
        <w:autoSpaceDN w:val="0"/>
        <w:adjustRightInd w:val="0"/>
        <w:ind w:left="851"/>
        <w:jc w:val="both"/>
        <w:rPr>
          <w:rFonts w:ascii="Arial" w:hAnsi="Arial" w:cs="Arial"/>
          <w:color w:val="000000"/>
          <w:sz w:val="22"/>
          <w:szCs w:val="22"/>
          <w:lang w:val="es-PE"/>
        </w:rPr>
      </w:pPr>
    </w:p>
    <w:p w:rsidR="00705167" w:rsidRPr="00020B0B" w:rsidRDefault="00705167" w:rsidP="00705167">
      <w:pPr>
        <w:widowControl w:val="0"/>
        <w:autoSpaceDE w:val="0"/>
        <w:autoSpaceDN w:val="0"/>
        <w:adjustRightInd w:val="0"/>
        <w:ind w:left="851"/>
        <w:jc w:val="both"/>
        <w:rPr>
          <w:rFonts w:ascii="Arial" w:hAnsi="Arial" w:cs="Arial"/>
          <w:color w:val="000000"/>
          <w:sz w:val="22"/>
          <w:szCs w:val="22"/>
          <w:lang w:val="es-PE"/>
        </w:rPr>
      </w:pPr>
      <w:r w:rsidRPr="00020B0B">
        <w:rPr>
          <w:rFonts w:ascii="Arial" w:hAnsi="Arial" w:cs="Arial"/>
          <w:color w:val="000000"/>
          <w:sz w:val="22"/>
          <w:szCs w:val="22"/>
          <w:lang w:val="es-PE"/>
        </w:rPr>
        <w:t xml:space="preserve">En los carriles de circulación durante la ejecución de las obras, no se permitirá la acumulación de suelos y otros materiales que puedan significar algún peligro al usuario. En caso que ocurra acumulaciones de nieve serán removidas de inmediato, para dar acceso y circulación a las vías y desvíos utilizados. </w:t>
      </w:r>
    </w:p>
    <w:p w:rsidR="00705167" w:rsidRPr="00020B0B" w:rsidRDefault="00705167" w:rsidP="00705167">
      <w:pPr>
        <w:widowControl w:val="0"/>
        <w:autoSpaceDE w:val="0"/>
        <w:autoSpaceDN w:val="0"/>
        <w:adjustRightInd w:val="0"/>
        <w:ind w:left="851"/>
        <w:jc w:val="both"/>
        <w:rPr>
          <w:rFonts w:ascii="Arial" w:hAnsi="Arial" w:cs="Arial"/>
          <w:color w:val="000000"/>
          <w:sz w:val="22"/>
          <w:szCs w:val="22"/>
          <w:lang w:val="es-PE"/>
        </w:rPr>
      </w:pPr>
    </w:p>
    <w:p w:rsidR="00705167" w:rsidRPr="00020B0B" w:rsidRDefault="00705167" w:rsidP="00705167">
      <w:pPr>
        <w:widowControl w:val="0"/>
        <w:autoSpaceDE w:val="0"/>
        <w:autoSpaceDN w:val="0"/>
        <w:adjustRightInd w:val="0"/>
        <w:ind w:left="851"/>
        <w:jc w:val="both"/>
        <w:rPr>
          <w:rFonts w:ascii="Arial" w:hAnsi="Arial" w:cs="Arial"/>
          <w:sz w:val="22"/>
          <w:szCs w:val="22"/>
          <w:lang w:val="es-PE"/>
        </w:rPr>
      </w:pPr>
      <w:r w:rsidRPr="00020B0B">
        <w:rPr>
          <w:rFonts w:ascii="Arial" w:hAnsi="Arial" w:cs="Arial"/>
          <w:color w:val="000000"/>
          <w:sz w:val="22"/>
          <w:szCs w:val="22"/>
          <w:lang w:val="es-PE"/>
        </w:rPr>
        <w:t>Las áreas de estacionamiento del equipo y vehículos en obra deben ubicarse a un mínimo de 10 m. del borde de la vía de circulación vehicular o en su defecto ser claramente señalizado con barreras y lámparas destellantes, siempre y cuando lo apruebe el Supervisor</w:t>
      </w:r>
      <w:r w:rsidRPr="00020B0B">
        <w:rPr>
          <w:rFonts w:ascii="Arial" w:hAnsi="Arial" w:cs="Arial"/>
          <w:sz w:val="22"/>
          <w:szCs w:val="22"/>
          <w:lang w:val="es-PE"/>
        </w:rPr>
        <w:t>.</w:t>
      </w:r>
    </w:p>
    <w:p w:rsidR="00705167" w:rsidRPr="00020B0B" w:rsidRDefault="00705167" w:rsidP="00705167">
      <w:pPr>
        <w:widowControl w:val="0"/>
        <w:autoSpaceDE w:val="0"/>
        <w:autoSpaceDN w:val="0"/>
        <w:adjustRightInd w:val="0"/>
        <w:ind w:left="851"/>
        <w:jc w:val="both"/>
        <w:rPr>
          <w:rFonts w:ascii="Arial" w:hAnsi="Arial" w:cs="Arial"/>
          <w:sz w:val="22"/>
          <w:szCs w:val="22"/>
          <w:lang w:val="es-PE"/>
        </w:rPr>
      </w:pPr>
    </w:p>
    <w:p w:rsidR="00705167" w:rsidRPr="00020B0B" w:rsidRDefault="00705167" w:rsidP="00705167">
      <w:pPr>
        <w:widowControl w:val="0"/>
        <w:autoSpaceDE w:val="0"/>
        <w:autoSpaceDN w:val="0"/>
        <w:adjustRightInd w:val="0"/>
        <w:ind w:left="851"/>
        <w:jc w:val="both"/>
        <w:rPr>
          <w:rFonts w:ascii="Arial" w:hAnsi="Arial" w:cs="Arial"/>
          <w:b/>
          <w:bCs/>
          <w:color w:val="000000"/>
          <w:sz w:val="22"/>
          <w:szCs w:val="22"/>
          <w:lang w:val="es-PE"/>
        </w:rPr>
      </w:pPr>
      <w:r w:rsidRPr="00020B0B">
        <w:rPr>
          <w:rFonts w:ascii="Arial" w:hAnsi="Arial" w:cs="Arial"/>
          <w:b/>
          <w:bCs/>
          <w:color w:val="000000"/>
          <w:sz w:val="22"/>
          <w:szCs w:val="22"/>
          <w:lang w:val="es-PE"/>
        </w:rPr>
        <w:t>Zona de Desvíos y Caminos de Servicio</w:t>
      </w:r>
    </w:p>
    <w:p w:rsidR="00705167" w:rsidRPr="00020B0B" w:rsidRDefault="00705167" w:rsidP="00705167">
      <w:pPr>
        <w:widowControl w:val="0"/>
        <w:autoSpaceDE w:val="0"/>
        <w:autoSpaceDN w:val="0"/>
        <w:adjustRightInd w:val="0"/>
        <w:ind w:left="851"/>
        <w:jc w:val="both"/>
        <w:rPr>
          <w:rFonts w:ascii="Arial" w:hAnsi="Arial" w:cs="Arial"/>
          <w:sz w:val="22"/>
          <w:szCs w:val="22"/>
          <w:lang w:val="es-PE"/>
        </w:rPr>
      </w:pPr>
    </w:p>
    <w:p w:rsidR="00705167" w:rsidRPr="00020B0B" w:rsidRDefault="00705167" w:rsidP="00705167">
      <w:pPr>
        <w:widowControl w:val="0"/>
        <w:autoSpaceDE w:val="0"/>
        <w:autoSpaceDN w:val="0"/>
        <w:adjustRightInd w:val="0"/>
        <w:ind w:left="851"/>
        <w:jc w:val="both"/>
        <w:rPr>
          <w:rFonts w:ascii="Arial" w:hAnsi="Arial" w:cs="Arial"/>
          <w:color w:val="000000"/>
          <w:sz w:val="22"/>
          <w:szCs w:val="22"/>
          <w:lang w:val="es-PE"/>
        </w:rPr>
      </w:pPr>
      <w:r w:rsidRPr="00020B0B">
        <w:rPr>
          <w:rFonts w:ascii="Arial" w:hAnsi="Arial" w:cs="Arial"/>
          <w:color w:val="000000"/>
          <w:sz w:val="22"/>
          <w:szCs w:val="22"/>
          <w:lang w:val="es-PE"/>
        </w:rPr>
        <w:t>El Contratista solo utilizará para el tránsito de vehículos los desvíos y calles urbanas que se indique en los planos y documentos del Proyecto. En caso que el Proyecto no indique el uso de desvíos y sea necesaria su utilización, el Supervisor definirá y autorizará los desvíos que sean necesarios. En el caso de calles urbanas se requerirá además la aprobación de autoridades locales y de administradores de servicios públicos.</w:t>
      </w:r>
    </w:p>
    <w:p w:rsidR="00705167" w:rsidRPr="00020B0B" w:rsidRDefault="00705167" w:rsidP="00705167">
      <w:pPr>
        <w:widowControl w:val="0"/>
        <w:autoSpaceDE w:val="0"/>
        <w:autoSpaceDN w:val="0"/>
        <w:adjustRightInd w:val="0"/>
        <w:ind w:left="851"/>
        <w:jc w:val="both"/>
        <w:rPr>
          <w:rFonts w:ascii="Arial" w:hAnsi="Arial" w:cs="Arial"/>
          <w:color w:val="000000"/>
          <w:sz w:val="22"/>
          <w:szCs w:val="22"/>
          <w:lang w:val="es-PE"/>
        </w:rPr>
      </w:pPr>
    </w:p>
    <w:p w:rsidR="00705167" w:rsidRPr="00020B0B" w:rsidRDefault="00705167" w:rsidP="00705167">
      <w:pPr>
        <w:widowControl w:val="0"/>
        <w:autoSpaceDE w:val="0"/>
        <w:autoSpaceDN w:val="0"/>
        <w:adjustRightInd w:val="0"/>
        <w:ind w:left="851"/>
        <w:jc w:val="both"/>
        <w:rPr>
          <w:rFonts w:ascii="Arial" w:hAnsi="Arial" w:cs="Arial"/>
          <w:color w:val="000000"/>
          <w:sz w:val="22"/>
          <w:szCs w:val="22"/>
          <w:lang w:val="es-PE"/>
        </w:rPr>
      </w:pPr>
      <w:r w:rsidRPr="00020B0B">
        <w:rPr>
          <w:rFonts w:ascii="Arial" w:hAnsi="Arial" w:cs="Arial"/>
          <w:color w:val="000000"/>
          <w:sz w:val="22"/>
          <w:szCs w:val="22"/>
          <w:lang w:val="es-PE"/>
        </w:rPr>
        <w:t>En los desvíos y caminos de servicio se deberá usar de forma permanente barreras, conos y barriles para desviar y canalizar el tráfico hacia los desvíos. En las noches se deberán colocar lámparas de luces destellantes intermitentes. No se permitirá el uso de mecheros y lámparas accionadas por combustibles o carburantes que afectan y agredan al ambiente.</w:t>
      </w:r>
    </w:p>
    <w:p w:rsidR="00705167" w:rsidRPr="00020B0B" w:rsidRDefault="00705167" w:rsidP="00705167">
      <w:pPr>
        <w:widowControl w:val="0"/>
        <w:autoSpaceDE w:val="0"/>
        <w:autoSpaceDN w:val="0"/>
        <w:adjustRightInd w:val="0"/>
        <w:ind w:left="851"/>
        <w:jc w:val="both"/>
        <w:rPr>
          <w:rFonts w:ascii="Arial" w:hAnsi="Arial" w:cs="Arial"/>
          <w:color w:val="000000"/>
          <w:sz w:val="22"/>
          <w:szCs w:val="22"/>
          <w:lang w:val="es-PE"/>
        </w:rPr>
      </w:pPr>
    </w:p>
    <w:p w:rsidR="00705167" w:rsidRPr="00020B0B" w:rsidRDefault="00705167" w:rsidP="00705167">
      <w:pPr>
        <w:widowControl w:val="0"/>
        <w:autoSpaceDE w:val="0"/>
        <w:autoSpaceDN w:val="0"/>
        <w:adjustRightInd w:val="0"/>
        <w:ind w:left="851"/>
        <w:jc w:val="both"/>
        <w:rPr>
          <w:rFonts w:ascii="Arial" w:hAnsi="Arial" w:cs="Arial"/>
          <w:color w:val="000000"/>
          <w:sz w:val="22"/>
          <w:szCs w:val="22"/>
          <w:lang w:val="es-PE"/>
        </w:rPr>
      </w:pPr>
      <w:r w:rsidRPr="00020B0B">
        <w:rPr>
          <w:rFonts w:ascii="Arial" w:hAnsi="Arial" w:cs="Arial"/>
          <w:color w:val="000000"/>
          <w:sz w:val="22"/>
          <w:szCs w:val="22"/>
          <w:lang w:val="es-PE"/>
        </w:rPr>
        <w:t>El Contratista deberá proporcionar equipo adecuado aprobado por el Supervisor y agua para mantener límites razonables de control de emisión de polvo por los vehículos en las vías que se hallan bajo tránsito. La dispersión de agua mediante riego sobre plataformas sin pavimentar será aplicada en todo momento en que se produzca polvo, incluyendo las noches, feriados, domingos y períodos de paralización. Para controlar la emisión de polvo el Contratista podrá proponer otros sistemas que sean aprobados y aceptados por la Supervisión.</w:t>
      </w:r>
    </w:p>
    <w:p w:rsidR="00705167" w:rsidRPr="00020B0B" w:rsidRDefault="00705167" w:rsidP="00705167">
      <w:pPr>
        <w:widowControl w:val="0"/>
        <w:autoSpaceDE w:val="0"/>
        <w:autoSpaceDN w:val="0"/>
        <w:adjustRightInd w:val="0"/>
        <w:ind w:left="851"/>
        <w:jc w:val="both"/>
        <w:rPr>
          <w:rFonts w:ascii="Arial" w:hAnsi="Arial" w:cs="Arial"/>
          <w:color w:val="000000"/>
          <w:sz w:val="22"/>
          <w:szCs w:val="22"/>
          <w:lang w:val="es-PE"/>
        </w:rPr>
      </w:pPr>
    </w:p>
    <w:p w:rsidR="00705167" w:rsidRPr="00020B0B" w:rsidRDefault="00705167" w:rsidP="00705167">
      <w:pPr>
        <w:widowControl w:val="0"/>
        <w:autoSpaceDE w:val="0"/>
        <w:autoSpaceDN w:val="0"/>
        <w:adjustRightInd w:val="0"/>
        <w:ind w:left="851"/>
        <w:jc w:val="both"/>
        <w:rPr>
          <w:rFonts w:ascii="Arial" w:hAnsi="Arial" w:cs="Arial"/>
          <w:color w:val="000000"/>
          <w:sz w:val="22"/>
          <w:szCs w:val="22"/>
          <w:lang w:val="es-PE"/>
        </w:rPr>
      </w:pPr>
      <w:r w:rsidRPr="00020B0B">
        <w:rPr>
          <w:rFonts w:ascii="Arial" w:hAnsi="Arial" w:cs="Arial"/>
          <w:color w:val="000000"/>
          <w:sz w:val="22"/>
          <w:szCs w:val="22"/>
          <w:lang w:val="es-PE"/>
        </w:rPr>
        <w:t xml:space="preserve">Durante períodos de lluvia el mantenimiento de los desvíos y vías de servicio deberá incrementarse, no permitiéndose acumulaciones de agua en la plataforma de las vías habilitadas para la circulación vehicular. </w:t>
      </w:r>
    </w:p>
    <w:p w:rsidR="00705167" w:rsidRPr="00020B0B" w:rsidRDefault="00705167" w:rsidP="00705167">
      <w:pPr>
        <w:widowControl w:val="0"/>
        <w:autoSpaceDE w:val="0"/>
        <w:autoSpaceDN w:val="0"/>
        <w:adjustRightInd w:val="0"/>
        <w:ind w:left="851"/>
        <w:jc w:val="both"/>
        <w:rPr>
          <w:rFonts w:ascii="Arial" w:hAnsi="Arial" w:cs="Arial"/>
          <w:color w:val="000000"/>
          <w:sz w:val="22"/>
          <w:szCs w:val="22"/>
          <w:lang w:val="es-PE"/>
        </w:rPr>
      </w:pPr>
    </w:p>
    <w:p w:rsidR="00705167" w:rsidRPr="00020B0B" w:rsidRDefault="00705167" w:rsidP="00705167">
      <w:pPr>
        <w:widowControl w:val="0"/>
        <w:autoSpaceDE w:val="0"/>
        <w:autoSpaceDN w:val="0"/>
        <w:adjustRightInd w:val="0"/>
        <w:ind w:left="851"/>
        <w:jc w:val="both"/>
        <w:rPr>
          <w:rFonts w:ascii="Arial" w:hAnsi="Arial" w:cs="Arial"/>
          <w:color w:val="000000"/>
          <w:sz w:val="22"/>
          <w:szCs w:val="22"/>
          <w:lang w:val="es-PE"/>
        </w:rPr>
      </w:pPr>
      <w:r w:rsidRPr="00020B0B">
        <w:rPr>
          <w:rFonts w:ascii="Arial" w:hAnsi="Arial" w:cs="Arial"/>
          <w:color w:val="000000"/>
          <w:sz w:val="22"/>
          <w:szCs w:val="22"/>
          <w:lang w:val="es-PE"/>
        </w:rPr>
        <w:t>Si el Contratista, para facilitar sus actividades decide construir un desvío nuevo no previsto en los planos y documentos del Contrato será con la aprobación del Supervisor y a su costo.</w:t>
      </w:r>
    </w:p>
    <w:p w:rsidR="00705167" w:rsidRPr="00020B0B" w:rsidRDefault="00705167" w:rsidP="00705167">
      <w:pPr>
        <w:widowControl w:val="0"/>
        <w:autoSpaceDE w:val="0"/>
        <w:autoSpaceDN w:val="0"/>
        <w:adjustRightInd w:val="0"/>
        <w:ind w:left="851"/>
        <w:jc w:val="both"/>
        <w:rPr>
          <w:rFonts w:ascii="Arial" w:hAnsi="Arial" w:cs="Arial"/>
          <w:sz w:val="22"/>
          <w:szCs w:val="22"/>
          <w:lang w:val="es-PE"/>
        </w:rPr>
      </w:pPr>
      <w:r w:rsidRPr="00020B0B">
        <w:rPr>
          <w:rFonts w:ascii="Arial" w:hAnsi="Arial" w:cs="Arial"/>
          <w:color w:val="000000"/>
          <w:sz w:val="22"/>
          <w:szCs w:val="22"/>
          <w:lang w:val="es-PE"/>
        </w:rPr>
        <w:t>El Contratista tiene la obligación de mantener en condiciones adecuadas las vías y calles utilizadas como desvíos. En caso que por efectos del desvío del tránsito sobre las vías o calles urbanas se produzca algún deterioro en el pavimento o en los servicios públicos, el Contratista deberá repararlos a su costo, a satisfacción del Supervisor y de las autoridades que administran el servicio</w:t>
      </w:r>
      <w:r w:rsidRPr="00020B0B">
        <w:rPr>
          <w:rFonts w:ascii="Arial" w:hAnsi="Arial" w:cs="Arial"/>
          <w:sz w:val="22"/>
          <w:szCs w:val="22"/>
          <w:lang w:val="es-PE"/>
        </w:rPr>
        <w:t xml:space="preserve">. </w:t>
      </w:r>
    </w:p>
    <w:p w:rsidR="00705167" w:rsidRPr="00020B0B" w:rsidRDefault="00705167" w:rsidP="00705167">
      <w:pPr>
        <w:widowControl w:val="0"/>
        <w:autoSpaceDE w:val="0"/>
        <w:autoSpaceDN w:val="0"/>
        <w:adjustRightInd w:val="0"/>
        <w:ind w:left="851"/>
        <w:jc w:val="both"/>
        <w:rPr>
          <w:rFonts w:ascii="Arial" w:hAnsi="Arial" w:cs="Arial"/>
          <w:sz w:val="22"/>
          <w:szCs w:val="22"/>
          <w:lang w:val="es-PE"/>
        </w:rPr>
      </w:pPr>
    </w:p>
    <w:p w:rsidR="00705167" w:rsidRPr="00020B0B" w:rsidRDefault="00705167" w:rsidP="00705167">
      <w:pPr>
        <w:widowControl w:val="0"/>
        <w:autoSpaceDE w:val="0"/>
        <w:autoSpaceDN w:val="0"/>
        <w:adjustRightInd w:val="0"/>
        <w:ind w:left="851"/>
        <w:jc w:val="both"/>
        <w:rPr>
          <w:rFonts w:ascii="Arial" w:hAnsi="Arial" w:cs="Arial"/>
          <w:b/>
          <w:bCs/>
          <w:color w:val="000000"/>
          <w:sz w:val="22"/>
          <w:szCs w:val="22"/>
          <w:lang w:val="es-PE"/>
        </w:rPr>
      </w:pPr>
      <w:r w:rsidRPr="00020B0B">
        <w:rPr>
          <w:rFonts w:ascii="Arial" w:hAnsi="Arial" w:cs="Arial"/>
          <w:b/>
          <w:bCs/>
          <w:color w:val="000000"/>
          <w:sz w:val="22"/>
          <w:szCs w:val="22"/>
          <w:lang w:val="es-PE"/>
        </w:rPr>
        <w:t>Circulación de animales silvestres y domésticos</w:t>
      </w:r>
    </w:p>
    <w:p w:rsidR="00705167" w:rsidRPr="00020B0B" w:rsidRDefault="00705167" w:rsidP="00705167">
      <w:pPr>
        <w:widowControl w:val="0"/>
        <w:autoSpaceDE w:val="0"/>
        <w:autoSpaceDN w:val="0"/>
        <w:adjustRightInd w:val="0"/>
        <w:ind w:left="851"/>
        <w:jc w:val="both"/>
        <w:rPr>
          <w:rFonts w:ascii="Arial" w:hAnsi="Arial" w:cs="Arial"/>
          <w:sz w:val="22"/>
          <w:szCs w:val="22"/>
          <w:lang w:val="es-PE"/>
        </w:rPr>
      </w:pPr>
    </w:p>
    <w:p w:rsidR="00705167" w:rsidRPr="00020B0B" w:rsidRDefault="00705167" w:rsidP="00705167">
      <w:pPr>
        <w:widowControl w:val="0"/>
        <w:autoSpaceDE w:val="0"/>
        <w:autoSpaceDN w:val="0"/>
        <w:adjustRightInd w:val="0"/>
        <w:ind w:left="851"/>
        <w:jc w:val="both"/>
        <w:rPr>
          <w:rFonts w:ascii="Arial" w:hAnsi="Arial" w:cs="Arial"/>
          <w:sz w:val="22"/>
          <w:szCs w:val="22"/>
          <w:lang w:val="es-PE"/>
        </w:rPr>
      </w:pPr>
      <w:r w:rsidRPr="00020B0B">
        <w:rPr>
          <w:rFonts w:ascii="Arial" w:hAnsi="Arial" w:cs="Arial"/>
          <w:color w:val="000000"/>
          <w:sz w:val="22"/>
          <w:szCs w:val="22"/>
          <w:lang w:val="es-PE"/>
        </w:rPr>
        <w:t>Si las obras en ejecución afectan de algún modo la circulación habitual de animales silvestres y domésticos a sus zonas de alimentación, abrevadero, descanso o refugio, el Contratista deberá restaurar de inmediato las rutas habituales a fin de no dificultar el acceso a dichas zonas. El Supervisor ordenará que se ejecuten las obras que sean necesarias para este fin si no se encuentran en los planos y documentos del Proyecto y de conformidad con el diseño del PMTS pertinente</w:t>
      </w:r>
      <w:r w:rsidRPr="00020B0B">
        <w:rPr>
          <w:rFonts w:ascii="Arial" w:hAnsi="Arial" w:cs="Arial"/>
          <w:sz w:val="22"/>
          <w:szCs w:val="22"/>
          <w:lang w:val="es-PE"/>
        </w:rPr>
        <w:t>.</w:t>
      </w:r>
    </w:p>
    <w:p w:rsidR="00705167" w:rsidRPr="00020B0B" w:rsidRDefault="00705167" w:rsidP="00705167">
      <w:pPr>
        <w:widowControl w:val="0"/>
        <w:autoSpaceDE w:val="0"/>
        <w:autoSpaceDN w:val="0"/>
        <w:adjustRightInd w:val="0"/>
        <w:ind w:left="851"/>
        <w:jc w:val="both"/>
        <w:rPr>
          <w:rFonts w:ascii="Arial" w:hAnsi="Arial" w:cs="Arial"/>
          <w:sz w:val="22"/>
          <w:szCs w:val="22"/>
          <w:lang w:val="es-PE"/>
        </w:rPr>
      </w:pPr>
    </w:p>
    <w:p w:rsidR="00705167" w:rsidRPr="00020B0B" w:rsidRDefault="00705167" w:rsidP="00705167">
      <w:pPr>
        <w:widowControl w:val="0"/>
        <w:autoSpaceDE w:val="0"/>
        <w:autoSpaceDN w:val="0"/>
        <w:adjustRightInd w:val="0"/>
        <w:ind w:left="851"/>
        <w:jc w:val="both"/>
        <w:rPr>
          <w:rFonts w:ascii="Arial" w:hAnsi="Arial" w:cs="Arial"/>
          <w:b/>
          <w:bCs/>
          <w:color w:val="000000"/>
          <w:sz w:val="22"/>
          <w:szCs w:val="22"/>
          <w:lang w:val="es-PE"/>
        </w:rPr>
      </w:pPr>
      <w:r w:rsidRPr="00020B0B">
        <w:rPr>
          <w:rFonts w:ascii="Arial" w:hAnsi="Arial" w:cs="Arial"/>
          <w:b/>
          <w:bCs/>
          <w:color w:val="000000"/>
          <w:sz w:val="22"/>
          <w:szCs w:val="22"/>
          <w:lang w:val="es-PE"/>
        </w:rPr>
        <w:t>Requerimientos Complementarios</w:t>
      </w:r>
    </w:p>
    <w:p w:rsidR="00705167" w:rsidRPr="00020B0B" w:rsidRDefault="00705167" w:rsidP="00705167">
      <w:pPr>
        <w:widowControl w:val="0"/>
        <w:autoSpaceDE w:val="0"/>
        <w:autoSpaceDN w:val="0"/>
        <w:adjustRightInd w:val="0"/>
        <w:ind w:left="851"/>
        <w:jc w:val="both"/>
        <w:rPr>
          <w:rFonts w:ascii="Arial" w:hAnsi="Arial" w:cs="Arial"/>
          <w:sz w:val="22"/>
          <w:szCs w:val="22"/>
          <w:lang w:val="es-PE"/>
        </w:rPr>
      </w:pPr>
    </w:p>
    <w:p w:rsidR="00705167" w:rsidRPr="00020B0B" w:rsidRDefault="00705167" w:rsidP="00705167">
      <w:pPr>
        <w:widowControl w:val="0"/>
        <w:autoSpaceDE w:val="0"/>
        <w:autoSpaceDN w:val="0"/>
        <w:adjustRightInd w:val="0"/>
        <w:ind w:left="851"/>
        <w:jc w:val="both"/>
        <w:rPr>
          <w:rFonts w:ascii="Arial" w:hAnsi="Arial" w:cs="Arial"/>
          <w:sz w:val="22"/>
          <w:szCs w:val="22"/>
          <w:lang w:val="es-PE"/>
        </w:rPr>
      </w:pPr>
      <w:r w:rsidRPr="00020B0B">
        <w:rPr>
          <w:rFonts w:ascii="Arial" w:hAnsi="Arial" w:cs="Arial"/>
          <w:color w:val="000000"/>
          <w:sz w:val="22"/>
          <w:szCs w:val="22"/>
          <w:lang w:val="es-PE"/>
        </w:rPr>
        <w:t>Los sectores en que existan excavaciones puntuales en la zona de tránsito, excavaciones de zanjas laterales o transversales que signifiquen algún peligro para la seguridad del usuario, deben ser claramente delimitados y señalizados con dispositivos de control de tránsito y señales que serán mantenidos durante el día y la noche hasta la conclusión de las obras en dichos sectores. Principalmente en las noches se utilizarán señales y dispositivos muy notorios y visibles para resguardar la seguridad del usuario</w:t>
      </w:r>
      <w:r w:rsidRPr="00020B0B">
        <w:rPr>
          <w:rFonts w:ascii="Arial" w:hAnsi="Arial" w:cs="Arial"/>
          <w:sz w:val="22"/>
          <w:szCs w:val="22"/>
          <w:lang w:val="es-PE"/>
        </w:rPr>
        <w:t>.</w:t>
      </w:r>
    </w:p>
    <w:p w:rsidR="00705167" w:rsidRPr="00020B0B" w:rsidRDefault="00705167" w:rsidP="00705167">
      <w:pPr>
        <w:widowControl w:val="0"/>
        <w:autoSpaceDE w:val="0"/>
        <w:autoSpaceDN w:val="0"/>
        <w:adjustRightInd w:val="0"/>
        <w:ind w:left="851"/>
        <w:jc w:val="both"/>
        <w:rPr>
          <w:rFonts w:ascii="Arial" w:hAnsi="Arial" w:cs="Arial"/>
          <w:sz w:val="22"/>
          <w:szCs w:val="22"/>
          <w:lang w:val="es-PE"/>
        </w:rPr>
      </w:pPr>
    </w:p>
    <w:p w:rsidR="00705167" w:rsidRPr="00020B0B" w:rsidRDefault="00705167" w:rsidP="00705167">
      <w:pPr>
        <w:widowControl w:val="0"/>
        <w:autoSpaceDE w:val="0"/>
        <w:autoSpaceDN w:val="0"/>
        <w:adjustRightInd w:val="0"/>
        <w:ind w:left="851"/>
        <w:jc w:val="both"/>
        <w:rPr>
          <w:rFonts w:ascii="Arial" w:hAnsi="Arial" w:cs="Arial"/>
          <w:sz w:val="22"/>
          <w:szCs w:val="22"/>
          <w:lang w:val="es-PE"/>
        </w:rPr>
      </w:pPr>
      <w:r w:rsidRPr="00020B0B">
        <w:rPr>
          <w:rFonts w:ascii="Arial" w:hAnsi="Arial" w:cs="Arial"/>
          <w:color w:val="000000"/>
          <w:sz w:val="22"/>
          <w:szCs w:val="22"/>
          <w:lang w:val="es-PE"/>
        </w:rPr>
        <w:t>La instalación de los dispositivos y señales para el control de tránsito seguirá las siguientes disposiciones</w:t>
      </w:r>
      <w:r w:rsidRPr="00020B0B">
        <w:rPr>
          <w:rFonts w:ascii="Arial" w:hAnsi="Arial" w:cs="Arial"/>
          <w:sz w:val="22"/>
          <w:szCs w:val="22"/>
          <w:lang w:val="es-PE"/>
        </w:rPr>
        <w:t>:</w:t>
      </w:r>
    </w:p>
    <w:p w:rsidR="00705167" w:rsidRPr="00020B0B" w:rsidRDefault="00705167" w:rsidP="00705167">
      <w:pPr>
        <w:widowControl w:val="0"/>
        <w:autoSpaceDE w:val="0"/>
        <w:autoSpaceDN w:val="0"/>
        <w:adjustRightInd w:val="0"/>
        <w:ind w:left="851"/>
        <w:jc w:val="both"/>
        <w:rPr>
          <w:rFonts w:ascii="Arial" w:hAnsi="Arial" w:cs="Arial"/>
          <w:sz w:val="22"/>
          <w:szCs w:val="22"/>
          <w:lang w:val="es-PE"/>
        </w:rPr>
      </w:pPr>
    </w:p>
    <w:tbl>
      <w:tblPr>
        <w:tblW w:w="0" w:type="auto"/>
        <w:tblInd w:w="1416" w:type="dxa"/>
        <w:tblLayout w:type="fixed"/>
        <w:tblCellMar>
          <w:left w:w="10" w:type="dxa"/>
          <w:right w:w="10" w:type="dxa"/>
        </w:tblCellMar>
        <w:tblLook w:val="0000" w:firstRow="0" w:lastRow="0" w:firstColumn="0" w:lastColumn="0" w:noHBand="0" w:noVBand="0"/>
      </w:tblPr>
      <w:tblGrid>
        <w:gridCol w:w="333"/>
        <w:gridCol w:w="7021"/>
      </w:tblGrid>
      <w:tr w:rsidR="00705167" w:rsidRPr="00020B0B" w:rsidTr="003B7AEB">
        <w:trPr>
          <w:trHeight w:val="882"/>
        </w:trPr>
        <w:tc>
          <w:tcPr>
            <w:tcW w:w="333" w:type="dxa"/>
            <w:tcBorders>
              <w:top w:val="nil"/>
              <w:left w:val="nil"/>
              <w:bottom w:val="nil"/>
              <w:right w:val="nil"/>
            </w:tcBorders>
            <w:vAlign w:val="center"/>
          </w:tcPr>
          <w:p w:rsidR="00705167" w:rsidRPr="00020B0B" w:rsidRDefault="00705167" w:rsidP="003B7AEB">
            <w:pPr>
              <w:widowControl w:val="0"/>
              <w:autoSpaceDE w:val="0"/>
              <w:autoSpaceDN w:val="0"/>
              <w:adjustRightInd w:val="0"/>
              <w:ind w:left="851"/>
              <w:jc w:val="both"/>
              <w:rPr>
                <w:rFonts w:ascii="Arial" w:hAnsi="Arial" w:cs="Arial"/>
                <w:sz w:val="22"/>
                <w:szCs w:val="22"/>
                <w:lang w:val="es-PE"/>
              </w:rPr>
            </w:pPr>
            <w:r w:rsidRPr="00020B0B">
              <w:rPr>
                <w:rFonts w:ascii="Arial" w:hAnsi="Arial" w:cs="Arial"/>
                <w:sz w:val="22"/>
                <w:szCs w:val="22"/>
                <w:lang w:val="es-PE"/>
              </w:rPr>
              <w:t>(a)</w:t>
            </w:r>
          </w:p>
        </w:tc>
        <w:tc>
          <w:tcPr>
            <w:tcW w:w="7021" w:type="dxa"/>
            <w:tcBorders>
              <w:top w:val="nil"/>
              <w:left w:val="nil"/>
              <w:bottom w:val="nil"/>
              <w:right w:val="nil"/>
            </w:tcBorders>
            <w:vAlign w:val="center"/>
          </w:tcPr>
          <w:p w:rsidR="00705167" w:rsidRPr="00020B0B" w:rsidRDefault="00705167" w:rsidP="003B7AEB">
            <w:pPr>
              <w:widowControl w:val="0"/>
              <w:autoSpaceDE w:val="0"/>
              <w:autoSpaceDN w:val="0"/>
              <w:adjustRightInd w:val="0"/>
              <w:jc w:val="both"/>
              <w:rPr>
                <w:rFonts w:ascii="Arial" w:hAnsi="Arial" w:cs="Arial"/>
                <w:sz w:val="22"/>
                <w:szCs w:val="22"/>
                <w:lang w:val="es-PE"/>
              </w:rPr>
            </w:pPr>
            <w:r w:rsidRPr="00020B0B">
              <w:rPr>
                <w:rFonts w:ascii="Arial" w:hAnsi="Arial" w:cs="Arial"/>
                <w:sz w:val="22"/>
                <w:szCs w:val="22"/>
                <w:lang w:val="es-PE"/>
              </w:rPr>
              <w:t>Las señales y dispositivos de control deberán ser aprobados por el Supervisor y estar disponibles antes del inicio de los trabajos de construcción, entre los que se incluyen los trabajos de replanteo y topografía.</w:t>
            </w:r>
          </w:p>
        </w:tc>
      </w:tr>
      <w:tr w:rsidR="00705167" w:rsidRPr="00020B0B" w:rsidTr="003B7AEB">
        <w:trPr>
          <w:trHeight w:val="643"/>
        </w:trPr>
        <w:tc>
          <w:tcPr>
            <w:tcW w:w="333" w:type="dxa"/>
            <w:tcBorders>
              <w:top w:val="nil"/>
              <w:left w:val="nil"/>
              <w:bottom w:val="nil"/>
              <w:right w:val="nil"/>
            </w:tcBorders>
            <w:vAlign w:val="center"/>
          </w:tcPr>
          <w:p w:rsidR="00705167" w:rsidRPr="00020B0B" w:rsidRDefault="00705167" w:rsidP="003B7AEB">
            <w:pPr>
              <w:widowControl w:val="0"/>
              <w:autoSpaceDE w:val="0"/>
              <w:autoSpaceDN w:val="0"/>
              <w:adjustRightInd w:val="0"/>
              <w:ind w:left="851"/>
              <w:jc w:val="both"/>
              <w:rPr>
                <w:rFonts w:ascii="Arial" w:hAnsi="Arial" w:cs="Arial"/>
                <w:sz w:val="22"/>
                <w:szCs w:val="22"/>
                <w:lang w:val="es-PE"/>
              </w:rPr>
            </w:pPr>
            <w:r w:rsidRPr="00020B0B">
              <w:rPr>
                <w:rFonts w:ascii="Arial" w:hAnsi="Arial" w:cs="Arial"/>
                <w:sz w:val="22"/>
                <w:szCs w:val="22"/>
                <w:lang w:val="es-PE"/>
              </w:rPr>
              <w:t>(b)</w:t>
            </w:r>
          </w:p>
        </w:tc>
        <w:tc>
          <w:tcPr>
            <w:tcW w:w="7021" w:type="dxa"/>
            <w:tcBorders>
              <w:top w:val="nil"/>
              <w:left w:val="nil"/>
              <w:bottom w:val="nil"/>
              <w:right w:val="nil"/>
            </w:tcBorders>
            <w:vAlign w:val="center"/>
          </w:tcPr>
          <w:p w:rsidR="00705167" w:rsidRPr="00020B0B" w:rsidRDefault="00705167" w:rsidP="003B7AEB">
            <w:pPr>
              <w:widowControl w:val="0"/>
              <w:autoSpaceDE w:val="0"/>
              <w:autoSpaceDN w:val="0"/>
              <w:adjustRightInd w:val="0"/>
              <w:jc w:val="both"/>
              <w:rPr>
                <w:rFonts w:ascii="Arial" w:hAnsi="Arial" w:cs="Arial"/>
                <w:sz w:val="22"/>
                <w:szCs w:val="22"/>
                <w:lang w:val="es-PE"/>
              </w:rPr>
            </w:pPr>
            <w:r w:rsidRPr="00020B0B">
              <w:rPr>
                <w:rFonts w:ascii="Arial" w:hAnsi="Arial" w:cs="Arial"/>
                <w:sz w:val="22"/>
                <w:szCs w:val="22"/>
                <w:lang w:val="es-PE"/>
              </w:rPr>
              <w:t xml:space="preserve">Se instalarán solo los dispositivos y señales de control que se requieran en cada etapa de la obra y en cada frente de trabajo. </w:t>
            </w:r>
          </w:p>
        </w:tc>
      </w:tr>
      <w:tr w:rsidR="00705167" w:rsidRPr="00020B0B" w:rsidTr="003B7AEB">
        <w:trPr>
          <w:trHeight w:val="449"/>
        </w:trPr>
        <w:tc>
          <w:tcPr>
            <w:tcW w:w="333" w:type="dxa"/>
            <w:tcBorders>
              <w:top w:val="nil"/>
              <w:left w:val="nil"/>
              <w:bottom w:val="nil"/>
              <w:right w:val="nil"/>
            </w:tcBorders>
            <w:vAlign w:val="center"/>
          </w:tcPr>
          <w:p w:rsidR="00705167" w:rsidRPr="00020B0B" w:rsidRDefault="00705167" w:rsidP="003B7AEB">
            <w:pPr>
              <w:widowControl w:val="0"/>
              <w:autoSpaceDE w:val="0"/>
              <w:autoSpaceDN w:val="0"/>
              <w:adjustRightInd w:val="0"/>
              <w:ind w:left="851"/>
              <w:jc w:val="both"/>
              <w:rPr>
                <w:rFonts w:ascii="Arial" w:hAnsi="Arial" w:cs="Arial"/>
                <w:sz w:val="22"/>
                <w:szCs w:val="22"/>
                <w:lang w:val="es-PE"/>
              </w:rPr>
            </w:pPr>
            <w:r w:rsidRPr="00020B0B">
              <w:rPr>
                <w:rFonts w:ascii="Arial" w:hAnsi="Arial" w:cs="Arial"/>
                <w:sz w:val="22"/>
                <w:szCs w:val="22"/>
                <w:lang w:val="es-PE"/>
              </w:rPr>
              <w:t>(c)</w:t>
            </w:r>
          </w:p>
        </w:tc>
        <w:tc>
          <w:tcPr>
            <w:tcW w:w="7021" w:type="dxa"/>
            <w:tcBorders>
              <w:top w:val="nil"/>
              <w:left w:val="nil"/>
              <w:bottom w:val="nil"/>
              <w:right w:val="nil"/>
            </w:tcBorders>
            <w:vAlign w:val="center"/>
          </w:tcPr>
          <w:p w:rsidR="00705167" w:rsidRPr="00020B0B" w:rsidRDefault="00705167" w:rsidP="003B7AEB">
            <w:pPr>
              <w:widowControl w:val="0"/>
              <w:autoSpaceDE w:val="0"/>
              <w:autoSpaceDN w:val="0"/>
              <w:adjustRightInd w:val="0"/>
              <w:jc w:val="both"/>
              <w:rPr>
                <w:rFonts w:ascii="Arial" w:hAnsi="Arial" w:cs="Arial"/>
                <w:sz w:val="22"/>
                <w:szCs w:val="22"/>
                <w:lang w:val="es-PE"/>
              </w:rPr>
            </w:pPr>
            <w:r w:rsidRPr="00020B0B">
              <w:rPr>
                <w:rFonts w:ascii="Arial" w:hAnsi="Arial" w:cs="Arial"/>
                <w:sz w:val="22"/>
                <w:szCs w:val="22"/>
                <w:lang w:val="es-PE"/>
              </w:rPr>
              <w:t>Los dispositivos y señales deben ser reubicados cuando sea necesario.</w:t>
            </w:r>
          </w:p>
        </w:tc>
      </w:tr>
      <w:tr w:rsidR="00705167" w:rsidRPr="00020B0B" w:rsidTr="003B7AEB">
        <w:trPr>
          <w:trHeight w:val="643"/>
        </w:trPr>
        <w:tc>
          <w:tcPr>
            <w:tcW w:w="333" w:type="dxa"/>
            <w:tcBorders>
              <w:top w:val="nil"/>
              <w:left w:val="nil"/>
              <w:bottom w:val="nil"/>
              <w:right w:val="nil"/>
            </w:tcBorders>
            <w:vAlign w:val="center"/>
          </w:tcPr>
          <w:p w:rsidR="00705167" w:rsidRPr="00020B0B" w:rsidRDefault="00705167" w:rsidP="003B7AEB">
            <w:pPr>
              <w:widowControl w:val="0"/>
              <w:autoSpaceDE w:val="0"/>
              <w:autoSpaceDN w:val="0"/>
              <w:adjustRightInd w:val="0"/>
              <w:ind w:left="851"/>
              <w:jc w:val="both"/>
              <w:rPr>
                <w:rFonts w:ascii="Arial" w:hAnsi="Arial" w:cs="Arial"/>
                <w:sz w:val="22"/>
                <w:szCs w:val="22"/>
                <w:lang w:val="es-PE"/>
              </w:rPr>
            </w:pPr>
            <w:r w:rsidRPr="00020B0B">
              <w:rPr>
                <w:rFonts w:ascii="Arial" w:hAnsi="Arial" w:cs="Arial"/>
                <w:sz w:val="22"/>
                <w:szCs w:val="22"/>
                <w:lang w:val="es-PE"/>
              </w:rPr>
              <w:t>(d)</w:t>
            </w:r>
          </w:p>
        </w:tc>
        <w:tc>
          <w:tcPr>
            <w:tcW w:w="7021" w:type="dxa"/>
            <w:tcBorders>
              <w:top w:val="nil"/>
              <w:left w:val="nil"/>
              <w:bottom w:val="nil"/>
              <w:right w:val="nil"/>
            </w:tcBorders>
            <w:vAlign w:val="center"/>
          </w:tcPr>
          <w:p w:rsidR="00705167" w:rsidRPr="00020B0B" w:rsidRDefault="00705167" w:rsidP="003B7AEB">
            <w:pPr>
              <w:widowControl w:val="0"/>
              <w:autoSpaceDE w:val="0"/>
              <w:autoSpaceDN w:val="0"/>
              <w:adjustRightInd w:val="0"/>
              <w:jc w:val="both"/>
              <w:rPr>
                <w:rFonts w:ascii="Arial" w:hAnsi="Arial" w:cs="Arial"/>
                <w:sz w:val="22"/>
                <w:szCs w:val="22"/>
                <w:lang w:val="es-PE"/>
              </w:rPr>
            </w:pPr>
            <w:r w:rsidRPr="00020B0B">
              <w:rPr>
                <w:rFonts w:ascii="Arial" w:hAnsi="Arial" w:cs="Arial"/>
                <w:sz w:val="22"/>
                <w:szCs w:val="22"/>
                <w:lang w:val="es-PE"/>
              </w:rPr>
              <w:t>Las unidades perdidas, sustraídas, destruidas en mal estado o calificado en estado inaceptable por la Supervisión deberán ser inmediatamente sustituidas.</w:t>
            </w:r>
          </w:p>
        </w:tc>
      </w:tr>
      <w:tr w:rsidR="00705167" w:rsidRPr="00020B0B" w:rsidTr="003B7AEB">
        <w:trPr>
          <w:trHeight w:val="434"/>
        </w:trPr>
        <w:tc>
          <w:tcPr>
            <w:tcW w:w="333" w:type="dxa"/>
            <w:tcBorders>
              <w:top w:val="nil"/>
              <w:left w:val="nil"/>
              <w:bottom w:val="nil"/>
              <w:right w:val="nil"/>
            </w:tcBorders>
            <w:vAlign w:val="center"/>
          </w:tcPr>
          <w:p w:rsidR="00705167" w:rsidRPr="00020B0B" w:rsidRDefault="00705167" w:rsidP="003B7AEB">
            <w:pPr>
              <w:widowControl w:val="0"/>
              <w:autoSpaceDE w:val="0"/>
              <w:autoSpaceDN w:val="0"/>
              <w:adjustRightInd w:val="0"/>
              <w:ind w:left="851"/>
              <w:jc w:val="both"/>
              <w:rPr>
                <w:rFonts w:ascii="Arial" w:hAnsi="Arial" w:cs="Arial"/>
                <w:sz w:val="22"/>
                <w:szCs w:val="22"/>
                <w:lang w:val="es-PE"/>
              </w:rPr>
            </w:pPr>
            <w:r w:rsidRPr="00020B0B">
              <w:rPr>
                <w:rFonts w:ascii="Arial" w:hAnsi="Arial" w:cs="Arial"/>
                <w:sz w:val="22"/>
                <w:szCs w:val="22"/>
                <w:lang w:val="es-PE"/>
              </w:rPr>
              <w:t>(e)</w:t>
            </w:r>
          </w:p>
        </w:tc>
        <w:tc>
          <w:tcPr>
            <w:tcW w:w="7021" w:type="dxa"/>
            <w:tcBorders>
              <w:top w:val="nil"/>
              <w:left w:val="nil"/>
              <w:bottom w:val="nil"/>
              <w:right w:val="nil"/>
            </w:tcBorders>
            <w:vAlign w:val="center"/>
          </w:tcPr>
          <w:p w:rsidR="00705167" w:rsidRPr="00020B0B" w:rsidRDefault="00705167" w:rsidP="003B7AEB">
            <w:pPr>
              <w:widowControl w:val="0"/>
              <w:autoSpaceDE w:val="0"/>
              <w:autoSpaceDN w:val="0"/>
              <w:adjustRightInd w:val="0"/>
              <w:jc w:val="both"/>
              <w:rPr>
                <w:rFonts w:ascii="Arial" w:hAnsi="Arial" w:cs="Arial"/>
                <w:sz w:val="22"/>
                <w:szCs w:val="22"/>
                <w:lang w:val="es-PE"/>
              </w:rPr>
            </w:pPr>
            <w:r w:rsidRPr="00020B0B">
              <w:rPr>
                <w:rFonts w:ascii="Arial" w:hAnsi="Arial" w:cs="Arial"/>
                <w:sz w:val="22"/>
                <w:szCs w:val="22"/>
                <w:lang w:val="es-PE"/>
              </w:rPr>
              <w:t>Las señales y dispositivos deben ser limpiadas y reparadas periódicamente.</w:t>
            </w:r>
          </w:p>
        </w:tc>
      </w:tr>
      <w:tr w:rsidR="00705167" w:rsidRPr="00020B0B" w:rsidTr="003B7AEB">
        <w:trPr>
          <w:trHeight w:val="628"/>
        </w:trPr>
        <w:tc>
          <w:tcPr>
            <w:tcW w:w="333" w:type="dxa"/>
            <w:tcBorders>
              <w:top w:val="nil"/>
              <w:left w:val="nil"/>
              <w:bottom w:val="nil"/>
              <w:right w:val="nil"/>
            </w:tcBorders>
            <w:vAlign w:val="center"/>
          </w:tcPr>
          <w:p w:rsidR="00705167" w:rsidRPr="00020B0B" w:rsidRDefault="00705167" w:rsidP="003B7AEB">
            <w:pPr>
              <w:widowControl w:val="0"/>
              <w:autoSpaceDE w:val="0"/>
              <w:autoSpaceDN w:val="0"/>
              <w:adjustRightInd w:val="0"/>
              <w:ind w:left="851"/>
              <w:jc w:val="both"/>
              <w:rPr>
                <w:rFonts w:ascii="Arial" w:hAnsi="Arial" w:cs="Arial"/>
                <w:sz w:val="22"/>
                <w:szCs w:val="22"/>
                <w:lang w:val="es-PE"/>
              </w:rPr>
            </w:pPr>
            <w:r w:rsidRPr="00020B0B">
              <w:rPr>
                <w:rFonts w:ascii="Arial" w:hAnsi="Arial" w:cs="Arial"/>
                <w:sz w:val="22"/>
                <w:szCs w:val="22"/>
                <w:lang w:val="es-PE"/>
              </w:rPr>
              <w:t>(f)</w:t>
            </w:r>
          </w:p>
        </w:tc>
        <w:tc>
          <w:tcPr>
            <w:tcW w:w="7021" w:type="dxa"/>
            <w:tcBorders>
              <w:top w:val="nil"/>
              <w:left w:val="nil"/>
              <w:bottom w:val="nil"/>
              <w:right w:val="nil"/>
            </w:tcBorders>
            <w:vAlign w:val="center"/>
          </w:tcPr>
          <w:p w:rsidR="00705167" w:rsidRPr="00020B0B" w:rsidRDefault="00705167" w:rsidP="003B7AEB">
            <w:pPr>
              <w:widowControl w:val="0"/>
              <w:autoSpaceDE w:val="0"/>
              <w:autoSpaceDN w:val="0"/>
              <w:adjustRightInd w:val="0"/>
              <w:jc w:val="both"/>
              <w:rPr>
                <w:rFonts w:ascii="Arial" w:hAnsi="Arial" w:cs="Arial"/>
                <w:sz w:val="22"/>
                <w:szCs w:val="22"/>
                <w:lang w:val="es-PE"/>
              </w:rPr>
            </w:pPr>
            <w:r w:rsidRPr="00020B0B">
              <w:rPr>
                <w:rFonts w:ascii="Arial" w:hAnsi="Arial" w:cs="Arial"/>
                <w:sz w:val="22"/>
                <w:szCs w:val="22"/>
                <w:lang w:val="es-PE"/>
              </w:rPr>
              <w:t>Las señales y dispositivos serán retiradas totalmente cuando las obras hayan concluido.</w:t>
            </w:r>
          </w:p>
        </w:tc>
      </w:tr>
      <w:tr w:rsidR="00705167" w:rsidRPr="00020B0B" w:rsidTr="003B7AEB">
        <w:trPr>
          <w:trHeight w:val="687"/>
        </w:trPr>
        <w:tc>
          <w:tcPr>
            <w:tcW w:w="333" w:type="dxa"/>
            <w:tcBorders>
              <w:top w:val="nil"/>
              <w:left w:val="nil"/>
              <w:bottom w:val="nil"/>
              <w:right w:val="nil"/>
            </w:tcBorders>
            <w:vAlign w:val="center"/>
          </w:tcPr>
          <w:p w:rsidR="00705167" w:rsidRPr="00020B0B" w:rsidRDefault="00705167" w:rsidP="003B7AEB">
            <w:pPr>
              <w:widowControl w:val="0"/>
              <w:autoSpaceDE w:val="0"/>
              <w:autoSpaceDN w:val="0"/>
              <w:adjustRightInd w:val="0"/>
              <w:ind w:left="851"/>
              <w:jc w:val="both"/>
              <w:rPr>
                <w:rFonts w:ascii="Arial" w:hAnsi="Arial" w:cs="Arial"/>
                <w:sz w:val="22"/>
                <w:szCs w:val="22"/>
                <w:lang w:val="es-PE"/>
              </w:rPr>
            </w:pPr>
            <w:r w:rsidRPr="00020B0B">
              <w:rPr>
                <w:rFonts w:ascii="Arial" w:hAnsi="Arial" w:cs="Arial"/>
                <w:sz w:val="22"/>
                <w:szCs w:val="22"/>
                <w:lang w:val="es-PE"/>
              </w:rPr>
              <w:t>(g)</w:t>
            </w:r>
          </w:p>
        </w:tc>
        <w:tc>
          <w:tcPr>
            <w:tcW w:w="7021" w:type="dxa"/>
            <w:tcBorders>
              <w:top w:val="nil"/>
              <w:left w:val="nil"/>
              <w:bottom w:val="nil"/>
              <w:right w:val="nil"/>
            </w:tcBorders>
            <w:vAlign w:val="center"/>
          </w:tcPr>
          <w:p w:rsidR="00705167" w:rsidRDefault="00705167" w:rsidP="003B7AEB">
            <w:pPr>
              <w:widowControl w:val="0"/>
              <w:autoSpaceDE w:val="0"/>
              <w:autoSpaceDN w:val="0"/>
              <w:adjustRightInd w:val="0"/>
              <w:jc w:val="both"/>
              <w:rPr>
                <w:rFonts w:ascii="Arial" w:hAnsi="Arial" w:cs="Arial"/>
                <w:sz w:val="22"/>
                <w:szCs w:val="22"/>
                <w:lang w:val="es-PE"/>
              </w:rPr>
            </w:pPr>
            <w:r w:rsidRPr="00020B0B">
              <w:rPr>
                <w:rFonts w:ascii="Arial" w:hAnsi="Arial" w:cs="Arial"/>
                <w:sz w:val="22"/>
                <w:szCs w:val="22"/>
                <w:lang w:val="es-PE"/>
              </w:rPr>
              <w:t>El personal que controla el tránsito debe usar equipo de comunicación portátil y silbatos en sectores en que se alterne el tráfico como efecto de las operaciones constructivas. También deben usar señales que indiquen al usuario el paso autorizado o la detención del tránsito.</w:t>
            </w:r>
          </w:p>
          <w:p w:rsidR="00BD6389" w:rsidRDefault="00BD6389" w:rsidP="003B7AEB">
            <w:pPr>
              <w:widowControl w:val="0"/>
              <w:autoSpaceDE w:val="0"/>
              <w:autoSpaceDN w:val="0"/>
              <w:adjustRightInd w:val="0"/>
              <w:jc w:val="both"/>
              <w:rPr>
                <w:rFonts w:ascii="Arial" w:hAnsi="Arial" w:cs="Arial"/>
                <w:sz w:val="22"/>
                <w:szCs w:val="22"/>
                <w:lang w:val="es-PE"/>
              </w:rPr>
            </w:pPr>
          </w:p>
          <w:p w:rsidR="00BD6389" w:rsidRDefault="00BD6389" w:rsidP="003B7AEB">
            <w:pPr>
              <w:widowControl w:val="0"/>
              <w:autoSpaceDE w:val="0"/>
              <w:autoSpaceDN w:val="0"/>
              <w:adjustRightInd w:val="0"/>
              <w:jc w:val="both"/>
              <w:rPr>
                <w:rFonts w:ascii="Arial" w:hAnsi="Arial" w:cs="Arial"/>
                <w:sz w:val="22"/>
                <w:szCs w:val="22"/>
                <w:lang w:val="es-PE"/>
              </w:rPr>
            </w:pPr>
          </w:p>
          <w:p w:rsidR="008D47B3" w:rsidRDefault="008D47B3" w:rsidP="003B7AEB">
            <w:pPr>
              <w:widowControl w:val="0"/>
              <w:autoSpaceDE w:val="0"/>
              <w:autoSpaceDN w:val="0"/>
              <w:adjustRightInd w:val="0"/>
              <w:jc w:val="both"/>
              <w:rPr>
                <w:rFonts w:ascii="Arial" w:hAnsi="Arial" w:cs="Arial"/>
                <w:sz w:val="22"/>
                <w:szCs w:val="22"/>
                <w:lang w:val="es-PE"/>
              </w:rPr>
            </w:pPr>
          </w:p>
          <w:p w:rsidR="008D47B3" w:rsidRPr="00020B0B" w:rsidRDefault="008D47B3" w:rsidP="003B7AEB">
            <w:pPr>
              <w:widowControl w:val="0"/>
              <w:autoSpaceDE w:val="0"/>
              <w:autoSpaceDN w:val="0"/>
              <w:adjustRightInd w:val="0"/>
              <w:jc w:val="both"/>
              <w:rPr>
                <w:rFonts w:ascii="Arial" w:hAnsi="Arial" w:cs="Arial"/>
                <w:sz w:val="22"/>
                <w:szCs w:val="22"/>
                <w:lang w:val="es-PE"/>
              </w:rPr>
            </w:pPr>
          </w:p>
        </w:tc>
      </w:tr>
    </w:tbl>
    <w:p w:rsidR="00705167" w:rsidRPr="00020B0B" w:rsidRDefault="00705167" w:rsidP="00DF6CB1">
      <w:pPr>
        <w:widowControl w:val="0"/>
        <w:autoSpaceDE w:val="0"/>
        <w:autoSpaceDN w:val="0"/>
        <w:adjustRightInd w:val="0"/>
        <w:jc w:val="both"/>
        <w:rPr>
          <w:rFonts w:ascii="Arial" w:hAnsi="Arial" w:cs="Arial"/>
          <w:b/>
          <w:bCs/>
          <w:sz w:val="22"/>
          <w:szCs w:val="22"/>
          <w:lang w:val="es-PE"/>
        </w:rPr>
      </w:pPr>
    </w:p>
    <w:p w:rsidR="00705167" w:rsidRPr="00020B0B" w:rsidRDefault="00705167" w:rsidP="00705167">
      <w:pPr>
        <w:widowControl w:val="0"/>
        <w:autoSpaceDE w:val="0"/>
        <w:autoSpaceDN w:val="0"/>
        <w:adjustRightInd w:val="0"/>
        <w:ind w:left="851"/>
        <w:jc w:val="both"/>
        <w:rPr>
          <w:rFonts w:ascii="Arial" w:hAnsi="Arial" w:cs="Arial"/>
          <w:b/>
          <w:bCs/>
          <w:color w:val="000000"/>
          <w:sz w:val="22"/>
          <w:szCs w:val="22"/>
          <w:lang w:val="es-PE"/>
        </w:rPr>
      </w:pPr>
      <w:r w:rsidRPr="00020B0B">
        <w:rPr>
          <w:rFonts w:ascii="Arial" w:hAnsi="Arial" w:cs="Arial"/>
          <w:b/>
          <w:bCs/>
          <w:color w:val="000000"/>
          <w:sz w:val="22"/>
          <w:szCs w:val="22"/>
          <w:lang w:val="es-PE"/>
        </w:rPr>
        <w:lastRenderedPageBreak/>
        <w:t>Aceptación de los trabajos</w:t>
      </w:r>
    </w:p>
    <w:p w:rsidR="00705167" w:rsidRPr="00020B0B" w:rsidRDefault="00705167" w:rsidP="00705167">
      <w:pPr>
        <w:widowControl w:val="0"/>
        <w:autoSpaceDE w:val="0"/>
        <w:autoSpaceDN w:val="0"/>
        <w:adjustRightInd w:val="0"/>
        <w:ind w:left="851"/>
        <w:jc w:val="both"/>
        <w:rPr>
          <w:rFonts w:ascii="Arial" w:hAnsi="Arial" w:cs="Arial"/>
          <w:sz w:val="22"/>
          <w:szCs w:val="22"/>
          <w:lang w:val="es-PE"/>
        </w:rPr>
      </w:pPr>
    </w:p>
    <w:p w:rsidR="00705167" w:rsidRPr="00020B0B" w:rsidRDefault="00705167" w:rsidP="00705167">
      <w:pPr>
        <w:widowControl w:val="0"/>
        <w:autoSpaceDE w:val="0"/>
        <w:autoSpaceDN w:val="0"/>
        <w:adjustRightInd w:val="0"/>
        <w:ind w:left="851"/>
        <w:jc w:val="both"/>
        <w:rPr>
          <w:rFonts w:ascii="Arial" w:hAnsi="Arial" w:cs="Arial"/>
          <w:color w:val="000000"/>
          <w:sz w:val="22"/>
          <w:szCs w:val="22"/>
          <w:lang w:val="es-PE"/>
        </w:rPr>
      </w:pPr>
      <w:r w:rsidRPr="00020B0B">
        <w:rPr>
          <w:rFonts w:ascii="Arial" w:hAnsi="Arial" w:cs="Arial"/>
          <w:color w:val="000000"/>
          <w:sz w:val="22"/>
          <w:szCs w:val="22"/>
          <w:lang w:val="es-PE"/>
        </w:rPr>
        <w:t>Los trabajos de mantenimiento de tránsito y seguridad vial según lo indicado en esta sección serán evaluados y aceptados según la Subsección 04.11(a). Si se detectan condiciones inaceptables de transitabilidad o de seguridad vial a criterio de la Supervisión de acuerdo a lo establecido en la Subsección de esta especificación, la Supervisión ordenará la paralización de las obras en su totalidad, hasta que el Contratista efectúe las acciones correctivas, sin perjuicio de que le sean aplicadas las multas que se disponga en el Contrato. En este caso todos los costos derivados de tal acción serán asumidos por el Contratista.</w:t>
      </w:r>
    </w:p>
    <w:p w:rsidR="00705167" w:rsidRPr="00020B0B" w:rsidRDefault="00705167" w:rsidP="00705167">
      <w:pPr>
        <w:widowControl w:val="0"/>
        <w:autoSpaceDE w:val="0"/>
        <w:autoSpaceDN w:val="0"/>
        <w:adjustRightInd w:val="0"/>
        <w:ind w:left="851"/>
        <w:jc w:val="both"/>
        <w:rPr>
          <w:rFonts w:ascii="Arial" w:hAnsi="Arial" w:cs="Arial"/>
          <w:color w:val="000000"/>
          <w:sz w:val="22"/>
          <w:szCs w:val="22"/>
          <w:lang w:val="es-PE"/>
        </w:rPr>
      </w:pPr>
    </w:p>
    <w:p w:rsidR="00705167" w:rsidRPr="00020B0B" w:rsidRDefault="00705167" w:rsidP="00705167">
      <w:pPr>
        <w:widowControl w:val="0"/>
        <w:autoSpaceDE w:val="0"/>
        <w:autoSpaceDN w:val="0"/>
        <w:adjustRightInd w:val="0"/>
        <w:ind w:left="851"/>
        <w:jc w:val="both"/>
        <w:rPr>
          <w:rFonts w:ascii="Arial" w:hAnsi="Arial" w:cs="Arial"/>
          <w:color w:val="000000"/>
          <w:sz w:val="22"/>
          <w:szCs w:val="22"/>
          <w:lang w:val="es-PE"/>
        </w:rPr>
      </w:pPr>
      <w:r w:rsidRPr="00020B0B">
        <w:rPr>
          <w:rFonts w:ascii="Arial" w:hAnsi="Arial" w:cs="Arial"/>
          <w:color w:val="000000"/>
          <w:sz w:val="22"/>
          <w:szCs w:val="22"/>
          <w:lang w:val="es-PE"/>
        </w:rPr>
        <w:t>Estas acciones serán informadas de inmediato por el Supervisor al MTC.</w:t>
      </w:r>
    </w:p>
    <w:p w:rsidR="00705167" w:rsidRPr="00020B0B" w:rsidRDefault="00705167" w:rsidP="00705167">
      <w:pPr>
        <w:widowControl w:val="0"/>
        <w:autoSpaceDE w:val="0"/>
        <w:autoSpaceDN w:val="0"/>
        <w:adjustRightInd w:val="0"/>
        <w:ind w:left="851"/>
        <w:jc w:val="both"/>
        <w:rPr>
          <w:rFonts w:ascii="Arial" w:hAnsi="Arial" w:cs="Arial"/>
          <w:color w:val="000000"/>
          <w:sz w:val="22"/>
          <w:szCs w:val="22"/>
          <w:lang w:val="es-PE"/>
        </w:rPr>
      </w:pPr>
    </w:p>
    <w:p w:rsidR="00705167" w:rsidRPr="00020B0B" w:rsidRDefault="00705167" w:rsidP="00705167">
      <w:pPr>
        <w:widowControl w:val="0"/>
        <w:autoSpaceDE w:val="0"/>
        <w:autoSpaceDN w:val="0"/>
        <w:adjustRightInd w:val="0"/>
        <w:ind w:left="851"/>
        <w:jc w:val="both"/>
        <w:rPr>
          <w:rFonts w:ascii="Arial" w:hAnsi="Arial" w:cs="Arial"/>
          <w:color w:val="000000"/>
          <w:sz w:val="22"/>
          <w:szCs w:val="22"/>
          <w:lang w:val="es-PE"/>
        </w:rPr>
      </w:pPr>
      <w:r w:rsidRPr="00020B0B">
        <w:rPr>
          <w:rFonts w:ascii="Arial" w:hAnsi="Arial" w:cs="Arial"/>
          <w:color w:val="000000"/>
          <w:sz w:val="22"/>
          <w:szCs w:val="22"/>
          <w:lang w:val="es-PE"/>
        </w:rPr>
        <w:t>Para la aceptación de los trabajos, el Contratista deberá cerrar todos los accesos a los desvíos utilizados durante la construcción, así como desmantelar los puentes o estructuras provisionales, dejando todas las áreas cercanas a la vía, niveladas sin afectar al paisaje y de acuerdo a las indicaciones del Supervisor.</w:t>
      </w:r>
    </w:p>
    <w:p w:rsidR="00705167" w:rsidRPr="00020B0B" w:rsidRDefault="00705167" w:rsidP="00705167">
      <w:pPr>
        <w:widowControl w:val="0"/>
        <w:autoSpaceDE w:val="0"/>
        <w:autoSpaceDN w:val="0"/>
        <w:adjustRightInd w:val="0"/>
        <w:ind w:left="851"/>
        <w:jc w:val="both"/>
        <w:rPr>
          <w:rFonts w:ascii="Arial" w:hAnsi="Arial" w:cs="Arial"/>
          <w:sz w:val="22"/>
          <w:szCs w:val="22"/>
          <w:lang w:val="es-PE"/>
        </w:rPr>
      </w:pPr>
      <w:r w:rsidRPr="00020B0B">
        <w:rPr>
          <w:rFonts w:ascii="Arial" w:hAnsi="Arial" w:cs="Arial"/>
          <w:color w:val="000000"/>
          <w:sz w:val="22"/>
          <w:szCs w:val="22"/>
          <w:lang w:val="es-PE"/>
        </w:rPr>
        <w:br/>
        <w:t>Para la recepción de las obras el Supervisor deberá certificar claramente que el Contratista no tiene pendiente ninguna observación originada por alguna disposición de esta especificación</w:t>
      </w:r>
      <w:r w:rsidRPr="00020B0B">
        <w:rPr>
          <w:rFonts w:ascii="Arial" w:hAnsi="Arial" w:cs="Arial"/>
          <w:sz w:val="22"/>
          <w:szCs w:val="22"/>
          <w:lang w:val="es-PE"/>
        </w:rPr>
        <w:t>.</w:t>
      </w:r>
    </w:p>
    <w:p w:rsidR="00705167" w:rsidRPr="00020B0B" w:rsidRDefault="00705167" w:rsidP="00705167">
      <w:pPr>
        <w:widowControl w:val="0"/>
        <w:autoSpaceDE w:val="0"/>
        <w:autoSpaceDN w:val="0"/>
        <w:adjustRightInd w:val="0"/>
        <w:spacing w:before="240" w:after="60"/>
        <w:ind w:left="851"/>
        <w:jc w:val="both"/>
        <w:rPr>
          <w:rFonts w:ascii="Arial" w:hAnsi="Arial" w:cs="Arial"/>
          <w:b/>
          <w:bCs/>
          <w:sz w:val="22"/>
          <w:szCs w:val="22"/>
          <w:u w:val="single"/>
          <w:lang w:val="es-PE"/>
        </w:rPr>
      </w:pPr>
      <w:r w:rsidRPr="00020B0B">
        <w:rPr>
          <w:rFonts w:ascii="Arial" w:hAnsi="Arial" w:cs="Arial"/>
          <w:b/>
          <w:bCs/>
          <w:sz w:val="22"/>
          <w:szCs w:val="22"/>
          <w:u w:val="single"/>
          <w:lang w:val="es-PE"/>
        </w:rPr>
        <w:t>Unidad de Medición:</w:t>
      </w:r>
    </w:p>
    <w:p w:rsidR="00AA6874" w:rsidRPr="00020B0B" w:rsidRDefault="00AA6874" w:rsidP="00705167">
      <w:pPr>
        <w:widowControl w:val="0"/>
        <w:autoSpaceDE w:val="0"/>
        <w:autoSpaceDN w:val="0"/>
        <w:adjustRightInd w:val="0"/>
        <w:ind w:left="851"/>
        <w:jc w:val="both"/>
        <w:rPr>
          <w:rFonts w:ascii="Arial" w:hAnsi="Arial" w:cs="Arial"/>
          <w:color w:val="000000"/>
          <w:sz w:val="22"/>
          <w:szCs w:val="22"/>
          <w:lang w:val="es-PE"/>
        </w:rPr>
      </w:pPr>
    </w:p>
    <w:p w:rsidR="00705167" w:rsidRPr="00020B0B" w:rsidRDefault="00705167" w:rsidP="00705167">
      <w:pPr>
        <w:widowControl w:val="0"/>
        <w:autoSpaceDE w:val="0"/>
        <w:autoSpaceDN w:val="0"/>
        <w:adjustRightInd w:val="0"/>
        <w:ind w:left="851"/>
        <w:jc w:val="both"/>
        <w:rPr>
          <w:rFonts w:ascii="Arial" w:hAnsi="Arial" w:cs="Arial"/>
          <w:color w:val="000000"/>
          <w:sz w:val="22"/>
          <w:szCs w:val="22"/>
          <w:lang w:val="es-PE"/>
        </w:rPr>
      </w:pPr>
      <w:r w:rsidRPr="00020B0B">
        <w:rPr>
          <w:rFonts w:ascii="Arial" w:hAnsi="Arial" w:cs="Arial"/>
          <w:color w:val="000000"/>
          <w:sz w:val="22"/>
          <w:szCs w:val="22"/>
          <w:lang w:val="es-PE"/>
        </w:rPr>
        <w:t>El Mantenimiento de Tránsito y Seguridad Vial se medirá en forma global (</w:t>
      </w:r>
      <w:proofErr w:type="spellStart"/>
      <w:r w:rsidRPr="00020B0B">
        <w:rPr>
          <w:rFonts w:ascii="Arial" w:hAnsi="Arial" w:cs="Arial"/>
          <w:color w:val="000000"/>
          <w:sz w:val="22"/>
          <w:szCs w:val="22"/>
          <w:lang w:val="es-PE"/>
        </w:rPr>
        <w:t>glb</w:t>
      </w:r>
      <w:proofErr w:type="spellEnd"/>
      <w:r w:rsidRPr="00020B0B">
        <w:rPr>
          <w:rFonts w:ascii="Arial" w:hAnsi="Arial" w:cs="Arial"/>
          <w:color w:val="000000"/>
          <w:sz w:val="22"/>
          <w:szCs w:val="22"/>
          <w:lang w:val="es-PE"/>
        </w:rPr>
        <w:t xml:space="preserve">). </w:t>
      </w:r>
    </w:p>
    <w:p w:rsidR="00705167" w:rsidRPr="00020B0B" w:rsidRDefault="00705167" w:rsidP="00705167">
      <w:pPr>
        <w:widowControl w:val="0"/>
        <w:autoSpaceDE w:val="0"/>
        <w:autoSpaceDN w:val="0"/>
        <w:adjustRightInd w:val="0"/>
        <w:ind w:left="851"/>
        <w:jc w:val="both"/>
        <w:rPr>
          <w:rFonts w:ascii="Arial" w:hAnsi="Arial" w:cs="Arial"/>
          <w:color w:val="000000"/>
          <w:sz w:val="22"/>
          <w:szCs w:val="22"/>
          <w:lang w:val="es-PE"/>
        </w:rPr>
      </w:pPr>
    </w:p>
    <w:p w:rsidR="00705167" w:rsidRPr="00020B0B" w:rsidRDefault="00705167" w:rsidP="00705167">
      <w:pPr>
        <w:widowControl w:val="0"/>
        <w:autoSpaceDE w:val="0"/>
        <w:autoSpaceDN w:val="0"/>
        <w:adjustRightInd w:val="0"/>
        <w:ind w:left="851"/>
        <w:jc w:val="both"/>
        <w:rPr>
          <w:rFonts w:ascii="Arial" w:hAnsi="Arial" w:cs="Arial"/>
          <w:color w:val="000000"/>
          <w:sz w:val="22"/>
          <w:szCs w:val="22"/>
          <w:lang w:val="es-PE"/>
        </w:rPr>
      </w:pPr>
      <w:r w:rsidRPr="00020B0B">
        <w:rPr>
          <w:rFonts w:ascii="Arial" w:hAnsi="Arial" w:cs="Arial"/>
          <w:color w:val="000000"/>
          <w:sz w:val="22"/>
          <w:szCs w:val="22"/>
          <w:lang w:val="es-PE"/>
        </w:rPr>
        <w:t>Si el servicio completo de esta partida incluyendo la provisión de señales, mantenimiento de tránsito, mantenimiento de desvíos y rutas habilitadas, control de emisión de polvo y otros solicitados por el Supervisor ha sido ejecutado a satisfacción del Supervisor se considerará una unidad completa en el período de medición. En caso de no haberse completado alguna de las exigencias de esta especificación según la Subsección, se aplicarán factores de descuento de acuerdo al siguiente criterio:</w:t>
      </w:r>
    </w:p>
    <w:p w:rsidR="00705167" w:rsidRPr="00020B0B" w:rsidRDefault="00705167" w:rsidP="00705167">
      <w:pPr>
        <w:widowControl w:val="0"/>
        <w:autoSpaceDE w:val="0"/>
        <w:autoSpaceDN w:val="0"/>
        <w:adjustRightInd w:val="0"/>
        <w:ind w:left="851"/>
        <w:jc w:val="both"/>
        <w:rPr>
          <w:rFonts w:ascii="Arial" w:hAnsi="Arial" w:cs="Arial"/>
          <w:color w:val="000000"/>
          <w:sz w:val="22"/>
          <w:szCs w:val="22"/>
          <w:lang w:val="es-PE"/>
        </w:rPr>
      </w:pPr>
    </w:p>
    <w:p w:rsidR="00705167" w:rsidRPr="00020B0B" w:rsidRDefault="00705167" w:rsidP="00705167">
      <w:pPr>
        <w:widowControl w:val="0"/>
        <w:numPr>
          <w:ilvl w:val="0"/>
          <w:numId w:val="2"/>
        </w:numPr>
        <w:autoSpaceDE w:val="0"/>
        <w:autoSpaceDN w:val="0"/>
        <w:adjustRightInd w:val="0"/>
        <w:ind w:left="851"/>
        <w:jc w:val="both"/>
        <w:rPr>
          <w:rFonts w:ascii="Arial" w:hAnsi="Arial" w:cs="Arial"/>
          <w:sz w:val="22"/>
          <w:szCs w:val="22"/>
          <w:lang w:val="es-PE"/>
        </w:rPr>
      </w:pPr>
      <w:r w:rsidRPr="00020B0B">
        <w:rPr>
          <w:rFonts w:ascii="Arial" w:hAnsi="Arial" w:cs="Arial"/>
          <w:color w:val="000000"/>
          <w:sz w:val="22"/>
          <w:szCs w:val="22"/>
          <w:lang w:val="es-PE"/>
        </w:rPr>
        <w:t>Provisión de señales y mantenimiento adecuado de tránsito según el PMTS</w:t>
      </w:r>
      <w:r w:rsidRPr="00020B0B">
        <w:rPr>
          <w:rFonts w:ascii="Arial" w:hAnsi="Arial" w:cs="Arial"/>
          <w:color w:val="000000"/>
          <w:sz w:val="22"/>
          <w:szCs w:val="22"/>
          <w:lang w:val="es-PE"/>
        </w:rPr>
        <w:tab/>
      </w:r>
      <w:r w:rsidRPr="00020B0B">
        <w:rPr>
          <w:rFonts w:ascii="Arial" w:hAnsi="Arial" w:cs="Arial"/>
          <w:color w:val="000000"/>
          <w:sz w:val="22"/>
          <w:szCs w:val="22"/>
          <w:lang w:val="es-PE"/>
        </w:rPr>
        <w:tab/>
      </w:r>
      <w:r w:rsidRPr="00020B0B">
        <w:rPr>
          <w:rFonts w:ascii="Arial" w:hAnsi="Arial" w:cs="Arial"/>
          <w:color w:val="000000"/>
          <w:sz w:val="22"/>
          <w:szCs w:val="22"/>
          <w:lang w:val="es-PE"/>
        </w:rPr>
        <w:tab/>
      </w:r>
      <w:r w:rsidRPr="00020B0B">
        <w:rPr>
          <w:rFonts w:ascii="Arial" w:hAnsi="Arial" w:cs="Arial"/>
          <w:color w:val="000000"/>
          <w:sz w:val="22"/>
          <w:szCs w:val="22"/>
          <w:lang w:val="es-PE"/>
        </w:rPr>
        <w:tab/>
      </w:r>
      <w:r w:rsidRPr="00020B0B">
        <w:rPr>
          <w:rFonts w:ascii="Arial" w:hAnsi="Arial" w:cs="Arial"/>
          <w:color w:val="000000"/>
          <w:sz w:val="22"/>
          <w:szCs w:val="22"/>
          <w:lang w:val="es-PE"/>
        </w:rPr>
        <w:tab/>
      </w:r>
      <w:r w:rsidRPr="00020B0B">
        <w:rPr>
          <w:rFonts w:ascii="Arial" w:hAnsi="Arial" w:cs="Arial"/>
          <w:color w:val="000000"/>
          <w:sz w:val="22"/>
          <w:szCs w:val="22"/>
          <w:lang w:val="es-PE"/>
        </w:rPr>
        <w:tab/>
      </w:r>
      <w:r w:rsidRPr="00020B0B">
        <w:rPr>
          <w:rFonts w:ascii="Arial" w:hAnsi="Arial" w:cs="Arial"/>
          <w:color w:val="000000"/>
          <w:sz w:val="22"/>
          <w:szCs w:val="22"/>
          <w:lang w:val="es-PE"/>
        </w:rPr>
        <w:tab/>
      </w:r>
      <w:r w:rsidRPr="00020B0B">
        <w:rPr>
          <w:rFonts w:ascii="Arial" w:hAnsi="Arial" w:cs="Arial"/>
          <w:color w:val="000000"/>
          <w:sz w:val="22"/>
          <w:szCs w:val="22"/>
          <w:lang w:val="es-PE"/>
        </w:rPr>
        <w:tab/>
        <w:t>0.4</w:t>
      </w:r>
    </w:p>
    <w:p w:rsidR="00705167" w:rsidRPr="00020B0B" w:rsidRDefault="00705167" w:rsidP="00705167">
      <w:pPr>
        <w:widowControl w:val="0"/>
        <w:numPr>
          <w:ilvl w:val="0"/>
          <w:numId w:val="2"/>
        </w:numPr>
        <w:autoSpaceDE w:val="0"/>
        <w:autoSpaceDN w:val="0"/>
        <w:adjustRightInd w:val="0"/>
        <w:ind w:left="851"/>
        <w:jc w:val="both"/>
        <w:rPr>
          <w:rFonts w:ascii="Arial" w:hAnsi="Arial" w:cs="Arial"/>
          <w:color w:val="000000"/>
          <w:sz w:val="22"/>
          <w:szCs w:val="22"/>
          <w:lang w:val="es-PE"/>
        </w:rPr>
      </w:pPr>
      <w:r w:rsidRPr="00020B0B">
        <w:rPr>
          <w:rFonts w:ascii="Arial" w:hAnsi="Arial" w:cs="Arial"/>
          <w:color w:val="000000"/>
          <w:sz w:val="22"/>
          <w:szCs w:val="22"/>
          <w:lang w:val="es-PE"/>
        </w:rPr>
        <w:t xml:space="preserve">Mantenimiento de desvíos y rutas habilitadas </w:t>
      </w:r>
      <w:r w:rsidRPr="00020B0B">
        <w:rPr>
          <w:rFonts w:ascii="Arial" w:hAnsi="Arial" w:cs="Arial"/>
          <w:color w:val="000000"/>
          <w:sz w:val="22"/>
          <w:szCs w:val="22"/>
          <w:lang w:val="es-PE"/>
        </w:rPr>
        <w:tab/>
      </w:r>
      <w:r w:rsidRPr="00020B0B">
        <w:rPr>
          <w:rFonts w:ascii="Arial" w:hAnsi="Arial" w:cs="Arial"/>
          <w:color w:val="000000"/>
          <w:sz w:val="22"/>
          <w:szCs w:val="22"/>
          <w:lang w:val="es-PE"/>
        </w:rPr>
        <w:tab/>
      </w:r>
      <w:r w:rsidRPr="00020B0B">
        <w:rPr>
          <w:rFonts w:ascii="Arial" w:hAnsi="Arial" w:cs="Arial"/>
          <w:color w:val="000000"/>
          <w:sz w:val="22"/>
          <w:szCs w:val="22"/>
          <w:lang w:val="es-PE"/>
        </w:rPr>
        <w:tab/>
        <w:t xml:space="preserve">0.3 </w:t>
      </w:r>
    </w:p>
    <w:p w:rsidR="00705167" w:rsidRPr="00020B0B" w:rsidRDefault="00705167" w:rsidP="00705167">
      <w:pPr>
        <w:widowControl w:val="0"/>
        <w:numPr>
          <w:ilvl w:val="0"/>
          <w:numId w:val="2"/>
        </w:numPr>
        <w:autoSpaceDE w:val="0"/>
        <w:autoSpaceDN w:val="0"/>
        <w:adjustRightInd w:val="0"/>
        <w:ind w:left="851"/>
        <w:jc w:val="both"/>
        <w:rPr>
          <w:rFonts w:ascii="Arial" w:hAnsi="Arial" w:cs="Arial"/>
          <w:color w:val="000000"/>
          <w:sz w:val="22"/>
          <w:szCs w:val="22"/>
          <w:lang w:val="es-PE"/>
        </w:rPr>
      </w:pPr>
      <w:r w:rsidRPr="00020B0B">
        <w:rPr>
          <w:rFonts w:ascii="Arial" w:hAnsi="Arial" w:cs="Arial"/>
          <w:color w:val="000000"/>
          <w:sz w:val="22"/>
          <w:szCs w:val="22"/>
          <w:lang w:val="es-PE"/>
        </w:rPr>
        <w:t>Control adecuado de emisión de polvo</w:t>
      </w:r>
      <w:r w:rsidRPr="00020B0B">
        <w:rPr>
          <w:rFonts w:ascii="Arial" w:hAnsi="Arial" w:cs="Arial"/>
          <w:color w:val="000000"/>
          <w:sz w:val="22"/>
          <w:szCs w:val="22"/>
          <w:lang w:val="es-PE"/>
        </w:rPr>
        <w:tab/>
      </w:r>
      <w:r w:rsidRPr="00020B0B">
        <w:rPr>
          <w:rFonts w:ascii="Arial" w:hAnsi="Arial" w:cs="Arial"/>
          <w:color w:val="000000"/>
          <w:sz w:val="22"/>
          <w:szCs w:val="22"/>
          <w:lang w:val="es-PE"/>
        </w:rPr>
        <w:tab/>
      </w:r>
      <w:r w:rsidRPr="00020B0B">
        <w:rPr>
          <w:rFonts w:ascii="Arial" w:hAnsi="Arial" w:cs="Arial"/>
          <w:color w:val="000000"/>
          <w:sz w:val="22"/>
          <w:szCs w:val="22"/>
          <w:lang w:val="es-PE"/>
        </w:rPr>
        <w:tab/>
      </w:r>
      <w:r w:rsidRPr="00020B0B">
        <w:rPr>
          <w:rFonts w:ascii="Arial" w:hAnsi="Arial" w:cs="Arial"/>
          <w:color w:val="000000"/>
          <w:sz w:val="22"/>
          <w:szCs w:val="22"/>
          <w:lang w:val="es-PE"/>
        </w:rPr>
        <w:tab/>
        <w:t xml:space="preserve">0.3 </w:t>
      </w:r>
    </w:p>
    <w:p w:rsidR="00705167" w:rsidRPr="00020B0B" w:rsidRDefault="00705167" w:rsidP="00705167">
      <w:pPr>
        <w:widowControl w:val="0"/>
        <w:numPr>
          <w:ilvl w:val="0"/>
          <w:numId w:val="2"/>
        </w:numPr>
        <w:autoSpaceDE w:val="0"/>
        <w:autoSpaceDN w:val="0"/>
        <w:adjustRightInd w:val="0"/>
        <w:ind w:left="851"/>
        <w:jc w:val="both"/>
        <w:rPr>
          <w:rFonts w:ascii="Arial" w:hAnsi="Arial" w:cs="Arial"/>
          <w:color w:val="000000"/>
          <w:sz w:val="22"/>
          <w:szCs w:val="22"/>
          <w:lang w:val="es-PE"/>
        </w:rPr>
      </w:pPr>
      <w:r w:rsidRPr="00020B0B">
        <w:rPr>
          <w:rFonts w:ascii="Arial" w:hAnsi="Arial" w:cs="Arial"/>
          <w:color w:val="000000"/>
          <w:sz w:val="22"/>
          <w:szCs w:val="22"/>
          <w:lang w:val="es-PE"/>
        </w:rPr>
        <w:t>Circulación de animales silvestres y domésticos</w:t>
      </w:r>
      <w:r w:rsidRPr="00020B0B">
        <w:rPr>
          <w:rFonts w:ascii="Arial" w:hAnsi="Arial" w:cs="Arial"/>
          <w:color w:val="000000"/>
          <w:sz w:val="22"/>
          <w:szCs w:val="22"/>
          <w:lang w:val="es-PE"/>
        </w:rPr>
        <w:tab/>
      </w:r>
      <w:r w:rsidRPr="00020B0B">
        <w:rPr>
          <w:rFonts w:ascii="Arial" w:hAnsi="Arial" w:cs="Arial"/>
          <w:color w:val="000000"/>
          <w:sz w:val="22"/>
          <w:szCs w:val="22"/>
          <w:lang w:val="es-PE"/>
        </w:rPr>
        <w:tab/>
      </w:r>
      <w:r w:rsidRPr="00020B0B">
        <w:rPr>
          <w:rFonts w:ascii="Arial" w:hAnsi="Arial" w:cs="Arial"/>
          <w:color w:val="000000"/>
          <w:sz w:val="22"/>
          <w:szCs w:val="22"/>
          <w:lang w:val="es-PE"/>
        </w:rPr>
        <w:tab/>
        <w:t xml:space="preserve">0.5 </w:t>
      </w:r>
    </w:p>
    <w:p w:rsidR="00705167" w:rsidRPr="00020B0B" w:rsidRDefault="00705167" w:rsidP="00705167">
      <w:pPr>
        <w:widowControl w:val="0"/>
        <w:numPr>
          <w:ilvl w:val="0"/>
          <w:numId w:val="2"/>
        </w:numPr>
        <w:autoSpaceDE w:val="0"/>
        <w:autoSpaceDN w:val="0"/>
        <w:adjustRightInd w:val="0"/>
        <w:ind w:left="851"/>
        <w:jc w:val="both"/>
        <w:rPr>
          <w:rFonts w:ascii="Arial" w:hAnsi="Arial" w:cs="Arial"/>
          <w:sz w:val="22"/>
          <w:szCs w:val="22"/>
          <w:lang w:val="es-PE"/>
        </w:rPr>
      </w:pPr>
      <w:r w:rsidRPr="00020B0B">
        <w:rPr>
          <w:rFonts w:ascii="Arial" w:hAnsi="Arial" w:cs="Arial"/>
          <w:color w:val="000000"/>
          <w:sz w:val="22"/>
          <w:szCs w:val="22"/>
          <w:lang w:val="es-PE"/>
        </w:rPr>
        <w:t>Transporte de Personal</w:t>
      </w:r>
      <w:r w:rsidRPr="00020B0B">
        <w:rPr>
          <w:rFonts w:ascii="Arial" w:hAnsi="Arial" w:cs="Arial"/>
          <w:color w:val="000000"/>
          <w:sz w:val="22"/>
          <w:szCs w:val="22"/>
          <w:lang w:val="es-PE"/>
        </w:rPr>
        <w:tab/>
      </w:r>
      <w:r w:rsidRPr="00020B0B">
        <w:rPr>
          <w:rFonts w:ascii="Arial" w:hAnsi="Arial" w:cs="Arial"/>
          <w:color w:val="000000"/>
          <w:sz w:val="22"/>
          <w:szCs w:val="22"/>
          <w:lang w:val="es-PE"/>
        </w:rPr>
        <w:tab/>
      </w:r>
      <w:r w:rsidRPr="00020B0B">
        <w:rPr>
          <w:rFonts w:ascii="Arial" w:hAnsi="Arial" w:cs="Arial"/>
          <w:color w:val="000000"/>
          <w:sz w:val="22"/>
          <w:szCs w:val="22"/>
          <w:lang w:val="es-PE"/>
        </w:rPr>
        <w:tab/>
      </w:r>
      <w:r w:rsidRPr="00020B0B">
        <w:rPr>
          <w:rFonts w:ascii="Arial" w:hAnsi="Arial" w:cs="Arial"/>
          <w:color w:val="000000"/>
          <w:sz w:val="22"/>
          <w:szCs w:val="22"/>
          <w:lang w:val="es-PE"/>
        </w:rPr>
        <w:tab/>
      </w:r>
      <w:r w:rsidRPr="00020B0B">
        <w:rPr>
          <w:rFonts w:ascii="Arial" w:hAnsi="Arial" w:cs="Arial"/>
          <w:color w:val="000000"/>
          <w:sz w:val="22"/>
          <w:szCs w:val="22"/>
          <w:lang w:val="es-PE"/>
        </w:rPr>
        <w:tab/>
      </w:r>
      <w:r w:rsidRPr="00020B0B">
        <w:rPr>
          <w:rFonts w:ascii="Arial" w:hAnsi="Arial" w:cs="Arial"/>
          <w:color w:val="000000"/>
          <w:sz w:val="22"/>
          <w:szCs w:val="22"/>
          <w:lang w:val="es-PE"/>
        </w:rPr>
        <w:tab/>
        <w:t>0.5</w:t>
      </w:r>
    </w:p>
    <w:p w:rsidR="00705167" w:rsidRPr="00020B0B" w:rsidRDefault="00705167" w:rsidP="00705167">
      <w:pPr>
        <w:widowControl w:val="0"/>
        <w:autoSpaceDE w:val="0"/>
        <w:autoSpaceDN w:val="0"/>
        <w:adjustRightInd w:val="0"/>
        <w:ind w:left="851"/>
        <w:jc w:val="both"/>
        <w:rPr>
          <w:rFonts w:ascii="Arial" w:hAnsi="Arial" w:cs="Arial"/>
          <w:sz w:val="22"/>
          <w:szCs w:val="22"/>
          <w:lang w:val="es-PE"/>
        </w:rPr>
      </w:pPr>
    </w:p>
    <w:p w:rsidR="00705167" w:rsidRPr="00020B0B" w:rsidRDefault="00705167" w:rsidP="00705167">
      <w:pPr>
        <w:widowControl w:val="0"/>
        <w:autoSpaceDE w:val="0"/>
        <w:autoSpaceDN w:val="0"/>
        <w:adjustRightInd w:val="0"/>
        <w:ind w:left="851"/>
        <w:jc w:val="both"/>
        <w:rPr>
          <w:rFonts w:ascii="Arial" w:hAnsi="Arial" w:cs="Arial"/>
          <w:color w:val="000000"/>
          <w:sz w:val="22"/>
          <w:szCs w:val="22"/>
          <w:lang w:val="es-PE"/>
        </w:rPr>
      </w:pPr>
      <w:r w:rsidRPr="00020B0B">
        <w:rPr>
          <w:rFonts w:ascii="Arial" w:hAnsi="Arial" w:cs="Arial"/>
          <w:color w:val="000000"/>
          <w:sz w:val="22"/>
          <w:szCs w:val="22"/>
          <w:lang w:val="es-PE"/>
        </w:rPr>
        <w:t>Los descuentos son acumulables hasta un máximo de 1.0 en cada período de medición.</w:t>
      </w:r>
    </w:p>
    <w:p w:rsidR="00705167" w:rsidRPr="00020B0B" w:rsidRDefault="00705167" w:rsidP="00705167">
      <w:pPr>
        <w:widowControl w:val="0"/>
        <w:autoSpaceDE w:val="0"/>
        <w:autoSpaceDN w:val="0"/>
        <w:adjustRightInd w:val="0"/>
        <w:spacing w:before="240" w:after="60"/>
        <w:ind w:left="851"/>
        <w:jc w:val="both"/>
        <w:rPr>
          <w:rFonts w:ascii="Arial" w:hAnsi="Arial" w:cs="Arial"/>
          <w:b/>
          <w:bCs/>
          <w:sz w:val="22"/>
          <w:szCs w:val="22"/>
          <w:u w:val="single"/>
          <w:lang w:val="es-PE"/>
        </w:rPr>
      </w:pPr>
      <w:r w:rsidRPr="00020B0B">
        <w:rPr>
          <w:rFonts w:ascii="Arial" w:hAnsi="Arial" w:cs="Arial"/>
          <w:b/>
          <w:bCs/>
          <w:sz w:val="22"/>
          <w:szCs w:val="22"/>
          <w:u w:val="single"/>
          <w:lang w:val="es-PE"/>
        </w:rPr>
        <w:t>Forma de Pago:</w:t>
      </w:r>
    </w:p>
    <w:p w:rsidR="00AA6874" w:rsidRPr="00020B0B" w:rsidRDefault="00AA6874" w:rsidP="00705167">
      <w:pPr>
        <w:widowControl w:val="0"/>
        <w:autoSpaceDE w:val="0"/>
        <w:autoSpaceDN w:val="0"/>
        <w:adjustRightInd w:val="0"/>
        <w:ind w:left="851"/>
        <w:jc w:val="both"/>
        <w:rPr>
          <w:rFonts w:ascii="Arial" w:hAnsi="Arial" w:cs="Arial"/>
          <w:color w:val="000000"/>
          <w:sz w:val="22"/>
          <w:szCs w:val="22"/>
          <w:lang w:val="es-PE"/>
        </w:rPr>
      </w:pPr>
    </w:p>
    <w:p w:rsidR="00705167" w:rsidRPr="00020B0B" w:rsidRDefault="00705167" w:rsidP="00705167">
      <w:pPr>
        <w:widowControl w:val="0"/>
        <w:autoSpaceDE w:val="0"/>
        <w:autoSpaceDN w:val="0"/>
        <w:adjustRightInd w:val="0"/>
        <w:ind w:left="851"/>
        <w:jc w:val="both"/>
        <w:rPr>
          <w:rFonts w:ascii="Arial" w:hAnsi="Arial" w:cs="Arial"/>
          <w:sz w:val="22"/>
          <w:szCs w:val="22"/>
          <w:lang w:val="es-PE"/>
        </w:rPr>
      </w:pPr>
      <w:r w:rsidRPr="00020B0B">
        <w:rPr>
          <w:rFonts w:ascii="Arial" w:hAnsi="Arial" w:cs="Arial"/>
          <w:color w:val="000000"/>
          <w:sz w:val="22"/>
          <w:szCs w:val="22"/>
          <w:lang w:val="es-PE"/>
        </w:rPr>
        <w:t xml:space="preserve">Las cantidades medidas y aceptadas serán pagadas al precio de contrato de la partida </w:t>
      </w:r>
      <w:r w:rsidRPr="00020B0B">
        <w:rPr>
          <w:rFonts w:ascii="Arial" w:hAnsi="Arial" w:cs="Arial"/>
          <w:b/>
          <w:bCs/>
          <w:color w:val="000000"/>
          <w:sz w:val="22"/>
          <w:szCs w:val="22"/>
          <w:lang w:val="es-PE"/>
        </w:rPr>
        <w:t>"Mantenimiento de Tránsito y Seguridad Vial"</w:t>
      </w:r>
      <w:r w:rsidRPr="00020B0B">
        <w:rPr>
          <w:rFonts w:ascii="Arial" w:hAnsi="Arial" w:cs="Arial"/>
          <w:color w:val="000000"/>
          <w:sz w:val="22"/>
          <w:szCs w:val="22"/>
          <w:lang w:val="es-PE"/>
        </w:rPr>
        <w:t xml:space="preserve">. El pago constituirá compensación total por los trabajos prescritos en esta sección. </w:t>
      </w:r>
      <w:r w:rsidRPr="00020B0B">
        <w:rPr>
          <w:rFonts w:ascii="Arial" w:hAnsi="Arial" w:cs="Arial"/>
          <w:vanish/>
          <w:color w:val="000000"/>
          <w:sz w:val="22"/>
          <w:szCs w:val="22"/>
          <w:lang w:val="es-PE"/>
        </w:rPr>
        <w:t>0</w:t>
      </w:r>
    </w:p>
    <w:p w:rsidR="00705167" w:rsidRPr="00020B0B" w:rsidRDefault="00705167" w:rsidP="00705167">
      <w:pPr>
        <w:widowControl w:val="0"/>
        <w:autoSpaceDE w:val="0"/>
        <w:autoSpaceDN w:val="0"/>
        <w:adjustRightInd w:val="0"/>
        <w:ind w:left="851"/>
        <w:jc w:val="both"/>
        <w:rPr>
          <w:rFonts w:ascii="Arial" w:hAnsi="Arial" w:cs="Arial"/>
          <w:color w:val="000000"/>
          <w:sz w:val="22"/>
          <w:szCs w:val="22"/>
          <w:lang w:val="es-PE"/>
        </w:rPr>
      </w:pPr>
    </w:p>
    <w:p w:rsidR="00705167" w:rsidRPr="00020B0B" w:rsidRDefault="00705167" w:rsidP="00705167">
      <w:pPr>
        <w:widowControl w:val="0"/>
        <w:autoSpaceDE w:val="0"/>
        <w:autoSpaceDN w:val="0"/>
        <w:adjustRightInd w:val="0"/>
        <w:ind w:left="851"/>
        <w:jc w:val="both"/>
        <w:rPr>
          <w:rFonts w:ascii="Arial" w:hAnsi="Arial" w:cs="Arial"/>
          <w:color w:val="000000"/>
          <w:sz w:val="22"/>
          <w:szCs w:val="22"/>
          <w:lang w:val="es-PE"/>
        </w:rPr>
      </w:pPr>
      <w:r w:rsidRPr="00020B0B">
        <w:rPr>
          <w:rFonts w:ascii="Arial" w:hAnsi="Arial" w:cs="Arial"/>
          <w:color w:val="000000"/>
          <w:sz w:val="22"/>
          <w:szCs w:val="22"/>
          <w:lang w:val="es-PE"/>
        </w:rPr>
        <w:t>El pago se efectuará en forma proporcional a las valorizaciones mensuales, de la siguiente forma:</w:t>
      </w:r>
    </w:p>
    <w:p w:rsidR="00705167" w:rsidRPr="00020B0B" w:rsidRDefault="00705167" w:rsidP="00705167">
      <w:pPr>
        <w:widowControl w:val="0"/>
        <w:autoSpaceDE w:val="0"/>
        <w:autoSpaceDN w:val="0"/>
        <w:adjustRightInd w:val="0"/>
        <w:ind w:left="1134"/>
        <w:jc w:val="both"/>
        <w:rPr>
          <w:rFonts w:ascii="Arial" w:hAnsi="Arial" w:cs="Arial"/>
          <w:color w:val="000000"/>
          <w:sz w:val="22"/>
          <w:szCs w:val="22"/>
          <w:lang w:val="es-PE"/>
        </w:rPr>
      </w:pPr>
    </w:p>
    <w:p w:rsidR="00705167" w:rsidRPr="00020B0B" w:rsidRDefault="00705167" w:rsidP="00705167">
      <w:pPr>
        <w:widowControl w:val="0"/>
        <w:autoSpaceDE w:val="0"/>
        <w:autoSpaceDN w:val="0"/>
        <w:adjustRightInd w:val="0"/>
        <w:ind w:left="3540"/>
        <w:jc w:val="both"/>
        <w:rPr>
          <w:rFonts w:ascii="Arial" w:hAnsi="Arial" w:cs="Arial"/>
          <w:color w:val="000000"/>
          <w:sz w:val="22"/>
          <w:szCs w:val="22"/>
          <w:lang w:val="es-PE"/>
        </w:rPr>
      </w:pPr>
      <w:r w:rsidRPr="00020B0B">
        <w:rPr>
          <w:rFonts w:ascii="Arial" w:hAnsi="Arial" w:cs="Arial"/>
          <w:sz w:val="22"/>
          <w:szCs w:val="22"/>
          <w:lang w:val="es-PE"/>
        </w:rPr>
        <w:object w:dxaOrig="2678" w:dyaOrig="10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51pt" o:ole="">
            <v:imagedata r:id="rId12" o:title=""/>
          </v:shape>
          <o:OLEObject Type="Embed" ProgID="Equation.3" ShapeID="_x0000_i1025" DrawAspect="Content" ObjectID="_1599603384" r:id="rId13"/>
        </w:object>
      </w:r>
    </w:p>
    <w:p w:rsidR="00705167" w:rsidRPr="00020B0B" w:rsidRDefault="00705167" w:rsidP="00705167">
      <w:pPr>
        <w:widowControl w:val="0"/>
        <w:autoSpaceDE w:val="0"/>
        <w:autoSpaceDN w:val="0"/>
        <w:adjustRightInd w:val="0"/>
        <w:ind w:left="1134"/>
        <w:jc w:val="both"/>
        <w:rPr>
          <w:rFonts w:ascii="Arial" w:hAnsi="Arial" w:cs="Arial"/>
          <w:color w:val="000000"/>
          <w:sz w:val="22"/>
          <w:szCs w:val="22"/>
          <w:lang w:val="es-PE"/>
        </w:rPr>
      </w:pPr>
    </w:p>
    <w:p w:rsidR="00705167" w:rsidRPr="00020B0B" w:rsidRDefault="00705167" w:rsidP="00705167">
      <w:pPr>
        <w:widowControl w:val="0"/>
        <w:autoSpaceDE w:val="0"/>
        <w:autoSpaceDN w:val="0"/>
        <w:adjustRightInd w:val="0"/>
        <w:ind w:left="1134"/>
        <w:jc w:val="both"/>
        <w:rPr>
          <w:rFonts w:ascii="Arial" w:hAnsi="Arial" w:cs="Arial"/>
          <w:sz w:val="22"/>
          <w:szCs w:val="22"/>
          <w:lang w:val="es-PE"/>
        </w:rPr>
      </w:pPr>
      <w:r w:rsidRPr="00020B0B">
        <w:rPr>
          <w:rFonts w:ascii="Arial" w:hAnsi="Arial" w:cs="Arial"/>
          <w:color w:val="000000"/>
          <w:sz w:val="22"/>
          <w:szCs w:val="22"/>
          <w:lang w:val="es-PE"/>
        </w:rPr>
        <w:t>En que</w:t>
      </w:r>
      <w:r w:rsidRPr="00020B0B">
        <w:rPr>
          <w:rFonts w:ascii="Arial" w:hAnsi="Arial" w:cs="Arial"/>
          <w:sz w:val="22"/>
          <w:szCs w:val="22"/>
          <w:lang w:val="es-PE"/>
        </w:rPr>
        <w:t>:</w:t>
      </w:r>
    </w:p>
    <w:p w:rsidR="00705167" w:rsidRPr="00020B0B" w:rsidRDefault="00705167" w:rsidP="00705167">
      <w:pPr>
        <w:widowControl w:val="0"/>
        <w:autoSpaceDE w:val="0"/>
        <w:autoSpaceDN w:val="0"/>
        <w:adjustRightInd w:val="0"/>
        <w:ind w:left="1134"/>
        <w:jc w:val="both"/>
        <w:rPr>
          <w:rFonts w:ascii="Arial" w:hAnsi="Arial" w:cs="Arial"/>
          <w:color w:val="000000"/>
          <w:sz w:val="22"/>
          <w:szCs w:val="22"/>
          <w:lang w:val="es-PE"/>
        </w:rPr>
      </w:pPr>
      <w:r w:rsidRPr="00020B0B">
        <w:rPr>
          <w:rFonts w:ascii="Arial" w:hAnsi="Arial" w:cs="Arial"/>
          <w:sz w:val="22"/>
          <w:szCs w:val="22"/>
          <w:lang w:val="es-PE"/>
        </w:rPr>
        <w:br/>
      </w:r>
      <w:proofErr w:type="spellStart"/>
      <w:r w:rsidRPr="00020B0B">
        <w:rPr>
          <w:rFonts w:ascii="Arial" w:hAnsi="Arial" w:cs="Arial"/>
          <w:color w:val="000000"/>
          <w:sz w:val="22"/>
          <w:szCs w:val="22"/>
          <w:lang w:val="es-PE"/>
        </w:rPr>
        <w:t>V</w:t>
      </w:r>
      <w:r w:rsidRPr="00020B0B">
        <w:rPr>
          <w:rFonts w:ascii="Arial" w:hAnsi="Arial" w:cs="Arial"/>
          <w:color w:val="000000"/>
          <w:sz w:val="22"/>
          <w:szCs w:val="22"/>
          <w:vertAlign w:val="subscript"/>
          <w:lang w:val="es-PE"/>
        </w:rPr>
        <w:t>m</w:t>
      </w:r>
      <w:proofErr w:type="spellEnd"/>
      <w:r w:rsidRPr="00020B0B">
        <w:rPr>
          <w:rFonts w:ascii="Arial" w:hAnsi="Arial" w:cs="Arial"/>
          <w:color w:val="000000"/>
          <w:sz w:val="22"/>
          <w:szCs w:val="22"/>
          <w:lang w:val="es-PE"/>
        </w:rPr>
        <w:t xml:space="preserve"> = Monto Total de la Valorización Mensual</w:t>
      </w:r>
    </w:p>
    <w:p w:rsidR="00705167" w:rsidRPr="00020B0B" w:rsidRDefault="00705167" w:rsidP="00705167">
      <w:pPr>
        <w:widowControl w:val="0"/>
        <w:autoSpaceDE w:val="0"/>
        <w:autoSpaceDN w:val="0"/>
        <w:adjustRightInd w:val="0"/>
        <w:ind w:left="1134"/>
        <w:jc w:val="both"/>
        <w:rPr>
          <w:rFonts w:ascii="Arial" w:hAnsi="Arial" w:cs="Arial"/>
          <w:color w:val="000000"/>
          <w:sz w:val="22"/>
          <w:szCs w:val="22"/>
          <w:lang w:val="es-PE"/>
        </w:rPr>
      </w:pPr>
      <w:r w:rsidRPr="00020B0B">
        <w:rPr>
          <w:rFonts w:ascii="Arial" w:hAnsi="Arial" w:cs="Arial"/>
          <w:color w:val="000000"/>
          <w:sz w:val="22"/>
          <w:szCs w:val="22"/>
          <w:lang w:val="es-PE"/>
        </w:rPr>
        <w:t>M</w:t>
      </w:r>
      <w:r w:rsidRPr="00020B0B">
        <w:rPr>
          <w:rFonts w:ascii="Arial" w:hAnsi="Arial" w:cs="Arial"/>
          <w:color w:val="000000"/>
          <w:sz w:val="22"/>
          <w:szCs w:val="22"/>
          <w:vertAlign w:val="subscript"/>
          <w:lang w:val="es-PE"/>
        </w:rPr>
        <w:t xml:space="preserve">c </w:t>
      </w:r>
      <w:r w:rsidRPr="00020B0B">
        <w:rPr>
          <w:rFonts w:ascii="Arial" w:hAnsi="Arial" w:cs="Arial"/>
          <w:color w:val="000000"/>
          <w:sz w:val="22"/>
          <w:szCs w:val="22"/>
          <w:lang w:val="es-PE"/>
        </w:rPr>
        <w:t>= Monto Total del Contrato</w:t>
      </w:r>
    </w:p>
    <w:p w:rsidR="00705167" w:rsidRPr="00020B0B" w:rsidRDefault="00705167" w:rsidP="00705167">
      <w:pPr>
        <w:widowControl w:val="0"/>
        <w:autoSpaceDE w:val="0"/>
        <w:autoSpaceDN w:val="0"/>
        <w:adjustRightInd w:val="0"/>
        <w:ind w:left="1134"/>
        <w:jc w:val="both"/>
        <w:rPr>
          <w:rFonts w:ascii="Arial" w:hAnsi="Arial" w:cs="Arial"/>
          <w:color w:val="000000"/>
          <w:sz w:val="22"/>
          <w:szCs w:val="22"/>
          <w:lang w:val="es-PE"/>
        </w:rPr>
      </w:pPr>
      <w:proofErr w:type="spellStart"/>
      <w:r w:rsidRPr="00020B0B">
        <w:rPr>
          <w:rFonts w:ascii="Arial" w:hAnsi="Arial" w:cs="Arial"/>
          <w:color w:val="000000"/>
          <w:sz w:val="22"/>
          <w:szCs w:val="22"/>
          <w:lang w:val="es-PE"/>
        </w:rPr>
        <w:t>M</w:t>
      </w:r>
      <w:r w:rsidRPr="00020B0B">
        <w:rPr>
          <w:rFonts w:ascii="Arial" w:hAnsi="Arial" w:cs="Arial"/>
          <w:color w:val="000000"/>
          <w:sz w:val="22"/>
          <w:szCs w:val="22"/>
          <w:vertAlign w:val="subscript"/>
          <w:lang w:val="es-PE"/>
        </w:rPr>
        <w:t>p</w:t>
      </w:r>
      <w:proofErr w:type="spellEnd"/>
      <w:r w:rsidRPr="00020B0B">
        <w:rPr>
          <w:rFonts w:ascii="Arial" w:hAnsi="Arial" w:cs="Arial"/>
          <w:color w:val="000000"/>
          <w:sz w:val="22"/>
          <w:szCs w:val="22"/>
          <w:lang w:val="es-PE"/>
        </w:rPr>
        <w:t xml:space="preserve"> = Monto de la Partida </w:t>
      </w:r>
    </w:p>
    <w:p w:rsidR="00705167" w:rsidRPr="00020B0B" w:rsidRDefault="00705167" w:rsidP="00705167">
      <w:pPr>
        <w:widowControl w:val="0"/>
        <w:autoSpaceDE w:val="0"/>
        <w:autoSpaceDN w:val="0"/>
        <w:adjustRightInd w:val="0"/>
        <w:ind w:left="1134"/>
        <w:jc w:val="both"/>
        <w:rPr>
          <w:rFonts w:ascii="Arial" w:hAnsi="Arial" w:cs="Arial"/>
          <w:color w:val="000000"/>
          <w:sz w:val="22"/>
          <w:szCs w:val="22"/>
          <w:lang w:val="es-PE"/>
        </w:rPr>
      </w:pPr>
      <w:proofErr w:type="spellStart"/>
      <w:r w:rsidRPr="00020B0B">
        <w:rPr>
          <w:rFonts w:ascii="Arial" w:hAnsi="Arial" w:cs="Arial"/>
          <w:color w:val="000000"/>
          <w:sz w:val="22"/>
          <w:szCs w:val="22"/>
          <w:lang w:val="es-PE"/>
        </w:rPr>
        <w:t>F</w:t>
      </w:r>
      <w:r w:rsidRPr="00020B0B">
        <w:rPr>
          <w:rFonts w:ascii="Arial" w:hAnsi="Arial" w:cs="Arial"/>
          <w:color w:val="000000"/>
          <w:sz w:val="22"/>
          <w:szCs w:val="22"/>
          <w:vertAlign w:val="subscript"/>
          <w:lang w:val="es-PE"/>
        </w:rPr>
        <w:t>d</w:t>
      </w:r>
      <w:proofErr w:type="spellEnd"/>
      <w:r w:rsidRPr="00020B0B">
        <w:rPr>
          <w:rFonts w:ascii="Arial" w:hAnsi="Arial" w:cs="Arial"/>
          <w:color w:val="000000"/>
          <w:sz w:val="22"/>
          <w:szCs w:val="22"/>
          <w:lang w:val="es-PE"/>
        </w:rPr>
        <w:t xml:space="preserve"> = Factor de descuento</w:t>
      </w:r>
    </w:p>
    <w:p w:rsidR="00705167" w:rsidRPr="00020B0B" w:rsidRDefault="00705167" w:rsidP="00705167">
      <w:pPr>
        <w:widowControl w:val="0"/>
        <w:autoSpaceDE w:val="0"/>
        <w:autoSpaceDN w:val="0"/>
        <w:adjustRightInd w:val="0"/>
        <w:ind w:left="1134"/>
        <w:jc w:val="both"/>
        <w:rPr>
          <w:rFonts w:ascii="Arial" w:hAnsi="Arial" w:cs="Arial"/>
          <w:sz w:val="22"/>
          <w:szCs w:val="22"/>
          <w:lang w:val="es-PE"/>
        </w:rPr>
      </w:pPr>
    </w:p>
    <w:p w:rsidR="00705167" w:rsidRPr="00020B0B" w:rsidRDefault="00705167" w:rsidP="00705167">
      <w:pPr>
        <w:widowControl w:val="0"/>
        <w:autoSpaceDE w:val="0"/>
        <w:autoSpaceDN w:val="0"/>
        <w:adjustRightInd w:val="0"/>
        <w:ind w:left="1134"/>
        <w:jc w:val="both"/>
        <w:rPr>
          <w:rFonts w:ascii="Arial" w:hAnsi="Arial" w:cs="Arial"/>
          <w:sz w:val="22"/>
          <w:szCs w:val="22"/>
          <w:lang w:val="es-PE"/>
        </w:rPr>
      </w:pPr>
      <w:r w:rsidRPr="00020B0B">
        <w:rPr>
          <w:rFonts w:ascii="Arial" w:hAnsi="Arial" w:cs="Arial"/>
          <w:color w:val="000000"/>
          <w:sz w:val="22"/>
          <w:szCs w:val="22"/>
          <w:lang w:val="es-PE"/>
        </w:rPr>
        <w:t>Los descuentos aplicados no podrán ser recuperados en ningún otro mes. Tampoco podrán adelantarse trabajos por este concepto</w:t>
      </w:r>
      <w:r w:rsidRPr="00020B0B">
        <w:rPr>
          <w:rFonts w:ascii="Arial" w:hAnsi="Arial" w:cs="Arial"/>
          <w:sz w:val="22"/>
          <w:szCs w:val="22"/>
          <w:lang w:val="es-PE"/>
        </w:rPr>
        <w:t>.</w:t>
      </w:r>
    </w:p>
    <w:p w:rsidR="00705167" w:rsidRDefault="00705167" w:rsidP="00705167">
      <w:pPr>
        <w:widowControl w:val="0"/>
        <w:autoSpaceDE w:val="0"/>
        <w:autoSpaceDN w:val="0"/>
        <w:adjustRightInd w:val="0"/>
        <w:jc w:val="both"/>
        <w:rPr>
          <w:rFonts w:ascii="Arial" w:hAnsi="Arial" w:cs="Arial"/>
          <w:color w:val="000000"/>
          <w:sz w:val="22"/>
          <w:szCs w:val="22"/>
          <w:lang w:val="es-PE"/>
        </w:rPr>
      </w:pPr>
    </w:p>
    <w:p w:rsidR="009200B5" w:rsidRDefault="009200B5" w:rsidP="00705167">
      <w:pPr>
        <w:widowControl w:val="0"/>
        <w:autoSpaceDE w:val="0"/>
        <w:autoSpaceDN w:val="0"/>
        <w:adjustRightInd w:val="0"/>
        <w:jc w:val="both"/>
        <w:rPr>
          <w:rFonts w:ascii="Arial" w:hAnsi="Arial" w:cs="Arial"/>
          <w:color w:val="000000"/>
          <w:sz w:val="22"/>
          <w:szCs w:val="22"/>
          <w:lang w:val="es-PE"/>
        </w:rPr>
      </w:pPr>
    </w:p>
    <w:tbl>
      <w:tblPr>
        <w:tblW w:w="0" w:type="auto"/>
        <w:tblInd w:w="2207" w:type="dxa"/>
        <w:tblLayout w:type="fixed"/>
        <w:tblCellMar>
          <w:left w:w="70" w:type="dxa"/>
          <w:right w:w="70" w:type="dxa"/>
        </w:tblCellMar>
        <w:tblLook w:val="0000" w:firstRow="0" w:lastRow="0" w:firstColumn="0" w:lastColumn="0" w:noHBand="0" w:noVBand="0"/>
      </w:tblPr>
      <w:tblGrid>
        <w:gridCol w:w="4936"/>
        <w:gridCol w:w="1701"/>
      </w:tblGrid>
      <w:tr w:rsidR="00705167" w:rsidRPr="00020B0B" w:rsidTr="003B7AEB">
        <w:trPr>
          <w:trHeight w:val="567"/>
        </w:trPr>
        <w:tc>
          <w:tcPr>
            <w:tcW w:w="4936" w:type="dxa"/>
            <w:tcBorders>
              <w:top w:val="single" w:sz="6" w:space="0" w:color="auto"/>
              <w:left w:val="single" w:sz="6" w:space="0" w:color="auto"/>
              <w:bottom w:val="single" w:sz="6" w:space="0" w:color="auto"/>
              <w:right w:val="single" w:sz="6" w:space="0" w:color="auto"/>
            </w:tcBorders>
            <w:shd w:val="clear" w:color="auto" w:fill="C0C0C0"/>
            <w:vAlign w:val="center"/>
          </w:tcPr>
          <w:p w:rsidR="00705167" w:rsidRPr="00020B0B" w:rsidRDefault="00705167" w:rsidP="003B7AEB">
            <w:pPr>
              <w:widowControl w:val="0"/>
              <w:autoSpaceDE w:val="0"/>
              <w:autoSpaceDN w:val="0"/>
              <w:adjustRightInd w:val="0"/>
              <w:jc w:val="center"/>
              <w:rPr>
                <w:rFonts w:ascii="Arial" w:hAnsi="Arial" w:cs="Arial"/>
                <w:b/>
                <w:bCs/>
                <w:color w:val="000000"/>
                <w:sz w:val="22"/>
                <w:szCs w:val="22"/>
                <w:lang w:val="es-PE"/>
              </w:rPr>
            </w:pPr>
            <w:r w:rsidRPr="00020B0B">
              <w:rPr>
                <w:rFonts w:ascii="Arial" w:hAnsi="Arial" w:cs="Arial"/>
                <w:b/>
                <w:bCs/>
                <w:color w:val="000000"/>
                <w:sz w:val="22"/>
                <w:szCs w:val="22"/>
                <w:lang w:val="es-PE"/>
              </w:rPr>
              <w:t>Ítem de Pago</w:t>
            </w:r>
          </w:p>
        </w:tc>
        <w:tc>
          <w:tcPr>
            <w:tcW w:w="1701" w:type="dxa"/>
            <w:tcBorders>
              <w:top w:val="single" w:sz="6" w:space="0" w:color="auto"/>
              <w:left w:val="single" w:sz="6" w:space="0" w:color="auto"/>
              <w:bottom w:val="single" w:sz="6" w:space="0" w:color="auto"/>
              <w:right w:val="single" w:sz="6" w:space="0" w:color="auto"/>
            </w:tcBorders>
            <w:shd w:val="clear" w:color="auto" w:fill="C0C0C0"/>
            <w:vAlign w:val="center"/>
          </w:tcPr>
          <w:p w:rsidR="00705167" w:rsidRPr="00020B0B" w:rsidRDefault="00705167" w:rsidP="003B7AEB">
            <w:pPr>
              <w:widowControl w:val="0"/>
              <w:autoSpaceDE w:val="0"/>
              <w:autoSpaceDN w:val="0"/>
              <w:adjustRightInd w:val="0"/>
              <w:jc w:val="center"/>
              <w:rPr>
                <w:rFonts w:ascii="Arial" w:hAnsi="Arial" w:cs="Arial"/>
                <w:b/>
                <w:bCs/>
                <w:color w:val="000000"/>
                <w:sz w:val="22"/>
                <w:szCs w:val="22"/>
                <w:lang w:val="es-PE"/>
              </w:rPr>
            </w:pPr>
            <w:r w:rsidRPr="00020B0B">
              <w:rPr>
                <w:rFonts w:ascii="Arial" w:hAnsi="Arial" w:cs="Arial"/>
                <w:b/>
                <w:bCs/>
                <w:color w:val="000000"/>
                <w:sz w:val="22"/>
                <w:szCs w:val="22"/>
                <w:lang w:val="es-PE"/>
              </w:rPr>
              <w:t>Unidad de Pago</w:t>
            </w:r>
          </w:p>
        </w:tc>
      </w:tr>
      <w:tr w:rsidR="00705167" w:rsidRPr="00020B0B" w:rsidTr="003B7AEB">
        <w:trPr>
          <w:trHeight w:val="567"/>
        </w:trPr>
        <w:tc>
          <w:tcPr>
            <w:tcW w:w="4936" w:type="dxa"/>
            <w:tcBorders>
              <w:top w:val="single" w:sz="6" w:space="0" w:color="auto"/>
              <w:left w:val="single" w:sz="6" w:space="0" w:color="auto"/>
              <w:bottom w:val="single" w:sz="6" w:space="0" w:color="auto"/>
              <w:right w:val="single" w:sz="6" w:space="0" w:color="auto"/>
            </w:tcBorders>
            <w:vAlign w:val="center"/>
          </w:tcPr>
          <w:p w:rsidR="00705167" w:rsidRPr="00020B0B" w:rsidRDefault="00705167" w:rsidP="003B7AEB">
            <w:pPr>
              <w:widowControl w:val="0"/>
              <w:autoSpaceDE w:val="0"/>
              <w:autoSpaceDN w:val="0"/>
              <w:adjustRightInd w:val="0"/>
              <w:jc w:val="both"/>
              <w:rPr>
                <w:rFonts w:ascii="Arial" w:hAnsi="Arial" w:cs="Arial"/>
                <w:color w:val="000000"/>
                <w:sz w:val="22"/>
                <w:szCs w:val="22"/>
                <w:lang w:val="es-PE"/>
              </w:rPr>
            </w:pPr>
            <w:r w:rsidRPr="00020B0B">
              <w:rPr>
                <w:rFonts w:ascii="Arial" w:hAnsi="Arial" w:cs="Arial"/>
                <w:color w:val="000000"/>
                <w:sz w:val="22"/>
                <w:szCs w:val="22"/>
                <w:lang w:val="es-PE"/>
              </w:rPr>
              <w:t>"Mantenimiento de Tránsito y Seguridad Vial"</w:t>
            </w:r>
          </w:p>
        </w:tc>
        <w:tc>
          <w:tcPr>
            <w:tcW w:w="1701" w:type="dxa"/>
            <w:tcBorders>
              <w:top w:val="single" w:sz="6" w:space="0" w:color="auto"/>
              <w:left w:val="single" w:sz="6" w:space="0" w:color="auto"/>
              <w:bottom w:val="single" w:sz="6" w:space="0" w:color="auto"/>
              <w:right w:val="single" w:sz="6" w:space="0" w:color="auto"/>
            </w:tcBorders>
            <w:vAlign w:val="center"/>
          </w:tcPr>
          <w:p w:rsidR="00705167" w:rsidRPr="00020B0B" w:rsidRDefault="00822F2B" w:rsidP="00822F2B">
            <w:pPr>
              <w:widowControl w:val="0"/>
              <w:autoSpaceDE w:val="0"/>
              <w:autoSpaceDN w:val="0"/>
              <w:adjustRightInd w:val="0"/>
              <w:jc w:val="center"/>
              <w:rPr>
                <w:rFonts w:ascii="Arial" w:hAnsi="Arial" w:cs="Arial"/>
                <w:color w:val="000000"/>
                <w:sz w:val="22"/>
                <w:szCs w:val="22"/>
                <w:lang w:val="es-PE"/>
              </w:rPr>
            </w:pPr>
            <w:r>
              <w:rPr>
                <w:rFonts w:ascii="Arial" w:hAnsi="Arial" w:cs="Arial"/>
                <w:color w:val="000000"/>
                <w:sz w:val="22"/>
                <w:szCs w:val="22"/>
                <w:lang w:val="es-PE"/>
              </w:rPr>
              <w:t>Mes</w:t>
            </w:r>
            <w:r w:rsidR="00705167" w:rsidRPr="00020B0B">
              <w:rPr>
                <w:rFonts w:ascii="Arial" w:hAnsi="Arial" w:cs="Arial"/>
                <w:color w:val="000000"/>
                <w:sz w:val="22"/>
                <w:szCs w:val="22"/>
                <w:lang w:val="es-PE"/>
              </w:rPr>
              <w:t xml:space="preserve"> (</w:t>
            </w:r>
            <w:r>
              <w:rPr>
                <w:rFonts w:ascii="Arial" w:hAnsi="Arial" w:cs="Arial"/>
                <w:color w:val="000000"/>
                <w:sz w:val="22"/>
                <w:szCs w:val="22"/>
                <w:lang w:val="es-PE"/>
              </w:rPr>
              <w:t>mes</w:t>
            </w:r>
            <w:r w:rsidR="00705167" w:rsidRPr="00020B0B">
              <w:rPr>
                <w:rFonts w:ascii="Arial" w:hAnsi="Arial" w:cs="Arial"/>
                <w:color w:val="000000"/>
                <w:sz w:val="22"/>
                <w:szCs w:val="22"/>
                <w:lang w:val="es-PE"/>
              </w:rPr>
              <w:t>)</w:t>
            </w:r>
          </w:p>
        </w:tc>
      </w:tr>
    </w:tbl>
    <w:p w:rsidR="001D445C" w:rsidRDefault="001D445C" w:rsidP="00B52AA4">
      <w:pPr>
        <w:pStyle w:val="Prrafodelista"/>
        <w:widowControl w:val="0"/>
        <w:tabs>
          <w:tab w:val="left" w:pos="720"/>
          <w:tab w:val="left" w:pos="1980"/>
          <w:tab w:val="left" w:pos="6510"/>
          <w:tab w:val="right" w:pos="8130"/>
          <w:tab w:val="right" w:pos="9210"/>
          <w:tab w:val="right" w:pos="10334"/>
        </w:tabs>
        <w:autoSpaceDE w:val="0"/>
        <w:autoSpaceDN w:val="0"/>
        <w:adjustRightInd w:val="0"/>
        <w:ind w:left="851"/>
        <w:jc w:val="both"/>
        <w:rPr>
          <w:rFonts w:ascii="Arial" w:hAnsi="Arial" w:cs="Arial"/>
          <w:b/>
          <w:bCs/>
          <w:color w:val="000000"/>
          <w:sz w:val="22"/>
          <w:szCs w:val="22"/>
          <w:lang w:val="es-PE"/>
        </w:rPr>
      </w:pPr>
    </w:p>
    <w:p w:rsidR="001D445C" w:rsidRDefault="001D445C" w:rsidP="00B52AA4">
      <w:pPr>
        <w:pStyle w:val="Prrafodelista"/>
        <w:widowControl w:val="0"/>
        <w:tabs>
          <w:tab w:val="left" w:pos="720"/>
          <w:tab w:val="left" w:pos="1980"/>
          <w:tab w:val="left" w:pos="6510"/>
          <w:tab w:val="right" w:pos="8130"/>
          <w:tab w:val="right" w:pos="9210"/>
          <w:tab w:val="right" w:pos="10334"/>
        </w:tabs>
        <w:autoSpaceDE w:val="0"/>
        <w:autoSpaceDN w:val="0"/>
        <w:adjustRightInd w:val="0"/>
        <w:ind w:left="851"/>
        <w:jc w:val="both"/>
        <w:rPr>
          <w:rFonts w:ascii="Arial" w:hAnsi="Arial" w:cs="Arial"/>
          <w:b/>
          <w:bCs/>
          <w:color w:val="000000"/>
          <w:sz w:val="22"/>
          <w:szCs w:val="22"/>
          <w:lang w:val="es-PE"/>
        </w:rPr>
      </w:pPr>
    </w:p>
    <w:p w:rsidR="00B52AA4" w:rsidRPr="009200B5" w:rsidRDefault="009200B5" w:rsidP="009200B5">
      <w:pPr>
        <w:pStyle w:val="Prrafodelista"/>
        <w:ind w:left="0"/>
        <w:rPr>
          <w:rFonts w:ascii="Arial" w:hAnsi="Arial" w:cs="Arial"/>
          <w:b/>
          <w:color w:val="000000"/>
          <w:sz w:val="22"/>
          <w:szCs w:val="22"/>
          <w:lang w:val="es-PE"/>
        </w:rPr>
      </w:pPr>
      <w:r>
        <w:rPr>
          <w:rFonts w:ascii="Arial" w:hAnsi="Arial" w:cs="Arial"/>
          <w:b/>
          <w:color w:val="000000"/>
          <w:sz w:val="22"/>
          <w:szCs w:val="22"/>
          <w:lang w:val="es-PE"/>
        </w:rPr>
        <w:t>01.0</w:t>
      </w:r>
      <w:r w:rsidRPr="009200B5">
        <w:rPr>
          <w:rFonts w:ascii="Arial" w:hAnsi="Arial" w:cs="Arial"/>
          <w:b/>
          <w:color w:val="000000"/>
          <w:sz w:val="22"/>
          <w:szCs w:val="22"/>
          <w:lang w:val="es-PE"/>
        </w:rPr>
        <w:t>1.0</w:t>
      </w:r>
      <w:r w:rsidR="000A4209">
        <w:rPr>
          <w:rFonts w:ascii="Arial" w:hAnsi="Arial" w:cs="Arial"/>
          <w:b/>
          <w:color w:val="000000"/>
          <w:sz w:val="22"/>
          <w:szCs w:val="22"/>
          <w:lang w:val="es-PE"/>
        </w:rPr>
        <w:t>5</w:t>
      </w:r>
      <w:r w:rsidRPr="009200B5">
        <w:rPr>
          <w:rFonts w:ascii="Arial" w:hAnsi="Arial" w:cs="Arial"/>
          <w:b/>
          <w:color w:val="000000"/>
          <w:sz w:val="22"/>
          <w:szCs w:val="22"/>
          <w:lang w:val="es-PE"/>
        </w:rPr>
        <w:t xml:space="preserve"> PLAN DE MONITOREO DE IMPACTO AMBIENTAL</w:t>
      </w:r>
    </w:p>
    <w:p w:rsidR="00165233" w:rsidRPr="00020B0B" w:rsidRDefault="00165233" w:rsidP="00B52AA4">
      <w:pPr>
        <w:pStyle w:val="Prrafodelista"/>
        <w:widowControl w:val="0"/>
        <w:autoSpaceDE w:val="0"/>
        <w:autoSpaceDN w:val="0"/>
        <w:adjustRightInd w:val="0"/>
        <w:ind w:left="851"/>
        <w:jc w:val="both"/>
        <w:rPr>
          <w:rFonts w:ascii="Arial" w:hAnsi="Arial" w:cs="Arial"/>
          <w:b/>
          <w:bCs/>
          <w:sz w:val="22"/>
          <w:szCs w:val="22"/>
          <w:lang w:val="es-PE"/>
        </w:rPr>
      </w:pPr>
    </w:p>
    <w:p w:rsidR="00B52AA4" w:rsidRPr="00020B0B" w:rsidRDefault="00B52AA4" w:rsidP="00B52AA4">
      <w:pPr>
        <w:pStyle w:val="Prrafodelista"/>
        <w:widowControl w:val="0"/>
        <w:autoSpaceDE w:val="0"/>
        <w:autoSpaceDN w:val="0"/>
        <w:adjustRightInd w:val="0"/>
        <w:ind w:left="851"/>
        <w:jc w:val="both"/>
        <w:rPr>
          <w:rFonts w:ascii="Arial" w:hAnsi="Arial" w:cs="Arial"/>
          <w:b/>
          <w:bCs/>
          <w:sz w:val="22"/>
          <w:szCs w:val="22"/>
          <w:lang w:val="es-PE"/>
        </w:rPr>
      </w:pPr>
      <w:r w:rsidRPr="00020B0B">
        <w:rPr>
          <w:rFonts w:ascii="Arial" w:hAnsi="Arial" w:cs="Arial"/>
          <w:b/>
          <w:bCs/>
          <w:sz w:val="22"/>
          <w:szCs w:val="22"/>
          <w:lang w:val="es-PE"/>
        </w:rPr>
        <w:t>Descripción.</w:t>
      </w:r>
    </w:p>
    <w:p w:rsidR="00B52AA4" w:rsidRPr="00020B0B" w:rsidRDefault="00B52AA4" w:rsidP="00B52AA4">
      <w:pPr>
        <w:pStyle w:val="Prrafodelista"/>
        <w:widowControl w:val="0"/>
        <w:autoSpaceDE w:val="0"/>
        <w:autoSpaceDN w:val="0"/>
        <w:adjustRightInd w:val="0"/>
        <w:ind w:left="851"/>
        <w:jc w:val="both"/>
        <w:rPr>
          <w:rFonts w:ascii="Arial" w:hAnsi="Arial" w:cs="Arial"/>
          <w:b/>
          <w:bCs/>
          <w:sz w:val="22"/>
          <w:szCs w:val="22"/>
          <w:lang w:val="es-PE"/>
        </w:rPr>
      </w:pPr>
    </w:p>
    <w:p w:rsidR="00272F5E" w:rsidRDefault="00272F5E" w:rsidP="00272F5E">
      <w:pPr>
        <w:pStyle w:val="Prrafodelista"/>
        <w:widowControl w:val="0"/>
        <w:autoSpaceDE w:val="0"/>
        <w:autoSpaceDN w:val="0"/>
        <w:adjustRightInd w:val="0"/>
        <w:ind w:left="851"/>
        <w:jc w:val="both"/>
        <w:rPr>
          <w:rFonts w:ascii="Arial" w:hAnsi="Arial" w:cs="Arial"/>
          <w:bCs/>
          <w:sz w:val="22"/>
          <w:szCs w:val="22"/>
          <w:lang w:val="es-PE"/>
        </w:rPr>
      </w:pPr>
      <w:r w:rsidRPr="00020B0B">
        <w:rPr>
          <w:rFonts w:ascii="Arial" w:hAnsi="Arial" w:cs="Arial"/>
          <w:bCs/>
          <w:sz w:val="22"/>
          <w:szCs w:val="22"/>
          <w:lang w:val="es-PE"/>
        </w:rPr>
        <w:t xml:space="preserve">Consiste en la ejecución de partidas para la mitigación de los efectos ambientales por la acción de los trabajos de la obra, se ejecutara la elaboración del Plan de Manejo Ambiental, </w:t>
      </w:r>
      <w:r>
        <w:rPr>
          <w:rFonts w:ascii="Arial" w:hAnsi="Arial" w:cs="Arial"/>
          <w:bCs/>
          <w:sz w:val="22"/>
          <w:szCs w:val="22"/>
          <w:lang w:val="es-PE"/>
        </w:rPr>
        <w:t>a</w:t>
      </w:r>
      <w:r w:rsidRPr="00020B0B">
        <w:rPr>
          <w:rFonts w:ascii="Arial" w:hAnsi="Arial" w:cs="Arial"/>
          <w:bCs/>
          <w:sz w:val="22"/>
          <w:szCs w:val="22"/>
          <w:lang w:val="es-PE"/>
        </w:rPr>
        <w:t xml:space="preserve">sí como la ejecución de partidas de mitigación ambiental como: </w:t>
      </w:r>
      <w:r>
        <w:rPr>
          <w:rFonts w:ascii="Arial" w:hAnsi="Arial" w:cs="Arial"/>
          <w:bCs/>
          <w:sz w:val="22"/>
          <w:szCs w:val="22"/>
          <w:lang w:val="es-PE"/>
        </w:rPr>
        <w:t>programa de seguimiento y monitoreo ambiental, manejo de residuos sólidos, programa de abandono de obra, señalización ambiental, programa de participación ciudadana; las cuales deben ser revisadas, aprobadas y ejecutas por el debido profesional a cargo de estos trabajos, así como la aprobación para su correspondiente pago por parte del SUPERVISOR O INSPECTOR DE OBRA.</w:t>
      </w:r>
    </w:p>
    <w:p w:rsidR="00272F5E" w:rsidRDefault="00272F5E" w:rsidP="00272F5E">
      <w:pPr>
        <w:pStyle w:val="Prrafodelista"/>
        <w:widowControl w:val="0"/>
        <w:autoSpaceDE w:val="0"/>
        <w:autoSpaceDN w:val="0"/>
        <w:adjustRightInd w:val="0"/>
        <w:ind w:left="851"/>
        <w:jc w:val="both"/>
        <w:rPr>
          <w:rFonts w:ascii="Arial" w:hAnsi="Arial" w:cs="Arial"/>
          <w:bCs/>
          <w:sz w:val="22"/>
          <w:szCs w:val="22"/>
          <w:lang w:val="es-PE"/>
        </w:rPr>
      </w:pPr>
    </w:p>
    <w:p w:rsidR="00272F5E" w:rsidRPr="00020B0B" w:rsidRDefault="00272F5E" w:rsidP="00272F5E">
      <w:pPr>
        <w:pStyle w:val="Prrafodelista"/>
        <w:widowControl w:val="0"/>
        <w:autoSpaceDE w:val="0"/>
        <w:autoSpaceDN w:val="0"/>
        <w:adjustRightInd w:val="0"/>
        <w:ind w:left="851"/>
        <w:jc w:val="both"/>
        <w:rPr>
          <w:rFonts w:ascii="Arial" w:hAnsi="Arial" w:cs="Arial"/>
          <w:bCs/>
          <w:sz w:val="22"/>
          <w:szCs w:val="22"/>
          <w:lang w:val="es-PE"/>
        </w:rPr>
      </w:pPr>
      <w:r>
        <w:rPr>
          <w:rFonts w:ascii="Arial" w:hAnsi="Arial" w:cs="Arial"/>
          <w:bCs/>
          <w:sz w:val="22"/>
          <w:szCs w:val="22"/>
          <w:lang w:val="es-PE"/>
        </w:rPr>
        <w:t xml:space="preserve">Los titulares de las intervenciones deben informar a la autoridad de supervisión y fiscalización ambiental las medidas de manejo que se implementen o se hayan implementado a través del formato de acciones del MINISTERIO DEL AMBIENTE cuyas especificaciones detalladas se encuentran dentro de la declaratoria de impacto ambiental adjunta al presente expediente técnico     </w:t>
      </w:r>
    </w:p>
    <w:p w:rsidR="00272F5E" w:rsidRPr="00020B0B" w:rsidRDefault="00272F5E" w:rsidP="00272F5E">
      <w:pPr>
        <w:widowControl w:val="0"/>
        <w:autoSpaceDE w:val="0"/>
        <w:autoSpaceDN w:val="0"/>
        <w:adjustRightInd w:val="0"/>
        <w:spacing w:before="240" w:after="60"/>
        <w:ind w:left="851"/>
        <w:jc w:val="both"/>
        <w:rPr>
          <w:rFonts w:ascii="Arial" w:hAnsi="Arial" w:cs="Arial"/>
          <w:b/>
          <w:bCs/>
          <w:sz w:val="22"/>
          <w:szCs w:val="22"/>
          <w:u w:val="single"/>
          <w:lang w:val="es-PE"/>
        </w:rPr>
      </w:pPr>
      <w:r w:rsidRPr="00020B0B">
        <w:rPr>
          <w:rFonts w:ascii="Arial" w:hAnsi="Arial" w:cs="Arial"/>
          <w:b/>
          <w:bCs/>
          <w:sz w:val="22"/>
          <w:szCs w:val="22"/>
          <w:u w:val="single"/>
          <w:lang w:val="es-PE"/>
        </w:rPr>
        <w:t>Unidad de Medición:</w:t>
      </w:r>
    </w:p>
    <w:p w:rsidR="00272F5E" w:rsidRPr="00020B0B" w:rsidRDefault="00272F5E" w:rsidP="00272F5E">
      <w:pPr>
        <w:widowControl w:val="0"/>
        <w:autoSpaceDE w:val="0"/>
        <w:autoSpaceDN w:val="0"/>
        <w:adjustRightInd w:val="0"/>
        <w:ind w:left="851"/>
        <w:jc w:val="both"/>
        <w:rPr>
          <w:rFonts w:ascii="Arial" w:hAnsi="Arial" w:cs="Arial"/>
          <w:color w:val="000000"/>
          <w:sz w:val="22"/>
          <w:szCs w:val="22"/>
          <w:lang w:val="es-PE"/>
        </w:rPr>
      </w:pPr>
    </w:p>
    <w:p w:rsidR="00272F5E" w:rsidRPr="00020B0B" w:rsidRDefault="00272F5E" w:rsidP="00272F5E">
      <w:pPr>
        <w:widowControl w:val="0"/>
        <w:autoSpaceDE w:val="0"/>
        <w:autoSpaceDN w:val="0"/>
        <w:adjustRightInd w:val="0"/>
        <w:ind w:left="851"/>
        <w:jc w:val="both"/>
        <w:rPr>
          <w:rFonts w:ascii="Arial" w:hAnsi="Arial" w:cs="Arial"/>
          <w:color w:val="000000"/>
          <w:sz w:val="22"/>
          <w:szCs w:val="22"/>
          <w:lang w:val="es-PE"/>
        </w:rPr>
      </w:pPr>
      <w:r w:rsidRPr="00020B0B">
        <w:rPr>
          <w:rFonts w:ascii="Arial" w:hAnsi="Arial" w:cs="Arial"/>
          <w:color w:val="000000"/>
          <w:sz w:val="22"/>
          <w:szCs w:val="22"/>
          <w:lang w:val="es-PE"/>
        </w:rPr>
        <w:t>El plan de monitoreo ambiental se medirá en forma global (</w:t>
      </w:r>
      <w:proofErr w:type="spellStart"/>
      <w:r w:rsidRPr="00020B0B">
        <w:rPr>
          <w:rFonts w:ascii="Arial" w:hAnsi="Arial" w:cs="Arial"/>
          <w:color w:val="000000"/>
          <w:sz w:val="22"/>
          <w:szCs w:val="22"/>
          <w:lang w:val="es-PE"/>
        </w:rPr>
        <w:t>glb</w:t>
      </w:r>
      <w:proofErr w:type="spellEnd"/>
      <w:r w:rsidRPr="00020B0B">
        <w:rPr>
          <w:rFonts w:ascii="Arial" w:hAnsi="Arial" w:cs="Arial"/>
          <w:color w:val="000000"/>
          <w:sz w:val="22"/>
          <w:szCs w:val="22"/>
          <w:lang w:val="es-PE"/>
        </w:rPr>
        <w:t xml:space="preserve">). </w:t>
      </w:r>
    </w:p>
    <w:p w:rsidR="00272F5E" w:rsidRPr="00020B0B" w:rsidRDefault="00272F5E" w:rsidP="00272F5E">
      <w:pPr>
        <w:pStyle w:val="Prrafodelista"/>
        <w:widowControl w:val="0"/>
        <w:autoSpaceDE w:val="0"/>
        <w:autoSpaceDN w:val="0"/>
        <w:adjustRightInd w:val="0"/>
        <w:ind w:left="0"/>
        <w:jc w:val="both"/>
        <w:rPr>
          <w:rFonts w:ascii="Arial" w:hAnsi="Arial" w:cs="Arial"/>
          <w:b/>
          <w:bCs/>
          <w:sz w:val="22"/>
          <w:szCs w:val="22"/>
          <w:lang w:val="es-PE"/>
        </w:rPr>
      </w:pPr>
    </w:p>
    <w:p w:rsidR="00272F5E" w:rsidRPr="00020B0B" w:rsidRDefault="00272F5E" w:rsidP="00272F5E">
      <w:pPr>
        <w:ind w:left="851"/>
        <w:jc w:val="both"/>
        <w:rPr>
          <w:rFonts w:ascii="Arial" w:hAnsi="Arial" w:cs="Arial"/>
          <w:b/>
          <w:sz w:val="22"/>
          <w:szCs w:val="22"/>
          <w:u w:val="single"/>
          <w:lang w:val="es-PE"/>
        </w:rPr>
      </w:pPr>
      <w:r w:rsidRPr="00020B0B">
        <w:rPr>
          <w:rFonts w:ascii="Arial" w:hAnsi="Arial" w:cs="Arial"/>
          <w:b/>
          <w:sz w:val="22"/>
          <w:szCs w:val="22"/>
          <w:u w:val="single"/>
          <w:lang w:val="es-PE"/>
        </w:rPr>
        <w:lastRenderedPageBreak/>
        <w:t>Forma de Pago:</w:t>
      </w:r>
    </w:p>
    <w:p w:rsidR="00272F5E" w:rsidRPr="00020B0B" w:rsidRDefault="00272F5E" w:rsidP="00272F5E">
      <w:pPr>
        <w:pStyle w:val="Prrafodelista"/>
        <w:widowControl w:val="0"/>
        <w:autoSpaceDE w:val="0"/>
        <w:autoSpaceDN w:val="0"/>
        <w:adjustRightInd w:val="0"/>
        <w:jc w:val="both"/>
        <w:rPr>
          <w:rFonts w:ascii="Arial" w:hAnsi="Arial" w:cs="Arial"/>
          <w:bCs/>
          <w:sz w:val="22"/>
          <w:szCs w:val="22"/>
          <w:lang w:val="es-PE"/>
        </w:rPr>
      </w:pPr>
    </w:p>
    <w:p w:rsidR="00B52AA4" w:rsidRDefault="00272F5E" w:rsidP="00272F5E">
      <w:pPr>
        <w:pStyle w:val="Prrafodelista"/>
        <w:widowControl w:val="0"/>
        <w:autoSpaceDE w:val="0"/>
        <w:autoSpaceDN w:val="0"/>
        <w:adjustRightInd w:val="0"/>
        <w:ind w:left="0"/>
        <w:jc w:val="both"/>
        <w:rPr>
          <w:rFonts w:ascii="Arial" w:hAnsi="Arial" w:cs="Arial"/>
          <w:b/>
          <w:bCs/>
          <w:sz w:val="22"/>
          <w:szCs w:val="22"/>
          <w:lang w:val="es-PE"/>
        </w:rPr>
      </w:pPr>
      <w:r w:rsidRPr="00020B0B">
        <w:rPr>
          <w:rFonts w:ascii="Arial" w:hAnsi="Arial" w:cs="Arial"/>
          <w:bCs/>
          <w:sz w:val="22"/>
          <w:szCs w:val="22"/>
          <w:lang w:val="es-PE"/>
        </w:rPr>
        <w:t>El pago de la partida plan de monitoreo ambiental, será en global (</w:t>
      </w:r>
      <w:proofErr w:type="spellStart"/>
      <w:r w:rsidRPr="00020B0B">
        <w:rPr>
          <w:rFonts w:ascii="Arial" w:hAnsi="Arial" w:cs="Arial"/>
          <w:bCs/>
          <w:sz w:val="22"/>
          <w:szCs w:val="22"/>
          <w:lang w:val="es-PE"/>
        </w:rPr>
        <w:t>glb</w:t>
      </w:r>
      <w:proofErr w:type="spellEnd"/>
      <w:r w:rsidRPr="00020B0B">
        <w:rPr>
          <w:rFonts w:ascii="Arial" w:hAnsi="Arial" w:cs="Arial"/>
          <w:bCs/>
          <w:sz w:val="22"/>
          <w:szCs w:val="22"/>
          <w:lang w:val="es-PE"/>
        </w:rPr>
        <w:t>)  aprobado por el Ingeniero Supervisor,  bajo valorización según el metrado y precio unitario correspondiente.</w:t>
      </w:r>
    </w:p>
    <w:p w:rsidR="008D47B3" w:rsidRPr="00020B0B" w:rsidRDefault="008D47B3" w:rsidP="00B52AA4">
      <w:pPr>
        <w:pStyle w:val="Prrafodelista"/>
        <w:widowControl w:val="0"/>
        <w:autoSpaceDE w:val="0"/>
        <w:autoSpaceDN w:val="0"/>
        <w:adjustRightInd w:val="0"/>
        <w:ind w:left="0"/>
        <w:jc w:val="both"/>
        <w:rPr>
          <w:rFonts w:ascii="Arial" w:hAnsi="Arial" w:cs="Arial"/>
          <w:b/>
          <w:bCs/>
          <w:sz w:val="22"/>
          <w:szCs w:val="22"/>
          <w:lang w:val="es-PE"/>
        </w:rPr>
      </w:pPr>
    </w:p>
    <w:p w:rsidR="009200B5" w:rsidRPr="009200B5" w:rsidRDefault="009200B5" w:rsidP="009200B5">
      <w:pPr>
        <w:pStyle w:val="Prrafodelista"/>
        <w:ind w:left="0"/>
        <w:rPr>
          <w:rFonts w:ascii="Arial" w:hAnsi="Arial" w:cs="Arial"/>
          <w:b/>
          <w:color w:val="000000"/>
          <w:sz w:val="22"/>
          <w:szCs w:val="22"/>
          <w:lang w:val="es-PE"/>
        </w:rPr>
      </w:pPr>
      <w:r>
        <w:rPr>
          <w:rFonts w:ascii="Arial" w:hAnsi="Arial" w:cs="Arial"/>
          <w:b/>
          <w:color w:val="000000"/>
          <w:sz w:val="22"/>
          <w:szCs w:val="22"/>
          <w:lang w:val="es-PE"/>
        </w:rPr>
        <w:t>01.0</w:t>
      </w:r>
      <w:r w:rsidRPr="009200B5">
        <w:rPr>
          <w:rFonts w:ascii="Arial" w:hAnsi="Arial" w:cs="Arial"/>
          <w:b/>
          <w:color w:val="000000"/>
          <w:sz w:val="22"/>
          <w:szCs w:val="22"/>
          <w:lang w:val="es-PE"/>
        </w:rPr>
        <w:t>1.0</w:t>
      </w:r>
      <w:r w:rsidR="000A4209">
        <w:rPr>
          <w:rFonts w:ascii="Arial" w:hAnsi="Arial" w:cs="Arial"/>
          <w:b/>
          <w:color w:val="000000"/>
          <w:sz w:val="22"/>
          <w:szCs w:val="22"/>
          <w:lang w:val="es-PE"/>
        </w:rPr>
        <w:t>6</w:t>
      </w:r>
      <w:r w:rsidRPr="009200B5">
        <w:rPr>
          <w:rFonts w:ascii="Arial" w:hAnsi="Arial" w:cs="Arial"/>
          <w:b/>
          <w:color w:val="000000"/>
          <w:sz w:val="22"/>
          <w:szCs w:val="22"/>
          <w:lang w:val="es-PE"/>
        </w:rPr>
        <w:t xml:space="preserve"> PLAN DE MONITOREO ARQUEOLÓGIC</w:t>
      </w:r>
      <w:r>
        <w:rPr>
          <w:rFonts w:ascii="Arial" w:hAnsi="Arial" w:cs="Arial"/>
          <w:b/>
          <w:color w:val="000000"/>
          <w:sz w:val="22"/>
          <w:szCs w:val="22"/>
          <w:lang w:val="es-PE"/>
        </w:rPr>
        <w:t>O</w:t>
      </w:r>
    </w:p>
    <w:p w:rsidR="00776F25" w:rsidRPr="00020B0B" w:rsidRDefault="00776F25" w:rsidP="00776F25">
      <w:pPr>
        <w:pStyle w:val="Prrafodelista"/>
        <w:widowControl w:val="0"/>
        <w:autoSpaceDE w:val="0"/>
        <w:autoSpaceDN w:val="0"/>
        <w:adjustRightInd w:val="0"/>
        <w:ind w:left="851"/>
        <w:jc w:val="both"/>
        <w:rPr>
          <w:rFonts w:ascii="Arial" w:hAnsi="Arial" w:cs="Arial"/>
          <w:b/>
          <w:bCs/>
          <w:sz w:val="22"/>
          <w:szCs w:val="22"/>
          <w:lang w:val="es-PE"/>
        </w:rPr>
      </w:pPr>
    </w:p>
    <w:p w:rsidR="00776F25" w:rsidRPr="00020B0B" w:rsidRDefault="00776F25" w:rsidP="00776F25">
      <w:pPr>
        <w:pStyle w:val="Prrafodelista"/>
        <w:widowControl w:val="0"/>
        <w:autoSpaceDE w:val="0"/>
        <w:autoSpaceDN w:val="0"/>
        <w:adjustRightInd w:val="0"/>
        <w:ind w:left="851"/>
        <w:jc w:val="both"/>
        <w:rPr>
          <w:rFonts w:ascii="Arial" w:hAnsi="Arial" w:cs="Arial"/>
          <w:b/>
          <w:bCs/>
          <w:sz w:val="22"/>
          <w:szCs w:val="22"/>
          <w:lang w:val="es-PE"/>
        </w:rPr>
      </w:pPr>
      <w:r w:rsidRPr="00020B0B">
        <w:rPr>
          <w:rFonts w:ascii="Arial" w:hAnsi="Arial" w:cs="Arial"/>
          <w:b/>
          <w:bCs/>
          <w:sz w:val="22"/>
          <w:szCs w:val="22"/>
          <w:lang w:val="es-PE"/>
        </w:rPr>
        <w:t>Descripción.</w:t>
      </w:r>
    </w:p>
    <w:p w:rsidR="00776F25" w:rsidRPr="00020B0B" w:rsidRDefault="00776F25" w:rsidP="00776F25">
      <w:pPr>
        <w:pStyle w:val="Prrafodelista"/>
        <w:widowControl w:val="0"/>
        <w:autoSpaceDE w:val="0"/>
        <w:autoSpaceDN w:val="0"/>
        <w:adjustRightInd w:val="0"/>
        <w:ind w:left="851"/>
        <w:jc w:val="both"/>
        <w:rPr>
          <w:rFonts w:ascii="Arial" w:hAnsi="Arial" w:cs="Arial"/>
          <w:b/>
          <w:bCs/>
          <w:sz w:val="22"/>
          <w:szCs w:val="22"/>
          <w:lang w:val="es-PE"/>
        </w:rPr>
      </w:pPr>
    </w:p>
    <w:p w:rsidR="00D47BE5" w:rsidRPr="00020B0B" w:rsidRDefault="00D47BE5" w:rsidP="00D47BE5">
      <w:pPr>
        <w:shd w:val="clear" w:color="auto" w:fill="FFFFFF"/>
        <w:tabs>
          <w:tab w:val="left" w:pos="851"/>
        </w:tabs>
        <w:spacing w:after="150" w:line="300" w:lineRule="atLeast"/>
        <w:ind w:left="851"/>
        <w:jc w:val="both"/>
        <w:rPr>
          <w:rFonts w:ascii="Arial" w:hAnsi="Arial" w:cs="Arial"/>
          <w:bCs/>
          <w:sz w:val="22"/>
          <w:szCs w:val="22"/>
          <w:lang w:val="es-PE"/>
        </w:rPr>
      </w:pPr>
      <w:r w:rsidRPr="00020B0B">
        <w:rPr>
          <w:rFonts w:ascii="Arial" w:hAnsi="Arial" w:cs="Arial"/>
          <w:bCs/>
          <w:sz w:val="22"/>
          <w:szCs w:val="22"/>
          <w:lang w:val="es-PE"/>
        </w:rPr>
        <w:t>Son intervenciones arqueológicas destinadas a implementar medidas para prevenir, evitar, controlar, reducir y mitigar los posibles impactos negativos sobre vestigios prehispánicos, históricos o paleontológicos y demás bienes integrantes del Patrimonio Cultural de la Nación, en el marco de ejecución de obras de infraestructura y servicios, así como en el desarrollo de proyectos productivos y extractivos.</w:t>
      </w:r>
    </w:p>
    <w:p w:rsidR="00D47BE5" w:rsidRPr="00020B0B" w:rsidRDefault="00D47BE5" w:rsidP="00D47BE5">
      <w:pPr>
        <w:shd w:val="clear" w:color="auto" w:fill="FFFFFF"/>
        <w:tabs>
          <w:tab w:val="left" w:pos="851"/>
        </w:tabs>
        <w:spacing w:after="150" w:line="300" w:lineRule="atLeast"/>
        <w:ind w:left="851"/>
        <w:jc w:val="both"/>
        <w:rPr>
          <w:rFonts w:ascii="Arial" w:hAnsi="Arial" w:cs="Arial"/>
          <w:bCs/>
          <w:sz w:val="22"/>
          <w:szCs w:val="22"/>
          <w:lang w:val="es-PE"/>
        </w:rPr>
      </w:pPr>
      <w:r w:rsidRPr="00020B0B">
        <w:rPr>
          <w:rFonts w:ascii="Arial" w:hAnsi="Arial" w:cs="Arial"/>
          <w:bCs/>
          <w:sz w:val="22"/>
          <w:szCs w:val="22"/>
          <w:lang w:val="es-PE"/>
        </w:rPr>
        <w:t>El desarrollo del monitoreo se realiza de acuerdo al Plan de Monitoreo Arqueológico presentado y aprobado.</w:t>
      </w:r>
    </w:p>
    <w:p w:rsidR="00D47BE5" w:rsidRPr="00020B0B" w:rsidRDefault="00D47BE5" w:rsidP="00D47BE5">
      <w:pPr>
        <w:shd w:val="clear" w:color="auto" w:fill="FFFFFF"/>
        <w:tabs>
          <w:tab w:val="left" w:pos="851"/>
        </w:tabs>
        <w:spacing w:after="150" w:line="300" w:lineRule="atLeast"/>
        <w:ind w:left="851"/>
        <w:jc w:val="both"/>
        <w:rPr>
          <w:rFonts w:ascii="Arial" w:hAnsi="Arial" w:cs="Arial"/>
          <w:bCs/>
          <w:sz w:val="22"/>
          <w:szCs w:val="22"/>
          <w:lang w:val="es-PE"/>
        </w:rPr>
      </w:pPr>
      <w:r w:rsidRPr="00020B0B">
        <w:rPr>
          <w:rFonts w:ascii="Arial" w:hAnsi="Arial" w:cs="Arial"/>
          <w:bCs/>
          <w:sz w:val="22"/>
          <w:szCs w:val="22"/>
          <w:lang w:val="es-PE"/>
        </w:rPr>
        <w:t>Los Planes de Monitoreo Arqueológico se derivan de:</w:t>
      </w:r>
    </w:p>
    <w:p w:rsidR="00D47BE5" w:rsidRPr="00020B0B" w:rsidRDefault="00D47BE5" w:rsidP="000555D5">
      <w:pPr>
        <w:numPr>
          <w:ilvl w:val="0"/>
          <w:numId w:val="7"/>
        </w:numPr>
        <w:shd w:val="clear" w:color="auto" w:fill="FFFFFF"/>
        <w:tabs>
          <w:tab w:val="clear" w:pos="720"/>
          <w:tab w:val="left" w:pos="1418"/>
        </w:tabs>
        <w:spacing w:after="150" w:line="300" w:lineRule="atLeast"/>
        <w:ind w:left="1418"/>
        <w:jc w:val="both"/>
        <w:rPr>
          <w:rFonts w:ascii="Arial" w:hAnsi="Arial" w:cs="Arial"/>
          <w:bCs/>
          <w:sz w:val="22"/>
          <w:szCs w:val="22"/>
          <w:lang w:val="es-PE"/>
        </w:rPr>
      </w:pPr>
      <w:r w:rsidRPr="00020B0B">
        <w:rPr>
          <w:rFonts w:ascii="Arial" w:hAnsi="Arial" w:cs="Arial"/>
          <w:bCs/>
          <w:sz w:val="22"/>
          <w:szCs w:val="22"/>
          <w:lang w:val="es-PE"/>
        </w:rPr>
        <w:t>Proyectos de Investigación Arqueológica, cuando se necesite infraestructura relacionada con la gestión de la zona</w:t>
      </w:r>
    </w:p>
    <w:p w:rsidR="00D47BE5" w:rsidRPr="00020B0B" w:rsidRDefault="00D47BE5" w:rsidP="000555D5">
      <w:pPr>
        <w:numPr>
          <w:ilvl w:val="0"/>
          <w:numId w:val="7"/>
        </w:numPr>
        <w:shd w:val="clear" w:color="auto" w:fill="FFFFFF"/>
        <w:tabs>
          <w:tab w:val="clear" w:pos="720"/>
          <w:tab w:val="left" w:pos="1418"/>
        </w:tabs>
        <w:spacing w:after="150" w:line="300" w:lineRule="atLeast"/>
        <w:ind w:left="1418"/>
        <w:jc w:val="both"/>
        <w:rPr>
          <w:rFonts w:ascii="Arial" w:hAnsi="Arial" w:cs="Arial"/>
          <w:bCs/>
          <w:sz w:val="22"/>
          <w:szCs w:val="22"/>
          <w:lang w:val="es-PE"/>
        </w:rPr>
      </w:pPr>
      <w:r w:rsidRPr="00020B0B">
        <w:rPr>
          <w:rFonts w:ascii="Arial" w:hAnsi="Arial" w:cs="Arial"/>
          <w:bCs/>
          <w:sz w:val="22"/>
          <w:szCs w:val="22"/>
          <w:lang w:val="es-PE"/>
        </w:rPr>
        <w:t>Proyectos de Evaluación Arqueológica en cuya resolución directoral que aprueba el informe final lo indique</w:t>
      </w:r>
    </w:p>
    <w:p w:rsidR="00D47BE5" w:rsidRPr="00020B0B" w:rsidRDefault="00D47BE5" w:rsidP="000555D5">
      <w:pPr>
        <w:numPr>
          <w:ilvl w:val="0"/>
          <w:numId w:val="7"/>
        </w:numPr>
        <w:shd w:val="clear" w:color="auto" w:fill="FFFFFF"/>
        <w:tabs>
          <w:tab w:val="clear" w:pos="720"/>
          <w:tab w:val="left" w:pos="1418"/>
        </w:tabs>
        <w:spacing w:after="150" w:line="300" w:lineRule="atLeast"/>
        <w:ind w:left="1418"/>
        <w:jc w:val="both"/>
        <w:rPr>
          <w:rFonts w:ascii="Arial" w:hAnsi="Arial" w:cs="Arial"/>
          <w:bCs/>
          <w:sz w:val="22"/>
          <w:szCs w:val="22"/>
          <w:lang w:val="es-PE"/>
        </w:rPr>
      </w:pPr>
      <w:r w:rsidRPr="00020B0B">
        <w:rPr>
          <w:rFonts w:ascii="Arial" w:hAnsi="Arial" w:cs="Arial"/>
          <w:bCs/>
          <w:sz w:val="22"/>
          <w:szCs w:val="22"/>
          <w:lang w:val="es-PE"/>
        </w:rPr>
        <w:t>Certificados de Inexistencia de Restos Arqueológicos (CIRA)</w:t>
      </w:r>
    </w:p>
    <w:p w:rsidR="00D47BE5" w:rsidRPr="00020B0B" w:rsidRDefault="00D47BE5" w:rsidP="000555D5">
      <w:pPr>
        <w:numPr>
          <w:ilvl w:val="0"/>
          <w:numId w:val="7"/>
        </w:numPr>
        <w:shd w:val="clear" w:color="auto" w:fill="FFFFFF"/>
        <w:tabs>
          <w:tab w:val="clear" w:pos="720"/>
          <w:tab w:val="left" w:pos="1418"/>
        </w:tabs>
        <w:spacing w:after="150" w:line="300" w:lineRule="atLeast"/>
        <w:ind w:left="1418"/>
        <w:jc w:val="both"/>
        <w:rPr>
          <w:rFonts w:ascii="Arial" w:hAnsi="Arial" w:cs="Arial"/>
          <w:bCs/>
          <w:sz w:val="22"/>
          <w:szCs w:val="22"/>
          <w:lang w:val="es-PE"/>
        </w:rPr>
      </w:pPr>
      <w:r w:rsidRPr="00020B0B">
        <w:rPr>
          <w:rFonts w:ascii="Arial" w:hAnsi="Arial" w:cs="Arial"/>
          <w:bCs/>
          <w:sz w:val="22"/>
          <w:szCs w:val="22"/>
          <w:lang w:val="es-PE"/>
        </w:rPr>
        <w:t>Proyectos que se ejecuten sobre infraestructura preexistente.</w:t>
      </w:r>
    </w:p>
    <w:p w:rsidR="00776F25" w:rsidRPr="00020B0B" w:rsidRDefault="00D47BE5" w:rsidP="00D47BE5">
      <w:pPr>
        <w:pStyle w:val="Prrafodelista"/>
        <w:widowControl w:val="0"/>
        <w:tabs>
          <w:tab w:val="left" w:pos="851"/>
        </w:tabs>
        <w:autoSpaceDE w:val="0"/>
        <w:autoSpaceDN w:val="0"/>
        <w:adjustRightInd w:val="0"/>
        <w:ind w:left="851"/>
        <w:jc w:val="both"/>
        <w:rPr>
          <w:rFonts w:ascii="Arial" w:hAnsi="Arial" w:cs="Arial"/>
          <w:bCs/>
          <w:sz w:val="22"/>
          <w:szCs w:val="22"/>
          <w:lang w:val="es-PE"/>
        </w:rPr>
      </w:pPr>
      <w:r w:rsidRPr="00020B0B">
        <w:rPr>
          <w:rFonts w:ascii="Arial" w:hAnsi="Arial" w:cs="Arial"/>
          <w:bCs/>
          <w:sz w:val="22"/>
          <w:szCs w:val="22"/>
          <w:lang w:val="es-PE"/>
        </w:rPr>
        <w:t xml:space="preserve">Para este caso se realizara la ejecución de partidas para la implementación de un plan de monitoreo de restos arqueológicos sobre infraestructura existente, que consisten en la ejecución de partidas como elaboración del plan de monitoreo de restos arqueológico y su implementación. </w:t>
      </w:r>
    </w:p>
    <w:p w:rsidR="00776F25" w:rsidRPr="00020B0B" w:rsidRDefault="00776F25" w:rsidP="00776F25">
      <w:pPr>
        <w:widowControl w:val="0"/>
        <w:autoSpaceDE w:val="0"/>
        <w:autoSpaceDN w:val="0"/>
        <w:adjustRightInd w:val="0"/>
        <w:spacing w:before="240" w:after="60"/>
        <w:ind w:left="851"/>
        <w:jc w:val="both"/>
        <w:rPr>
          <w:rFonts w:ascii="Arial" w:hAnsi="Arial" w:cs="Arial"/>
          <w:b/>
          <w:bCs/>
          <w:sz w:val="22"/>
          <w:szCs w:val="22"/>
          <w:u w:val="single"/>
          <w:lang w:val="es-PE"/>
        </w:rPr>
      </w:pPr>
      <w:r w:rsidRPr="00020B0B">
        <w:rPr>
          <w:rFonts w:ascii="Arial" w:hAnsi="Arial" w:cs="Arial"/>
          <w:b/>
          <w:bCs/>
          <w:sz w:val="22"/>
          <w:szCs w:val="22"/>
          <w:u w:val="single"/>
          <w:lang w:val="es-PE"/>
        </w:rPr>
        <w:t>Unidad de Medición:</w:t>
      </w:r>
    </w:p>
    <w:p w:rsidR="00776F25" w:rsidRPr="00020B0B" w:rsidRDefault="00776F25" w:rsidP="00776F25">
      <w:pPr>
        <w:widowControl w:val="0"/>
        <w:autoSpaceDE w:val="0"/>
        <w:autoSpaceDN w:val="0"/>
        <w:adjustRightInd w:val="0"/>
        <w:ind w:left="851"/>
        <w:jc w:val="both"/>
        <w:rPr>
          <w:rFonts w:ascii="Arial" w:hAnsi="Arial" w:cs="Arial"/>
          <w:color w:val="000000"/>
          <w:sz w:val="22"/>
          <w:szCs w:val="22"/>
          <w:lang w:val="es-PE"/>
        </w:rPr>
      </w:pPr>
    </w:p>
    <w:p w:rsidR="00776F25" w:rsidRPr="00020B0B" w:rsidRDefault="00776F25" w:rsidP="00776F25">
      <w:pPr>
        <w:widowControl w:val="0"/>
        <w:autoSpaceDE w:val="0"/>
        <w:autoSpaceDN w:val="0"/>
        <w:adjustRightInd w:val="0"/>
        <w:ind w:left="851"/>
        <w:jc w:val="both"/>
        <w:rPr>
          <w:rFonts w:ascii="Arial" w:hAnsi="Arial" w:cs="Arial"/>
          <w:color w:val="000000"/>
          <w:sz w:val="22"/>
          <w:szCs w:val="22"/>
          <w:lang w:val="es-PE"/>
        </w:rPr>
      </w:pPr>
      <w:r w:rsidRPr="00020B0B">
        <w:rPr>
          <w:rFonts w:ascii="Arial" w:hAnsi="Arial" w:cs="Arial"/>
          <w:color w:val="000000"/>
          <w:sz w:val="22"/>
          <w:szCs w:val="22"/>
          <w:lang w:val="es-PE"/>
        </w:rPr>
        <w:t xml:space="preserve">El plan de monitoreo </w:t>
      </w:r>
      <w:r w:rsidR="00D47BE5" w:rsidRPr="00020B0B">
        <w:rPr>
          <w:rFonts w:ascii="Arial" w:hAnsi="Arial" w:cs="Arial"/>
          <w:color w:val="000000"/>
          <w:sz w:val="22"/>
          <w:szCs w:val="22"/>
          <w:lang w:val="es-PE"/>
        </w:rPr>
        <w:t>de restos arqueológicos</w:t>
      </w:r>
      <w:r w:rsidRPr="00020B0B">
        <w:rPr>
          <w:rFonts w:ascii="Arial" w:hAnsi="Arial" w:cs="Arial"/>
          <w:color w:val="000000"/>
          <w:sz w:val="22"/>
          <w:szCs w:val="22"/>
          <w:lang w:val="es-PE"/>
        </w:rPr>
        <w:t xml:space="preserve"> se medirá en forma global (</w:t>
      </w:r>
      <w:proofErr w:type="spellStart"/>
      <w:r w:rsidRPr="00020B0B">
        <w:rPr>
          <w:rFonts w:ascii="Arial" w:hAnsi="Arial" w:cs="Arial"/>
          <w:color w:val="000000"/>
          <w:sz w:val="22"/>
          <w:szCs w:val="22"/>
          <w:lang w:val="es-PE"/>
        </w:rPr>
        <w:t>glb</w:t>
      </w:r>
      <w:proofErr w:type="spellEnd"/>
      <w:r w:rsidRPr="00020B0B">
        <w:rPr>
          <w:rFonts w:ascii="Arial" w:hAnsi="Arial" w:cs="Arial"/>
          <w:color w:val="000000"/>
          <w:sz w:val="22"/>
          <w:szCs w:val="22"/>
          <w:lang w:val="es-PE"/>
        </w:rPr>
        <w:t xml:space="preserve">). </w:t>
      </w:r>
    </w:p>
    <w:p w:rsidR="00776F25" w:rsidRPr="00020B0B" w:rsidRDefault="00776F25" w:rsidP="00776F25">
      <w:pPr>
        <w:pStyle w:val="Prrafodelista"/>
        <w:widowControl w:val="0"/>
        <w:autoSpaceDE w:val="0"/>
        <w:autoSpaceDN w:val="0"/>
        <w:adjustRightInd w:val="0"/>
        <w:ind w:left="0"/>
        <w:jc w:val="both"/>
        <w:rPr>
          <w:rFonts w:ascii="Arial" w:hAnsi="Arial" w:cs="Arial"/>
          <w:b/>
          <w:bCs/>
          <w:sz w:val="22"/>
          <w:szCs w:val="22"/>
          <w:lang w:val="es-PE"/>
        </w:rPr>
      </w:pPr>
    </w:p>
    <w:p w:rsidR="00776F25" w:rsidRPr="00020B0B" w:rsidRDefault="00776F25" w:rsidP="00776F25">
      <w:pPr>
        <w:ind w:left="851"/>
        <w:jc w:val="both"/>
        <w:rPr>
          <w:rFonts w:ascii="Arial" w:hAnsi="Arial" w:cs="Arial"/>
          <w:b/>
          <w:sz w:val="22"/>
          <w:szCs w:val="22"/>
          <w:u w:val="single"/>
          <w:lang w:val="es-PE"/>
        </w:rPr>
      </w:pPr>
      <w:r w:rsidRPr="00020B0B">
        <w:rPr>
          <w:rFonts w:ascii="Arial" w:hAnsi="Arial" w:cs="Arial"/>
          <w:b/>
          <w:sz w:val="22"/>
          <w:szCs w:val="22"/>
          <w:u w:val="single"/>
          <w:lang w:val="es-PE"/>
        </w:rPr>
        <w:t>Forma de Pago:</w:t>
      </w:r>
    </w:p>
    <w:p w:rsidR="00776F25" w:rsidRPr="00020B0B" w:rsidRDefault="00776F25" w:rsidP="00776F25">
      <w:pPr>
        <w:pStyle w:val="Prrafodelista"/>
        <w:widowControl w:val="0"/>
        <w:autoSpaceDE w:val="0"/>
        <w:autoSpaceDN w:val="0"/>
        <w:adjustRightInd w:val="0"/>
        <w:jc w:val="both"/>
        <w:rPr>
          <w:rFonts w:ascii="Arial" w:hAnsi="Arial" w:cs="Arial"/>
          <w:bCs/>
          <w:sz w:val="22"/>
          <w:szCs w:val="22"/>
          <w:lang w:val="es-PE"/>
        </w:rPr>
      </w:pPr>
    </w:p>
    <w:p w:rsidR="00776F25" w:rsidRDefault="00776F25" w:rsidP="00776F25">
      <w:pPr>
        <w:pStyle w:val="Prrafodelista"/>
        <w:widowControl w:val="0"/>
        <w:autoSpaceDE w:val="0"/>
        <w:autoSpaceDN w:val="0"/>
        <w:adjustRightInd w:val="0"/>
        <w:ind w:left="851"/>
        <w:jc w:val="both"/>
        <w:rPr>
          <w:rFonts w:ascii="Arial" w:hAnsi="Arial" w:cs="Arial"/>
          <w:bCs/>
          <w:sz w:val="22"/>
          <w:szCs w:val="22"/>
          <w:lang w:val="es-PE"/>
        </w:rPr>
      </w:pPr>
      <w:r w:rsidRPr="00020B0B">
        <w:rPr>
          <w:rFonts w:ascii="Arial" w:hAnsi="Arial" w:cs="Arial"/>
          <w:bCs/>
          <w:sz w:val="22"/>
          <w:szCs w:val="22"/>
          <w:lang w:val="es-PE"/>
        </w:rPr>
        <w:t xml:space="preserve">El pago de la partida </w:t>
      </w:r>
      <w:r w:rsidR="00D47BE5" w:rsidRPr="00020B0B">
        <w:rPr>
          <w:rFonts w:ascii="Arial" w:hAnsi="Arial" w:cs="Arial"/>
          <w:bCs/>
          <w:sz w:val="22"/>
          <w:szCs w:val="22"/>
          <w:lang w:val="es-PE"/>
        </w:rPr>
        <w:t>plan de monitoreo de restos arqueológicos</w:t>
      </w:r>
      <w:r w:rsidRPr="00020B0B">
        <w:rPr>
          <w:rFonts w:ascii="Arial" w:hAnsi="Arial" w:cs="Arial"/>
          <w:bCs/>
          <w:sz w:val="22"/>
          <w:szCs w:val="22"/>
          <w:lang w:val="es-PE"/>
        </w:rPr>
        <w:t>, será en global (</w:t>
      </w:r>
      <w:proofErr w:type="spellStart"/>
      <w:r w:rsidRPr="00020B0B">
        <w:rPr>
          <w:rFonts w:ascii="Arial" w:hAnsi="Arial" w:cs="Arial"/>
          <w:bCs/>
          <w:sz w:val="22"/>
          <w:szCs w:val="22"/>
          <w:lang w:val="es-PE"/>
        </w:rPr>
        <w:t>glb</w:t>
      </w:r>
      <w:proofErr w:type="spellEnd"/>
      <w:r w:rsidRPr="00020B0B">
        <w:rPr>
          <w:rFonts w:ascii="Arial" w:hAnsi="Arial" w:cs="Arial"/>
          <w:bCs/>
          <w:sz w:val="22"/>
          <w:szCs w:val="22"/>
          <w:lang w:val="es-PE"/>
        </w:rPr>
        <w:t>)  aprobado por el Ingeniero Supervisor,  bajo valorización según el metrado y precio unitario correspondiente.</w:t>
      </w:r>
    </w:p>
    <w:p w:rsidR="00A5127F" w:rsidRDefault="00A5127F" w:rsidP="00776F25">
      <w:pPr>
        <w:pStyle w:val="Prrafodelista"/>
        <w:widowControl w:val="0"/>
        <w:autoSpaceDE w:val="0"/>
        <w:autoSpaceDN w:val="0"/>
        <w:adjustRightInd w:val="0"/>
        <w:ind w:left="851"/>
        <w:jc w:val="both"/>
        <w:rPr>
          <w:rFonts w:ascii="Arial" w:hAnsi="Arial" w:cs="Arial"/>
          <w:bCs/>
          <w:sz w:val="22"/>
          <w:szCs w:val="22"/>
          <w:lang w:val="es-PE"/>
        </w:rPr>
      </w:pPr>
    </w:p>
    <w:p w:rsidR="00A5127F" w:rsidRDefault="00A5127F" w:rsidP="00776F25">
      <w:pPr>
        <w:pStyle w:val="Prrafodelista"/>
        <w:widowControl w:val="0"/>
        <w:autoSpaceDE w:val="0"/>
        <w:autoSpaceDN w:val="0"/>
        <w:adjustRightInd w:val="0"/>
        <w:ind w:left="851"/>
        <w:jc w:val="both"/>
        <w:rPr>
          <w:rFonts w:ascii="Arial" w:hAnsi="Arial" w:cs="Arial"/>
          <w:bCs/>
          <w:sz w:val="22"/>
          <w:szCs w:val="22"/>
          <w:lang w:val="es-PE"/>
        </w:rPr>
      </w:pPr>
    </w:p>
    <w:p w:rsidR="00A5127F" w:rsidRDefault="00A5127F" w:rsidP="00A5127F">
      <w:pPr>
        <w:pStyle w:val="Prrafodelista"/>
        <w:ind w:left="0"/>
        <w:rPr>
          <w:rFonts w:ascii="Arial" w:hAnsi="Arial" w:cs="Arial"/>
          <w:b/>
          <w:color w:val="000000"/>
          <w:sz w:val="22"/>
          <w:szCs w:val="22"/>
          <w:lang w:val="es-PE"/>
        </w:rPr>
      </w:pPr>
      <w:r>
        <w:rPr>
          <w:rFonts w:ascii="Arial" w:hAnsi="Arial" w:cs="Arial"/>
          <w:b/>
          <w:color w:val="000000"/>
          <w:sz w:val="22"/>
          <w:szCs w:val="22"/>
          <w:lang w:val="es-PE"/>
        </w:rPr>
        <w:t>01.01.0</w:t>
      </w:r>
      <w:r w:rsidR="000A4209">
        <w:rPr>
          <w:rFonts w:ascii="Arial" w:hAnsi="Arial" w:cs="Arial"/>
          <w:b/>
          <w:color w:val="000000"/>
          <w:sz w:val="22"/>
          <w:szCs w:val="22"/>
          <w:lang w:val="es-PE"/>
        </w:rPr>
        <w:t>7</w:t>
      </w:r>
      <w:r>
        <w:rPr>
          <w:rFonts w:ascii="Arial" w:hAnsi="Arial" w:cs="Arial"/>
          <w:b/>
          <w:color w:val="000000"/>
          <w:sz w:val="22"/>
          <w:szCs w:val="22"/>
          <w:lang w:val="es-PE"/>
        </w:rPr>
        <w:t xml:space="preserve"> </w:t>
      </w:r>
      <w:r w:rsidRPr="00A5127F">
        <w:rPr>
          <w:rFonts w:ascii="Arial" w:hAnsi="Arial" w:cs="Arial"/>
          <w:b/>
          <w:color w:val="000000"/>
          <w:sz w:val="22"/>
          <w:szCs w:val="22"/>
          <w:lang w:val="es-PE"/>
        </w:rPr>
        <w:t xml:space="preserve">ELABORACION, IMPLEMENTACION Y ADIMINISTRACION DE PLAN DE </w:t>
      </w:r>
      <w:r>
        <w:rPr>
          <w:rFonts w:ascii="Arial" w:hAnsi="Arial" w:cs="Arial"/>
          <w:b/>
          <w:color w:val="000000"/>
          <w:sz w:val="22"/>
          <w:szCs w:val="22"/>
          <w:lang w:val="es-PE"/>
        </w:rPr>
        <w:t xml:space="preserve">   </w:t>
      </w:r>
    </w:p>
    <w:p w:rsidR="00A5127F" w:rsidRDefault="00A5127F" w:rsidP="00A5127F">
      <w:pPr>
        <w:pStyle w:val="Prrafodelista"/>
        <w:ind w:left="0"/>
        <w:rPr>
          <w:rFonts w:ascii="Arial" w:hAnsi="Arial" w:cs="Arial"/>
          <w:b/>
          <w:color w:val="000000"/>
          <w:sz w:val="22"/>
          <w:szCs w:val="22"/>
          <w:lang w:val="es-PE"/>
        </w:rPr>
      </w:pPr>
      <w:r>
        <w:rPr>
          <w:rFonts w:ascii="Arial" w:hAnsi="Arial" w:cs="Arial"/>
          <w:b/>
          <w:color w:val="000000"/>
          <w:sz w:val="22"/>
          <w:szCs w:val="22"/>
          <w:lang w:val="es-PE"/>
        </w:rPr>
        <w:lastRenderedPageBreak/>
        <w:t xml:space="preserve">               </w:t>
      </w:r>
      <w:r w:rsidRPr="00A5127F">
        <w:rPr>
          <w:rFonts w:ascii="Arial" w:hAnsi="Arial" w:cs="Arial"/>
          <w:b/>
          <w:color w:val="000000"/>
          <w:sz w:val="22"/>
          <w:szCs w:val="22"/>
          <w:lang w:val="es-PE"/>
        </w:rPr>
        <w:t>SEGURIDAD Y SALUD EN EL TRABAJO</w:t>
      </w:r>
    </w:p>
    <w:p w:rsidR="00A5127F" w:rsidRPr="00A5127F" w:rsidRDefault="00A5127F" w:rsidP="00A5127F">
      <w:pPr>
        <w:pStyle w:val="Prrafodelista"/>
        <w:ind w:left="0"/>
        <w:rPr>
          <w:rFonts w:ascii="Arial" w:hAnsi="Arial" w:cs="Arial"/>
          <w:b/>
          <w:color w:val="000000"/>
          <w:sz w:val="22"/>
          <w:szCs w:val="22"/>
          <w:lang w:val="es-PE"/>
        </w:rPr>
      </w:pPr>
    </w:p>
    <w:p w:rsidR="00A5127F" w:rsidRPr="00A5127F" w:rsidRDefault="00A5127F" w:rsidP="00A5127F">
      <w:pPr>
        <w:shd w:val="clear" w:color="auto" w:fill="FFFFFF"/>
        <w:tabs>
          <w:tab w:val="left" w:pos="851"/>
        </w:tabs>
        <w:spacing w:after="150" w:line="300" w:lineRule="atLeast"/>
        <w:ind w:left="851"/>
        <w:jc w:val="both"/>
        <w:rPr>
          <w:rFonts w:ascii="Arial" w:hAnsi="Arial" w:cs="Arial"/>
          <w:bCs/>
          <w:sz w:val="22"/>
          <w:szCs w:val="22"/>
          <w:lang w:val="es-PE"/>
        </w:rPr>
      </w:pPr>
      <w:r w:rsidRPr="00A5127F">
        <w:rPr>
          <w:rFonts w:ascii="Arial" w:hAnsi="Arial" w:cs="Arial"/>
          <w:bCs/>
          <w:sz w:val="22"/>
          <w:szCs w:val="22"/>
          <w:lang w:val="es-PE"/>
        </w:rPr>
        <w:t>Comprende las actividades y recursos que correspondan al desarrollo, implementación y administración del plan de seguridad y salud en el trabajo. (PSST).</w:t>
      </w:r>
    </w:p>
    <w:p w:rsidR="00A5127F" w:rsidRPr="00A5127F" w:rsidRDefault="00A5127F" w:rsidP="00A5127F">
      <w:pPr>
        <w:shd w:val="clear" w:color="auto" w:fill="FFFFFF"/>
        <w:tabs>
          <w:tab w:val="left" w:pos="851"/>
        </w:tabs>
        <w:spacing w:after="150" w:line="300" w:lineRule="atLeast"/>
        <w:ind w:left="851"/>
        <w:jc w:val="both"/>
        <w:rPr>
          <w:rFonts w:ascii="Arial" w:hAnsi="Arial" w:cs="Arial"/>
          <w:bCs/>
          <w:sz w:val="22"/>
          <w:szCs w:val="22"/>
          <w:lang w:val="es-PE"/>
        </w:rPr>
      </w:pPr>
      <w:r w:rsidRPr="00A5127F">
        <w:rPr>
          <w:rFonts w:ascii="Arial" w:hAnsi="Arial" w:cs="Arial"/>
          <w:bCs/>
          <w:sz w:val="22"/>
          <w:szCs w:val="22"/>
          <w:lang w:val="es-PE"/>
        </w:rPr>
        <w:t xml:space="preserve">El personal designado para la elaboración de “PSST”, tendrá en cuenta la Ley N° 29783 y su reglamento; el que deberá considerar sin llegar a limitarse: El personal destinado a desarrollar, implementar y administrar el plan de seguridad y Salud en el Trabajo, así como los equipos y facilidades necesarias para desempeñar de manera efectiva sus labores del inspector o supervisor, deberá realizar la revisión y aprobación del “PSST”, teniendo en cuenta la naturaleza, objetivos, trabajos programados y normativa vigente. </w:t>
      </w:r>
    </w:p>
    <w:p w:rsidR="00A5127F" w:rsidRPr="00A5127F" w:rsidRDefault="00A5127F" w:rsidP="00A5127F">
      <w:pPr>
        <w:widowControl w:val="0"/>
        <w:autoSpaceDE w:val="0"/>
        <w:autoSpaceDN w:val="0"/>
        <w:adjustRightInd w:val="0"/>
        <w:spacing w:before="240" w:after="60"/>
        <w:ind w:left="851"/>
        <w:jc w:val="both"/>
        <w:rPr>
          <w:rFonts w:ascii="Arial" w:hAnsi="Arial" w:cs="Arial"/>
          <w:b/>
          <w:bCs/>
          <w:sz w:val="22"/>
          <w:szCs w:val="22"/>
          <w:u w:val="single"/>
          <w:lang w:val="es-PE"/>
        </w:rPr>
      </w:pPr>
      <w:r w:rsidRPr="00A5127F">
        <w:rPr>
          <w:rFonts w:ascii="Arial" w:hAnsi="Arial" w:cs="Arial"/>
          <w:b/>
          <w:bCs/>
          <w:sz w:val="22"/>
          <w:szCs w:val="22"/>
          <w:u w:val="single"/>
          <w:lang w:val="es-PE"/>
        </w:rPr>
        <w:t>Unidad de medida:</w:t>
      </w:r>
    </w:p>
    <w:p w:rsidR="00A5127F" w:rsidRPr="00A5127F" w:rsidRDefault="00A5127F" w:rsidP="00A5127F">
      <w:pPr>
        <w:shd w:val="clear" w:color="auto" w:fill="FFFFFF"/>
        <w:tabs>
          <w:tab w:val="left" w:pos="851"/>
        </w:tabs>
        <w:spacing w:after="150" w:line="300" w:lineRule="atLeast"/>
        <w:ind w:left="851"/>
        <w:jc w:val="both"/>
        <w:rPr>
          <w:rFonts w:ascii="Arial" w:hAnsi="Arial" w:cs="Arial"/>
          <w:bCs/>
          <w:sz w:val="22"/>
          <w:szCs w:val="22"/>
          <w:lang w:val="es-PE"/>
        </w:rPr>
      </w:pPr>
      <w:r w:rsidRPr="00A5127F">
        <w:rPr>
          <w:rFonts w:ascii="Arial" w:hAnsi="Arial" w:cs="Arial"/>
          <w:bCs/>
          <w:sz w:val="22"/>
          <w:szCs w:val="22"/>
          <w:lang w:val="es-PE"/>
        </w:rPr>
        <w:t xml:space="preserve">La medición será </w:t>
      </w:r>
      <w:r w:rsidR="00822F2B">
        <w:rPr>
          <w:rFonts w:ascii="Arial" w:hAnsi="Arial" w:cs="Arial"/>
          <w:bCs/>
          <w:sz w:val="22"/>
          <w:szCs w:val="22"/>
          <w:lang w:val="es-PE"/>
        </w:rPr>
        <w:t>Unida</w:t>
      </w:r>
      <w:r w:rsidRPr="00A5127F">
        <w:rPr>
          <w:rFonts w:ascii="Arial" w:hAnsi="Arial" w:cs="Arial"/>
          <w:bCs/>
          <w:sz w:val="22"/>
          <w:szCs w:val="22"/>
          <w:lang w:val="es-PE"/>
        </w:rPr>
        <w:t xml:space="preserve"> (</w:t>
      </w:r>
      <w:proofErr w:type="spellStart"/>
      <w:r w:rsidR="00822F2B">
        <w:rPr>
          <w:rFonts w:ascii="Arial" w:hAnsi="Arial" w:cs="Arial"/>
          <w:bCs/>
          <w:sz w:val="22"/>
          <w:szCs w:val="22"/>
          <w:lang w:val="es-PE"/>
        </w:rPr>
        <w:t>und</w:t>
      </w:r>
      <w:proofErr w:type="spellEnd"/>
      <w:r w:rsidRPr="00A5127F">
        <w:rPr>
          <w:rFonts w:ascii="Arial" w:hAnsi="Arial" w:cs="Arial"/>
          <w:bCs/>
          <w:sz w:val="22"/>
          <w:szCs w:val="22"/>
          <w:lang w:val="es-PE"/>
        </w:rPr>
        <w:t xml:space="preserve">) de “PSST” </w:t>
      </w:r>
    </w:p>
    <w:p w:rsidR="00A5127F" w:rsidRPr="00A5127F" w:rsidRDefault="00A5127F" w:rsidP="00A5127F">
      <w:pPr>
        <w:widowControl w:val="0"/>
        <w:autoSpaceDE w:val="0"/>
        <w:autoSpaceDN w:val="0"/>
        <w:adjustRightInd w:val="0"/>
        <w:spacing w:before="240" w:after="60"/>
        <w:ind w:left="851"/>
        <w:jc w:val="both"/>
        <w:rPr>
          <w:rFonts w:ascii="Arial" w:hAnsi="Arial" w:cs="Arial"/>
          <w:b/>
          <w:bCs/>
          <w:sz w:val="22"/>
          <w:szCs w:val="22"/>
          <w:u w:val="single"/>
          <w:lang w:val="es-PE"/>
        </w:rPr>
      </w:pPr>
      <w:r w:rsidRPr="00A5127F">
        <w:rPr>
          <w:rFonts w:ascii="Arial" w:hAnsi="Arial" w:cs="Arial"/>
          <w:b/>
          <w:bCs/>
          <w:sz w:val="22"/>
          <w:szCs w:val="22"/>
          <w:u w:val="single"/>
          <w:lang w:val="es-PE"/>
        </w:rPr>
        <w:t>Forma de pago</w:t>
      </w:r>
      <w:r>
        <w:rPr>
          <w:rFonts w:ascii="Arial" w:hAnsi="Arial" w:cs="Arial"/>
          <w:b/>
          <w:bCs/>
          <w:sz w:val="22"/>
          <w:szCs w:val="22"/>
          <w:u w:val="single"/>
          <w:lang w:val="es-PE"/>
        </w:rPr>
        <w:t>:</w:t>
      </w:r>
    </w:p>
    <w:p w:rsidR="00A5127F" w:rsidRPr="00A5127F" w:rsidRDefault="00A5127F" w:rsidP="00A5127F">
      <w:pPr>
        <w:shd w:val="clear" w:color="auto" w:fill="FFFFFF"/>
        <w:tabs>
          <w:tab w:val="left" w:pos="851"/>
        </w:tabs>
        <w:spacing w:after="150" w:line="300" w:lineRule="atLeast"/>
        <w:ind w:left="851"/>
        <w:jc w:val="both"/>
        <w:rPr>
          <w:rFonts w:ascii="Arial" w:hAnsi="Arial" w:cs="Arial"/>
          <w:bCs/>
          <w:sz w:val="22"/>
          <w:szCs w:val="22"/>
          <w:lang w:val="es-PE"/>
        </w:rPr>
      </w:pPr>
      <w:r w:rsidRPr="00A5127F">
        <w:rPr>
          <w:rFonts w:ascii="Arial" w:hAnsi="Arial" w:cs="Arial"/>
          <w:bCs/>
          <w:sz w:val="22"/>
          <w:szCs w:val="22"/>
          <w:lang w:val="es-PE"/>
        </w:rPr>
        <w:t xml:space="preserve">Se cancelará de acuerdo a la unidad de trabajo realmente ejecutada de acuerdo a los planos y/o autorizados por el inspector o supervisor. </w:t>
      </w:r>
    </w:p>
    <w:p w:rsidR="00776F25" w:rsidRPr="00020B0B" w:rsidRDefault="00776F25" w:rsidP="00B52AA4">
      <w:pPr>
        <w:pStyle w:val="Prrafodelista"/>
        <w:widowControl w:val="0"/>
        <w:autoSpaceDE w:val="0"/>
        <w:autoSpaceDN w:val="0"/>
        <w:adjustRightInd w:val="0"/>
        <w:ind w:left="0"/>
        <w:jc w:val="both"/>
        <w:rPr>
          <w:rFonts w:ascii="Arial" w:hAnsi="Arial" w:cs="Arial"/>
          <w:b/>
          <w:bCs/>
          <w:sz w:val="22"/>
          <w:szCs w:val="22"/>
          <w:lang w:val="es-PE"/>
        </w:rPr>
      </w:pPr>
    </w:p>
    <w:p w:rsidR="00E04284" w:rsidRPr="00A5127F" w:rsidRDefault="00A5127F" w:rsidP="00A5127F">
      <w:pPr>
        <w:pStyle w:val="Prrafodelista"/>
        <w:ind w:left="0"/>
        <w:rPr>
          <w:rFonts w:ascii="Arial" w:hAnsi="Arial" w:cs="Arial"/>
          <w:b/>
          <w:color w:val="000000"/>
          <w:sz w:val="22"/>
          <w:szCs w:val="22"/>
          <w:lang w:val="es-PE"/>
        </w:rPr>
      </w:pPr>
      <w:r>
        <w:rPr>
          <w:rFonts w:ascii="Arial" w:hAnsi="Arial" w:cs="Arial"/>
          <w:b/>
          <w:color w:val="000000"/>
          <w:sz w:val="22"/>
          <w:szCs w:val="22"/>
          <w:lang w:val="es-PE"/>
        </w:rPr>
        <w:t xml:space="preserve">01.02 </w:t>
      </w:r>
      <w:r w:rsidR="00E04284" w:rsidRPr="00A5127F">
        <w:rPr>
          <w:rFonts w:ascii="Arial" w:hAnsi="Arial" w:cs="Arial"/>
          <w:b/>
          <w:color w:val="000000"/>
          <w:sz w:val="22"/>
          <w:szCs w:val="22"/>
          <w:lang w:val="es-PE"/>
        </w:rPr>
        <w:t>TRABAJOS PRELIMINARES</w:t>
      </w:r>
    </w:p>
    <w:p w:rsidR="006933F9" w:rsidRPr="00020B0B" w:rsidRDefault="006933F9" w:rsidP="00637FDC">
      <w:pPr>
        <w:widowControl w:val="0"/>
        <w:tabs>
          <w:tab w:val="left" w:pos="900"/>
          <w:tab w:val="left" w:pos="1980"/>
          <w:tab w:val="left" w:pos="6510"/>
          <w:tab w:val="right" w:pos="8130"/>
          <w:tab w:val="right" w:pos="9210"/>
          <w:tab w:val="right" w:pos="10334"/>
        </w:tabs>
        <w:autoSpaceDE w:val="0"/>
        <w:autoSpaceDN w:val="0"/>
        <w:adjustRightInd w:val="0"/>
        <w:jc w:val="both"/>
        <w:rPr>
          <w:rFonts w:ascii="Arial" w:hAnsi="Arial" w:cs="Arial"/>
          <w:sz w:val="22"/>
          <w:szCs w:val="22"/>
          <w:lang w:val="es-PE"/>
        </w:rPr>
      </w:pPr>
    </w:p>
    <w:p w:rsidR="00E04284" w:rsidRDefault="00636470" w:rsidP="00A5127F">
      <w:pPr>
        <w:pStyle w:val="Prrafodelista"/>
        <w:ind w:left="0"/>
        <w:rPr>
          <w:rFonts w:ascii="Arial" w:hAnsi="Arial" w:cs="Arial"/>
          <w:b/>
          <w:color w:val="000000"/>
          <w:sz w:val="22"/>
          <w:szCs w:val="22"/>
          <w:lang w:val="es-PE"/>
        </w:rPr>
      </w:pPr>
      <w:r>
        <w:rPr>
          <w:rFonts w:ascii="Arial" w:hAnsi="Arial" w:cs="Arial"/>
          <w:b/>
          <w:color w:val="000000"/>
          <w:sz w:val="22"/>
          <w:szCs w:val="22"/>
          <w:lang w:val="es-PE"/>
        </w:rPr>
        <w:t xml:space="preserve">01.02.01 </w:t>
      </w:r>
      <w:r w:rsidRPr="00A5127F">
        <w:rPr>
          <w:rFonts w:ascii="Arial" w:hAnsi="Arial" w:cs="Arial"/>
          <w:b/>
          <w:color w:val="000000"/>
          <w:sz w:val="22"/>
          <w:szCs w:val="22"/>
          <w:lang w:val="es-PE"/>
        </w:rPr>
        <w:t>TRAZO</w:t>
      </w:r>
      <w:r w:rsidR="00EC492D">
        <w:rPr>
          <w:rFonts w:ascii="Arial" w:hAnsi="Arial" w:cs="Arial"/>
          <w:b/>
          <w:color w:val="000000"/>
          <w:sz w:val="22"/>
          <w:szCs w:val="22"/>
          <w:lang w:val="es-PE"/>
        </w:rPr>
        <w:t>, NIVELACIÓN Y REPLANTEO</w:t>
      </w:r>
    </w:p>
    <w:p w:rsidR="00636470" w:rsidRPr="00A5127F" w:rsidRDefault="00636470" w:rsidP="00A5127F">
      <w:pPr>
        <w:pStyle w:val="Prrafodelista"/>
        <w:ind w:left="0"/>
        <w:rPr>
          <w:rFonts w:ascii="Arial" w:hAnsi="Arial" w:cs="Arial"/>
          <w:b/>
          <w:color w:val="000000"/>
          <w:sz w:val="22"/>
          <w:szCs w:val="22"/>
          <w:lang w:val="es-PE"/>
        </w:rPr>
      </w:pPr>
    </w:p>
    <w:p w:rsidR="00E04284" w:rsidRPr="00020B0B" w:rsidRDefault="00E04284" w:rsidP="00E04284">
      <w:pPr>
        <w:widowControl w:val="0"/>
        <w:ind w:left="851"/>
        <w:jc w:val="both"/>
        <w:rPr>
          <w:rFonts w:ascii="Arial" w:hAnsi="Arial" w:cs="Arial"/>
          <w:sz w:val="22"/>
          <w:szCs w:val="22"/>
          <w:lang w:val="es-PE"/>
        </w:rPr>
      </w:pPr>
      <w:r w:rsidRPr="00020B0B">
        <w:rPr>
          <w:rFonts w:ascii="Arial" w:hAnsi="Arial" w:cs="Arial"/>
          <w:sz w:val="22"/>
          <w:szCs w:val="22"/>
          <w:lang w:val="es-PE"/>
        </w:rPr>
        <w:t>El ejecutor realizará todos los trabajos topográficos para trazo y replanteo total de la obra, y las acciones necesarias para realizar el metrado de las actividades correspondientes al movimiento de tierras.</w:t>
      </w:r>
    </w:p>
    <w:p w:rsidR="00E04284" w:rsidRPr="00020B0B" w:rsidRDefault="00E04284" w:rsidP="00E04284">
      <w:pPr>
        <w:widowControl w:val="0"/>
        <w:ind w:left="851"/>
        <w:jc w:val="both"/>
        <w:rPr>
          <w:rFonts w:ascii="Arial" w:hAnsi="Arial" w:cs="Arial"/>
          <w:sz w:val="22"/>
          <w:szCs w:val="22"/>
          <w:u w:val="single"/>
          <w:lang w:val="es-PE"/>
        </w:rPr>
      </w:pPr>
    </w:p>
    <w:p w:rsidR="00E04284" w:rsidRPr="00020B0B" w:rsidRDefault="00E04284" w:rsidP="00E04284">
      <w:pPr>
        <w:widowControl w:val="0"/>
        <w:ind w:left="851"/>
        <w:jc w:val="both"/>
        <w:rPr>
          <w:rFonts w:ascii="Arial" w:hAnsi="Arial" w:cs="Arial"/>
          <w:sz w:val="22"/>
          <w:szCs w:val="22"/>
          <w:lang w:val="es-PE"/>
        </w:rPr>
      </w:pPr>
      <w:r w:rsidRPr="00020B0B">
        <w:rPr>
          <w:rFonts w:ascii="Arial" w:hAnsi="Arial" w:cs="Arial"/>
          <w:sz w:val="22"/>
          <w:szCs w:val="22"/>
          <w:lang w:val="es-PE"/>
        </w:rPr>
        <w:t>Comprende el suministro de la mano de obra, materiales, equipo y todas las operaciones necesarias para realizar el trazo y replanteo.</w:t>
      </w:r>
    </w:p>
    <w:p w:rsidR="00E04284" w:rsidRPr="00020B0B" w:rsidRDefault="00E04284" w:rsidP="00E04284">
      <w:pPr>
        <w:widowControl w:val="0"/>
        <w:ind w:left="851"/>
        <w:jc w:val="both"/>
        <w:rPr>
          <w:rFonts w:ascii="Arial" w:hAnsi="Arial" w:cs="Arial"/>
          <w:sz w:val="22"/>
          <w:szCs w:val="22"/>
          <w:lang w:val="es-PE"/>
        </w:rPr>
      </w:pPr>
    </w:p>
    <w:p w:rsidR="00E04284" w:rsidRPr="00020B0B" w:rsidRDefault="00E04284" w:rsidP="00E04284">
      <w:pPr>
        <w:widowControl w:val="0"/>
        <w:ind w:left="851"/>
        <w:jc w:val="both"/>
        <w:rPr>
          <w:rFonts w:ascii="Arial" w:hAnsi="Arial" w:cs="Arial"/>
          <w:sz w:val="22"/>
          <w:szCs w:val="22"/>
          <w:lang w:val="es-PE"/>
        </w:rPr>
      </w:pPr>
      <w:r w:rsidRPr="00020B0B">
        <w:rPr>
          <w:rFonts w:ascii="Arial" w:hAnsi="Arial" w:cs="Arial"/>
          <w:sz w:val="22"/>
          <w:szCs w:val="22"/>
          <w:lang w:val="es-PE"/>
        </w:rPr>
        <w:t>Será de su responsabilidad la conservación y el reemplazo si fuera necesario, y de la ejecución de cualquier levantamiento topográfico necesario para la construcción de la obra. Antes de iniciar los trabajos en el terreno, el ejecutor está obligado a realizar el control de todos los datos topográficos indicados en los planos definitivos y corregir los mismos, de conformidad con la supervisión, en caso de encontrar divergencias entre las condiciones reales del terreno y los datos de los planos.</w:t>
      </w:r>
    </w:p>
    <w:p w:rsidR="00E04284" w:rsidRPr="00020B0B" w:rsidRDefault="00E04284" w:rsidP="00E04284">
      <w:pPr>
        <w:widowControl w:val="0"/>
        <w:ind w:left="851"/>
        <w:jc w:val="both"/>
        <w:rPr>
          <w:rFonts w:ascii="Arial" w:hAnsi="Arial" w:cs="Arial"/>
          <w:sz w:val="22"/>
          <w:szCs w:val="22"/>
          <w:lang w:val="es-PE"/>
        </w:rPr>
      </w:pPr>
    </w:p>
    <w:p w:rsidR="00E04284" w:rsidRPr="00020B0B" w:rsidRDefault="00E04284" w:rsidP="00E04284">
      <w:pPr>
        <w:pStyle w:val="Sangra3detindependiente"/>
        <w:widowControl w:val="0"/>
        <w:ind w:left="851"/>
        <w:rPr>
          <w:rFonts w:ascii="Arial" w:hAnsi="Arial" w:cs="Arial"/>
          <w:sz w:val="22"/>
          <w:szCs w:val="22"/>
        </w:rPr>
      </w:pPr>
      <w:r w:rsidRPr="00020B0B">
        <w:rPr>
          <w:rFonts w:ascii="Arial" w:hAnsi="Arial" w:cs="Arial"/>
          <w:sz w:val="22"/>
          <w:szCs w:val="22"/>
        </w:rPr>
        <w:t>Todas las obras serán construidas de acuerdo con los trazos, gradientes y dimensiones mostradas en los planos, complementadas o modificadas por la supervisión. La responsabilidad completa por el mantenimiento o alineamiento y gradientes, recae sobre el ejecutor.</w:t>
      </w:r>
    </w:p>
    <w:p w:rsidR="00E04284" w:rsidRPr="00020B0B" w:rsidRDefault="00E04284" w:rsidP="00E04284">
      <w:pPr>
        <w:widowControl w:val="0"/>
        <w:ind w:left="851"/>
        <w:jc w:val="both"/>
        <w:rPr>
          <w:rFonts w:ascii="Arial" w:hAnsi="Arial" w:cs="Arial"/>
          <w:sz w:val="22"/>
          <w:szCs w:val="22"/>
          <w:lang w:val="es-PE"/>
        </w:rPr>
      </w:pPr>
    </w:p>
    <w:p w:rsidR="00E04284" w:rsidRPr="00020B0B" w:rsidRDefault="00E04284" w:rsidP="00E04284">
      <w:pPr>
        <w:widowControl w:val="0"/>
        <w:ind w:left="851"/>
        <w:jc w:val="both"/>
        <w:rPr>
          <w:rFonts w:ascii="Arial" w:hAnsi="Arial" w:cs="Arial"/>
          <w:sz w:val="22"/>
          <w:szCs w:val="22"/>
          <w:lang w:val="es-PE"/>
        </w:rPr>
      </w:pPr>
      <w:r w:rsidRPr="00020B0B">
        <w:rPr>
          <w:rFonts w:ascii="Arial" w:hAnsi="Arial" w:cs="Arial"/>
          <w:sz w:val="22"/>
          <w:szCs w:val="22"/>
          <w:lang w:val="es-PE"/>
        </w:rPr>
        <w:t xml:space="preserve">El ejecutor no efectuará excavación ni rellenos, ni colocará otros materiales que puedan causar inconvenientes en el uso de los trazos y gradientes dados, si </w:t>
      </w:r>
      <w:r w:rsidRPr="00020B0B">
        <w:rPr>
          <w:rFonts w:ascii="Arial" w:hAnsi="Arial" w:cs="Arial"/>
          <w:sz w:val="22"/>
          <w:szCs w:val="22"/>
          <w:lang w:val="es-PE"/>
        </w:rPr>
        <w:lastRenderedPageBreak/>
        <w:t>previamente no cuenta con el levantamiento de las secciones transversales aprobadas por la supervisión</w:t>
      </w:r>
    </w:p>
    <w:p w:rsidR="00E04284" w:rsidRPr="00020B0B" w:rsidRDefault="00E04284" w:rsidP="00E04284">
      <w:pPr>
        <w:widowControl w:val="0"/>
        <w:ind w:left="851"/>
        <w:jc w:val="both"/>
        <w:rPr>
          <w:rFonts w:ascii="Arial" w:hAnsi="Arial" w:cs="Arial"/>
          <w:sz w:val="22"/>
          <w:szCs w:val="22"/>
          <w:lang w:val="es-PE"/>
        </w:rPr>
      </w:pPr>
      <w:r w:rsidRPr="00020B0B">
        <w:rPr>
          <w:rFonts w:ascii="Arial" w:hAnsi="Arial" w:cs="Arial"/>
          <w:sz w:val="22"/>
          <w:szCs w:val="22"/>
          <w:lang w:val="es-PE"/>
        </w:rPr>
        <w:t>.</w:t>
      </w:r>
    </w:p>
    <w:p w:rsidR="00E04284" w:rsidRPr="00020B0B" w:rsidRDefault="00E04284" w:rsidP="00E04284">
      <w:pPr>
        <w:widowControl w:val="0"/>
        <w:ind w:left="851"/>
        <w:jc w:val="both"/>
        <w:rPr>
          <w:rFonts w:ascii="Arial" w:hAnsi="Arial" w:cs="Arial"/>
          <w:sz w:val="22"/>
          <w:szCs w:val="22"/>
          <w:lang w:val="es-PE"/>
        </w:rPr>
      </w:pPr>
      <w:r w:rsidRPr="00020B0B">
        <w:rPr>
          <w:rFonts w:ascii="Arial" w:hAnsi="Arial" w:cs="Arial"/>
          <w:sz w:val="22"/>
          <w:szCs w:val="22"/>
          <w:lang w:val="es-PE"/>
        </w:rPr>
        <w:t>Cualquier modificación propuesta por el ejecutor, debido a las condiciones reales encontradas en el terreno al momento de la ejecución de la obra, para su ejecución deberán previamente contar con la aprobación de la supervisión.</w:t>
      </w:r>
    </w:p>
    <w:p w:rsidR="00E04284" w:rsidRPr="00020B0B" w:rsidRDefault="00E04284" w:rsidP="00E04284">
      <w:pPr>
        <w:widowControl w:val="0"/>
        <w:ind w:left="851"/>
        <w:jc w:val="both"/>
        <w:rPr>
          <w:rFonts w:ascii="Arial" w:hAnsi="Arial" w:cs="Arial"/>
          <w:b/>
          <w:sz w:val="22"/>
          <w:szCs w:val="22"/>
          <w:lang w:val="es-PE"/>
        </w:rPr>
      </w:pPr>
    </w:p>
    <w:p w:rsidR="00E04284" w:rsidRPr="00020B0B" w:rsidRDefault="00A32EC1" w:rsidP="00E04284">
      <w:pPr>
        <w:ind w:left="851"/>
        <w:jc w:val="both"/>
        <w:rPr>
          <w:rFonts w:ascii="Arial" w:hAnsi="Arial" w:cs="Arial"/>
          <w:b/>
          <w:sz w:val="22"/>
          <w:szCs w:val="22"/>
          <w:u w:val="single"/>
          <w:lang w:val="es-PE"/>
        </w:rPr>
      </w:pPr>
      <w:r w:rsidRPr="00020B0B">
        <w:rPr>
          <w:rFonts w:ascii="Arial" w:hAnsi="Arial" w:cs="Arial"/>
          <w:b/>
          <w:sz w:val="22"/>
          <w:szCs w:val="22"/>
          <w:u w:val="single"/>
          <w:lang w:val="es-PE"/>
        </w:rPr>
        <w:t>Unidad de Medición:</w:t>
      </w:r>
    </w:p>
    <w:p w:rsidR="0016572F" w:rsidRPr="00020B0B" w:rsidRDefault="0016572F" w:rsidP="00E04284">
      <w:pPr>
        <w:ind w:left="851"/>
        <w:jc w:val="both"/>
        <w:rPr>
          <w:rFonts w:ascii="Arial" w:hAnsi="Arial" w:cs="Arial"/>
          <w:sz w:val="22"/>
          <w:szCs w:val="22"/>
          <w:lang w:val="es-PE"/>
        </w:rPr>
      </w:pPr>
    </w:p>
    <w:p w:rsidR="00E04284" w:rsidRPr="00020B0B" w:rsidRDefault="00E04284" w:rsidP="00E04284">
      <w:pPr>
        <w:ind w:left="851"/>
        <w:jc w:val="both"/>
        <w:rPr>
          <w:rFonts w:ascii="Arial" w:hAnsi="Arial" w:cs="Arial"/>
          <w:sz w:val="22"/>
          <w:szCs w:val="22"/>
          <w:lang w:val="es-PE"/>
        </w:rPr>
      </w:pPr>
      <w:r w:rsidRPr="00020B0B">
        <w:rPr>
          <w:rFonts w:ascii="Arial" w:hAnsi="Arial" w:cs="Arial"/>
          <w:sz w:val="22"/>
          <w:szCs w:val="22"/>
          <w:lang w:val="es-PE"/>
        </w:rPr>
        <w:t xml:space="preserve">La unidad de medida es el </w:t>
      </w:r>
      <w:r w:rsidR="00A65A60">
        <w:rPr>
          <w:rFonts w:ascii="Arial" w:hAnsi="Arial" w:cs="Arial"/>
          <w:sz w:val="22"/>
          <w:szCs w:val="22"/>
          <w:lang w:val="es-PE"/>
        </w:rPr>
        <w:t>kiló</w:t>
      </w:r>
      <w:r w:rsidR="00A65A60" w:rsidRPr="00020B0B">
        <w:rPr>
          <w:rFonts w:ascii="Arial" w:hAnsi="Arial" w:cs="Arial"/>
          <w:sz w:val="22"/>
          <w:szCs w:val="22"/>
          <w:lang w:val="es-PE"/>
        </w:rPr>
        <w:t>metro</w:t>
      </w:r>
      <w:r w:rsidRPr="00020B0B">
        <w:rPr>
          <w:rFonts w:ascii="Arial" w:hAnsi="Arial" w:cs="Arial"/>
          <w:sz w:val="22"/>
          <w:szCs w:val="22"/>
          <w:lang w:val="es-PE"/>
        </w:rPr>
        <w:t xml:space="preserve"> (</w:t>
      </w:r>
      <w:r w:rsidR="00A65A60">
        <w:rPr>
          <w:rFonts w:ascii="Arial" w:hAnsi="Arial" w:cs="Arial"/>
          <w:sz w:val="22"/>
          <w:szCs w:val="22"/>
          <w:lang w:val="es-PE"/>
        </w:rPr>
        <w:t>km</w:t>
      </w:r>
      <w:r w:rsidRPr="00020B0B">
        <w:rPr>
          <w:rFonts w:ascii="Arial" w:hAnsi="Arial" w:cs="Arial"/>
          <w:sz w:val="22"/>
          <w:szCs w:val="22"/>
          <w:lang w:val="es-PE"/>
        </w:rPr>
        <w:t>) de trazo y replanteo, aprobado por la supervisión.</w:t>
      </w:r>
    </w:p>
    <w:p w:rsidR="00E04284" w:rsidRDefault="00E04284" w:rsidP="00E04284">
      <w:pPr>
        <w:ind w:left="851"/>
        <w:jc w:val="both"/>
        <w:rPr>
          <w:rFonts w:ascii="Arial" w:hAnsi="Arial" w:cs="Arial"/>
          <w:sz w:val="22"/>
          <w:szCs w:val="22"/>
          <w:lang w:val="es-PE"/>
        </w:rPr>
      </w:pPr>
    </w:p>
    <w:p w:rsidR="00B07C78" w:rsidRPr="00020B0B" w:rsidRDefault="00B07C78" w:rsidP="00E04284">
      <w:pPr>
        <w:ind w:left="851"/>
        <w:jc w:val="both"/>
        <w:rPr>
          <w:rFonts w:ascii="Arial" w:hAnsi="Arial" w:cs="Arial"/>
          <w:sz w:val="22"/>
          <w:szCs w:val="22"/>
          <w:lang w:val="es-PE"/>
        </w:rPr>
      </w:pPr>
    </w:p>
    <w:p w:rsidR="00E04284" w:rsidRPr="00020B0B" w:rsidRDefault="00A32EC1" w:rsidP="00E04284">
      <w:pPr>
        <w:ind w:left="851"/>
        <w:jc w:val="both"/>
        <w:rPr>
          <w:rFonts w:ascii="Arial" w:hAnsi="Arial" w:cs="Arial"/>
          <w:b/>
          <w:sz w:val="22"/>
          <w:szCs w:val="22"/>
          <w:u w:val="single"/>
          <w:lang w:val="es-PE"/>
        </w:rPr>
      </w:pPr>
      <w:r w:rsidRPr="00020B0B">
        <w:rPr>
          <w:rFonts w:ascii="Arial" w:hAnsi="Arial" w:cs="Arial"/>
          <w:b/>
          <w:sz w:val="22"/>
          <w:szCs w:val="22"/>
          <w:u w:val="single"/>
          <w:lang w:val="es-PE"/>
        </w:rPr>
        <w:t>Forma de Pago:</w:t>
      </w:r>
    </w:p>
    <w:p w:rsidR="0016572F" w:rsidRPr="00020B0B" w:rsidRDefault="0016572F" w:rsidP="00E04284">
      <w:pPr>
        <w:widowControl w:val="0"/>
        <w:autoSpaceDE w:val="0"/>
        <w:autoSpaceDN w:val="0"/>
        <w:adjustRightInd w:val="0"/>
        <w:ind w:left="851"/>
        <w:jc w:val="both"/>
        <w:rPr>
          <w:rFonts w:ascii="Arial" w:hAnsi="Arial" w:cs="Arial"/>
          <w:sz w:val="22"/>
          <w:szCs w:val="22"/>
          <w:lang w:val="es-PE"/>
        </w:rPr>
      </w:pPr>
    </w:p>
    <w:p w:rsidR="00E04284" w:rsidRPr="00020B0B" w:rsidRDefault="00E04284" w:rsidP="00E04284">
      <w:pPr>
        <w:widowControl w:val="0"/>
        <w:autoSpaceDE w:val="0"/>
        <w:autoSpaceDN w:val="0"/>
        <w:adjustRightInd w:val="0"/>
        <w:ind w:left="851"/>
        <w:jc w:val="both"/>
        <w:rPr>
          <w:rFonts w:ascii="Arial" w:hAnsi="Arial" w:cs="Arial"/>
          <w:b/>
          <w:bCs/>
          <w:color w:val="000000"/>
          <w:sz w:val="22"/>
          <w:szCs w:val="22"/>
          <w:lang w:val="es-PE"/>
        </w:rPr>
      </w:pPr>
      <w:r w:rsidRPr="00020B0B">
        <w:rPr>
          <w:rFonts w:ascii="Arial" w:hAnsi="Arial" w:cs="Arial"/>
          <w:sz w:val="22"/>
          <w:szCs w:val="22"/>
          <w:lang w:val="es-PE"/>
        </w:rPr>
        <w:t xml:space="preserve">Se cancelará de acuerdo a los </w:t>
      </w:r>
      <w:r w:rsidR="00A65A60">
        <w:rPr>
          <w:rFonts w:ascii="Arial" w:hAnsi="Arial" w:cs="Arial"/>
          <w:sz w:val="22"/>
          <w:szCs w:val="22"/>
          <w:lang w:val="es-PE"/>
        </w:rPr>
        <w:t>kilómetros</w:t>
      </w:r>
      <w:r w:rsidRPr="00020B0B">
        <w:rPr>
          <w:rFonts w:ascii="Arial" w:hAnsi="Arial" w:cs="Arial"/>
          <w:sz w:val="22"/>
          <w:szCs w:val="22"/>
          <w:lang w:val="es-PE"/>
        </w:rPr>
        <w:t xml:space="preserve"> de trazo nivelación y replanteo, ejecutados de acuerdo a los planos y/o  autorizados por la Supervisión, pagándose con los precios ofertados por el Contratista. Este precio constituye todo  pago por suministro de materiales, mano de obra, equipos, herramientas, Leyes Sociales é imprevistos para la ejecución de la partida.</w:t>
      </w:r>
    </w:p>
    <w:p w:rsidR="00E04284" w:rsidRPr="00020B0B" w:rsidRDefault="00E04284" w:rsidP="00E04284">
      <w:pPr>
        <w:pStyle w:val="Prrafodelista"/>
        <w:widowControl w:val="0"/>
        <w:tabs>
          <w:tab w:val="left" w:pos="720"/>
          <w:tab w:val="left" w:pos="1980"/>
          <w:tab w:val="left" w:pos="6510"/>
          <w:tab w:val="right" w:pos="8130"/>
          <w:tab w:val="right" w:pos="9210"/>
          <w:tab w:val="right" w:pos="10334"/>
        </w:tabs>
        <w:autoSpaceDE w:val="0"/>
        <w:autoSpaceDN w:val="0"/>
        <w:adjustRightInd w:val="0"/>
        <w:ind w:left="851"/>
        <w:jc w:val="both"/>
        <w:rPr>
          <w:rFonts w:ascii="Arial" w:hAnsi="Arial" w:cs="Arial"/>
          <w:b/>
          <w:bCs/>
          <w:sz w:val="22"/>
          <w:szCs w:val="22"/>
          <w:lang w:val="es-PE"/>
        </w:rPr>
      </w:pPr>
    </w:p>
    <w:p w:rsidR="0016572F" w:rsidRPr="00020B0B" w:rsidRDefault="0016572F" w:rsidP="00E04284">
      <w:pPr>
        <w:pStyle w:val="Prrafodelista"/>
        <w:widowControl w:val="0"/>
        <w:tabs>
          <w:tab w:val="left" w:pos="720"/>
          <w:tab w:val="left" w:pos="1980"/>
          <w:tab w:val="left" w:pos="6510"/>
          <w:tab w:val="right" w:pos="8130"/>
          <w:tab w:val="right" w:pos="9210"/>
          <w:tab w:val="right" w:pos="10334"/>
        </w:tabs>
        <w:autoSpaceDE w:val="0"/>
        <w:autoSpaceDN w:val="0"/>
        <w:adjustRightInd w:val="0"/>
        <w:ind w:left="851"/>
        <w:jc w:val="both"/>
        <w:rPr>
          <w:rFonts w:ascii="Arial" w:hAnsi="Arial" w:cs="Arial"/>
          <w:b/>
          <w:bCs/>
          <w:sz w:val="22"/>
          <w:szCs w:val="22"/>
          <w:lang w:val="es-PE"/>
        </w:rPr>
      </w:pPr>
    </w:p>
    <w:p w:rsidR="0088028D" w:rsidRPr="0088028D" w:rsidRDefault="0088028D" w:rsidP="0088028D">
      <w:pPr>
        <w:pStyle w:val="Prrafodelista"/>
        <w:ind w:left="0"/>
        <w:rPr>
          <w:rFonts w:ascii="Arial" w:hAnsi="Arial" w:cs="Arial"/>
          <w:b/>
          <w:color w:val="000000"/>
          <w:sz w:val="22"/>
          <w:szCs w:val="22"/>
          <w:lang w:val="es-PE"/>
        </w:rPr>
      </w:pPr>
      <w:r>
        <w:rPr>
          <w:rFonts w:ascii="Arial" w:hAnsi="Arial" w:cs="Arial"/>
          <w:b/>
          <w:color w:val="000000"/>
          <w:sz w:val="22"/>
          <w:szCs w:val="22"/>
          <w:lang w:val="es-PE"/>
        </w:rPr>
        <w:t>01.02.0</w:t>
      </w:r>
      <w:r w:rsidR="00EC492D">
        <w:rPr>
          <w:rFonts w:ascii="Arial" w:hAnsi="Arial" w:cs="Arial"/>
          <w:b/>
          <w:color w:val="000000"/>
          <w:sz w:val="22"/>
          <w:szCs w:val="22"/>
          <w:lang w:val="es-PE"/>
        </w:rPr>
        <w:t>2</w:t>
      </w:r>
      <w:r>
        <w:rPr>
          <w:rFonts w:ascii="Arial" w:hAnsi="Arial" w:cs="Arial"/>
          <w:b/>
          <w:color w:val="000000"/>
          <w:sz w:val="22"/>
          <w:szCs w:val="22"/>
          <w:lang w:val="es-PE"/>
        </w:rPr>
        <w:t xml:space="preserve"> </w:t>
      </w:r>
      <w:r w:rsidRPr="0088028D">
        <w:rPr>
          <w:rFonts w:ascii="Arial" w:hAnsi="Arial" w:cs="Arial"/>
          <w:b/>
          <w:color w:val="000000"/>
          <w:sz w:val="22"/>
          <w:szCs w:val="22"/>
          <w:lang w:val="es-PE"/>
        </w:rPr>
        <w:t>DESBROCE Y LIMPIEZA DE MALEZA</w:t>
      </w:r>
    </w:p>
    <w:p w:rsidR="0088028D" w:rsidRDefault="0088028D" w:rsidP="0088028D">
      <w:pPr>
        <w:pStyle w:val="Sinespaciado"/>
        <w:ind w:left="66"/>
        <w:jc w:val="both"/>
        <w:rPr>
          <w:rFonts w:ascii="Arial" w:hAnsi="Arial" w:cs="Arial"/>
          <w:sz w:val="24"/>
          <w:szCs w:val="24"/>
        </w:rPr>
      </w:pPr>
    </w:p>
    <w:p w:rsidR="0088028D" w:rsidRPr="0088028D" w:rsidRDefault="0088028D" w:rsidP="0088028D">
      <w:pPr>
        <w:ind w:left="851"/>
        <w:jc w:val="both"/>
        <w:rPr>
          <w:rFonts w:ascii="Arial" w:hAnsi="Arial" w:cs="Arial"/>
          <w:b/>
          <w:sz w:val="22"/>
          <w:szCs w:val="22"/>
          <w:u w:val="single"/>
          <w:lang w:val="es-PE"/>
        </w:rPr>
      </w:pPr>
      <w:r w:rsidRPr="0088028D">
        <w:rPr>
          <w:rFonts w:ascii="Arial" w:hAnsi="Arial" w:cs="Arial"/>
          <w:b/>
          <w:sz w:val="22"/>
          <w:szCs w:val="22"/>
          <w:u w:val="single"/>
          <w:lang w:val="es-PE"/>
        </w:rPr>
        <w:t>Descripción.</w:t>
      </w:r>
    </w:p>
    <w:p w:rsidR="0088028D" w:rsidRPr="0088028D" w:rsidRDefault="0088028D" w:rsidP="0088028D">
      <w:pPr>
        <w:widowControl w:val="0"/>
        <w:ind w:left="851"/>
        <w:jc w:val="both"/>
        <w:rPr>
          <w:rFonts w:ascii="Arial" w:hAnsi="Arial" w:cs="Arial"/>
          <w:sz w:val="22"/>
          <w:szCs w:val="22"/>
          <w:lang w:val="es-PE"/>
        </w:rPr>
      </w:pPr>
    </w:p>
    <w:p w:rsidR="0088028D" w:rsidRPr="0088028D" w:rsidRDefault="0088028D" w:rsidP="0088028D">
      <w:pPr>
        <w:widowControl w:val="0"/>
        <w:autoSpaceDE w:val="0"/>
        <w:autoSpaceDN w:val="0"/>
        <w:adjustRightInd w:val="0"/>
        <w:ind w:left="851"/>
        <w:jc w:val="both"/>
        <w:rPr>
          <w:rFonts w:ascii="Arial" w:hAnsi="Arial" w:cs="Arial"/>
          <w:sz w:val="22"/>
          <w:szCs w:val="22"/>
          <w:lang w:val="es-PE"/>
        </w:rPr>
      </w:pPr>
      <w:r w:rsidRPr="0088028D">
        <w:rPr>
          <w:rFonts w:ascii="Arial" w:hAnsi="Arial" w:cs="Arial"/>
          <w:sz w:val="22"/>
          <w:szCs w:val="22"/>
          <w:lang w:val="es-PE"/>
        </w:rPr>
        <w:t>Este trabajo consiste en el desbroce y limpieza del terreno natural en las áreas del ancho de la vía del tramo de la carretera a intervenir, consiste en la eliminación manual o mecánica con herramientas (palana, rastrillo y machetas), equipos (tractor de orugas de 140-160 HP), se eliminaran las cubiertas de rastrojo y maleza, incluyendo la remoción de tocones, raíces, escombros y basuras, de modo que el terreno quede limpio y libre de toda vegetación y su superficie resulte apta para las labores de rehabilitación de la vía.</w:t>
      </w:r>
    </w:p>
    <w:p w:rsidR="0088028D" w:rsidRPr="0088028D" w:rsidRDefault="0088028D" w:rsidP="0088028D">
      <w:pPr>
        <w:widowControl w:val="0"/>
        <w:autoSpaceDE w:val="0"/>
        <w:autoSpaceDN w:val="0"/>
        <w:adjustRightInd w:val="0"/>
        <w:ind w:left="851"/>
        <w:jc w:val="both"/>
        <w:rPr>
          <w:rFonts w:ascii="Arial" w:hAnsi="Arial" w:cs="Arial"/>
          <w:sz w:val="22"/>
          <w:szCs w:val="22"/>
          <w:lang w:val="es-PE"/>
        </w:rPr>
      </w:pPr>
    </w:p>
    <w:p w:rsidR="0088028D" w:rsidRPr="0088028D" w:rsidRDefault="0088028D" w:rsidP="0088028D">
      <w:pPr>
        <w:widowControl w:val="0"/>
        <w:autoSpaceDE w:val="0"/>
        <w:autoSpaceDN w:val="0"/>
        <w:adjustRightInd w:val="0"/>
        <w:ind w:left="851"/>
        <w:jc w:val="both"/>
        <w:rPr>
          <w:rFonts w:ascii="Arial" w:hAnsi="Arial" w:cs="Arial"/>
          <w:sz w:val="22"/>
          <w:szCs w:val="22"/>
          <w:lang w:val="es-PE"/>
        </w:rPr>
      </w:pPr>
      <w:r w:rsidRPr="0088028D">
        <w:rPr>
          <w:rFonts w:ascii="Arial" w:hAnsi="Arial" w:cs="Arial"/>
          <w:sz w:val="22"/>
          <w:szCs w:val="22"/>
          <w:lang w:val="es-PE"/>
        </w:rPr>
        <w:t>Los trabajos de desbroce y limpieza deberán efectuarse en todas las zonas señaladas en los planos o indicadas por el ingeniero residente y de acuerdo con procedimientos aprobados por éste, tomando las precauciones necesarias para lograr condiciones de seguridad satisfactorias.</w:t>
      </w:r>
    </w:p>
    <w:p w:rsidR="0088028D" w:rsidRPr="00B255F5" w:rsidRDefault="0088028D" w:rsidP="0088028D">
      <w:pPr>
        <w:pStyle w:val="Sinespaciado"/>
        <w:jc w:val="both"/>
        <w:rPr>
          <w:rFonts w:ascii="Arial" w:hAnsi="Arial" w:cs="Arial"/>
          <w:sz w:val="24"/>
          <w:szCs w:val="24"/>
        </w:rPr>
      </w:pPr>
    </w:p>
    <w:p w:rsidR="0088028D" w:rsidRPr="0088028D" w:rsidRDefault="0088028D" w:rsidP="0088028D">
      <w:pPr>
        <w:ind w:left="851"/>
        <w:jc w:val="both"/>
        <w:rPr>
          <w:rFonts w:ascii="Arial" w:hAnsi="Arial" w:cs="Arial"/>
          <w:b/>
          <w:sz w:val="22"/>
          <w:szCs w:val="22"/>
          <w:u w:val="single"/>
          <w:lang w:val="es-PE"/>
        </w:rPr>
      </w:pPr>
      <w:r w:rsidRPr="0088028D">
        <w:rPr>
          <w:rFonts w:ascii="Arial" w:hAnsi="Arial" w:cs="Arial"/>
          <w:b/>
          <w:sz w:val="22"/>
          <w:szCs w:val="22"/>
          <w:u w:val="single"/>
          <w:lang w:val="es-PE"/>
        </w:rPr>
        <w:t>Unidad de Medición:</w:t>
      </w:r>
    </w:p>
    <w:p w:rsidR="0088028D" w:rsidRPr="0088028D" w:rsidRDefault="0088028D" w:rsidP="0088028D">
      <w:pPr>
        <w:widowControl w:val="0"/>
        <w:autoSpaceDE w:val="0"/>
        <w:autoSpaceDN w:val="0"/>
        <w:adjustRightInd w:val="0"/>
        <w:ind w:left="851"/>
        <w:jc w:val="both"/>
        <w:rPr>
          <w:rFonts w:ascii="Arial" w:hAnsi="Arial" w:cs="Arial"/>
          <w:sz w:val="22"/>
          <w:szCs w:val="22"/>
          <w:lang w:val="es-PE"/>
        </w:rPr>
      </w:pPr>
    </w:p>
    <w:p w:rsidR="0088028D" w:rsidRPr="0088028D" w:rsidRDefault="0088028D" w:rsidP="0088028D">
      <w:pPr>
        <w:widowControl w:val="0"/>
        <w:autoSpaceDE w:val="0"/>
        <w:autoSpaceDN w:val="0"/>
        <w:adjustRightInd w:val="0"/>
        <w:ind w:left="851"/>
        <w:jc w:val="both"/>
        <w:rPr>
          <w:rFonts w:ascii="Arial" w:hAnsi="Arial" w:cs="Arial"/>
          <w:sz w:val="22"/>
          <w:szCs w:val="22"/>
          <w:lang w:val="es-PE"/>
        </w:rPr>
      </w:pPr>
      <w:r w:rsidRPr="0088028D">
        <w:rPr>
          <w:rFonts w:ascii="Arial" w:hAnsi="Arial" w:cs="Arial"/>
          <w:sz w:val="22"/>
          <w:szCs w:val="22"/>
          <w:lang w:val="es-PE"/>
        </w:rPr>
        <w:t>El método de medición será por metro cuadrado (m2) de desbroce de áreas de trabajo.</w:t>
      </w:r>
    </w:p>
    <w:p w:rsidR="0088028D" w:rsidRPr="0088028D" w:rsidRDefault="0088028D" w:rsidP="0088028D">
      <w:pPr>
        <w:widowControl w:val="0"/>
        <w:autoSpaceDE w:val="0"/>
        <w:autoSpaceDN w:val="0"/>
        <w:adjustRightInd w:val="0"/>
        <w:ind w:left="851"/>
        <w:jc w:val="both"/>
        <w:rPr>
          <w:rFonts w:ascii="Arial" w:hAnsi="Arial" w:cs="Arial"/>
          <w:sz w:val="22"/>
          <w:szCs w:val="22"/>
          <w:lang w:val="es-PE"/>
        </w:rPr>
      </w:pPr>
    </w:p>
    <w:p w:rsidR="0088028D" w:rsidRPr="0088028D" w:rsidRDefault="0088028D" w:rsidP="0088028D">
      <w:pPr>
        <w:ind w:left="851"/>
        <w:jc w:val="both"/>
        <w:rPr>
          <w:rFonts w:ascii="Arial" w:hAnsi="Arial" w:cs="Arial"/>
          <w:b/>
          <w:sz w:val="22"/>
          <w:szCs w:val="22"/>
          <w:u w:val="single"/>
          <w:lang w:val="es-PE"/>
        </w:rPr>
      </w:pPr>
      <w:r w:rsidRPr="0088028D">
        <w:rPr>
          <w:rFonts w:ascii="Arial" w:hAnsi="Arial" w:cs="Arial"/>
          <w:b/>
          <w:sz w:val="22"/>
          <w:szCs w:val="22"/>
          <w:u w:val="single"/>
          <w:lang w:val="es-PE"/>
        </w:rPr>
        <w:t>Forma de Pago:</w:t>
      </w:r>
    </w:p>
    <w:p w:rsidR="0088028D" w:rsidRPr="0088028D" w:rsidRDefault="0088028D" w:rsidP="0088028D">
      <w:pPr>
        <w:widowControl w:val="0"/>
        <w:autoSpaceDE w:val="0"/>
        <w:autoSpaceDN w:val="0"/>
        <w:adjustRightInd w:val="0"/>
        <w:ind w:left="851"/>
        <w:jc w:val="both"/>
        <w:rPr>
          <w:rFonts w:ascii="Arial" w:hAnsi="Arial" w:cs="Arial"/>
          <w:sz w:val="22"/>
          <w:szCs w:val="22"/>
          <w:lang w:val="es-PE"/>
        </w:rPr>
      </w:pPr>
    </w:p>
    <w:p w:rsidR="0088028D" w:rsidRPr="0088028D" w:rsidRDefault="0088028D" w:rsidP="0088028D">
      <w:pPr>
        <w:widowControl w:val="0"/>
        <w:autoSpaceDE w:val="0"/>
        <w:autoSpaceDN w:val="0"/>
        <w:adjustRightInd w:val="0"/>
        <w:ind w:left="851"/>
        <w:jc w:val="both"/>
        <w:rPr>
          <w:rFonts w:ascii="Arial" w:hAnsi="Arial" w:cs="Arial"/>
          <w:sz w:val="22"/>
          <w:szCs w:val="22"/>
          <w:lang w:val="es-PE"/>
        </w:rPr>
      </w:pPr>
      <w:r w:rsidRPr="0088028D">
        <w:rPr>
          <w:rFonts w:ascii="Arial" w:hAnsi="Arial" w:cs="Arial"/>
          <w:sz w:val="22"/>
          <w:szCs w:val="22"/>
          <w:lang w:val="es-PE"/>
        </w:rPr>
        <w:t>El pago de la presente partida, será por metro cuadrado (m2) y aprobado por el Ingeniero responsable del monitoreo,  bajo valorización según el metrado y precio unitario correspondiente.</w:t>
      </w:r>
    </w:p>
    <w:p w:rsidR="006933F9" w:rsidRPr="00020B0B" w:rsidRDefault="006933F9" w:rsidP="00637FDC">
      <w:pPr>
        <w:widowControl w:val="0"/>
        <w:autoSpaceDE w:val="0"/>
        <w:autoSpaceDN w:val="0"/>
        <w:adjustRightInd w:val="0"/>
        <w:spacing w:line="336" w:lineRule="auto"/>
        <w:jc w:val="both"/>
        <w:rPr>
          <w:rFonts w:ascii="Arial" w:hAnsi="Arial" w:cs="Arial"/>
          <w:b/>
          <w:bCs/>
          <w:color w:val="000000"/>
          <w:sz w:val="22"/>
          <w:szCs w:val="22"/>
          <w:lang w:val="es-PE"/>
        </w:rPr>
      </w:pPr>
    </w:p>
    <w:p w:rsidR="000A4209" w:rsidRDefault="000A4209" w:rsidP="00637FDC">
      <w:pPr>
        <w:widowControl w:val="0"/>
        <w:autoSpaceDE w:val="0"/>
        <w:autoSpaceDN w:val="0"/>
        <w:adjustRightInd w:val="0"/>
        <w:jc w:val="both"/>
        <w:rPr>
          <w:rFonts w:ascii="Arial" w:hAnsi="Arial" w:cs="Arial"/>
          <w:b/>
          <w:bCs/>
          <w:color w:val="000000"/>
          <w:sz w:val="22"/>
          <w:szCs w:val="22"/>
          <w:lang w:val="es-PE"/>
        </w:rPr>
      </w:pPr>
    </w:p>
    <w:p w:rsidR="008D47B3" w:rsidRDefault="0088028D" w:rsidP="0088028D">
      <w:pPr>
        <w:pStyle w:val="Prrafodelista"/>
        <w:ind w:left="0"/>
        <w:rPr>
          <w:rFonts w:ascii="Arial" w:hAnsi="Arial" w:cs="Arial"/>
          <w:b/>
          <w:color w:val="000000"/>
          <w:sz w:val="22"/>
          <w:szCs w:val="22"/>
          <w:lang w:val="es-PE"/>
        </w:rPr>
      </w:pPr>
      <w:r>
        <w:rPr>
          <w:rFonts w:ascii="Arial" w:hAnsi="Arial" w:cs="Arial"/>
          <w:b/>
          <w:color w:val="000000"/>
          <w:sz w:val="22"/>
          <w:szCs w:val="22"/>
          <w:lang w:val="es-PE"/>
        </w:rPr>
        <w:t>01.02.0</w:t>
      </w:r>
      <w:r w:rsidR="00EC492D">
        <w:rPr>
          <w:rFonts w:ascii="Arial" w:hAnsi="Arial" w:cs="Arial"/>
          <w:b/>
          <w:color w:val="000000"/>
          <w:sz w:val="22"/>
          <w:szCs w:val="22"/>
          <w:lang w:val="es-PE"/>
        </w:rPr>
        <w:t>3</w:t>
      </w:r>
      <w:r>
        <w:rPr>
          <w:rFonts w:ascii="Arial" w:hAnsi="Arial" w:cs="Arial"/>
          <w:b/>
          <w:color w:val="000000"/>
          <w:sz w:val="22"/>
          <w:szCs w:val="22"/>
          <w:lang w:val="es-PE"/>
        </w:rPr>
        <w:t xml:space="preserve"> </w:t>
      </w:r>
      <w:r w:rsidRPr="0088028D">
        <w:rPr>
          <w:rFonts w:ascii="Arial" w:hAnsi="Arial" w:cs="Arial"/>
          <w:b/>
          <w:color w:val="000000"/>
          <w:sz w:val="22"/>
          <w:szCs w:val="22"/>
          <w:lang w:val="es-PE"/>
        </w:rPr>
        <w:t xml:space="preserve">ELIMINACION DE MATERIAL EXCEDENTE  PROCENDENTE  DE </w:t>
      </w:r>
    </w:p>
    <w:p w:rsidR="0088028D" w:rsidRPr="0088028D" w:rsidRDefault="008D47B3" w:rsidP="0088028D">
      <w:pPr>
        <w:pStyle w:val="Prrafodelista"/>
        <w:ind w:left="0"/>
        <w:rPr>
          <w:rFonts w:ascii="Arial" w:hAnsi="Arial" w:cs="Arial"/>
          <w:b/>
          <w:color w:val="000000"/>
          <w:sz w:val="22"/>
          <w:szCs w:val="22"/>
          <w:lang w:val="es-PE"/>
        </w:rPr>
      </w:pPr>
      <w:r>
        <w:rPr>
          <w:rFonts w:ascii="Arial" w:hAnsi="Arial" w:cs="Arial"/>
          <w:b/>
          <w:color w:val="000000"/>
          <w:sz w:val="22"/>
          <w:szCs w:val="22"/>
          <w:lang w:val="es-PE"/>
        </w:rPr>
        <w:t xml:space="preserve">               </w:t>
      </w:r>
      <w:r w:rsidR="0088028D" w:rsidRPr="0088028D">
        <w:rPr>
          <w:rFonts w:ascii="Arial" w:hAnsi="Arial" w:cs="Arial"/>
          <w:b/>
          <w:color w:val="000000"/>
          <w:sz w:val="22"/>
          <w:szCs w:val="22"/>
          <w:lang w:val="es-PE"/>
        </w:rPr>
        <w:t>DESBROCE</w:t>
      </w:r>
    </w:p>
    <w:p w:rsidR="0088028D" w:rsidRDefault="0088028D" w:rsidP="0088028D">
      <w:pPr>
        <w:pStyle w:val="Sinespaciado"/>
        <w:ind w:left="66"/>
        <w:jc w:val="both"/>
        <w:rPr>
          <w:rFonts w:ascii="Arial" w:hAnsi="Arial" w:cs="Arial"/>
          <w:b/>
          <w:sz w:val="24"/>
          <w:szCs w:val="24"/>
        </w:rPr>
      </w:pPr>
    </w:p>
    <w:p w:rsidR="0088028D" w:rsidRPr="0088028D" w:rsidRDefault="0088028D" w:rsidP="0088028D">
      <w:pPr>
        <w:ind w:left="851"/>
        <w:jc w:val="both"/>
        <w:rPr>
          <w:rFonts w:ascii="Arial" w:hAnsi="Arial" w:cs="Arial"/>
          <w:b/>
          <w:sz w:val="22"/>
          <w:szCs w:val="22"/>
          <w:u w:val="single"/>
          <w:lang w:val="es-PE"/>
        </w:rPr>
      </w:pPr>
      <w:r w:rsidRPr="0088028D">
        <w:rPr>
          <w:rFonts w:ascii="Arial" w:hAnsi="Arial" w:cs="Arial"/>
          <w:b/>
          <w:sz w:val="22"/>
          <w:szCs w:val="22"/>
          <w:u w:val="single"/>
          <w:lang w:val="es-PE"/>
        </w:rPr>
        <w:t>Descripción.</w:t>
      </w:r>
    </w:p>
    <w:p w:rsidR="0088028D" w:rsidRPr="00047682" w:rsidRDefault="0088028D" w:rsidP="0088028D">
      <w:pPr>
        <w:pStyle w:val="Sinespaciado"/>
        <w:jc w:val="both"/>
        <w:rPr>
          <w:rFonts w:ascii="Arial" w:hAnsi="Arial" w:cs="Arial"/>
          <w:sz w:val="24"/>
          <w:szCs w:val="24"/>
        </w:rPr>
      </w:pPr>
    </w:p>
    <w:p w:rsidR="0088028D" w:rsidRPr="0088028D" w:rsidRDefault="0088028D" w:rsidP="0088028D">
      <w:pPr>
        <w:widowControl w:val="0"/>
        <w:autoSpaceDE w:val="0"/>
        <w:autoSpaceDN w:val="0"/>
        <w:adjustRightInd w:val="0"/>
        <w:ind w:left="851"/>
        <w:jc w:val="both"/>
        <w:rPr>
          <w:rFonts w:ascii="Arial" w:hAnsi="Arial" w:cs="Arial"/>
          <w:sz w:val="22"/>
          <w:szCs w:val="22"/>
          <w:lang w:val="es-PE"/>
        </w:rPr>
      </w:pPr>
      <w:r w:rsidRPr="0088028D">
        <w:rPr>
          <w:rFonts w:ascii="Arial" w:hAnsi="Arial" w:cs="Arial"/>
          <w:sz w:val="22"/>
          <w:szCs w:val="22"/>
          <w:lang w:val="es-PE"/>
        </w:rPr>
        <w:t>Consiste en la eliminación de todo el material excedente, producto del desbroce y limpieza de maleza del tramo de la vía a intervenir, el mismo que se realizará a una distancia promedio de 2.5 Km. y en el lugar autorizado por el Ing. Residente de la obra.</w:t>
      </w:r>
    </w:p>
    <w:p w:rsidR="0088028D" w:rsidRPr="0088028D" w:rsidRDefault="0088028D" w:rsidP="0088028D">
      <w:pPr>
        <w:widowControl w:val="0"/>
        <w:autoSpaceDE w:val="0"/>
        <w:autoSpaceDN w:val="0"/>
        <w:adjustRightInd w:val="0"/>
        <w:ind w:left="851"/>
        <w:jc w:val="both"/>
        <w:rPr>
          <w:rFonts w:ascii="Arial" w:hAnsi="Arial" w:cs="Arial"/>
          <w:sz w:val="22"/>
          <w:szCs w:val="22"/>
          <w:lang w:val="es-PE"/>
        </w:rPr>
      </w:pPr>
    </w:p>
    <w:p w:rsidR="0088028D" w:rsidRPr="0088028D" w:rsidRDefault="0088028D" w:rsidP="0088028D">
      <w:pPr>
        <w:widowControl w:val="0"/>
        <w:autoSpaceDE w:val="0"/>
        <w:autoSpaceDN w:val="0"/>
        <w:adjustRightInd w:val="0"/>
        <w:ind w:left="851"/>
        <w:jc w:val="both"/>
        <w:rPr>
          <w:rFonts w:ascii="Arial" w:hAnsi="Arial" w:cs="Arial"/>
          <w:sz w:val="22"/>
          <w:szCs w:val="22"/>
          <w:lang w:val="es-PE"/>
        </w:rPr>
      </w:pPr>
      <w:r w:rsidRPr="0088028D">
        <w:rPr>
          <w:rFonts w:ascii="Arial" w:hAnsi="Arial" w:cs="Arial"/>
          <w:sz w:val="22"/>
          <w:szCs w:val="22"/>
          <w:lang w:val="es-PE"/>
        </w:rPr>
        <w:t>Esta acción se realizara con camión volquete de 10 m3, con apoyo de cargador s/llantas y herramientas manuales.</w:t>
      </w:r>
    </w:p>
    <w:p w:rsidR="0088028D" w:rsidRDefault="0088028D" w:rsidP="0088028D">
      <w:pPr>
        <w:pStyle w:val="Sinespaciado"/>
        <w:ind w:left="66"/>
        <w:jc w:val="both"/>
        <w:rPr>
          <w:rFonts w:ascii="Arial" w:hAnsi="Arial" w:cs="Arial"/>
          <w:b/>
          <w:sz w:val="24"/>
          <w:szCs w:val="24"/>
        </w:rPr>
      </w:pPr>
    </w:p>
    <w:p w:rsidR="0088028D" w:rsidRPr="0088028D" w:rsidRDefault="0088028D" w:rsidP="0088028D">
      <w:pPr>
        <w:ind w:left="851"/>
        <w:jc w:val="both"/>
        <w:rPr>
          <w:rFonts w:ascii="Arial" w:hAnsi="Arial" w:cs="Arial"/>
          <w:b/>
          <w:sz w:val="22"/>
          <w:szCs w:val="22"/>
          <w:u w:val="single"/>
          <w:lang w:val="es-PE"/>
        </w:rPr>
      </w:pPr>
      <w:r w:rsidRPr="0088028D">
        <w:rPr>
          <w:rFonts w:ascii="Arial" w:hAnsi="Arial" w:cs="Arial"/>
          <w:b/>
          <w:sz w:val="22"/>
          <w:szCs w:val="22"/>
          <w:u w:val="single"/>
          <w:lang w:val="es-PE"/>
        </w:rPr>
        <w:t>Unidad de Medición:</w:t>
      </w:r>
    </w:p>
    <w:p w:rsidR="0088028D" w:rsidRPr="0088028D" w:rsidRDefault="0088028D" w:rsidP="0088028D">
      <w:pPr>
        <w:widowControl w:val="0"/>
        <w:autoSpaceDE w:val="0"/>
        <w:autoSpaceDN w:val="0"/>
        <w:adjustRightInd w:val="0"/>
        <w:ind w:left="851"/>
        <w:jc w:val="both"/>
        <w:rPr>
          <w:rFonts w:ascii="Arial" w:hAnsi="Arial" w:cs="Arial"/>
          <w:sz w:val="22"/>
          <w:szCs w:val="22"/>
          <w:lang w:val="es-PE"/>
        </w:rPr>
      </w:pPr>
    </w:p>
    <w:p w:rsidR="0088028D" w:rsidRPr="0088028D" w:rsidRDefault="0088028D" w:rsidP="0088028D">
      <w:pPr>
        <w:widowControl w:val="0"/>
        <w:autoSpaceDE w:val="0"/>
        <w:autoSpaceDN w:val="0"/>
        <w:adjustRightInd w:val="0"/>
        <w:ind w:left="851"/>
        <w:jc w:val="both"/>
        <w:rPr>
          <w:rFonts w:ascii="Arial" w:hAnsi="Arial" w:cs="Arial"/>
          <w:sz w:val="22"/>
          <w:szCs w:val="22"/>
          <w:lang w:val="es-PE"/>
        </w:rPr>
      </w:pPr>
      <w:r w:rsidRPr="0088028D">
        <w:rPr>
          <w:rFonts w:ascii="Arial" w:hAnsi="Arial" w:cs="Arial"/>
          <w:sz w:val="22"/>
          <w:szCs w:val="22"/>
          <w:lang w:val="es-PE"/>
        </w:rPr>
        <w:t xml:space="preserve">La medición será por metro cúbico </w:t>
      </w:r>
      <w:r w:rsidR="00822F2B">
        <w:rPr>
          <w:rFonts w:ascii="Arial" w:hAnsi="Arial" w:cs="Arial"/>
          <w:sz w:val="22"/>
          <w:szCs w:val="22"/>
          <w:lang w:val="es-PE"/>
        </w:rPr>
        <w:t xml:space="preserve">(m3) </w:t>
      </w:r>
      <w:r w:rsidRPr="0088028D">
        <w:rPr>
          <w:rFonts w:ascii="Arial" w:hAnsi="Arial" w:cs="Arial"/>
          <w:sz w:val="22"/>
          <w:szCs w:val="22"/>
          <w:lang w:val="es-PE"/>
        </w:rPr>
        <w:t>de material excedente eliminado.</w:t>
      </w:r>
    </w:p>
    <w:p w:rsidR="0088028D" w:rsidRPr="0088028D" w:rsidRDefault="0088028D" w:rsidP="0088028D">
      <w:pPr>
        <w:widowControl w:val="0"/>
        <w:autoSpaceDE w:val="0"/>
        <w:autoSpaceDN w:val="0"/>
        <w:adjustRightInd w:val="0"/>
        <w:ind w:left="851"/>
        <w:jc w:val="both"/>
        <w:rPr>
          <w:rFonts w:ascii="Arial" w:hAnsi="Arial" w:cs="Arial"/>
          <w:sz w:val="22"/>
          <w:szCs w:val="22"/>
          <w:lang w:val="es-PE"/>
        </w:rPr>
      </w:pPr>
    </w:p>
    <w:p w:rsidR="0088028D" w:rsidRPr="0088028D" w:rsidRDefault="0088028D" w:rsidP="0088028D">
      <w:pPr>
        <w:ind w:left="851"/>
        <w:jc w:val="both"/>
        <w:rPr>
          <w:rFonts w:ascii="Arial" w:hAnsi="Arial" w:cs="Arial"/>
          <w:b/>
          <w:sz w:val="22"/>
          <w:szCs w:val="22"/>
          <w:u w:val="single"/>
          <w:lang w:val="es-PE"/>
        </w:rPr>
      </w:pPr>
      <w:r w:rsidRPr="0088028D">
        <w:rPr>
          <w:rFonts w:ascii="Arial" w:hAnsi="Arial" w:cs="Arial"/>
          <w:b/>
          <w:sz w:val="22"/>
          <w:szCs w:val="22"/>
          <w:u w:val="single"/>
          <w:lang w:val="es-PE"/>
        </w:rPr>
        <w:t>Forma de Pago:</w:t>
      </w:r>
    </w:p>
    <w:p w:rsidR="0088028D" w:rsidRPr="0088028D" w:rsidRDefault="0088028D" w:rsidP="0088028D">
      <w:pPr>
        <w:widowControl w:val="0"/>
        <w:autoSpaceDE w:val="0"/>
        <w:autoSpaceDN w:val="0"/>
        <w:adjustRightInd w:val="0"/>
        <w:ind w:left="851"/>
        <w:jc w:val="both"/>
        <w:rPr>
          <w:rFonts w:ascii="Arial" w:hAnsi="Arial" w:cs="Arial"/>
          <w:sz w:val="22"/>
          <w:szCs w:val="22"/>
          <w:lang w:val="es-PE"/>
        </w:rPr>
      </w:pPr>
    </w:p>
    <w:p w:rsidR="0088028D" w:rsidRPr="0088028D" w:rsidRDefault="0088028D" w:rsidP="0088028D">
      <w:pPr>
        <w:widowControl w:val="0"/>
        <w:autoSpaceDE w:val="0"/>
        <w:autoSpaceDN w:val="0"/>
        <w:adjustRightInd w:val="0"/>
        <w:ind w:left="851"/>
        <w:jc w:val="both"/>
        <w:rPr>
          <w:rFonts w:ascii="Arial" w:hAnsi="Arial" w:cs="Arial"/>
          <w:sz w:val="22"/>
          <w:szCs w:val="22"/>
          <w:lang w:val="es-PE"/>
        </w:rPr>
      </w:pPr>
      <w:r w:rsidRPr="0088028D">
        <w:rPr>
          <w:rFonts w:ascii="Arial" w:hAnsi="Arial" w:cs="Arial"/>
          <w:sz w:val="22"/>
          <w:szCs w:val="22"/>
          <w:lang w:val="es-PE"/>
        </w:rPr>
        <w:t>Se cancelará de acuerdo a la cantidad de metros cúbicos de material excedente eliminado, aprobado por el ingeniero residente.</w:t>
      </w:r>
    </w:p>
    <w:p w:rsidR="006933F9" w:rsidRPr="00020B0B" w:rsidRDefault="006933F9" w:rsidP="00F15638">
      <w:pPr>
        <w:pStyle w:val="Prrafodelista"/>
        <w:widowControl w:val="0"/>
        <w:numPr>
          <w:ilvl w:val="0"/>
          <w:numId w:val="3"/>
        </w:numPr>
        <w:tabs>
          <w:tab w:val="left" w:pos="720"/>
          <w:tab w:val="left" w:pos="1980"/>
          <w:tab w:val="left" w:pos="6510"/>
          <w:tab w:val="right" w:pos="8130"/>
          <w:tab w:val="right" w:pos="9210"/>
          <w:tab w:val="right" w:pos="10334"/>
        </w:tabs>
        <w:autoSpaceDE w:val="0"/>
        <w:autoSpaceDN w:val="0"/>
        <w:adjustRightInd w:val="0"/>
        <w:jc w:val="both"/>
        <w:rPr>
          <w:rFonts w:ascii="Arial" w:hAnsi="Arial" w:cs="Arial"/>
          <w:b/>
          <w:bCs/>
          <w:vanish/>
          <w:color w:val="000000"/>
          <w:sz w:val="22"/>
          <w:szCs w:val="22"/>
          <w:lang w:val="es-PE"/>
        </w:rPr>
      </w:pPr>
    </w:p>
    <w:p w:rsidR="004B6A77" w:rsidRDefault="004B6A77" w:rsidP="00AD5E83">
      <w:pPr>
        <w:ind w:left="851"/>
        <w:jc w:val="both"/>
        <w:rPr>
          <w:rFonts w:ascii="Arial" w:hAnsi="Arial" w:cs="Arial"/>
          <w:snapToGrid w:val="0"/>
          <w:sz w:val="22"/>
          <w:szCs w:val="22"/>
          <w:lang w:val="es-PE"/>
        </w:rPr>
      </w:pPr>
    </w:p>
    <w:p w:rsidR="001D445C" w:rsidRDefault="001D445C" w:rsidP="00AD5E83">
      <w:pPr>
        <w:ind w:left="851"/>
        <w:jc w:val="both"/>
        <w:rPr>
          <w:rFonts w:ascii="Arial" w:hAnsi="Arial" w:cs="Arial"/>
          <w:snapToGrid w:val="0"/>
          <w:sz w:val="22"/>
          <w:szCs w:val="22"/>
          <w:lang w:val="es-PE"/>
        </w:rPr>
      </w:pPr>
    </w:p>
    <w:p w:rsidR="006933F9" w:rsidRPr="000F0CEF" w:rsidRDefault="000F0CEF" w:rsidP="000F0CEF">
      <w:pPr>
        <w:pStyle w:val="Prrafodelista"/>
        <w:ind w:left="0"/>
        <w:rPr>
          <w:rFonts w:ascii="Arial" w:hAnsi="Arial" w:cs="Arial"/>
          <w:b/>
          <w:color w:val="000000"/>
          <w:sz w:val="22"/>
          <w:szCs w:val="22"/>
          <w:lang w:val="es-PE"/>
        </w:rPr>
      </w:pPr>
      <w:r>
        <w:rPr>
          <w:rFonts w:ascii="Arial" w:hAnsi="Arial" w:cs="Arial"/>
          <w:b/>
          <w:color w:val="000000"/>
          <w:sz w:val="22"/>
          <w:szCs w:val="22"/>
          <w:lang w:val="es-PE"/>
        </w:rPr>
        <w:t>01.03 EXC</w:t>
      </w:r>
      <w:r w:rsidR="00EC3490" w:rsidRPr="000F0CEF">
        <w:rPr>
          <w:rFonts w:ascii="Arial" w:hAnsi="Arial" w:cs="Arial"/>
          <w:b/>
          <w:color w:val="000000"/>
          <w:sz w:val="22"/>
          <w:szCs w:val="22"/>
          <w:lang w:val="es-PE"/>
        </w:rPr>
        <w:t>A</w:t>
      </w:r>
      <w:r>
        <w:rPr>
          <w:rFonts w:ascii="Arial" w:hAnsi="Arial" w:cs="Arial"/>
          <w:b/>
          <w:color w:val="000000"/>
          <w:sz w:val="22"/>
          <w:szCs w:val="22"/>
          <w:lang w:val="es-PE"/>
        </w:rPr>
        <w:t>VA</w:t>
      </w:r>
      <w:r w:rsidR="00EC3490" w:rsidRPr="000F0CEF">
        <w:rPr>
          <w:rFonts w:ascii="Arial" w:hAnsi="Arial" w:cs="Arial"/>
          <w:b/>
          <w:color w:val="000000"/>
          <w:sz w:val="22"/>
          <w:szCs w:val="22"/>
          <w:lang w:val="es-PE"/>
        </w:rPr>
        <w:t>CIONES</w:t>
      </w:r>
    </w:p>
    <w:p w:rsidR="006933F9" w:rsidRPr="00020B0B" w:rsidRDefault="006933F9" w:rsidP="00010CC7">
      <w:pPr>
        <w:pStyle w:val="Prrafodelista"/>
        <w:widowControl w:val="0"/>
        <w:autoSpaceDE w:val="0"/>
        <w:autoSpaceDN w:val="0"/>
        <w:adjustRightInd w:val="0"/>
        <w:ind w:left="1200"/>
        <w:jc w:val="both"/>
        <w:rPr>
          <w:rFonts w:ascii="Arial" w:hAnsi="Arial" w:cs="Arial"/>
          <w:b/>
          <w:bCs/>
          <w:color w:val="000000"/>
          <w:sz w:val="22"/>
          <w:szCs w:val="22"/>
          <w:lang w:val="es-PE"/>
        </w:rPr>
      </w:pPr>
    </w:p>
    <w:p w:rsidR="006933F9" w:rsidRPr="000F0CEF" w:rsidRDefault="000F0CEF" w:rsidP="000F0CEF">
      <w:pPr>
        <w:pStyle w:val="Prrafodelista"/>
        <w:ind w:left="0"/>
        <w:rPr>
          <w:rFonts w:ascii="Arial" w:hAnsi="Arial" w:cs="Arial"/>
          <w:b/>
          <w:color w:val="000000"/>
          <w:sz w:val="22"/>
          <w:szCs w:val="22"/>
          <w:lang w:val="es-PE"/>
        </w:rPr>
      </w:pPr>
      <w:r>
        <w:rPr>
          <w:rFonts w:ascii="Arial" w:hAnsi="Arial" w:cs="Arial"/>
          <w:b/>
          <w:color w:val="000000"/>
          <w:sz w:val="22"/>
          <w:szCs w:val="22"/>
          <w:lang w:val="es-PE"/>
        </w:rPr>
        <w:t>01.0</w:t>
      </w:r>
      <w:r w:rsidR="009C3284" w:rsidRPr="000F0CEF">
        <w:rPr>
          <w:rFonts w:ascii="Arial" w:hAnsi="Arial" w:cs="Arial"/>
          <w:b/>
          <w:color w:val="000000"/>
          <w:sz w:val="22"/>
          <w:szCs w:val="22"/>
          <w:lang w:val="es-PE"/>
        </w:rPr>
        <w:t>3.01</w:t>
      </w:r>
      <w:r w:rsidR="00EC3490" w:rsidRPr="000F0CEF">
        <w:rPr>
          <w:rFonts w:ascii="Arial" w:hAnsi="Arial" w:cs="Arial"/>
          <w:b/>
          <w:color w:val="000000"/>
          <w:sz w:val="22"/>
          <w:szCs w:val="22"/>
          <w:lang w:val="es-PE"/>
        </w:rPr>
        <w:t xml:space="preserve"> </w:t>
      </w:r>
      <w:r w:rsidRPr="000F0CEF">
        <w:rPr>
          <w:rFonts w:ascii="Arial" w:hAnsi="Arial" w:cs="Arial"/>
          <w:b/>
          <w:color w:val="000000"/>
          <w:sz w:val="22"/>
          <w:szCs w:val="22"/>
          <w:lang w:val="es-PE"/>
        </w:rPr>
        <w:t>CORTE DE TERRENO NATURAL CON MAQUINARIA</w:t>
      </w:r>
    </w:p>
    <w:p w:rsidR="00EC3490" w:rsidRPr="00020B0B" w:rsidRDefault="00EC3490" w:rsidP="00EC3490">
      <w:pPr>
        <w:widowControl w:val="0"/>
        <w:autoSpaceDE w:val="0"/>
        <w:autoSpaceDN w:val="0"/>
        <w:adjustRightInd w:val="0"/>
        <w:ind w:firstLine="851"/>
        <w:jc w:val="both"/>
        <w:rPr>
          <w:rFonts w:ascii="Arial" w:hAnsi="Arial" w:cs="Arial"/>
          <w:b/>
          <w:bCs/>
          <w:sz w:val="22"/>
          <w:szCs w:val="22"/>
          <w:lang w:val="es-PE"/>
        </w:rPr>
      </w:pPr>
    </w:p>
    <w:p w:rsidR="006933F9" w:rsidRPr="0088028D" w:rsidRDefault="006933F9" w:rsidP="00EC3490">
      <w:pPr>
        <w:ind w:left="851"/>
        <w:jc w:val="both"/>
        <w:rPr>
          <w:rFonts w:ascii="Arial" w:hAnsi="Arial" w:cs="Arial"/>
          <w:b/>
          <w:sz w:val="22"/>
          <w:szCs w:val="22"/>
          <w:u w:val="single"/>
          <w:lang w:val="es-PE"/>
        </w:rPr>
      </w:pPr>
      <w:r w:rsidRPr="0088028D">
        <w:rPr>
          <w:rFonts w:ascii="Arial" w:hAnsi="Arial" w:cs="Arial"/>
          <w:b/>
          <w:sz w:val="22"/>
          <w:szCs w:val="22"/>
          <w:u w:val="single"/>
          <w:lang w:val="es-PE"/>
        </w:rPr>
        <w:t xml:space="preserve">Descripción </w:t>
      </w:r>
    </w:p>
    <w:p w:rsidR="001F1845" w:rsidRPr="00020B0B" w:rsidRDefault="001F1845" w:rsidP="00EC3490">
      <w:pPr>
        <w:ind w:left="851"/>
        <w:jc w:val="both"/>
        <w:rPr>
          <w:rFonts w:ascii="Arial" w:hAnsi="Arial" w:cs="Arial"/>
          <w:sz w:val="22"/>
          <w:szCs w:val="22"/>
          <w:lang w:val="es-PE"/>
        </w:rPr>
      </w:pPr>
    </w:p>
    <w:p w:rsidR="006933F9" w:rsidRPr="00020B0B" w:rsidRDefault="006933F9" w:rsidP="00EC3490">
      <w:pPr>
        <w:ind w:left="851"/>
        <w:jc w:val="both"/>
        <w:rPr>
          <w:rFonts w:ascii="Arial" w:hAnsi="Arial" w:cs="Arial"/>
          <w:sz w:val="22"/>
          <w:szCs w:val="22"/>
          <w:lang w:val="es-PE"/>
        </w:rPr>
      </w:pPr>
      <w:r w:rsidRPr="00020B0B">
        <w:rPr>
          <w:rFonts w:ascii="Arial" w:hAnsi="Arial" w:cs="Arial"/>
          <w:sz w:val="22"/>
          <w:szCs w:val="22"/>
          <w:lang w:val="es-PE"/>
        </w:rPr>
        <w:t xml:space="preserve">Se considera excavación masiva  al movimiento de tierra efectuado con retroexcavadora hasta encontrar los niveles indicados en los planos de detalles, perfiles  y secciones correspondientes. </w:t>
      </w:r>
    </w:p>
    <w:p w:rsidR="006933F9" w:rsidRPr="00020B0B" w:rsidRDefault="006933F9" w:rsidP="00EC3490">
      <w:pPr>
        <w:ind w:left="851"/>
        <w:jc w:val="both"/>
        <w:rPr>
          <w:rFonts w:ascii="Arial" w:hAnsi="Arial" w:cs="Arial"/>
          <w:sz w:val="22"/>
          <w:szCs w:val="22"/>
          <w:lang w:val="es-PE"/>
        </w:rPr>
      </w:pPr>
    </w:p>
    <w:p w:rsidR="006933F9" w:rsidRPr="00020B0B" w:rsidRDefault="006933F9" w:rsidP="00EC3490">
      <w:pPr>
        <w:ind w:left="851"/>
        <w:jc w:val="both"/>
        <w:rPr>
          <w:rFonts w:ascii="Arial" w:hAnsi="Arial" w:cs="Arial"/>
          <w:sz w:val="22"/>
          <w:szCs w:val="22"/>
          <w:lang w:val="es-PE"/>
        </w:rPr>
      </w:pPr>
      <w:r w:rsidRPr="00020B0B">
        <w:rPr>
          <w:rFonts w:ascii="Arial" w:hAnsi="Arial" w:cs="Arial"/>
          <w:sz w:val="22"/>
          <w:szCs w:val="22"/>
          <w:lang w:val="es-PE"/>
        </w:rPr>
        <w:t>En esta partida se considera el corte masivo de terreno natural en la quebrada, mediante una retroexcavadora hasta encontrar los niveles indicado en los planos de perfiles y corte correspondiente, para luego proceder a colocar el material de afirmado para la conformación de taludes.</w:t>
      </w:r>
    </w:p>
    <w:p w:rsidR="006933F9" w:rsidRPr="00020B0B" w:rsidRDefault="006933F9" w:rsidP="00EC3490">
      <w:pPr>
        <w:ind w:left="851"/>
        <w:jc w:val="both"/>
        <w:rPr>
          <w:rFonts w:ascii="Arial" w:hAnsi="Arial" w:cs="Arial"/>
          <w:sz w:val="22"/>
          <w:szCs w:val="22"/>
          <w:lang w:val="es-PE"/>
        </w:rPr>
      </w:pPr>
    </w:p>
    <w:p w:rsidR="006933F9" w:rsidRPr="00020B0B" w:rsidRDefault="006933F9" w:rsidP="00EC3490">
      <w:pPr>
        <w:ind w:left="851"/>
        <w:jc w:val="both"/>
        <w:rPr>
          <w:rFonts w:ascii="Arial" w:hAnsi="Arial" w:cs="Arial"/>
          <w:sz w:val="22"/>
          <w:szCs w:val="22"/>
          <w:lang w:val="es-PE"/>
        </w:rPr>
      </w:pPr>
      <w:r w:rsidRPr="00020B0B">
        <w:rPr>
          <w:rFonts w:ascii="Arial" w:hAnsi="Arial" w:cs="Arial"/>
          <w:sz w:val="22"/>
          <w:szCs w:val="22"/>
          <w:lang w:val="es-PE"/>
        </w:rPr>
        <w:t xml:space="preserve">El material  excavado se colocara a un costado de la quebrada para luego eliminarlo. </w:t>
      </w:r>
    </w:p>
    <w:p w:rsidR="006933F9" w:rsidRPr="00020B0B" w:rsidRDefault="006933F9" w:rsidP="00EC3490">
      <w:pPr>
        <w:ind w:left="851"/>
        <w:jc w:val="both"/>
        <w:rPr>
          <w:rFonts w:ascii="Arial" w:hAnsi="Arial" w:cs="Arial"/>
          <w:sz w:val="22"/>
          <w:szCs w:val="22"/>
          <w:lang w:val="es-PE"/>
        </w:rPr>
      </w:pPr>
    </w:p>
    <w:p w:rsidR="006933F9" w:rsidRPr="00020B0B" w:rsidRDefault="006933F9" w:rsidP="00EC3490">
      <w:pPr>
        <w:ind w:left="851"/>
        <w:jc w:val="both"/>
        <w:rPr>
          <w:rFonts w:ascii="Arial" w:hAnsi="Arial" w:cs="Arial"/>
          <w:sz w:val="22"/>
          <w:szCs w:val="22"/>
          <w:lang w:val="es-PE"/>
        </w:rPr>
      </w:pPr>
      <w:r w:rsidRPr="00020B0B">
        <w:rPr>
          <w:rFonts w:ascii="Arial" w:hAnsi="Arial" w:cs="Arial"/>
          <w:sz w:val="22"/>
          <w:szCs w:val="22"/>
          <w:lang w:val="es-PE"/>
        </w:rPr>
        <w:t>Cualquier sobre excavación será debidamente rellenada y compactada con rodillo vibratorio autopropulsado.</w:t>
      </w:r>
    </w:p>
    <w:p w:rsidR="006933F9" w:rsidRPr="00020B0B" w:rsidRDefault="006933F9" w:rsidP="00EC3490">
      <w:pPr>
        <w:ind w:left="851"/>
        <w:jc w:val="both"/>
        <w:rPr>
          <w:rFonts w:ascii="Arial" w:hAnsi="Arial" w:cs="Arial"/>
          <w:b/>
          <w:sz w:val="22"/>
          <w:szCs w:val="22"/>
          <w:lang w:val="es-PE"/>
        </w:rPr>
      </w:pPr>
      <w:r w:rsidRPr="00020B0B">
        <w:rPr>
          <w:rFonts w:ascii="Arial" w:hAnsi="Arial" w:cs="Arial"/>
          <w:b/>
          <w:sz w:val="22"/>
          <w:szCs w:val="22"/>
          <w:lang w:val="es-PE"/>
        </w:rPr>
        <w:tab/>
      </w:r>
      <w:r w:rsidRPr="00020B0B">
        <w:rPr>
          <w:rFonts w:ascii="Arial" w:hAnsi="Arial" w:cs="Arial"/>
          <w:b/>
          <w:sz w:val="22"/>
          <w:szCs w:val="22"/>
          <w:lang w:val="es-PE"/>
        </w:rPr>
        <w:tab/>
      </w:r>
      <w:r w:rsidRPr="00020B0B">
        <w:rPr>
          <w:rFonts w:ascii="Arial" w:hAnsi="Arial" w:cs="Arial"/>
          <w:b/>
          <w:sz w:val="22"/>
          <w:szCs w:val="22"/>
          <w:lang w:val="es-PE"/>
        </w:rPr>
        <w:tab/>
      </w:r>
      <w:r w:rsidRPr="00020B0B">
        <w:rPr>
          <w:rFonts w:ascii="Arial" w:hAnsi="Arial" w:cs="Arial"/>
          <w:b/>
          <w:sz w:val="22"/>
          <w:szCs w:val="22"/>
          <w:lang w:val="es-PE"/>
        </w:rPr>
        <w:tab/>
      </w:r>
      <w:r w:rsidRPr="00020B0B">
        <w:rPr>
          <w:rFonts w:ascii="Arial" w:hAnsi="Arial" w:cs="Arial"/>
          <w:b/>
          <w:sz w:val="22"/>
          <w:szCs w:val="22"/>
          <w:lang w:val="es-PE"/>
        </w:rPr>
        <w:tab/>
      </w:r>
      <w:r w:rsidRPr="00020B0B">
        <w:rPr>
          <w:rFonts w:ascii="Arial" w:hAnsi="Arial" w:cs="Arial"/>
          <w:b/>
          <w:sz w:val="22"/>
          <w:szCs w:val="22"/>
          <w:lang w:val="es-PE"/>
        </w:rPr>
        <w:tab/>
      </w:r>
      <w:r w:rsidRPr="00020B0B">
        <w:rPr>
          <w:rFonts w:ascii="Arial" w:hAnsi="Arial" w:cs="Arial"/>
          <w:b/>
          <w:sz w:val="22"/>
          <w:szCs w:val="22"/>
          <w:lang w:val="es-PE"/>
        </w:rPr>
        <w:tab/>
      </w:r>
      <w:r w:rsidRPr="00020B0B">
        <w:rPr>
          <w:rFonts w:ascii="Arial" w:hAnsi="Arial" w:cs="Arial"/>
          <w:b/>
          <w:sz w:val="22"/>
          <w:szCs w:val="22"/>
          <w:lang w:val="es-PE"/>
        </w:rPr>
        <w:tab/>
      </w:r>
    </w:p>
    <w:p w:rsidR="006933F9" w:rsidRPr="00020B0B" w:rsidRDefault="006933F9" w:rsidP="00EC3490">
      <w:pPr>
        <w:ind w:left="851"/>
        <w:jc w:val="both"/>
        <w:rPr>
          <w:rFonts w:ascii="Arial" w:hAnsi="Arial" w:cs="Arial"/>
          <w:b/>
          <w:sz w:val="22"/>
          <w:szCs w:val="22"/>
          <w:u w:val="single"/>
          <w:lang w:val="es-PE"/>
        </w:rPr>
      </w:pPr>
      <w:r w:rsidRPr="00020B0B">
        <w:rPr>
          <w:rFonts w:ascii="Arial" w:hAnsi="Arial" w:cs="Arial"/>
          <w:b/>
          <w:sz w:val="22"/>
          <w:szCs w:val="22"/>
          <w:u w:val="single"/>
          <w:lang w:val="es-PE"/>
        </w:rPr>
        <w:t>Unidad de Medición:</w:t>
      </w:r>
      <w:r w:rsidRPr="00020B0B">
        <w:rPr>
          <w:rFonts w:ascii="Arial" w:hAnsi="Arial" w:cs="Arial"/>
          <w:b/>
          <w:sz w:val="22"/>
          <w:szCs w:val="22"/>
          <w:lang w:val="es-PE"/>
        </w:rPr>
        <w:tab/>
      </w:r>
    </w:p>
    <w:p w:rsidR="00756DD2" w:rsidRPr="00020B0B" w:rsidRDefault="00756DD2" w:rsidP="00EC3490">
      <w:pPr>
        <w:ind w:left="851"/>
        <w:jc w:val="both"/>
        <w:rPr>
          <w:rFonts w:ascii="Arial" w:hAnsi="Arial" w:cs="Arial"/>
          <w:sz w:val="22"/>
          <w:szCs w:val="22"/>
          <w:lang w:val="es-PE"/>
        </w:rPr>
      </w:pPr>
    </w:p>
    <w:p w:rsidR="006933F9" w:rsidRPr="00020B0B" w:rsidRDefault="006933F9" w:rsidP="00756DD2">
      <w:pPr>
        <w:ind w:left="851"/>
        <w:jc w:val="both"/>
        <w:rPr>
          <w:rFonts w:ascii="Arial" w:hAnsi="Arial" w:cs="Arial"/>
          <w:sz w:val="22"/>
          <w:szCs w:val="22"/>
          <w:lang w:val="es-PE"/>
        </w:rPr>
      </w:pPr>
      <w:r w:rsidRPr="00020B0B">
        <w:rPr>
          <w:rFonts w:ascii="Arial" w:hAnsi="Arial" w:cs="Arial"/>
          <w:sz w:val="22"/>
          <w:szCs w:val="22"/>
          <w:lang w:val="es-PE"/>
        </w:rPr>
        <w:t xml:space="preserve">La unidad de medida será el metro cúbico </w:t>
      </w:r>
      <w:r w:rsidR="00822F2B">
        <w:rPr>
          <w:rFonts w:ascii="Arial" w:hAnsi="Arial" w:cs="Arial"/>
          <w:sz w:val="22"/>
          <w:szCs w:val="22"/>
          <w:lang w:val="es-PE"/>
        </w:rPr>
        <w:t xml:space="preserve">(m3) </w:t>
      </w:r>
      <w:r w:rsidRPr="00020B0B">
        <w:rPr>
          <w:rFonts w:ascii="Arial" w:hAnsi="Arial" w:cs="Arial"/>
          <w:sz w:val="22"/>
          <w:szCs w:val="22"/>
          <w:lang w:val="es-PE"/>
        </w:rPr>
        <w:t>de material excavado.</w:t>
      </w:r>
    </w:p>
    <w:p w:rsidR="006933F9" w:rsidRPr="00020B0B" w:rsidRDefault="000B7A24" w:rsidP="00EC3490">
      <w:pPr>
        <w:ind w:left="851"/>
        <w:jc w:val="both"/>
        <w:rPr>
          <w:rFonts w:ascii="Arial" w:hAnsi="Arial" w:cs="Arial"/>
          <w:b/>
          <w:sz w:val="22"/>
          <w:szCs w:val="22"/>
          <w:u w:val="single"/>
          <w:lang w:val="es-PE"/>
        </w:rPr>
      </w:pPr>
      <w:r w:rsidRPr="00020B0B">
        <w:rPr>
          <w:rFonts w:ascii="Arial" w:hAnsi="Arial" w:cs="Arial"/>
          <w:b/>
          <w:sz w:val="22"/>
          <w:szCs w:val="22"/>
          <w:u w:val="single"/>
          <w:lang w:val="es-PE"/>
        </w:rPr>
        <w:lastRenderedPageBreak/>
        <w:t>Forma de Pago:</w:t>
      </w:r>
    </w:p>
    <w:p w:rsidR="00756DD2" w:rsidRPr="00020B0B" w:rsidRDefault="00756DD2" w:rsidP="00EC3490">
      <w:pPr>
        <w:tabs>
          <w:tab w:val="left" w:pos="1080"/>
        </w:tabs>
        <w:ind w:left="851"/>
        <w:jc w:val="both"/>
        <w:rPr>
          <w:rFonts w:ascii="Arial" w:hAnsi="Arial" w:cs="Arial"/>
          <w:sz w:val="22"/>
          <w:szCs w:val="22"/>
          <w:lang w:val="es-PE"/>
        </w:rPr>
      </w:pPr>
    </w:p>
    <w:p w:rsidR="006933F9" w:rsidRPr="00020B0B" w:rsidRDefault="006933F9" w:rsidP="00EC3490">
      <w:pPr>
        <w:tabs>
          <w:tab w:val="left" w:pos="1080"/>
        </w:tabs>
        <w:ind w:left="851"/>
        <w:jc w:val="both"/>
        <w:rPr>
          <w:rFonts w:ascii="Arial" w:hAnsi="Arial" w:cs="Arial"/>
          <w:sz w:val="22"/>
          <w:szCs w:val="22"/>
          <w:lang w:val="es-PE"/>
        </w:rPr>
      </w:pPr>
      <w:r w:rsidRPr="00020B0B">
        <w:rPr>
          <w:rFonts w:ascii="Arial" w:hAnsi="Arial" w:cs="Arial"/>
          <w:sz w:val="22"/>
          <w:szCs w:val="22"/>
          <w:lang w:val="es-PE"/>
        </w:rPr>
        <w:t>Se cancelará de acuerdo a la cantidad de metros cúbicos de material eliminado realmente ejecutados de acuerdo a los planos y/o autorizados por la Supervisión, pagándose con los precios ofertados por el Contratista. Este precio constituye todo pago por suministro de materiales, mano de obra, equipos, herramientas, Leyes Sociales é imprevistos para la ejecución de la partida.</w:t>
      </w:r>
    </w:p>
    <w:p w:rsidR="000B7A24" w:rsidRDefault="000B7A24" w:rsidP="00EC3490">
      <w:pPr>
        <w:tabs>
          <w:tab w:val="left" w:pos="1080"/>
        </w:tabs>
        <w:ind w:left="851"/>
        <w:jc w:val="both"/>
        <w:rPr>
          <w:rFonts w:ascii="Arial" w:hAnsi="Arial" w:cs="Arial"/>
          <w:sz w:val="22"/>
          <w:szCs w:val="22"/>
          <w:lang w:val="es-PE"/>
        </w:rPr>
      </w:pPr>
    </w:p>
    <w:p w:rsidR="0088028D" w:rsidRDefault="0088028D" w:rsidP="0088028D">
      <w:pPr>
        <w:pStyle w:val="Prrafodelista"/>
        <w:ind w:left="0"/>
        <w:rPr>
          <w:rFonts w:ascii="Arial" w:hAnsi="Arial" w:cs="Arial"/>
          <w:b/>
          <w:color w:val="000000"/>
          <w:sz w:val="22"/>
          <w:szCs w:val="22"/>
          <w:lang w:val="es-PE"/>
        </w:rPr>
      </w:pPr>
      <w:r>
        <w:rPr>
          <w:rFonts w:ascii="Arial" w:hAnsi="Arial" w:cs="Arial"/>
          <w:b/>
          <w:color w:val="000000"/>
          <w:sz w:val="22"/>
          <w:szCs w:val="22"/>
          <w:lang w:val="es-PE"/>
        </w:rPr>
        <w:t xml:space="preserve">01.03.02 </w:t>
      </w:r>
      <w:r w:rsidRPr="0088028D">
        <w:rPr>
          <w:rFonts w:ascii="Arial" w:hAnsi="Arial" w:cs="Arial"/>
          <w:b/>
          <w:color w:val="000000"/>
          <w:sz w:val="22"/>
          <w:szCs w:val="22"/>
          <w:lang w:val="es-PE"/>
        </w:rPr>
        <w:t>RELLENO CON MATERIAL PROPIO CON EQUIPO</w:t>
      </w:r>
    </w:p>
    <w:p w:rsidR="0088028D" w:rsidRPr="0088028D" w:rsidRDefault="0088028D" w:rsidP="0088028D">
      <w:pPr>
        <w:pStyle w:val="Prrafodelista"/>
        <w:ind w:left="0"/>
        <w:rPr>
          <w:rFonts w:ascii="Arial" w:hAnsi="Arial" w:cs="Arial"/>
          <w:b/>
          <w:color w:val="000000"/>
          <w:sz w:val="22"/>
          <w:szCs w:val="22"/>
          <w:lang w:val="es-PE"/>
        </w:rPr>
      </w:pPr>
    </w:p>
    <w:p w:rsidR="0088028D" w:rsidRPr="0088028D" w:rsidRDefault="0088028D" w:rsidP="0088028D">
      <w:pPr>
        <w:ind w:left="851"/>
        <w:jc w:val="both"/>
        <w:rPr>
          <w:rFonts w:ascii="Arial" w:hAnsi="Arial" w:cs="Arial"/>
          <w:b/>
          <w:sz w:val="22"/>
          <w:szCs w:val="22"/>
          <w:u w:val="single"/>
          <w:lang w:val="es-PE"/>
        </w:rPr>
      </w:pPr>
      <w:r w:rsidRPr="0088028D">
        <w:rPr>
          <w:rFonts w:ascii="Arial" w:hAnsi="Arial" w:cs="Arial"/>
          <w:b/>
          <w:sz w:val="22"/>
          <w:szCs w:val="22"/>
          <w:u w:val="single"/>
          <w:lang w:val="es-PE"/>
        </w:rPr>
        <w:t>Descripción.</w:t>
      </w:r>
    </w:p>
    <w:p w:rsidR="0088028D" w:rsidRDefault="0088028D" w:rsidP="0088028D">
      <w:pPr>
        <w:pStyle w:val="Sinespaciado"/>
        <w:jc w:val="both"/>
        <w:rPr>
          <w:rFonts w:ascii="Arial" w:hAnsi="Arial" w:cs="Arial"/>
          <w:sz w:val="24"/>
          <w:szCs w:val="24"/>
        </w:rPr>
      </w:pPr>
    </w:p>
    <w:p w:rsidR="0088028D" w:rsidRPr="0088028D" w:rsidRDefault="0088028D" w:rsidP="0088028D">
      <w:pPr>
        <w:ind w:left="851"/>
        <w:jc w:val="both"/>
        <w:rPr>
          <w:rFonts w:ascii="Arial" w:hAnsi="Arial" w:cs="Arial"/>
          <w:sz w:val="22"/>
          <w:szCs w:val="22"/>
          <w:lang w:val="es-PE"/>
        </w:rPr>
      </w:pPr>
      <w:r w:rsidRPr="0088028D">
        <w:rPr>
          <w:rFonts w:ascii="Arial" w:hAnsi="Arial" w:cs="Arial"/>
          <w:sz w:val="22"/>
          <w:szCs w:val="22"/>
          <w:lang w:val="es-PE"/>
        </w:rPr>
        <w:t>Consiste esta partida en la ejecución de todas las operaciones necesarias para la preparación de la superficie del terreno de fundación, y la conformación de capa con material de propio que proviene de las excavaciones hasta llegar a las cotas y dimensiones indicadas en los planos del Expediente Técnico.</w:t>
      </w:r>
    </w:p>
    <w:p w:rsidR="0088028D" w:rsidRPr="0088028D" w:rsidRDefault="0088028D" w:rsidP="0088028D">
      <w:pPr>
        <w:ind w:left="851"/>
        <w:jc w:val="both"/>
        <w:rPr>
          <w:rFonts w:ascii="Arial" w:hAnsi="Arial" w:cs="Arial"/>
          <w:sz w:val="22"/>
          <w:szCs w:val="22"/>
          <w:lang w:val="es-PE"/>
        </w:rPr>
      </w:pPr>
    </w:p>
    <w:p w:rsidR="0088028D" w:rsidRPr="0088028D" w:rsidRDefault="0088028D" w:rsidP="0088028D">
      <w:pPr>
        <w:ind w:left="851"/>
        <w:jc w:val="both"/>
        <w:rPr>
          <w:rFonts w:ascii="Arial" w:hAnsi="Arial" w:cs="Arial"/>
          <w:sz w:val="22"/>
          <w:szCs w:val="22"/>
          <w:lang w:val="es-PE"/>
        </w:rPr>
      </w:pPr>
      <w:r w:rsidRPr="0088028D">
        <w:rPr>
          <w:rFonts w:ascii="Arial" w:hAnsi="Arial" w:cs="Arial"/>
          <w:sz w:val="22"/>
          <w:szCs w:val="22"/>
          <w:lang w:val="es-PE"/>
        </w:rPr>
        <w:t>Se colocará la capa de material propio.  Hasta alcanzar los niveles indicado en los planos. Dicho material se compactará, agregándose el agua suficiente hasta que el material pueda alcanzar su humedad óptima</w:t>
      </w:r>
    </w:p>
    <w:p w:rsidR="0088028D" w:rsidRPr="0088028D" w:rsidRDefault="0088028D" w:rsidP="0088028D">
      <w:pPr>
        <w:ind w:left="851"/>
        <w:jc w:val="both"/>
        <w:rPr>
          <w:rFonts w:ascii="Arial" w:hAnsi="Arial" w:cs="Arial"/>
          <w:sz w:val="22"/>
          <w:szCs w:val="22"/>
          <w:lang w:val="es-PE"/>
        </w:rPr>
      </w:pPr>
    </w:p>
    <w:p w:rsidR="0088028D" w:rsidRPr="0088028D" w:rsidRDefault="0088028D" w:rsidP="0088028D">
      <w:pPr>
        <w:ind w:left="851"/>
        <w:jc w:val="both"/>
        <w:rPr>
          <w:rFonts w:ascii="Arial" w:hAnsi="Arial" w:cs="Arial"/>
          <w:sz w:val="22"/>
          <w:szCs w:val="22"/>
          <w:lang w:val="es-PE"/>
        </w:rPr>
      </w:pPr>
      <w:r w:rsidRPr="0088028D">
        <w:rPr>
          <w:rFonts w:ascii="Arial" w:hAnsi="Arial" w:cs="Arial"/>
          <w:sz w:val="22"/>
          <w:szCs w:val="22"/>
          <w:lang w:val="es-PE"/>
        </w:rPr>
        <w:t>El material se encontrara limpio y libre de impurezas, aceites álcalis, tierra u otro material peligroso para la buena ejecución de la obra.</w:t>
      </w:r>
    </w:p>
    <w:p w:rsidR="0088028D" w:rsidRPr="00A327E5" w:rsidRDefault="0088028D" w:rsidP="0088028D">
      <w:pPr>
        <w:pStyle w:val="Sinespaciado"/>
        <w:jc w:val="both"/>
        <w:rPr>
          <w:rFonts w:ascii="Arial" w:hAnsi="Arial" w:cs="Arial"/>
          <w:sz w:val="24"/>
          <w:szCs w:val="24"/>
        </w:rPr>
      </w:pPr>
    </w:p>
    <w:p w:rsidR="0088028D" w:rsidRPr="0088028D" w:rsidRDefault="0088028D" w:rsidP="0088028D">
      <w:pPr>
        <w:ind w:left="851"/>
        <w:jc w:val="both"/>
        <w:rPr>
          <w:rFonts w:ascii="Arial" w:hAnsi="Arial" w:cs="Arial"/>
          <w:b/>
          <w:sz w:val="22"/>
          <w:szCs w:val="22"/>
          <w:u w:val="single"/>
          <w:lang w:val="es-PE"/>
        </w:rPr>
      </w:pPr>
      <w:r w:rsidRPr="0088028D">
        <w:rPr>
          <w:rFonts w:ascii="Arial" w:hAnsi="Arial" w:cs="Arial"/>
          <w:b/>
          <w:sz w:val="22"/>
          <w:szCs w:val="22"/>
          <w:u w:val="single"/>
          <w:lang w:val="es-PE"/>
        </w:rPr>
        <w:t xml:space="preserve">Unidad de Medición: </w:t>
      </w:r>
    </w:p>
    <w:p w:rsidR="0088028D" w:rsidRPr="0088028D" w:rsidRDefault="0088028D" w:rsidP="0088028D">
      <w:pPr>
        <w:ind w:left="851"/>
        <w:jc w:val="both"/>
        <w:rPr>
          <w:rFonts w:ascii="Arial" w:hAnsi="Arial" w:cs="Arial"/>
          <w:sz w:val="22"/>
          <w:szCs w:val="22"/>
          <w:lang w:val="es-PE"/>
        </w:rPr>
      </w:pPr>
    </w:p>
    <w:p w:rsidR="0088028D" w:rsidRPr="0088028D" w:rsidRDefault="0088028D" w:rsidP="0088028D">
      <w:pPr>
        <w:ind w:left="851"/>
        <w:jc w:val="both"/>
        <w:rPr>
          <w:rFonts w:ascii="Arial" w:hAnsi="Arial" w:cs="Arial"/>
          <w:sz w:val="22"/>
          <w:szCs w:val="22"/>
          <w:lang w:val="es-PE"/>
        </w:rPr>
      </w:pPr>
      <w:r w:rsidRPr="0088028D">
        <w:rPr>
          <w:rFonts w:ascii="Arial" w:hAnsi="Arial" w:cs="Arial"/>
          <w:sz w:val="22"/>
          <w:szCs w:val="22"/>
          <w:lang w:val="es-PE"/>
        </w:rPr>
        <w:t>Los rellenos serán medidos en metros cúbicos (m3). Para tal efecto se procederá a determinar los volúmenes compactados medidos en su posición final de acuerdo a los planos del Expediente Técnico.</w:t>
      </w:r>
    </w:p>
    <w:p w:rsidR="0088028D" w:rsidRPr="00A327E5" w:rsidRDefault="0088028D" w:rsidP="0088028D">
      <w:pPr>
        <w:pStyle w:val="Sinespaciado"/>
        <w:jc w:val="both"/>
        <w:rPr>
          <w:rFonts w:ascii="Arial" w:hAnsi="Arial" w:cs="Arial"/>
          <w:sz w:val="24"/>
          <w:szCs w:val="24"/>
        </w:rPr>
      </w:pPr>
    </w:p>
    <w:p w:rsidR="0088028D" w:rsidRPr="0088028D" w:rsidRDefault="0088028D" w:rsidP="0088028D">
      <w:pPr>
        <w:ind w:left="851"/>
        <w:jc w:val="both"/>
        <w:rPr>
          <w:rFonts w:ascii="Arial" w:hAnsi="Arial" w:cs="Arial"/>
          <w:sz w:val="22"/>
          <w:szCs w:val="22"/>
          <w:lang w:val="es-PE"/>
        </w:rPr>
      </w:pPr>
      <w:r w:rsidRPr="0088028D">
        <w:rPr>
          <w:rFonts w:ascii="Arial" w:hAnsi="Arial" w:cs="Arial"/>
          <w:sz w:val="22"/>
          <w:szCs w:val="22"/>
          <w:lang w:val="es-PE"/>
        </w:rPr>
        <w:t>La medición de dicho pago, constituye la compensación total por la mano de obra, materiales, equipo, herramientas, e imprevistos necesarios para completar el ítem.</w:t>
      </w:r>
    </w:p>
    <w:p w:rsidR="0088028D" w:rsidRDefault="0088028D" w:rsidP="0088028D">
      <w:pPr>
        <w:pStyle w:val="Sinespaciado"/>
        <w:jc w:val="both"/>
        <w:rPr>
          <w:rFonts w:ascii="Arial" w:hAnsi="Arial" w:cs="Arial"/>
          <w:sz w:val="24"/>
          <w:szCs w:val="24"/>
        </w:rPr>
      </w:pPr>
    </w:p>
    <w:p w:rsidR="0088028D" w:rsidRPr="0088028D" w:rsidRDefault="0088028D" w:rsidP="0088028D">
      <w:pPr>
        <w:ind w:left="851"/>
        <w:jc w:val="both"/>
        <w:rPr>
          <w:rFonts w:ascii="Arial" w:hAnsi="Arial" w:cs="Arial"/>
          <w:b/>
          <w:sz w:val="22"/>
          <w:szCs w:val="22"/>
          <w:u w:val="single"/>
          <w:lang w:val="es-PE"/>
        </w:rPr>
      </w:pPr>
      <w:r w:rsidRPr="0088028D">
        <w:rPr>
          <w:rFonts w:ascii="Arial" w:hAnsi="Arial" w:cs="Arial"/>
          <w:b/>
          <w:sz w:val="22"/>
          <w:szCs w:val="22"/>
          <w:u w:val="single"/>
          <w:lang w:val="es-PE"/>
        </w:rPr>
        <w:t>Forma de Pago:</w:t>
      </w:r>
    </w:p>
    <w:p w:rsidR="0088028D" w:rsidRDefault="0088028D" w:rsidP="0088028D">
      <w:pPr>
        <w:pStyle w:val="Sinespaciado"/>
        <w:jc w:val="both"/>
        <w:rPr>
          <w:rFonts w:ascii="Arial" w:hAnsi="Arial" w:cs="Arial"/>
          <w:sz w:val="24"/>
          <w:szCs w:val="24"/>
        </w:rPr>
      </w:pPr>
    </w:p>
    <w:p w:rsidR="0088028D" w:rsidRPr="0088028D" w:rsidRDefault="0088028D" w:rsidP="0088028D">
      <w:pPr>
        <w:ind w:left="851"/>
        <w:jc w:val="both"/>
        <w:rPr>
          <w:rFonts w:ascii="Arial" w:hAnsi="Arial" w:cs="Arial"/>
          <w:sz w:val="22"/>
          <w:szCs w:val="22"/>
          <w:lang w:val="es-PE"/>
        </w:rPr>
      </w:pPr>
      <w:r w:rsidRPr="0088028D">
        <w:rPr>
          <w:rFonts w:ascii="Arial" w:hAnsi="Arial" w:cs="Arial"/>
          <w:sz w:val="22"/>
          <w:szCs w:val="22"/>
          <w:lang w:val="es-PE"/>
        </w:rPr>
        <w:t>El pago de esta partida será en metros cúbicos (m3) y aprobado por el Ingeniero Supervisor, bajo valorización según el metrado y precio unitario correspondiente.</w:t>
      </w:r>
    </w:p>
    <w:p w:rsidR="0088028D" w:rsidRDefault="0088028D" w:rsidP="00EC3490">
      <w:pPr>
        <w:tabs>
          <w:tab w:val="left" w:pos="1080"/>
        </w:tabs>
        <w:ind w:left="851"/>
        <w:jc w:val="both"/>
        <w:rPr>
          <w:rFonts w:ascii="Arial" w:hAnsi="Arial" w:cs="Arial"/>
          <w:sz w:val="22"/>
          <w:szCs w:val="22"/>
          <w:lang w:val="es-PE"/>
        </w:rPr>
      </w:pPr>
    </w:p>
    <w:p w:rsidR="0088028D" w:rsidRDefault="0088028D" w:rsidP="00EC3490">
      <w:pPr>
        <w:tabs>
          <w:tab w:val="left" w:pos="1080"/>
        </w:tabs>
        <w:ind w:left="851"/>
        <w:jc w:val="both"/>
        <w:rPr>
          <w:rFonts w:ascii="Arial" w:hAnsi="Arial" w:cs="Arial"/>
          <w:sz w:val="22"/>
          <w:szCs w:val="22"/>
          <w:lang w:val="es-PE"/>
        </w:rPr>
      </w:pPr>
    </w:p>
    <w:p w:rsidR="000F0CEF" w:rsidRDefault="000F0CEF" w:rsidP="000F0CEF">
      <w:pPr>
        <w:pStyle w:val="Prrafodelista"/>
        <w:ind w:left="0"/>
        <w:rPr>
          <w:rFonts w:ascii="Arial" w:hAnsi="Arial" w:cs="Arial"/>
          <w:b/>
          <w:color w:val="000000"/>
          <w:sz w:val="22"/>
          <w:szCs w:val="22"/>
          <w:lang w:val="es-PE"/>
        </w:rPr>
      </w:pPr>
      <w:r>
        <w:rPr>
          <w:rFonts w:ascii="Arial" w:hAnsi="Arial" w:cs="Arial"/>
          <w:b/>
          <w:color w:val="000000"/>
          <w:sz w:val="22"/>
          <w:szCs w:val="22"/>
          <w:lang w:val="es-PE"/>
        </w:rPr>
        <w:t>01.0</w:t>
      </w:r>
      <w:r w:rsidR="00020B0B">
        <w:rPr>
          <w:rFonts w:ascii="Arial" w:hAnsi="Arial" w:cs="Arial"/>
          <w:b/>
          <w:color w:val="000000"/>
          <w:sz w:val="22"/>
          <w:szCs w:val="22"/>
          <w:lang w:val="es-PE"/>
        </w:rPr>
        <w:t>3.0</w:t>
      </w:r>
      <w:r w:rsidR="0088028D">
        <w:rPr>
          <w:rFonts w:ascii="Arial" w:hAnsi="Arial" w:cs="Arial"/>
          <w:b/>
          <w:color w:val="000000"/>
          <w:sz w:val="22"/>
          <w:szCs w:val="22"/>
          <w:lang w:val="es-PE"/>
        </w:rPr>
        <w:t>3</w:t>
      </w:r>
      <w:r w:rsidR="0041159A" w:rsidRPr="00020B0B">
        <w:rPr>
          <w:rFonts w:ascii="Arial" w:hAnsi="Arial" w:cs="Arial"/>
          <w:b/>
          <w:color w:val="000000"/>
          <w:sz w:val="22"/>
          <w:szCs w:val="22"/>
          <w:lang w:val="es-PE"/>
        </w:rPr>
        <w:t xml:space="preserve"> </w:t>
      </w:r>
      <w:r w:rsidRPr="000F0CEF">
        <w:rPr>
          <w:rFonts w:ascii="Arial" w:hAnsi="Arial" w:cs="Arial"/>
          <w:b/>
          <w:color w:val="000000"/>
          <w:sz w:val="22"/>
          <w:szCs w:val="22"/>
          <w:lang w:val="es-PE"/>
        </w:rPr>
        <w:t xml:space="preserve">PERFILADO Y COMPACTACIÓN DE SUBRASANTE PARA CONFORMACIÓN </w:t>
      </w:r>
    </w:p>
    <w:p w:rsidR="0041159A" w:rsidRPr="000F0CEF" w:rsidRDefault="000F0CEF" w:rsidP="000F0CEF">
      <w:pPr>
        <w:pStyle w:val="Prrafodelista"/>
        <w:ind w:left="0"/>
        <w:rPr>
          <w:rFonts w:ascii="Arial" w:hAnsi="Arial" w:cs="Arial"/>
          <w:b/>
          <w:color w:val="000000"/>
          <w:sz w:val="22"/>
          <w:szCs w:val="22"/>
          <w:lang w:val="es-PE"/>
        </w:rPr>
      </w:pPr>
      <w:r>
        <w:rPr>
          <w:rFonts w:ascii="Arial" w:hAnsi="Arial" w:cs="Arial"/>
          <w:b/>
          <w:color w:val="000000"/>
          <w:sz w:val="22"/>
          <w:szCs w:val="22"/>
          <w:lang w:val="es-PE"/>
        </w:rPr>
        <w:t xml:space="preserve">               </w:t>
      </w:r>
      <w:r w:rsidRPr="000F0CEF">
        <w:rPr>
          <w:rFonts w:ascii="Arial" w:hAnsi="Arial" w:cs="Arial"/>
          <w:b/>
          <w:color w:val="000000"/>
          <w:sz w:val="22"/>
          <w:szCs w:val="22"/>
          <w:lang w:val="es-PE"/>
        </w:rPr>
        <w:t>DE VÍA</w:t>
      </w:r>
    </w:p>
    <w:p w:rsidR="0041159A" w:rsidRPr="00020B0B" w:rsidRDefault="0041159A" w:rsidP="0041159A">
      <w:pPr>
        <w:pStyle w:val="Prrafodelista"/>
        <w:ind w:left="851"/>
        <w:jc w:val="both"/>
        <w:rPr>
          <w:rFonts w:ascii="Arial" w:hAnsi="Arial" w:cs="Arial"/>
          <w:b/>
          <w:color w:val="000000"/>
          <w:sz w:val="22"/>
          <w:szCs w:val="22"/>
          <w:lang w:val="es-PE"/>
        </w:rPr>
      </w:pPr>
    </w:p>
    <w:p w:rsidR="0041159A" w:rsidRPr="00020B0B" w:rsidRDefault="0041159A" w:rsidP="0041159A">
      <w:pPr>
        <w:ind w:left="851"/>
        <w:jc w:val="both"/>
        <w:rPr>
          <w:rFonts w:ascii="Arial" w:hAnsi="Arial" w:cs="Arial"/>
          <w:b/>
          <w:sz w:val="22"/>
          <w:szCs w:val="22"/>
          <w:lang w:val="es-PE"/>
        </w:rPr>
      </w:pPr>
      <w:r w:rsidRPr="00020B0B">
        <w:rPr>
          <w:rFonts w:ascii="Arial" w:hAnsi="Arial" w:cs="Arial"/>
          <w:b/>
          <w:sz w:val="22"/>
          <w:szCs w:val="22"/>
          <w:lang w:val="es-PE"/>
        </w:rPr>
        <w:t>Descripción:</w:t>
      </w:r>
    </w:p>
    <w:p w:rsidR="00020B0B" w:rsidRDefault="00020B0B" w:rsidP="0041159A">
      <w:pPr>
        <w:ind w:left="851"/>
        <w:jc w:val="both"/>
        <w:rPr>
          <w:rFonts w:ascii="Arial" w:hAnsi="Arial" w:cs="Arial"/>
          <w:sz w:val="22"/>
          <w:szCs w:val="22"/>
          <w:lang w:val="es-PE"/>
        </w:rPr>
      </w:pPr>
    </w:p>
    <w:p w:rsidR="0041159A" w:rsidRPr="00020B0B" w:rsidRDefault="0041159A" w:rsidP="0041159A">
      <w:pPr>
        <w:ind w:left="851"/>
        <w:jc w:val="both"/>
        <w:rPr>
          <w:rFonts w:ascii="Arial" w:hAnsi="Arial" w:cs="Arial"/>
          <w:sz w:val="22"/>
          <w:szCs w:val="22"/>
          <w:lang w:val="es-PE"/>
        </w:rPr>
      </w:pPr>
      <w:r w:rsidRPr="00020B0B">
        <w:rPr>
          <w:rFonts w:ascii="Arial" w:hAnsi="Arial" w:cs="Arial"/>
          <w:sz w:val="22"/>
          <w:szCs w:val="22"/>
          <w:lang w:val="es-PE"/>
        </w:rPr>
        <w:t>Consiste en la preparación y el acomodo del terreno natural en el ancho de la calzada indicado en los planos respectivos.</w:t>
      </w:r>
    </w:p>
    <w:p w:rsidR="0041159A" w:rsidRPr="00020B0B" w:rsidRDefault="0041159A" w:rsidP="0041159A">
      <w:pPr>
        <w:ind w:left="851"/>
        <w:jc w:val="both"/>
        <w:rPr>
          <w:rFonts w:ascii="Arial" w:hAnsi="Arial" w:cs="Arial"/>
          <w:sz w:val="22"/>
          <w:szCs w:val="22"/>
          <w:lang w:val="es-PE"/>
        </w:rPr>
      </w:pPr>
    </w:p>
    <w:p w:rsidR="0041159A" w:rsidRPr="00020B0B" w:rsidRDefault="0041159A" w:rsidP="0041159A">
      <w:pPr>
        <w:ind w:left="851"/>
        <w:jc w:val="both"/>
        <w:rPr>
          <w:rFonts w:ascii="Arial" w:hAnsi="Arial" w:cs="Arial"/>
          <w:b/>
          <w:sz w:val="22"/>
          <w:szCs w:val="22"/>
          <w:lang w:val="es-PE"/>
        </w:rPr>
      </w:pPr>
      <w:r w:rsidRPr="00020B0B">
        <w:rPr>
          <w:rFonts w:ascii="Arial" w:hAnsi="Arial" w:cs="Arial"/>
          <w:b/>
          <w:sz w:val="22"/>
          <w:szCs w:val="22"/>
          <w:lang w:val="es-PE"/>
        </w:rPr>
        <w:t>Procedimiento Constructivo:</w:t>
      </w:r>
    </w:p>
    <w:p w:rsidR="0041159A" w:rsidRPr="00020B0B" w:rsidRDefault="0041159A" w:rsidP="0041159A">
      <w:pPr>
        <w:ind w:left="851"/>
        <w:jc w:val="both"/>
        <w:rPr>
          <w:rFonts w:ascii="Arial" w:hAnsi="Arial" w:cs="Arial"/>
          <w:sz w:val="22"/>
          <w:szCs w:val="22"/>
          <w:lang w:val="es-PE"/>
        </w:rPr>
      </w:pPr>
      <w:r w:rsidRPr="00020B0B">
        <w:rPr>
          <w:rFonts w:ascii="Arial" w:hAnsi="Arial" w:cs="Arial"/>
          <w:sz w:val="22"/>
          <w:szCs w:val="22"/>
          <w:lang w:val="es-PE"/>
        </w:rPr>
        <w:lastRenderedPageBreak/>
        <w:t>Una vez eliminado del terreno natural el material en exceso, se llevara a cabo las operaciones de nivelación, perfilado y compactación de tal manera que la subrasante terminada quede debajo de la cota de rasante en los espesores indicados en los planos respectivos.</w:t>
      </w:r>
    </w:p>
    <w:p w:rsidR="0041159A" w:rsidRDefault="0041159A" w:rsidP="0041159A">
      <w:pPr>
        <w:ind w:left="851"/>
        <w:jc w:val="both"/>
        <w:rPr>
          <w:rFonts w:ascii="Arial" w:hAnsi="Arial" w:cs="Arial"/>
          <w:sz w:val="22"/>
          <w:szCs w:val="22"/>
          <w:lang w:val="es-PE"/>
        </w:rPr>
      </w:pPr>
      <w:r w:rsidRPr="00020B0B">
        <w:rPr>
          <w:rFonts w:ascii="Arial" w:hAnsi="Arial" w:cs="Arial"/>
          <w:sz w:val="22"/>
          <w:szCs w:val="22"/>
          <w:lang w:val="es-PE"/>
        </w:rPr>
        <w:t>Se retirará todo el material suelto e inestable que no se compacte fácilmente, o que no sirva para el objeto propuesto. Todo canto rodado o roca viva que aparezca en la excavación será retirado o roto hasta una profundidad no menor de 0.30m bajo la subrasante, además se eliminará las raíces, hierbas, material orgánico, desmonte, etc. Los huecos resultantes y toda sección baja, agujeros o depresiones se rellenarán hasta el nivel necesario con materiales provenientes de las operaciones de corte como se indica en las especificaciones AASHTO M-145. Eventualmente podrán usarse materiales pertenecientes a los grupos A-1 (gravas), A-2 (gravas con arena), siempre y cuando se compacten al 100% de la Máxima Densidad obtenida según AASTHO T-180.</w:t>
      </w:r>
    </w:p>
    <w:p w:rsidR="00020B0B" w:rsidRPr="00020B0B" w:rsidRDefault="00020B0B" w:rsidP="0041159A">
      <w:pPr>
        <w:ind w:left="851"/>
        <w:jc w:val="both"/>
        <w:rPr>
          <w:rFonts w:ascii="Arial" w:hAnsi="Arial" w:cs="Arial"/>
          <w:sz w:val="22"/>
          <w:szCs w:val="22"/>
          <w:lang w:val="es-PE"/>
        </w:rPr>
      </w:pPr>
    </w:p>
    <w:p w:rsidR="0041159A" w:rsidRDefault="0041159A" w:rsidP="0041159A">
      <w:pPr>
        <w:ind w:left="851"/>
        <w:jc w:val="both"/>
        <w:rPr>
          <w:rFonts w:ascii="Arial" w:hAnsi="Arial" w:cs="Arial"/>
          <w:sz w:val="22"/>
          <w:szCs w:val="22"/>
          <w:lang w:val="es-PE"/>
        </w:rPr>
      </w:pPr>
      <w:r w:rsidRPr="00020B0B">
        <w:rPr>
          <w:rFonts w:ascii="Arial" w:hAnsi="Arial" w:cs="Arial"/>
          <w:sz w:val="22"/>
          <w:szCs w:val="22"/>
          <w:lang w:val="es-PE"/>
        </w:rPr>
        <w:t>Los materiales pertenecientes a los grupos A-2-6 y A-2-7 (arenas arcillosas), A-4 (limos), A-5, A-6, A-7 (arcillas), podrán usarse si se compactan a no menos del 95% de la Máxima Densidad y con un contenido de humedad no menos del 95% de su optima del Proctor Modificado, método AASHTO T-180.</w:t>
      </w:r>
    </w:p>
    <w:p w:rsidR="00020B0B" w:rsidRPr="00020B0B" w:rsidRDefault="00020B0B" w:rsidP="0041159A">
      <w:pPr>
        <w:ind w:left="851"/>
        <w:jc w:val="both"/>
        <w:rPr>
          <w:rFonts w:ascii="Arial" w:hAnsi="Arial" w:cs="Arial"/>
          <w:sz w:val="22"/>
          <w:szCs w:val="22"/>
          <w:lang w:val="es-PE"/>
        </w:rPr>
      </w:pPr>
    </w:p>
    <w:p w:rsidR="0041159A" w:rsidRPr="00020B0B" w:rsidRDefault="0041159A" w:rsidP="0041159A">
      <w:pPr>
        <w:ind w:left="851"/>
        <w:jc w:val="both"/>
        <w:rPr>
          <w:rFonts w:ascii="Arial" w:hAnsi="Arial" w:cs="Arial"/>
          <w:sz w:val="22"/>
          <w:szCs w:val="22"/>
          <w:lang w:val="es-PE"/>
        </w:rPr>
      </w:pPr>
      <w:r w:rsidRPr="00020B0B">
        <w:rPr>
          <w:rFonts w:ascii="Arial" w:hAnsi="Arial" w:cs="Arial"/>
          <w:sz w:val="22"/>
          <w:szCs w:val="22"/>
          <w:lang w:val="es-PE"/>
        </w:rPr>
        <w:t>En general se dará preferencia a los materiales circundantes a fin de lograr uniformidad en la subrasante. La compactación se hará por capas sucesivas de 0.20m de espesor. En ningún caso se colocará pavimento alguno sobre subrasante barrosa; tampoco se permitirá almacenaje y amontonamiento alguno de materiales sobre la subrasante.</w:t>
      </w:r>
    </w:p>
    <w:p w:rsidR="00DF6CB1" w:rsidRPr="00020B0B" w:rsidRDefault="00DF6CB1" w:rsidP="0041159A">
      <w:pPr>
        <w:ind w:left="851"/>
        <w:jc w:val="both"/>
        <w:rPr>
          <w:rFonts w:ascii="Arial" w:hAnsi="Arial" w:cs="Arial"/>
          <w:sz w:val="22"/>
          <w:szCs w:val="22"/>
          <w:lang w:val="es-PE"/>
        </w:rPr>
      </w:pPr>
    </w:p>
    <w:p w:rsidR="0041159A" w:rsidRPr="00020B0B" w:rsidRDefault="0041159A" w:rsidP="0041159A">
      <w:pPr>
        <w:ind w:left="851"/>
        <w:jc w:val="both"/>
        <w:rPr>
          <w:rFonts w:ascii="Arial" w:hAnsi="Arial" w:cs="Arial"/>
          <w:b/>
          <w:sz w:val="22"/>
          <w:szCs w:val="22"/>
          <w:u w:val="single"/>
          <w:lang w:val="es-PE"/>
        </w:rPr>
      </w:pPr>
      <w:r w:rsidRPr="00020B0B">
        <w:rPr>
          <w:rFonts w:ascii="Arial" w:hAnsi="Arial" w:cs="Arial"/>
          <w:b/>
          <w:sz w:val="22"/>
          <w:szCs w:val="22"/>
          <w:u w:val="single"/>
          <w:lang w:val="es-PE"/>
        </w:rPr>
        <w:t>Compactación:</w:t>
      </w:r>
    </w:p>
    <w:p w:rsidR="001D445C" w:rsidRDefault="001D445C" w:rsidP="0041159A">
      <w:pPr>
        <w:ind w:left="851"/>
        <w:jc w:val="both"/>
        <w:rPr>
          <w:rFonts w:ascii="Arial" w:hAnsi="Arial" w:cs="Arial"/>
          <w:sz w:val="22"/>
          <w:szCs w:val="22"/>
          <w:lang w:val="es-PE"/>
        </w:rPr>
      </w:pPr>
    </w:p>
    <w:p w:rsidR="0041159A" w:rsidRPr="00020B0B" w:rsidRDefault="0041159A" w:rsidP="0041159A">
      <w:pPr>
        <w:ind w:left="851"/>
        <w:jc w:val="both"/>
        <w:rPr>
          <w:rFonts w:ascii="Arial" w:hAnsi="Arial" w:cs="Arial"/>
          <w:sz w:val="22"/>
          <w:szCs w:val="22"/>
          <w:lang w:val="es-PE"/>
        </w:rPr>
      </w:pPr>
      <w:r w:rsidRPr="00020B0B">
        <w:rPr>
          <w:rFonts w:ascii="Arial" w:hAnsi="Arial" w:cs="Arial"/>
          <w:sz w:val="22"/>
          <w:szCs w:val="22"/>
          <w:lang w:val="es-PE"/>
        </w:rPr>
        <w:t xml:space="preserve">Después de que el terreno natural hubiera sido perfilado y nivelado, se deberá ser compactado por medio de un rodillo que pese no menos de 10 Ton, un compactador pesado de llantas neumáticas, rodillo vibratorio u otro equipo de acuerdo con el tipo de suelo, de tal forma que al finalizar el riego será uniforme antes del </w:t>
      </w:r>
      <w:proofErr w:type="spellStart"/>
      <w:r w:rsidRPr="00020B0B">
        <w:rPr>
          <w:rFonts w:ascii="Arial" w:hAnsi="Arial" w:cs="Arial"/>
          <w:sz w:val="22"/>
          <w:szCs w:val="22"/>
          <w:lang w:val="es-PE"/>
        </w:rPr>
        <w:t>rodillado</w:t>
      </w:r>
      <w:proofErr w:type="spellEnd"/>
      <w:r w:rsidRPr="00020B0B">
        <w:rPr>
          <w:rFonts w:ascii="Arial" w:hAnsi="Arial" w:cs="Arial"/>
          <w:sz w:val="22"/>
          <w:szCs w:val="22"/>
          <w:lang w:val="es-PE"/>
        </w:rPr>
        <w:t xml:space="preserve"> y durante el mismo. Las especificaciones y mezclas serán uniformes y para asegurar una compactación adecuada de la subrasante de los 0.30m superiores del terreno de fundación del pavimento. El </w:t>
      </w:r>
      <w:proofErr w:type="spellStart"/>
      <w:r w:rsidRPr="00020B0B">
        <w:rPr>
          <w:rFonts w:ascii="Arial" w:hAnsi="Arial" w:cs="Arial"/>
          <w:sz w:val="22"/>
          <w:szCs w:val="22"/>
          <w:lang w:val="es-PE"/>
        </w:rPr>
        <w:t>rodillado</w:t>
      </w:r>
      <w:proofErr w:type="spellEnd"/>
      <w:r w:rsidRPr="00020B0B">
        <w:rPr>
          <w:rFonts w:ascii="Arial" w:hAnsi="Arial" w:cs="Arial"/>
          <w:sz w:val="22"/>
          <w:szCs w:val="22"/>
          <w:lang w:val="es-PE"/>
        </w:rPr>
        <w:t xml:space="preserve"> debe continuarse hasta que la densidad de la capa compactada sea como mínimo al 95% de la Densidad Máxima Seca “Proctor Modificado”, para suelos no cohesivos. En el caso donde el terreno natural está constituido por suelos arcillosos, limosos, arcillas limosas y en general plásticas y comprensibles, se empleará el rodillo pata de cabra, cuyas características permitan obtener una presión no menor de 250 lb/</w:t>
      </w:r>
      <w:proofErr w:type="spellStart"/>
      <w:r w:rsidRPr="00020B0B">
        <w:rPr>
          <w:rFonts w:ascii="Arial" w:hAnsi="Arial" w:cs="Arial"/>
          <w:sz w:val="22"/>
          <w:szCs w:val="22"/>
          <w:lang w:val="es-PE"/>
        </w:rPr>
        <w:t>pulg</w:t>
      </w:r>
      <w:proofErr w:type="spellEnd"/>
      <w:r w:rsidRPr="00020B0B">
        <w:rPr>
          <w:rFonts w:ascii="Arial" w:hAnsi="Arial" w:cs="Arial"/>
          <w:sz w:val="22"/>
          <w:szCs w:val="22"/>
          <w:lang w:val="es-PE"/>
        </w:rPr>
        <w:sym w:font="Romantic" w:char="F0B2"/>
      </w:r>
      <w:r w:rsidRPr="00020B0B">
        <w:rPr>
          <w:rFonts w:ascii="Arial" w:hAnsi="Arial" w:cs="Arial"/>
          <w:sz w:val="22"/>
          <w:szCs w:val="22"/>
          <w:lang w:val="es-PE"/>
        </w:rPr>
        <w:t xml:space="preserve"> en la zona de contacto de las patas con el suelo y deberá estar diseñado de modo que su peso pueda ser aumentado hasta obtener una presión de hasta 500 lb/</w:t>
      </w:r>
      <w:proofErr w:type="spellStart"/>
      <w:r w:rsidRPr="00020B0B">
        <w:rPr>
          <w:rFonts w:ascii="Arial" w:hAnsi="Arial" w:cs="Arial"/>
          <w:sz w:val="22"/>
          <w:szCs w:val="22"/>
          <w:lang w:val="es-PE"/>
        </w:rPr>
        <w:t>pulg</w:t>
      </w:r>
      <w:proofErr w:type="spellEnd"/>
      <w:r w:rsidRPr="00020B0B">
        <w:rPr>
          <w:rFonts w:ascii="Arial" w:hAnsi="Arial" w:cs="Arial"/>
          <w:sz w:val="22"/>
          <w:szCs w:val="22"/>
          <w:lang w:val="es-PE"/>
        </w:rPr>
        <w:sym w:font="Romantic" w:char="F0B2"/>
      </w:r>
    </w:p>
    <w:p w:rsidR="00020B0B" w:rsidRDefault="00020B0B" w:rsidP="0041159A">
      <w:pPr>
        <w:ind w:left="851"/>
        <w:jc w:val="both"/>
        <w:rPr>
          <w:rFonts w:ascii="Arial" w:hAnsi="Arial" w:cs="Arial"/>
          <w:sz w:val="22"/>
          <w:szCs w:val="22"/>
          <w:lang w:val="es-PE"/>
        </w:rPr>
      </w:pPr>
    </w:p>
    <w:p w:rsidR="0041159A" w:rsidRPr="00020B0B" w:rsidRDefault="0041159A" w:rsidP="0041159A">
      <w:pPr>
        <w:ind w:left="851"/>
        <w:jc w:val="both"/>
        <w:rPr>
          <w:rFonts w:ascii="Arial" w:hAnsi="Arial" w:cs="Arial"/>
          <w:sz w:val="22"/>
          <w:szCs w:val="22"/>
          <w:lang w:val="es-PE"/>
        </w:rPr>
      </w:pPr>
      <w:r w:rsidRPr="00020B0B">
        <w:rPr>
          <w:rFonts w:ascii="Arial" w:hAnsi="Arial" w:cs="Arial"/>
          <w:sz w:val="22"/>
          <w:szCs w:val="22"/>
          <w:lang w:val="es-PE"/>
        </w:rPr>
        <w:t>Para la compactación de suelos granulares es recomendable de rodillos vibratorios</w:t>
      </w:r>
    </w:p>
    <w:p w:rsidR="0041159A" w:rsidRPr="00020B0B" w:rsidRDefault="0041159A" w:rsidP="0041159A">
      <w:pPr>
        <w:ind w:left="851"/>
        <w:jc w:val="both"/>
        <w:rPr>
          <w:rFonts w:ascii="Arial" w:hAnsi="Arial" w:cs="Arial"/>
          <w:b/>
          <w:sz w:val="22"/>
          <w:szCs w:val="22"/>
          <w:u w:val="single"/>
          <w:lang w:val="es-PE"/>
        </w:rPr>
      </w:pPr>
    </w:p>
    <w:p w:rsidR="0041159A" w:rsidRPr="00020B0B" w:rsidRDefault="0041159A" w:rsidP="0041159A">
      <w:pPr>
        <w:ind w:left="851"/>
        <w:jc w:val="both"/>
        <w:rPr>
          <w:rFonts w:ascii="Arial" w:hAnsi="Arial" w:cs="Arial"/>
          <w:b/>
          <w:sz w:val="22"/>
          <w:szCs w:val="22"/>
          <w:u w:val="single"/>
          <w:lang w:val="es-PE"/>
        </w:rPr>
      </w:pPr>
      <w:r w:rsidRPr="00020B0B">
        <w:rPr>
          <w:rFonts w:ascii="Arial" w:hAnsi="Arial" w:cs="Arial"/>
          <w:b/>
          <w:sz w:val="22"/>
          <w:szCs w:val="22"/>
          <w:u w:val="single"/>
          <w:lang w:val="es-PE"/>
        </w:rPr>
        <w:t>Controles:</w:t>
      </w:r>
    </w:p>
    <w:p w:rsidR="00020B0B" w:rsidRDefault="00020B0B" w:rsidP="0041159A">
      <w:pPr>
        <w:ind w:left="851"/>
        <w:jc w:val="both"/>
        <w:rPr>
          <w:rFonts w:ascii="Arial" w:hAnsi="Arial" w:cs="Arial"/>
          <w:b/>
          <w:sz w:val="22"/>
          <w:szCs w:val="22"/>
          <w:lang w:val="es-PE"/>
        </w:rPr>
      </w:pPr>
    </w:p>
    <w:p w:rsidR="0041159A" w:rsidRPr="00020B0B" w:rsidRDefault="0041159A" w:rsidP="0041159A">
      <w:pPr>
        <w:ind w:left="851"/>
        <w:jc w:val="both"/>
        <w:rPr>
          <w:rFonts w:ascii="Arial" w:hAnsi="Arial" w:cs="Arial"/>
          <w:b/>
          <w:sz w:val="22"/>
          <w:szCs w:val="22"/>
          <w:lang w:val="es-PE"/>
        </w:rPr>
      </w:pPr>
      <w:r w:rsidRPr="00020B0B">
        <w:rPr>
          <w:rFonts w:ascii="Arial" w:hAnsi="Arial" w:cs="Arial"/>
          <w:b/>
          <w:sz w:val="22"/>
          <w:szCs w:val="22"/>
          <w:lang w:val="es-PE"/>
        </w:rPr>
        <w:t>Control Técnico:</w:t>
      </w:r>
    </w:p>
    <w:p w:rsidR="00020B0B" w:rsidRDefault="00020B0B" w:rsidP="0041159A">
      <w:pPr>
        <w:ind w:left="851"/>
        <w:jc w:val="both"/>
        <w:rPr>
          <w:rFonts w:ascii="Arial" w:hAnsi="Arial" w:cs="Arial"/>
          <w:sz w:val="22"/>
          <w:szCs w:val="22"/>
          <w:lang w:val="es-PE"/>
        </w:rPr>
      </w:pPr>
    </w:p>
    <w:p w:rsidR="0041159A" w:rsidRPr="00020B0B" w:rsidRDefault="0041159A" w:rsidP="0041159A">
      <w:pPr>
        <w:ind w:left="851"/>
        <w:jc w:val="both"/>
        <w:rPr>
          <w:rFonts w:ascii="Arial" w:hAnsi="Arial" w:cs="Arial"/>
          <w:sz w:val="22"/>
          <w:szCs w:val="22"/>
          <w:lang w:val="es-PE"/>
        </w:rPr>
      </w:pPr>
      <w:r w:rsidRPr="00020B0B">
        <w:rPr>
          <w:rFonts w:ascii="Arial" w:hAnsi="Arial" w:cs="Arial"/>
          <w:sz w:val="22"/>
          <w:szCs w:val="22"/>
          <w:lang w:val="es-PE"/>
        </w:rPr>
        <w:t>Se comprobará la compactación cada 25ml de pista o estacionamiento. Estas comprobaciones se harán alternativamente en los bordes y en el eje, empleando el método del cono de arena  o cualquier otro método aprobado por el Supervisor.</w:t>
      </w:r>
    </w:p>
    <w:p w:rsidR="0041159A" w:rsidRPr="00020B0B" w:rsidRDefault="0041159A" w:rsidP="0041159A">
      <w:pPr>
        <w:ind w:left="851"/>
        <w:jc w:val="both"/>
        <w:rPr>
          <w:rFonts w:ascii="Arial" w:hAnsi="Arial" w:cs="Arial"/>
          <w:sz w:val="22"/>
          <w:szCs w:val="22"/>
          <w:lang w:val="es-PE"/>
        </w:rPr>
      </w:pPr>
      <w:r w:rsidRPr="00020B0B">
        <w:rPr>
          <w:rFonts w:ascii="Arial" w:hAnsi="Arial" w:cs="Arial"/>
          <w:sz w:val="22"/>
          <w:szCs w:val="22"/>
          <w:lang w:val="es-PE"/>
        </w:rPr>
        <w:t>El grado de compactación tolerable será de 92% a 97% en puntos aislados, siempre que la media aritmética de cada 9 puntos de la misma compactación sea de 95% o 100% de la Máxima Densidad Seca de laboratorio AASTHO T-180 respectivamente, ya sea que se trate de suelo cohesivo o granulares.</w:t>
      </w:r>
    </w:p>
    <w:p w:rsidR="00020B0B" w:rsidRDefault="00020B0B" w:rsidP="0041159A">
      <w:pPr>
        <w:ind w:left="851"/>
        <w:jc w:val="both"/>
        <w:rPr>
          <w:rFonts w:ascii="Arial" w:hAnsi="Arial" w:cs="Arial"/>
          <w:b/>
          <w:sz w:val="22"/>
          <w:szCs w:val="22"/>
          <w:lang w:val="es-PE"/>
        </w:rPr>
      </w:pPr>
    </w:p>
    <w:p w:rsidR="0041159A" w:rsidRPr="00020B0B" w:rsidRDefault="0041159A" w:rsidP="0041159A">
      <w:pPr>
        <w:ind w:left="851"/>
        <w:jc w:val="both"/>
        <w:rPr>
          <w:rFonts w:ascii="Arial" w:hAnsi="Arial" w:cs="Arial"/>
          <w:b/>
          <w:sz w:val="22"/>
          <w:szCs w:val="22"/>
          <w:lang w:val="es-PE"/>
        </w:rPr>
      </w:pPr>
      <w:r w:rsidRPr="00020B0B">
        <w:rPr>
          <w:rFonts w:ascii="Arial" w:hAnsi="Arial" w:cs="Arial"/>
          <w:b/>
          <w:sz w:val="22"/>
          <w:szCs w:val="22"/>
          <w:lang w:val="es-PE"/>
        </w:rPr>
        <w:t>Control Geométrico:</w:t>
      </w:r>
    </w:p>
    <w:p w:rsidR="00020B0B" w:rsidRDefault="00020B0B" w:rsidP="0041159A">
      <w:pPr>
        <w:ind w:left="851"/>
        <w:jc w:val="both"/>
        <w:rPr>
          <w:rFonts w:ascii="Arial" w:hAnsi="Arial" w:cs="Arial"/>
          <w:sz w:val="22"/>
          <w:szCs w:val="22"/>
          <w:lang w:val="es-PE"/>
        </w:rPr>
      </w:pPr>
    </w:p>
    <w:p w:rsidR="0041159A" w:rsidRPr="00020B0B" w:rsidRDefault="0041159A" w:rsidP="0041159A">
      <w:pPr>
        <w:ind w:left="851"/>
        <w:jc w:val="both"/>
        <w:rPr>
          <w:rFonts w:ascii="Arial" w:hAnsi="Arial" w:cs="Arial"/>
          <w:sz w:val="22"/>
          <w:szCs w:val="22"/>
          <w:lang w:val="es-PE"/>
        </w:rPr>
      </w:pPr>
      <w:r w:rsidRPr="00020B0B">
        <w:rPr>
          <w:rFonts w:ascii="Arial" w:hAnsi="Arial" w:cs="Arial"/>
          <w:sz w:val="22"/>
          <w:szCs w:val="22"/>
          <w:lang w:val="es-PE"/>
        </w:rPr>
        <w:t>Se permitirán las siguientes tolerancias:</w:t>
      </w:r>
    </w:p>
    <w:p w:rsidR="0041159A" w:rsidRPr="00020B0B" w:rsidRDefault="0041159A" w:rsidP="0041159A">
      <w:pPr>
        <w:ind w:left="851"/>
        <w:jc w:val="both"/>
        <w:rPr>
          <w:rFonts w:ascii="Arial" w:hAnsi="Arial" w:cs="Arial"/>
          <w:sz w:val="22"/>
          <w:szCs w:val="22"/>
          <w:lang w:val="es-PE"/>
        </w:rPr>
      </w:pPr>
      <w:r w:rsidRPr="00020B0B">
        <w:rPr>
          <w:rFonts w:ascii="Arial" w:hAnsi="Arial" w:cs="Arial"/>
          <w:sz w:val="22"/>
          <w:szCs w:val="22"/>
          <w:lang w:val="es-PE"/>
        </w:rPr>
        <w:t xml:space="preserve">Con relación a las cotas del proyecto </w:t>
      </w:r>
      <w:r w:rsidRPr="00020B0B">
        <w:rPr>
          <w:rFonts w:ascii="Arial" w:hAnsi="Arial" w:cs="Arial"/>
          <w:sz w:val="22"/>
          <w:szCs w:val="22"/>
          <w:lang w:val="es-PE"/>
        </w:rPr>
        <w:sym w:font="Romantic" w:char="F0B1"/>
      </w:r>
      <w:r w:rsidRPr="00020B0B">
        <w:rPr>
          <w:rFonts w:ascii="Arial" w:hAnsi="Arial" w:cs="Arial"/>
          <w:sz w:val="22"/>
          <w:szCs w:val="22"/>
          <w:lang w:val="es-PE"/>
        </w:rPr>
        <w:t xml:space="preserve"> 2cm</w:t>
      </w:r>
    </w:p>
    <w:p w:rsidR="0041159A" w:rsidRPr="00020B0B" w:rsidRDefault="0041159A" w:rsidP="0041159A">
      <w:pPr>
        <w:ind w:left="851"/>
        <w:jc w:val="both"/>
        <w:rPr>
          <w:rFonts w:ascii="Arial" w:hAnsi="Arial" w:cs="Arial"/>
          <w:sz w:val="22"/>
          <w:szCs w:val="22"/>
          <w:lang w:val="es-PE"/>
        </w:rPr>
      </w:pPr>
      <w:r w:rsidRPr="00020B0B">
        <w:rPr>
          <w:rFonts w:ascii="Arial" w:hAnsi="Arial" w:cs="Arial"/>
          <w:sz w:val="22"/>
          <w:szCs w:val="22"/>
          <w:lang w:val="es-PE"/>
        </w:rPr>
        <w:t>Para la flecha de bombeo, hasta 20% en exceso. No debe tolerarse por defecto.</w:t>
      </w:r>
    </w:p>
    <w:p w:rsidR="0041159A" w:rsidRPr="00020B0B" w:rsidRDefault="0041159A" w:rsidP="0041159A">
      <w:pPr>
        <w:ind w:left="851"/>
        <w:jc w:val="both"/>
        <w:rPr>
          <w:rFonts w:ascii="Arial" w:hAnsi="Arial" w:cs="Arial"/>
          <w:sz w:val="22"/>
          <w:szCs w:val="22"/>
          <w:lang w:val="es-PE"/>
        </w:rPr>
      </w:pPr>
    </w:p>
    <w:p w:rsidR="0041159A" w:rsidRPr="00020B0B" w:rsidRDefault="000B7A24" w:rsidP="0041159A">
      <w:pPr>
        <w:ind w:left="851"/>
        <w:jc w:val="both"/>
        <w:rPr>
          <w:rFonts w:ascii="Arial" w:hAnsi="Arial" w:cs="Arial"/>
          <w:b/>
          <w:sz w:val="22"/>
          <w:szCs w:val="22"/>
          <w:u w:val="single"/>
          <w:lang w:val="es-PE"/>
        </w:rPr>
      </w:pPr>
      <w:r w:rsidRPr="00020B0B">
        <w:rPr>
          <w:rFonts w:ascii="Arial" w:hAnsi="Arial" w:cs="Arial"/>
          <w:b/>
          <w:sz w:val="22"/>
          <w:szCs w:val="22"/>
          <w:u w:val="single"/>
          <w:lang w:val="es-PE"/>
        </w:rPr>
        <w:t>Unidad de Medición</w:t>
      </w:r>
      <w:r w:rsidR="0041159A" w:rsidRPr="00020B0B">
        <w:rPr>
          <w:rFonts w:ascii="Arial" w:hAnsi="Arial" w:cs="Arial"/>
          <w:b/>
          <w:sz w:val="22"/>
          <w:szCs w:val="22"/>
          <w:u w:val="single"/>
          <w:lang w:val="es-PE"/>
        </w:rPr>
        <w:t>:</w:t>
      </w:r>
    </w:p>
    <w:p w:rsidR="00020B0B" w:rsidRDefault="00020B0B" w:rsidP="0041159A">
      <w:pPr>
        <w:ind w:left="851"/>
        <w:jc w:val="both"/>
        <w:rPr>
          <w:rFonts w:ascii="Arial" w:hAnsi="Arial" w:cs="Arial"/>
          <w:sz w:val="22"/>
          <w:szCs w:val="22"/>
          <w:lang w:val="es-PE"/>
        </w:rPr>
      </w:pPr>
    </w:p>
    <w:p w:rsidR="0041159A" w:rsidRPr="00020B0B" w:rsidRDefault="0041159A" w:rsidP="0041159A">
      <w:pPr>
        <w:ind w:left="851"/>
        <w:jc w:val="both"/>
        <w:rPr>
          <w:rFonts w:ascii="Arial" w:hAnsi="Arial" w:cs="Arial"/>
          <w:sz w:val="22"/>
          <w:szCs w:val="22"/>
          <w:lang w:val="es-PE"/>
        </w:rPr>
      </w:pPr>
      <w:r w:rsidRPr="00020B0B">
        <w:rPr>
          <w:rFonts w:ascii="Arial" w:hAnsi="Arial" w:cs="Arial"/>
          <w:sz w:val="22"/>
          <w:szCs w:val="22"/>
          <w:lang w:val="es-PE"/>
        </w:rPr>
        <w:t xml:space="preserve">La medición será por metro cuadrado </w:t>
      </w:r>
      <w:r w:rsidR="00435DB4">
        <w:rPr>
          <w:rFonts w:ascii="Arial" w:hAnsi="Arial" w:cs="Arial"/>
          <w:sz w:val="22"/>
          <w:szCs w:val="22"/>
          <w:lang w:val="es-PE"/>
        </w:rPr>
        <w:t xml:space="preserve">(m2) </w:t>
      </w:r>
      <w:r w:rsidRPr="00020B0B">
        <w:rPr>
          <w:rFonts w:ascii="Arial" w:hAnsi="Arial" w:cs="Arial"/>
          <w:sz w:val="22"/>
          <w:szCs w:val="22"/>
          <w:lang w:val="es-PE"/>
        </w:rPr>
        <w:t>de preparación de subrasante.</w:t>
      </w:r>
    </w:p>
    <w:p w:rsidR="0041159A" w:rsidRPr="00020B0B" w:rsidRDefault="0041159A" w:rsidP="0041159A">
      <w:pPr>
        <w:ind w:left="851"/>
        <w:jc w:val="both"/>
        <w:rPr>
          <w:rFonts w:ascii="Arial" w:hAnsi="Arial" w:cs="Arial"/>
          <w:sz w:val="22"/>
          <w:szCs w:val="22"/>
          <w:lang w:val="es-PE"/>
        </w:rPr>
      </w:pPr>
    </w:p>
    <w:p w:rsidR="0041159A" w:rsidRPr="00020B0B" w:rsidRDefault="0041159A" w:rsidP="0041159A">
      <w:pPr>
        <w:ind w:left="851"/>
        <w:jc w:val="both"/>
        <w:rPr>
          <w:rFonts w:ascii="Arial" w:hAnsi="Arial" w:cs="Arial"/>
          <w:b/>
          <w:sz w:val="22"/>
          <w:szCs w:val="22"/>
          <w:u w:val="single"/>
          <w:lang w:val="es-PE"/>
        </w:rPr>
      </w:pPr>
      <w:r w:rsidRPr="00020B0B">
        <w:rPr>
          <w:rFonts w:ascii="Arial" w:hAnsi="Arial" w:cs="Arial"/>
          <w:b/>
          <w:sz w:val="22"/>
          <w:szCs w:val="22"/>
          <w:u w:val="single"/>
          <w:lang w:val="es-PE"/>
        </w:rPr>
        <w:t>Forma de Pago:</w:t>
      </w:r>
    </w:p>
    <w:p w:rsidR="00020B0B" w:rsidRDefault="00020B0B" w:rsidP="00020B0B">
      <w:pPr>
        <w:ind w:left="851"/>
        <w:jc w:val="both"/>
        <w:rPr>
          <w:rFonts w:ascii="Arial" w:hAnsi="Arial" w:cs="Arial"/>
          <w:snapToGrid w:val="0"/>
          <w:sz w:val="22"/>
          <w:szCs w:val="22"/>
          <w:lang w:val="es-PE"/>
        </w:rPr>
      </w:pPr>
    </w:p>
    <w:p w:rsidR="0041159A" w:rsidRDefault="0041159A" w:rsidP="00020B0B">
      <w:pPr>
        <w:ind w:left="851"/>
        <w:jc w:val="both"/>
        <w:rPr>
          <w:rFonts w:ascii="Arial" w:hAnsi="Arial" w:cs="Arial"/>
          <w:snapToGrid w:val="0"/>
          <w:sz w:val="22"/>
          <w:szCs w:val="22"/>
          <w:lang w:val="es-PE"/>
        </w:rPr>
      </w:pPr>
      <w:r w:rsidRPr="00020B0B">
        <w:rPr>
          <w:rFonts w:ascii="Arial" w:hAnsi="Arial" w:cs="Arial"/>
          <w:snapToGrid w:val="0"/>
          <w:sz w:val="22"/>
          <w:szCs w:val="22"/>
          <w:lang w:val="es-PE"/>
        </w:rPr>
        <w:t>La cantidad determinada según el método de medición, será pagada al precio unitario del contrato, y dicho pago constituirá compensación total por el costo de material, equipo, mano de obra e imprevistos necesarios para completar la partida.</w:t>
      </w:r>
    </w:p>
    <w:p w:rsidR="001D445C" w:rsidRPr="00020B0B" w:rsidRDefault="001D445C" w:rsidP="00020B0B">
      <w:pPr>
        <w:ind w:left="851"/>
        <w:jc w:val="both"/>
        <w:rPr>
          <w:rFonts w:ascii="Arial" w:hAnsi="Arial" w:cs="Arial"/>
          <w:snapToGrid w:val="0"/>
          <w:sz w:val="22"/>
          <w:szCs w:val="22"/>
          <w:lang w:val="es-PE"/>
        </w:rPr>
      </w:pPr>
    </w:p>
    <w:p w:rsidR="007B62E5" w:rsidRPr="00020B0B" w:rsidRDefault="007B62E5" w:rsidP="007B62E5">
      <w:pPr>
        <w:pStyle w:val="Prrafodelista"/>
        <w:ind w:left="709"/>
        <w:jc w:val="both"/>
        <w:rPr>
          <w:rFonts w:ascii="Arial" w:hAnsi="Arial" w:cs="Arial"/>
          <w:b/>
          <w:sz w:val="22"/>
          <w:szCs w:val="22"/>
          <w:lang w:val="es-PE" w:eastAsia="es-PE"/>
        </w:rPr>
      </w:pPr>
    </w:p>
    <w:p w:rsidR="007B62E5" w:rsidRPr="000F0CEF" w:rsidRDefault="000F0CEF" w:rsidP="000F0CEF">
      <w:pPr>
        <w:pStyle w:val="Prrafodelista"/>
        <w:ind w:left="0"/>
        <w:rPr>
          <w:rFonts w:ascii="Arial" w:hAnsi="Arial" w:cs="Arial"/>
          <w:b/>
          <w:color w:val="000000"/>
          <w:sz w:val="22"/>
          <w:szCs w:val="22"/>
          <w:lang w:val="es-PE"/>
        </w:rPr>
      </w:pPr>
      <w:r>
        <w:rPr>
          <w:rFonts w:ascii="Arial" w:hAnsi="Arial" w:cs="Arial"/>
          <w:b/>
          <w:color w:val="000000"/>
          <w:sz w:val="22"/>
          <w:szCs w:val="22"/>
          <w:lang w:val="es-PE"/>
        </w:rPr>
        <w:t>01.0</w:t>
      </w:r>
      <w:r w:rsidR="00E1504F">
        <w:rPr>
          <w:rFonts w:ascii="Arial" w:hAnsi="Arial" w:cs="Arial"/>
          <w:b/>
          <w:color w:val="000000"/>
          <w:sz w:val="22"/>
          <w:szCs w:val="22"/>
          <w:lang w:val="es-PE"/>
        </w:rPr>
        <w:t>3.</w:t>
      </w:r>
      <w:r w:rsidR="00435DB4">
        <w:rPr>
          <w:rFonts w:ascii="Arial" w:hAnsi="Arial" w:cs="Arial"/>
          <w:b/>
          <w:color w:val="000000"/>
          <w:sz w:val="22"/>
          <w:szCs w:val="22"/>
          <w:lang w:val="es-PE"/>
        </w:rPr>
        <w:t>04</w:t>
      </w:r>
      <w:r w:rsidR="007B62E5" w:rsidRPr="00020B0B">
        <w:rPr>
          <w:rFonts w:ascii="Arial" w:hAnsi="Arial" w:cs="Arial"/>
          <w:b/>
          <w:color w:val="000000"/>
          <w:sz w:val="22"/>
          <w:szCs w:val="22"/>
          <w:lang w:val="es-PE"/>
        </w:rPr>
        <w:t xml:space="preserve"> </w:t>
      </w:r>
      <w:r w:rsidR="00464C04" w:rsidRPr="000F0CEF">
        <w:rPr>
          <w:rFonts w:ascii="Arial" w:hAnsi="Arial" w:cs="Arial"/>
          <w:b/>
          <w:color w:val="000000"/>
          <w:sz w:val="22"/>
          <w:szCs w:val="22"/>
          <w:lang w:val="es-PE"/>
        </w:rPr>
        <w:t>BASE GRANULAR MATERIAL SELECCIONADO (AFIRMADO)</w:t>
      </w:r>
      <w:r w:rsidR="00464C04">
        <w:rPr>
          <w:rFonts w:ascii="Arial" w:hAnsi="Arial" w:cs="Arial"/>
          <w:b/>
          <w:color w:val="000000"/>
          <w:sz w:val="22"/>
          <w:szCs w:val="22"/>
          <w:lang w:val="es-PE"/>
        </w:rPr>
        <w:t xml:space="preserve"> E=0.20 M</w:t>
      </w:r>
    </w:p>
    <w:p w:rsidR="007B62E5" w:rsidRPr="00020B0B" w:rsidRDefault="007B62E5" w:rsidP="007B62E5">
      <w:pPr>
        <w:pStyle w:val="Prrafodelista"/>
        <w:ind w:left="851"/>
        <w:jc w:val="both"/>
        <w:rPr>
          <w:rFonts w:ascii="Arial" w:hAnsi="Arial" w:cs="Arial"/>
          <w:sz w:val="22"/>
          <w:szCs w:val="22"/>
          <w:lang w:val="es-PE"/>
        </w:rPr>
      </w:pPr>
    </w:p>
    <w:p w:rsidR="007B62E5" w:rsidRDefault="007B62E5" w:rsidP="007B62E5">
      <w:pPr>
        <w:pStyle w:val="Prrafodelista"/>
        <w:ind w:left="851"/>
        <w:jc w:val="both"/>
        <w:rPr>
          <w:rFonts w:ascii="Arial" w:hAnsi="Arial" w:cs="Arial"/>
          <w:sz w:val="22"/>
          <w:szCs w:val="22"/>
          <w:lang w:val="es-PE"/>
        </w:rPr>
      </w:pPr>
      <w:r w:rsidRPr="00020B0B">
        <w:rPr>
          <w:rFonts w:ascii="Arial" w:hAnsi="Arial" w:cs="Arial"/>
          <w:sz w:val="22"/>
          <w:szCs w:val="22"/>
          <w:lang w:val="es-PE"/>
        </w:rPr>
        <w:t>Esta consistirá en una capa de afirmado e=0.20 m  colocada sobre la base de hormigón grueso preparada de acuerdo a las especificaciones técnicas de conformidad con los alineamientos, rasantes  y  secciones transversales típicas indicadas en los planos, cuyas funciones son las siguientes:</w:t>
      </w:r>
    </w:p>
    <w:p w:rsidR="00EC6101" w:rsidRPr="00020B0B" w:rsidRDefault="00EC6101" w:rsidP="007B62E5">
      <w:pPr>
        <w:pStyle w:val="Prrafodelista"/>
        <w:ind w:left="851"/>
        <w:jc w:val="both"/>
        <w:rPr>
          <w:rFonts w:ascii="Arial" w:hAnsi="Arial" w:cs="Arial"/>
          <w:sz w:val="22"/>
          <w:szCs w:val="22"/>
          <w:lang w:val="es-PE"/>
        </w:rPr>
      </w:pPr>
    </w:p>
    <w:p w:rsidR="007B62E5" w:rsidRPr="00020B0B" w:rsidRDefault="007B62E5" w:rsidP="000555D5">
      <w:pPr>
        <w:numPr>
          <w:ilvl w:val="0"/>
          <w:numId w:val="6"/>
        </w:numPr>
        <w:ind w:left="851" w:firstLine="0"/>
        <w:jc w:val="both"/>
        <w:rPr>
          <w:rFonts w:ascii="Arial" w:hAnsi="Arial" w:cs="Arial"/>
          <w:sz w:val="22"/>
          <w:szCs w:val="22"/>
          <w:lang w:val="es-PE"/>
        </w:rPr>
      </w:pPr>
      <w:r w:rsidRPr="00020B0B">
        <w:rPr>
          <w:rFonts w:ascii="Arial" w:hAnsi="Arial" w:cs="Arial"/>
          <w:sz w:val="22"/>
          <w:szCs w:val="22"/>
          <w:lang w:val="es-PE"/>
        </w:rPr>
        <w:t>Proporcionar apoyo uniforme a base de rodadura.</w:t>
      </w:r>
    </w:p>
    <w:p w:rsidR="007B62E5" w:rsidRPr="00020B0B" w:rsidRDefault="007B62E5" w:rsidP="000555D5">
      <w:pPr>
        <w:numPr>
          <w:ilvl w:val="0"/>
          <w:numId w:val="6"/>
        </w:numPr>
        <w:ind w:left="851" w:firstLine="0"/>
        <w:jc w:val="both"/>
        <w:rPr>
          <w:rFonts w:ascii="Arial" w:hAnsi="Arial" w:cs="Arial"/>
          <w:sz w:val="22"/>
          <w:szCs w:val="22"/>
          <w:lang w:val="es-PE"/>
        </w:rPr>
      </w:pPr>
      <w:r w:rsidRPr="00020B0B">
        <w:rPr>
          <w:rFonts w:ascii="Arial" w:hAnsi="Arial" w:cs="Arial"/>
          <w:sz w:val="22"/>
          <w:szCs w:val="22"/>
          <w:lang w:val="es-PE"/>
        </w:rPr>
        <w:t>Incrementar la capacidad portante de los suelos de apoyo.</w:t>
      </w:r>
    </w:p>
    <w:p w:rsidR="007B62E5" w:rsidRPr="00020B0B" w:rsidRDefault="007B62E5" w:rsidP="000555D5">
      <w:pPr>
        <w:numPr>
          <w:ilvl w:val="0"/>
          <w:numId w:val="6"/>
        </w:numPr>
        <w:ind w:left="851" w:firstLine="0"/>
        <w:jc w:val="both"/>
        <w:rPr>
          <w:rFonts w:ascii="Arial" w:hAnsi="Arial" w:cs="Arial"/>
          <w:sz w:val="22"/>
          <w:szCs w:val="22"/>
          <w:lang w:val="es-PE"/>
        </w:rPr>
      </w:pPr>
      <w:r w:rsidRPr="00020B0B">
        <w:rPr>
          <w:rFonts w:ascii="Arial" w:hAnsi="Arial" w:cs="Arial"/>
          <w:sz w:val="22"/>
          <w:szCs w:val="22"/>
          <w:lang w:val="es-PE"/>
        </w:rPr>
        <w:t>Reducir a un mínimo las consecuencias de los cambios de volumen que        puedan tener lugar en el suelo que forme la sub rasante.</w:t>
      </w:r>
    </w:p>
    <w:p w:rsidR="007B62E5" w:rsidRPr="00020B0B" w:rsidRDefault="007B62E5" w:rsidP="000555D5">
      <w:pPr>
        <w:numPr>
          <w:ilvl w:val="0"/>
          <w:numId w:val="6"/>
        </w:numPr>
        <w:ind w:left="851" w:firstLine="0"/>
        <w:jc w:val="both"/>
        <w:rPr>
          <w:rFonts w:ascii="Arial" w:hAnsi="Arial" w:cs="Arial"/>
          <w:sz w:val="22"/>
          <w:szCs w:val="22"/>
          <w:lang w:val="es-PE"/>
        </w:rPr>
      </w:pPr>
      <w:r w:rsidRPr="00020B0B">
        <w:rPr>
          <w:rFonts w:ascii="Arial" w:hAnsi="Arial" w:cs="Arial"/>
          <w:sz w:val="22"/>
          <w:szCs w:val="22"/>
          <w:lang w:val="es-PE"/>
        </w:rPr>
        <w:t>Reducir a un mínimo las consecuencias de los cambios de la congelación en los suelos de la capa sub rasante.</w:t>
      </w:r>
    </w:p>
    <w:p w:rsidR="00EC6101" w:rsidRDefault="00EC6101" w:rsidP="007B62E5">
      <w:pPr>
        <w:ind w:left="851"/>
        <w:jc w:val="both"/>
        <w:rPr>
          <w:rFonts w:ascii="Arial" w:hAnsi="Arial" w:cs="Arial"/>
          <w:sz w:val="22"/>
          <w:szCs w:val="22"/>
          <w:lang w:val="es-PE"/>
        </w:rPr>
      </w:pPr>
    </w:p>
    <w:p w:rsidR="007B62E5" w:rsidRPr="00020B0B" w:rsidRDefault="007B62E5" w:rsidP="007B62E5">
      <w:pPr>
        <w:ind w:left="851"/>
        <w:jc w:val="both"/>
        <w:rPr>
          <w:rFonts w:ascii="Arial" w:hAnsi="Arial" w:cs="Arial"/>
          <w:sz w:val="22"/>
          <w:szCs w:val="22"/>
          <w:lang w:val="es-PE"/>
        </w:rPr>
      </w:pPr>
      <w:r w:rsidRPr="00020B0B">
        <w:rPr>
          <w:rFonts w:ascii="Arial" w:hAnsi="Arial" w:cs="Arial"/>
          <w:sz w:val="22"/>
          <w:szCs w:val="22"/>
          <w:lang w:val="es-PE"/>
        </w:rPr>
        <w:t>De acuerdo al diseño realizado la base serán suelos granulares del tipo A-1-a, A-1-b, A-2 o A-3 del Sistema de Clasificación AASHTO, debiendo cumplir cualquiera de los requisitos de granulometría siguiente:</w:t>
      </w:r>
    </w:p>
    <w:p w:rsidR="007B62E5" w:rsidRPr="00020B0B" w:rsidRDefault="007B62E5" w:rsidP="007B62E5">
      <w:pPr>
        <w:ind w:left="851"/>
        <w:jc w:val="both"/>
        <w:rPr>
          <w:rFonts w:ascii="Arial" w:hAnsi="Arial" w:cs="Arial"/>
          <w:sz w:val="22"/>
          <w:szCs w:val="22"/>
          <w:lang w:val="es-PE"/>
        </w:rPr>
      </w:pPr>
    </w:p>
    <w:p w:rsidR="007B62E5" w:rsidRPr="00020B0B" w:rsidRDefault="007B62E5" w:rsidP="007B62E5">
      <w:pPr>
        <w:ind w:left="851"/>
        <w:jc w:val="both"/>
        <w:rPr>
          <w:rFonts w:ascii="Arial" w:hAnsi="Arial" w:cs="Arial"/>
          <w:sz w:val="22"/>
          <w:szCs w:val="22"/>
          <w:lang w:val="es-PE"/>
        </w:rPr>
      </w:pPr>
      <w:r w:rsidRPr="00020B0B">
        <w:rPr>
          <w:rFonts w:ascii="Arial" w:hAnsi="Arial" w:cs="Arial"/>
          <w:sz w:val="22"/>
          <w:szCs w:val="22"/>
          <w:lang w:val="es-PE"/>
        </w:rPr>
        <w:tab/>
      </w:r>
      <w:r w:rsidRPr="00020B0B">
        <w:rPr>
          <w:rFonts w:ascii="Arial" w:hAnsi="Arial" w:cs="Arial"/>
          <w:sz w:val="22"/>
          <w:szCs w:val="22"/>
          <w:lang w:val="es-PE"/>
        </w:rPr>
        <w:tab/>
      </w:r>
      <w:r w:rsidRPr="00020B0B">
        <w:rPr>
          <w:rFonts w:ascii="Arial" w:hAnsi="Arial" w:cs="Arial"/>
          <w:sz w:val="22"/>
          <w:szCs w:val="22"/>
          <w:lang w:val="es-PE"/>
        </w:rPr>
        <w:tab/>
      </w:r>
      <w:r w:rsidRPr="00020B0B">
        <w:rPr>
          <w:rFonts w:ascii="Arial" w:hAnsi="Arial" w:cs="Arial"/>
          <w:sz w:val="22"/>
          <w:szCs w:val="22"/>
          <w:lang w:val="es-PE"/>
        </w:rPr>
        <w:tab/>
        <w:t>% que pasa (en peso)</w:t>
      </w:r>
    </w:p>
    <w:tbl>
      <w:tblPr>
        <w:tblW w:w="0" w:type="auto"/>
        <w:tblInd w:w="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2"/>
        <w:gridCol w:w="2172"/>
        <w:gridCol w:w="1701"/>
      </w:tblGrid>
      <w:tr w:rsidR="007B62E5" w:rsidRPr="00020B0B" w:rsidTr="007B62E5">
        <w:trPr>
          <w:gridAfter w:val="2"/>
          <w:wAfter w:w="3873" w:type="dxa"/>
          <w:cantSplit/>
          <w:trHeight w:val="77"/>
        </w:trPr>
        <w:tc>
          <w:tcPr>
            <w:tcW w:w="2342" w:type="dxa"/>
            <w:tcBorders>
              <w:bottom w:val="nil"/>
            </w:tcBorders>
          </w:tcPr>
          <w:p w:rsidR="007B62E5" w:rsidRPr="00020B0B" w:rsidRDefault="007B62E5" w:rsidP="007B62E5">
            <w:pPr>
              <w:ind w:left="851"/>
              <w:jc w:val="both"/>
              <w:rPr>
                <w:rFonts w:ascii="Arial" w:hAnsi="Arial" w:cs="Arial"/>
                <w:sz w:val="22"/>
                <w:szCs w:val="22"/>
                <w:lang w:val="es-PE"/>
              </w:rPr>
            </w:pPr>
            <w:r w:rsidRPr="00020B0B">
              <w:rPr>
                <w:rFonts w:ascii="Arial" w:hAnsi="Arial" w:cs="Arial"/>
                <w:sz w:val="22"/>
                <w:szCs w:val="22"/>
                <w:lang w:val="es-PE"/>
              </w:rPr>
              <w:t>Tamaño de malla</w:t>
            </w:r>
          </w:p>
        </w:tc>
      </w:tr>
      <w:tr w:rsidR="007B62E5" w:rsidRPr="00020B0B" w:rsidTr="007B62E5">
        <w:tc>
          <w:tcPr>
            <w:tcW w:w="2342" w:type="dxa"/>
            <w:tcBorders>
              <w:top w:val="nil"/>
              <w:bottom w:val="nil"/>
            </w:tcBorders>
          </w:tcPr>
          <w:p w:rsidR="007B62E5" w:rsidRPr="00020B0B" w:rsidRDefault="007B62E5" w:rsidP="007B62E5">
            <w:pPr>
              <w:ind w:left="851"/>
              <w:jc w:val="both"/>
              <w:rPr>
                <w:rFonts w:ascii="Arial" w:hAnsi="Arial" w:cs="Arial"/>
                <w:sz w:val="22"/>
                <w:szCs w:val="22"/>
                <w:lang w:val="es-PE"/>
              </w:rPr>
            </w:pPr>
            <w:r w:rsidRPr="00020B0B">
              <w:rPr>
                <w:rFonts w:ascii="Arial" w:hAnsi="Arial" w:cs="Arial"/>
                <w:sz w:val="22"/>
                <w:szCs w:val="22"/>
                <w:lang w:val="es-PE"/>
              </w:rPr>
              <w:lastRenderedPageBreak/>
              <w:t xml:space="preserve"> ASSHTO T-11 y T-27</w:t>
            </w:r>
          </w:p>
        </w:tc>
        <w:tc>
          <w:tcPr>
            <w:tcW w:w="2172" w:type="dxa"/>
            <w:tcBorders>
              <w:bottom w:val="nil"/>
            </w:tcBorders>
          </w:tcPr>
          <w:p w:rsidR="007B62E5" w:rsidRPr="00020B0B" w:rsidRDefault="007B62E5" w:rsidP="007B62E5">
            <w:pPr>
              <w:ind w:left="851"/>
              <w:jc w:val="center"/>
              <w:rPr>
                <w:rFonts w:ascii="Arial" w:hAnsi="Arial" w:cs="Arial"/>
                <w:sz w:val="22"/>
                <w:szCs w:val="22"/>
                <w:lang w:val="es-PE"/>
              </w:rPr>
            </w:pPr>
            <w:r w:rsidRPr="00020B0B">
              <w:rPr>
                <w:rFonts w:ascii="Arial" w:hAnsi="Arial" w:cs="Arial"/>
                <w:sz w:val="22"/>
                <w:szCs w:val="22"/>
                <w:lang w:val="es-PE"/>
              </w:rPr>
              <w:t>Gradación</w:t>
            </w:r>
          </w:p>
        </w:tc>
        <w:tc>
          <w:tcPr>
            <w:tcW w:w="1701" w:type="dxa"/>
            <w:tcBorders>
              <w:bottom w:val="nil"/>
            </w:tcBorders>
          </w:tcPr>
          <w:p w:rsidR="007B62E5" w:rsidRPr="00020B0B" w:rsidRDefault="007B62E5" w:rsidP="007B62E5">
            <w:pPr>
              <w:ind w:left="851"/>
              <w:jc w:val="center"/>
              <w:rPr>
                <w:rFonts w:ascii="Arial" w:hAnsi="Arial" w:cs="Arial"/>
                <w:sz w:val="22"/>
                <w:szCs w:val="22"/>
                <w:lang w:val="es-PE"/>
              </w:rPr>
            </w:pPr>
            <w:r w:rsidRPr="00020B0B">
              <w:rPr>
                <w:rFonts w:ascii="Arial" w:hAnsi="Arial" w:cs="Arial"/>
                <w:sz w:val="22"/>
                <w:szCs w:val="22"/>
                <w:lang w:val="es-PE"/>
              </w:rPr>
              <w:t>Gradación</w:t>
            </w:r>
          </w:p>
        </w:tc>
      </w:tr>
      <w:tr w:rsidR="007B62E5" w:rsidRPr="00020B0B" w:rsidTr="007B62E5">
        <w:trPr>
          <w:trHeight w:val="87"/>
        </w:trPr>
        <w:tc>
          <w:tcPr>
            <w:tcW w:w="2342" w:type="dxa"/>
            <w:tcBorders>
              <w:top w:val="nil"/>
              <w:bottom w:val="double" w:sz="4" w:space="0" w:color="auto"/>
            </w:tcBorders>
          </w:tcPr>
          <w:p w:rsidR="007B62E5" w:rsidRPr="00020B0B" w:rsidRDefault="007B62E5" w:rsidP="007B62E5">
            <w:pPr>
              <w:ind w:left="851"/>
              <w:jc w:val="both"/>
              <w:rPr>
                <w:rFonts w:ascii="Arial" w:hAnsi="Arial" w:cs="Arial"/>
                <w:sz w:val="22"/>
                <w:szCs w:val="22"/>
                <w:lang w:val="es-PE"/>
              </w:rPr>
            </w:pPr>
            <w:r w:rsidRPr="00020B0B">
              <w:rPr>
                <w:rFonts w:ascii="Arial" w:hAnsi="Arial" w:cs="Arial"/>
                <w:sz w:val="22"/>
                <w:szCs w:val="22"/>
                <w:lang w:val="es-PE"/>
              </w:rPr>
              <w:t>(Abertura cuadrada)</w:t>
            </w:r>
          </w:p>
        </w:tc>
        <w:tc>
          <w:tcPr>
            <w:tcW w:w="2172" w:type="dxa"/>
            <w:tcBorders>
              <w:top w:val="nil"/>
              <w:bottom w:val="double" w:sz="4" w:space="0" w:color="auto"/>
            </w:tcBorders>
          </w:tcPr>
          <w:p w:rsidR="007B62E5" w:rsidRPr="00020B0B" w:rsidRDefault="007B62E5" w:rsidP="007B62E5">
            <w:pPr>
              <w:ind w:left="851"/>
              <w:jc w:val="center"/>
              <w:rPr>
                <w:rFonts w:ascii="Arial" w:hAnsi="Arial" w:cs="Arial"/>
                <w:sz w:val="22"/>
                <w:szCs w:val="22"/>
                <w:lang w:val="es-PE"/>
              </w:rPr>
            </w:pPr>
            <w:r w:rsidRPr="00020B0B">
              <w:rPr>
                <w:rFonts w:ascii="Arial" w:hAnsi="Arial" w:cs="Arial"/>
                <w:sz w:val="22"/>
                <w:szCs w:val="22"/>
                <w:lang w:val="es-PE"/>
              </w:rPr>
              <w:t>A</w:t>
            </w:r>
          </w:p>
        </w:tc>
        <w:tc>
          <w:tcPr>
            <w:tcW w:w="1701" w:type="dxa"/>
            <w:tcBorders>
              <w:top w:val="nil"/>
              <w:bottom w:val="double" w:sz="4" w:space="0" w:color="auto"/>
            </w:tcBorders>
          </w:tcPr>
          <w:p w:rsidR="007B62E5" w:rsidRPr="00020B0B" w:rsidRDefault="007B62E5" w:rsidP="007B62E5">
            <w:pPr>
              <w:ind w:left="851"/>
              <w:jc w:val="center"/>
              <w:rPr>
                <w:rFonts w:ascii="Arial" w:hAnsi="Arial" w:cs="Arial"/>
                <w:sz w:val="22"/>
                <w:szCs w:val="22"/>
                <w:lang w:val="es-PE"/>
              </w:rPr>
            </w:pPr>
            <w:r w:rsidRPr="00020B0B">
              <w:rPr>
                <w:rFonts w:ascii="Arial" w:hAnsi="Arial" w:cs="Arial"/>
                <w:sz w:val="22"/>
                <w:szCs w:val="22"/>
                <w:lang w:val="es-PE"/>
              </w:rPr>
              <w:t>B</w:t>
            </w:r>
          </w:p>
        </w:tc>
      </w:tr>
      <w:tr w:rsidR="007B62E5" w:rsidRPr="00020B0B" w:rsidTr="007B62E5">
        <w:trPr>
          <w:trHeight w:val="391"/>
        </w:trPr>
        <w:tc>
          <w:tcPr>
            <w:tcW w:w="2342" w:type="dxa"/>
            <w:tcBorders>
              <w:top w:val="double" w:sz="4" w:space="0" w:color="auto"/>
            </w:tcBorders>
          </w:tcPr>
          <w:p w:rsidR="007B62E5" w:rsidRPr="00020B0B" w:rsidRDefault="007B62E5" w:rsidP="007B62E5">
            <w:pPr>
              <w:ind w:left="851"/>
              <w:jc w:val="center"/>
              <w:rPr>
                <w:rFonts w:ascii="Arial" w:hAnsi="Arial" w:cs="Arial"/>
                <w:sz w:val="22"/>
                <w:szCs w:val="22"/>
                <w:lang w:val="es-PE"/>
              </w:rPr>
            </w:pPr>
            <w:smartTag w:uri="urn:schemas-microsoft-com:office:smarttags" w:element="metricconverter">
              <w:smartTagPr>
                <w:attr w:name="ProductID" w:val="2”"/>
              </w:smartTagPr>
              <w:r w:rsidRPr="00020B0B">
                <w:rPr>
                  <w:rFonts w:ascii="Arial" w:hAnsi="Arial" w:cs="Arial"/>
                  <w:sz w:val="22"/>
                  <w:szCs w:val="22"/>
                  <w:lang w:val="es-PE"/>
                </w:rPr>
                <w:t>2”</w:t>
              </w:r>
            </w:smartTag>
          </w:p>
        </w:tc>
        <w:tc>
          <w:tcPr>
            <w:tcW w:w="2172" w:type="dxa"/>
            <w:tcBorders>
              <w:top w:val="double" w:sz="4" w:space="0" w:color="auto"/>
            </w:tcBorders>
          </w:tcPr>
          <w:p w:rsidR="007B62E5" w:rsidRPr="00020B0B" w:rsidRDefault="007B62E5" w:rsidP="007B62E5">
            <w:pPr>
              <w:ind w:left="851"/>
              <w:jc w:val="center"/>
              <w:rPr>
                <w:rFonts w:ascii="Arial" w:hAnsi="Arial" w:cs="Arial"/>
                <w:sz w:val="22"/>
                <w:szCs w:val="22"/>
                <w:lang w:val="es-PE"/>
              </w:rPr>
            </w:pPr>
            <w:r w:rsidRPr="00020B0B">
              <w:rPr>
                <w:rFonts w:ascii="Arial" w:hAnsi="Arial" w:cs="Arial"/>
                <w:sz w:val="22"/>
                <w:szCs w:val="22"/>
                <w:lang w:val="es-PE"/>
              </w:rPr>
              <w:t>100</w:t>
            </w:r>
          </w:p>
        </w:tc>
        <w:tc>
          <w:tcPr>
            <w:tcW w:w="1701" w:type="dxa"/>
            <w:tcBorders>
              <w:top w:val="double" w:sz="4" w:space="0" w:color="auto"/>
            </w:tcBorders>
          </w:tcPr>
          <w:p w:rsidR="007B62E5" w:rsidRPr="00020B0B" w:rsidRDefault="007B62E5" w:rsidP="007B62E5">
            <w:pPr>
              <w:ind w:left="851"/>
              <w:jc w:val="center"/>
              <w:rPr>
                <w:rFonts w:ascii="Arial" w:hAnsi="Arial" w:cs="Arial"/>
                <w:sz w:val="22"/>
                <w:szCs w:val="22"/>
                <w:lang w:val="es-PE"/>
              </w:rPr>
            </w:pPr>
            <w:r w:rsidRPr="00020B0B">
              <w:rPr>
                <w:rFonts w:ascii="Arial" w:hAnsi="Arial" w:cs="Arial"/>
                <w:sz w:val="22"/>
                <w:szCs w:val="22"/>
                <w:lang w:val="es-PE"/>
              </w:rPr>
              <w:t>100</w:t>
            </w:r>
          </w:p>
        </w:tc>
      </w:tr>
      <w:tr w:rsidR="007B62E5" w:rsidRPr="00020B0B" w:rsidTr="007B62E5">
        <w:trPr>
          <w:trHeight w:val="298"/>
        </w:trPr>
        <w:tc>
          <w:tcPr>
            <w:tcW w:w="2342" w:type="dxa"/>
          </w:tcPr>
          <w:p w:rsidR="007B62E5" w:rsidRPr="00020B0B" w:rsidRDefault="007B62E5" w:rsidP="007B62E5">
            <w:pPr>
              <w:ind w:left="851"/>
              <w:jc w:val="center"/>
              <w:rPr>
                <w:rFonts w:ascii="Arial" w:hAnsi="Arial" w:cs="Arial"/>
                <w:sz w:val="22"/>
                <w:szCs w:val="22"/>
                <w:lang w:val="es-PE"/>
              </w:rPr>
            </w:pPr>
            <w:smartTag w:uri="urn:schemas-microsoft-com:office:smarttags" w:element="metricconverter">
              <w:smartTagPr>
                <w:attr w:name="ProductID" w:val="1”"/>
              </w:smartTagPr>
              <w:r w:rsidRPr="00020B0B">
                <w:rPr>
                  <w:rFonts w:ascii="Arial" w:hAnsi="Arial" w:cs="Arial"/>
                  <w:sz w:val="22"/>
                  <w:szCs w:val="22"/>
                  <w:lang w:val="es-PE"/>
                </w:rPr>
                <w:t>1”</w:t>
              </w:r>
            </w:smartTag>
          </w:p>
        </w:tc>
        <w:tc>
          <w:tcPr>
            <w:tcW w:w="2172" w:type="dxa"/>
          </w:tcPr>
          <w:p w:rsidR="007B62E5" w:rsidRPr="00020B0B" w:rsidRDefault="007B62E5" w:rsidP="007B62E5">
            <w:pPr>
              <w:ind w:left="851"/>
              <w:jc w:val="center"/>
              <w:rPr>
                <w:rFonts w:ascii="Arial" w:hAnsi="Arial" w:cs="Arial"/>
                <w:sz w:val="22"/>
                <w:szCs w:val="22"/>
                <w:lang w:val="es-PE"/>
              </w:rPr>
            </w:pPr>
            <w:r w:rsidRPr="00020B0B">
              <w:rPr>
                <w:rFonts w:ascii="Arial" w:hAnsi="Arial" w:cs="Arial"/>
                <w:sz w:val="22"/>
                <w:szCs w:val="22"/>
                <w:lang w:val="es-PE"/>
              </w:rPr>
              <w:t>-</w:t>
            </w:r>
          </w:p>
        </w:tc>
        <w:tc>
          <w:tcPr>
            <w:tcW w:w="1701" w:type="dxa"/>
          </w:tcPr>
          <w:p w:rsidR="007B62E5" w:rsidRPr="00020B0B" w:rsidRDefault="007B62E5" w:rsidP="007B62E5">
            <w:pPr>
              <w:ind w:left="851"/>
              <w:jc w:val="center"/>
              <w:rPr>
                <w:rFonts w:ascii="Arial" w:hAnsi="Arial" w:cs="Arial"/>
                <w:sz w:val="22"/>
                <w:szCs w:val="22"/>
                <w:lang w:val="es-PE"/>
              </w:rPr>
            </w:pPr>
            <w:r w:rsidRPr="00020B0B">
              <w:rPr>
                <w:rFonts w:ascii="Arial" w:hAnsi="Arial" w:cs="Arial"/>
                <w:sz w:val="22"/>
                <w:szCs w:val="22"/>
                <w:lang w:val="es-PE"/>
              </w:rPr>
              <w:t>75 - 95</w:t>
            </w:r>
          </w:p>
        </w:tc>
      </w:tr>
      <w:tr w:rsidR="007B62E5" w:rsidRPr="00020B0B" w:rsidTr="007B62E5">
        <w:tc>
          <w:tcPr>
            <w:tcW w:w="2342" w:type="dxa"/>
          </w:tcPr>
          <w:p w:rsidR="007B62E5" w:rsidRPr="00020B0B" w:rsidRDefault="007B62E5" w:rsidP="007B62E5">
            <w:pPr>
              <w:ind w:left="851"/>
              <w:jc w:val="center"/>
              <w:rPr>
                <w:rFonts w:ascii="Arial" w:hAnsi="Arial" w:cs="Arial"/>
                <w:sz w:val="22"/>
                <w:szCs w:val="22"/>
                <w:lang w:val="es-PE"/>
              </w:rPr>
            </w:pPr>
            <w:r w:rsidRPr="00020B0B">
              <w:rPr>
                <w:rFonts w:ascii="Arial" w:hAnsi="Arial" w:cs="Arial"/>
                <w:sz w:val="22"/>
                <w:szCs w:val="22"/>
                <w:lang w:val="es-PE"/>
              </w:rPr>
              <w:t>3/8”</w:t>
            </w:r>
          </w:p>
        </w:tc>
        <w:tc>
          <w:tcPr>
            <w:tcW w:w="2172" w:type="dxa"/>
          </w:tcPr>
          <w:p w:rsidR="007B62E5" w:rsidRPr="00020B0B" w:rsidRDefault="007B62E5" w:rsidP="007B62E5">
            <w:pPr>
              <w:ind w:left="851"/>
              <w:jc w:val="center"/>
              <w:rPr>
                <w:rFonts w:ascii="Arial" w:hAnsi="Arial" w:cs="Arial"/>
                <w:sz w:val="22"/>
                <w:szCs w:val="22"/>
                <w:lang w:val="es-PE"/>
              </w:rPr>
            </w:pPr>
            <w:r w:rsidRPr="00020B0B">
              <w:rPr>
                <w:rFonts w:ascii="Arial" w:hAnsi="Arial" w:cs="Arial"/>
                <w:sz w:val="22"/>
                <w:szCs w:val="22"/>
                <w:lang w:val="es-PE"/>
              </w:rPr>
              <w:t>30 – 65</w:t>
            </w:r>
          </w:p>
        </w:tc>
        <w:tc>
          <w:tcPr>
            <w:tcW w:w="1701" w:type="dxa"/>
          </w:tcPr>
          <w:p w:rsidR="007B62E5" w:rsidRPr="00020B0B" w:rsidRDefault="007B62E5" w:rsidP="007B62E5">
            <w:pPr>
              <w:ind w:left="851"/>
              <w:jc w:val="center"/>
              <w:rPr>
                <w:rFonts w:ascii="Arial" w:hAnsi="Arial" w:cs="Arial"/>
                <w:sz w:val="22"/>
                <w:szCs w:val="22"/>
                <w:lang w:val="es-PE"/>
              </w:rPr>
            </w:pPr>
            <w:r w:rsidRPr="00020B0B">
              <w:rPr>
                <w:rFonts w:ascii="Arial" w:hAnsi="Arial" w:cs="Arial"/>
                <w:sz w:val="22"/>
                <w:szCs w:val="22"/>
                <w:lang w:val="es-PE"/>
              </w:rPr>
              <w:t>40 - 75</w:t>
            </w:r>
          </w:p>
        </w:tc>
      </w:tr>
      <w:tr w:rsidR="007B62E5" w:rsidRPr="00020B0B" w:rsidTr="007B62E5">
        <w:tc>
          <w:tcPr>
            <w:tcW w:w="2342" w:type="dxa"/>
          </w:tcPr>
          <w:p w:rsidR="007B62E5" w:rsidRPr="00020B0B" w:rsidRDefault="007B62E5" w:rsidP="007B62E5">
            <w:pPr>
              <w:ind w:left="851"/>
              <w:jc w:val="center"/>
              <w:rPr>
                <w:rFonts w:ascii="Arial" w:hAnsi="Arial" w:cs="Arial"/>
                <w:sz w:val="22"/>
                <w:szCs w:val="22"/>
                <w:lang w:val="es-PE"/>
              </w:rPr>
            </w:pPr>
            <w:r w:rsidRPr="00020B0B">
              <w:rPr>
                <w:rFonts w:ascii="Arial" w:hAnsi="Arial" w:cs="Arial"/>
                <w:sz w:val="22"/>
                <w:szCs w:val="22"/>
                <w:lang w:val="es-PE"/>
              </w:rPr>
              <w:t>Nº 04</w:t>
            </w:r>
          </w:p>
        </w:tc>
        <w:tc>
          <w:tcPr>
            <w:tcW w:w="2172" w:type="dxa"/>
          </w:tcPr>
          <w:p w:rsidR="007B62E5" w:rsidRPr="00020B0B" w:rsidRDefault="007B62E5" w:rsidP="007B62E5">
            <w:pPr>
              <w:ind w:left="851"/>
              <w:jc w:val="center"/>
              <w:rPr>
                <w:rFonts w:ascii="Arial" w:hAnsi="Arial" w:cs="Arial"/>
                <w:sz w:val="22"/>
                <w:szCs w:val="22"/>
                <w:lang w:val="es-PE"/>
              </w:rPr>
            </w:pPr>
            <w:r w:rsidRPr="00020B0B">
              <w:rPr>
                <w:rFonts w:ascii="Arial" w:hAnsi="Arial" w:cs="Arial"/>
                <w:sz w:val="22"/>
                <w:szCs w:val="22"/>
                <w:lang w:val="es-PE"/>
              </w:rPr>
              <w:t>25 – 55</w:t>
            </w:r>
          </w:p>
        </w:tc>
        <w:tc>
          <w:tcPr>
            <w:tcW w:w="1701" w:type="dxa"/>
          </w:tcPr>
          <w:p w:rsidR="007B62E5" w:rsidRPr="00020B0B" w:rsidRDefault="007B62E5" w:rsidP="007B62E5">
            <w:pPr>
              <w:ind w:left="851"/>
              <w:jc w:val="center"/>
              <w:rPr>
                <w:rFonts w:ascii="Arial" w:hAnsi="Arial" w:cs="Arial"/>
                <w:sz w:val="22"/>
                <w:szCs w:val="22"/>
                <w:lang w:val="es-PE"/>
              </w:rPr>
            </w:pPr>
            <w:r w:rsidRPr="00020B0B">
              <w:rPr>
                <w:rFonts w:ascii="Arial" w:hAnsi="Arial" w:cs="Arial"/>
                <w:sz w:val="22"/>
                <w:szCs w:val="22"/>
                <w:lang w:val="es-PE"/>
              </w:rPr>
              <w:t>30 - 60</w:t>
            </w:r>
          </w:p>
        </w:tc>
      </w:tr>
      <w:tr w:rsidR="007B62E5" w:rsidRPr="00020B0B" w:rsidTr="007B62E5">
        <w:tc>
          <w:tcPr>
            <w:tcW w:w="2342" w:type="dxa"/>
          </w:tcPr>
          <w:p w:rsidR="007B62E5" w:rsidRPr="00020B0B" w:rsidRDefault="007B62E5" w:rsidP="007B62E5">
            <w:pPr>
              <w:ind w:left="851"/>
              <w:jc w:val="center"/>
              <w:rPr>
                <w:rFonts w:ascii="Arial" w:hAnsi="Arial" w:cs="Arial"/>
                <w:sz w:val="22"/>
                <w:szCs w:val="22"/>
                <w:lang w:val="es-PE"/>
              </w:rPr>
            </w:pPr>
            <w:r w:rsidRPr="00020B0B">
              <w:rPr>
                <w:rFonts w:ascii="Arial" w:hAnsi="Arial" w:cs="Arial"/>
                <w:sz w:val="22"/>
                <w:szCs w:val="22"/>
                <w:lang w:val="es-PE"/>
              </w:rPr>
              <w:t>Nº 10</w:t>
            </w:r>
          </w:p>
        </w:tc>
        <w:tc>
          <w:tcPr>
            <w:tcW w:w="2172" w:type="dxa"/>
          </w:tcPr>
          <w:p w:rsidR="007B62E5" w:rsidRPr="00020B0B" w:rsidRDefault="007B62E5" w:rsidP="007B62E5">
            <w:pPr>
              <w:ind w:left="851"/>
              <w:jc w:val="center"/>
              <w:rPr>
                <w:rFonts w:ascii="Arial" w:hAnsi="Arial" w:cs="Arial"/>
                <w:sz w:val="22"/>
                <w:szCs w:val="22"/>
                <w:lang w:val="es-PE"/>
              </w:rPr>
            </w:pPr>
            <w:r w:rsidRPr="00020B0B">
              <w:rPr>
                <w:rFonts w:ascii="Arial" w:hAnsi="Arial" w:cs="Arial"/>
                <w:sz w:val="22"/>
                <w:szCs w:val="22"/>
                <w:lang w:val="es-PE"/>
              </w:rPr>
              <w:t>15 – 40</w:t>
            </w:r>
          </w:p>
        </w:tc>
        <w:tc>
          <w:tcPr>
            <w:tcW w:w="1701" w:type="dxa"/>
          </w:tcPr>
          <w:p w:rsidR="007B62E5" w:rsidRPr="00020B0B" w:rsidRDefault="007B62E5" w:rsidP="007B62E5">
            <w:pPr>
              <w:ind w:left="851"/>
              <w:jc w:val="center"/>
              <w:rPr>
                <w:rFonts w:ascii="Arial" w:hAnsi="Arial" w:cs="Arial"/>
                <w:sz w:val="22"/>
                <w:szCs w:val="22"/>
                <w:lang w:val="es-PE"/>
              </w:rPr>
            </w:pPr>
            <w:r w:rsidRPr="00020B0B">
              <w:rPr>
                <w:rFonts w:ascii="Arial" w:hAnsi="Arial" w:cs="Arial"/>
                <w:sz w:val="22"/>
                <w:szCs w:val="22"/>
                <w:lang w:val="es-PE"/>
              </w:rPr>
              <w:t>20 - 45</w:t>
            </w:r>
          </w:p>
        </w:tc>
      </w:tr>
      <w:tr w:rsidR="007B62E5" w:rsidRPr="00020B0B" w:rsidTr="007B62E5">
        <w:tc>
          <w:tcPr>
            <w:tcW w:w="2342" w:type="dxa"/>
          </w:tcPr>
          <w:p w:rsidR="007B62E5" w:rsidRPr="00020B0B" w:rsidRDefault="007B62E5" w:rsidP="007B62E5">
            <w:pPr>
              <w:ind w:left="851"/>
              <w:jc w:val="center"/>
              <w:rPr>
                <w:rFonts w:ascii="Arial" w:hAnsi="Arial" w:cs="Arial"/>
                <w:sz w:val="22"/>
                <w:szCs w:val="22"/>
                <w:lang w:val="es-PE"/>
              </w:rPr>
            </w:pPr>
            <w:r w:rsidRPr="00020B0B">
              <w:rPr>
                <w:rFonts w:ascii="Arial" w:hAnsi="Arial" w:cs="Arial"/>
                <w:sz w:val="22"/>
                <w:szCs w:val="22"/>
                <w:lang w:val="es-PE"/>
              </w:rPr>
              <w:t>Nº 40</w:t>
            </w:r>
          </w:p>
        </w:tc>
        <w:tc>
          <w:tcPr>
            <w:tcW w:w="2172" w:type="dxa"/>
          </w:tcPr>
          <w:p w:rsidR="007B62E5" w:rsidRPr="00020B0B" w:rsidRDefault="007B62E5" w:rsidP="007B62E5">
            <w:pPr>
              <w:ind w:left="851"/>
              <w:jc w:val="center"/>
              <w:rPr>
                <w:rFonts w:ascii="Arial" w:hAnsi="Arial" w:cs="Arial"/>
                <w:sz w:val="22"/>
                <w:szCs w:val="22"/>
                <w:lang w:val="es-PE"/>
              </w:rPr>
            </w:pPr>
            <w:r w:rsidRPr="00020B0B">
              <w:rPr>
                <w:rFonts w:ascii="Arial" w:hAnsi="Arial" w:cs="Arial"/>
                <w:sz w:val="22"/>
                <w:szCs w:val="22"/>
                <w:lang w:val="es-PE"/>
              </w:rPr>
              <w:t>8 – 20</w:t>
            </w:r>
          </w:p>
        </w:tc>
        <w:tc>
          <w:tcPr>
            <w:tcW w:w="1701" w:type="dxa"/>
          </w:tcPr>
          <w:p w:rsidR="007B62E5" w:rsidRPr="00020B0B" w:rsidRDefault="007B62E5" w:rsidP="007B62E5">
            <w:pPr>
              <w:ind w:left="851"/>
              <w:jc w:val="center"/>
              <w:rPr>
                <w:rFonts w:ascii="Arial" w:hAnsi="Arial" w:cs="Arial"/>
                <w:sz w:val="22"/>
                <w:szCs w:val="22"/>
                <w:lang w:val="es-PE"/>
              </w:rPr>
            </w:pPr>
            <w:r w:rsidRPr="00020B0B">
              <w:rPr>
                <w:rFonts w:ascii="Arial" w:hAnsi="Arial" w:cs="Arial"/>
                <w:sz w:val="22"/>
                <w:szCs w:val="22"/>
                <w:lang w:val="es-PE"/>
              </w:rPr>
              <w:t>15 - 30</w:t>
            </w:r>
          </w:p>
        </w:tc>
      </w:tr>
      <w:tr w:rsidR="007B62E5" w:rsidRPr="00020B0B" w:rsidTr="007B62E5">
        <w:trPr>
          <w:trHeight w:val="351"/>
        </w:trPr>
        <w:tc>
          <w:tcPr>
            <w:tcW w:w="2342" w:type="dxa"/>
          </w:tcPr>
          <w:p w:rsidR="007B62E5" w:rsidRPr="00020B0B" w:rsidRDefault="007B62E5" w:rsidP="007B62E5">
            <w:pPr>
              <w:ind w:left="851"/>
              <w:jc w:val="center"/>
              <w:rPr>
                <w:rFonts w:ascii="Arial" w:hAnsi="Arial" w:cs="Arial"/>
                <w:sz w:val="22"/>
                <w:szCs w:val="22"/>
                <w:lang w:val="es-PE"/>
              </w:rPr>
            </w:pPr>
            <w:r w:rsidRPr="00020B0B">
              <w:rPr>
                <w:rFonts w:ascii="Arial" w:hAnsi="Arial" w:cs="Arial"/>
                <w:sz w:val="22"/>
                <w:szCs w:val="22"/>
                <w:lang w:val="es-PE"/>
              </w:rPr>
              <w:t>Nº 200</w:t>
            </w:r>
          </w:p>
        </w:tc>
        <w:tc>
          <w:tcPr>
            <w:tcW w:w="2172" w:type="dxa"/>
          </w:tcPr>
          <w:p w:rsidR="007B62E5" w:rsidRPr="00020B0B" w:rsidRDefault="007B62E5" w:rsidP="007B62E5">
            <w:pPr>
              <w:ind w:left="851"/>
              <w:jc w:val="center"/>
              <w:rPr>
                <w:rFonts w:ascii="Arial" w:hAnsi="Arial" w:cs="Arial"/>
                <w:sz w:val="22"/>
                <w:szCs w:val="22"/>
                <w:lang w:val="es-PE"/>
              </w:rPr>
            </w:pPr>
            <w:r w:rsidRPr="00020B0B">
              <w:rPr>
                <w:rFonts w:ascii="Arial" w:hAnsi="Arial" w:cs="Arial"/>
                <w:sz w:val="22"/>
                <w:szCs w:val="22"/>
                <w:lang w:val="es-PE"/>
              </w:rPr>
              <w:t>2- 8</w:t>
            </w:r>
          </w:p>
        </w:tc>
        <w:tc>
          <w:tcPr>
            <w:tcW w:w="1701" w:type="dxa"/>
          </w:tcPr>
          <w:p w:rsidR="007B62E5" w:rsidRPr="00020B0B" w:rsidRDefault="007B62E5" w:rsidP="007B62E5">
            <w:pPr>
              <w:ind w:left="851"/>
              <w:jc w:val="center"/>
              <w:rPr>
                <w:rFonts w:ascii="Arial" w:hAnsi="Arial" w:cs="Arial"/>
                <w:sz w:val="22"/>
                <w:szCs w:val="22"/>
                <w:lang w:val="es-PE"/>
              </w:rPr>
            </w:pPr>
            <w:r w:rsidRPr="00020B0B">
              <w:rPr>
                <w:rFonts w:ascii="Arial" w:hAnsi="Arial" w:cs="Arial"/>
                <w:sz w:val="22"/>
                <w:szCs w:val="22"/>
                <w:lang w:val="es-PE"/>
              </w:rPr>
              <w:t>5 - 20</w:t>
            </w:r>
          </w:p>
        </w:tc>
      </w:tr>
    </w:tbl>
    <w:p w:rsidR="007B62E5" w:rsidRPr="00020B0B" w:rsidRDefault="007B62E5" w:rsidP="007B62E5">
      <w:pPr>
        <w:ind w:left="851"/>
        <w:jc w:val="both"/>
        <w:rPr>
          <w:rFonts w:ascii="Arial" w:hAnsi="Arial" w:cs="Arial"/>
          <w:sz w:val="22"/>
          <w:szCs w:val="22"/>
          <w:lang w:val="es-PE"/>
        </w:rPr>
      </w:pPr>
    </w:p>
    <w:p w:rsidR="007B62E5" w:rsidRPr="00020B0B" w:rsidRDefault="007B62E5" w:rsidP="007B62E5">
      <w:pPr>
        <w:ind w:left="851"/>
        <w:jc w:val="both"/>
        <w:rPr>
          <w:rFonts w:ascii="Arial" w:hAnsi="Arial" w:cs="Arial"/>
          <w:sz w:val="22"/>
          <w:szCs w:val="22"/>
          <w:lang w:val="es-PE"/>
        </w:rPr>
      </w:pPr>
      <w:r w:rsidRPr="00020B0B">
        <w:rPr>
          <w:rFonts w:ascii="Arial" w:hAnsi="Arial" w:cs="Arial"/>
          <w:sz w:val="22"/>
          <w:szCs w:val="22"/>
          <w:lang w:val="es-PE"/>
        </w:rPr>
        <w:t xml:space="preserve">La curva granulométrica del material de base ubicada dentro de estos límites no tendrá cambios bruscos de curvatura. La fracción de material que pase por la malla Nº 200 no excederá los 2/3 de la fracción que pase la malla Nº 40. El tamaño máximo será de </w:t>
      </w:r>
      <w:smartTag w:uri="urn:schemas-microsoft-com:office:smarttags" w:element="metricconverter">
        <w:smartTagPr>
          <w:attr w:name="ProductID" w:val="2”"/>
        </w:smartTagPr>
        <w:r w:rsidRPr="00020B0B">
          <w:rPr>
            <w:rFonts w:ascii="Arial" w:hAnsi="Arial" w:cs="Arial"/>
            <w:sz w:val="22"/>
            <w:szCs w:val="22"/>
            <w:lang w:val="es-PE"/>
          </w:rPr>
          <w:t>2”</w:t>
        </w:r>
      </w:smartTag>
      <w:r w:rsidRPr="00020B0B">
        <w:rPr>
          <w:rFonts w:ascii="Arial" w:hAnsi="Arial" w:cs="Arial"/>
          <w:sz w:val="22"/>
          <w:szCs w:val="22"/>
          <w:lang w:val="es-PE"/>
        </w:rPr>
        <w:t xml:space="preserve"> (</w:t>
      </w:r>
      <w:smartTag w:uri="urn:schemas-microsoft-com:office:smarttags" w:element="metricconverter">
        <w:smartTagPr>
          <w:attr w:name="ProductID" w:val="50 mm"/>
        </w:smartTagPr>
        <w:r w:rsidRPr="00020B0B">
          <w:rPr>
            <w:rFonts w:ascii="Arial" w:hAnsi="Arial" w:cs="Arial"/>
            <w:sz w:val="22"/>
            <w:szCs w:val="22"/>
            <w:lang w:val="es-PE"/>
          </w:rPr>
          <w:t>50 mm</w:t>
        </w:r>
      </w:smartTag>
      <w:r w:rsidRPr="00020B0B">
        <w:rPr>
          <w:rFonts w:ascii="Arial" w:hAnsi="Arial" w:cs="Arial"/>
          <w:sz w:val="22"/>
          <w:szCs w:val="22"/>
          <w:lang w:val="es-PE"/>
        </w:rPr>
        <w:t>). Otros requisitos físicos y mecánicos que deberán satisfacerse son:</w:t>
      </w:r>
    </w:p>
    <w:p w:rsidR="007B62E5" w:rsidRPr="00020B0B" w:rsidRDefault="007B62E5" w:rsidP="007B62E5">
      <w:pPr>
        <w:ind w:left="851"/>
        <w:jc w:val="both"/>
        <w:rPr>
          <w:rFonts w:ascii="Arial" w:hAnsi="Arial" w:cs="Arial"/>
          <w:sz w:val="22"/>
          <w:szCs w:val="22"/>
          <w:lang w:val="es-PE"/>
        </w:rPr>
      </w:pPr>
    </w:p>
    <w:p w:rsidR="007B62E5" w:rsidRPr="00020B0B" w:rsidRDefault="00DF6CB1" w:rsidP="007B62E5">
      <w:pPr>
        <w:ind w:left="851"/>
        <w:jc w:val="both"/>
        <w:rPr>
          <w:rFonts w:ascii="Arial" w:hAnsi="Arial" w:cs="Arial"/>
          <w:sz w:val="22"/>
          <w:szCs w:val="22"/>
          <w:lang w:val="es-PE"/>
        </w:rPr>
      </w:pPr>
      <w:r w:rsidRPr="00020B0B">
        <w:rPr>
          <w:rFonts w:ascii="Arial" w:hAnsi="Arial" w:cs="Arial"/>
          <w:sz w:val="22"/>
          <w:szCs w:val="22"/>
          <w:lang w:val="es-PE"/>
        </w:rPr>
        <w:t>-  CBR</w:t>
      </w:r>
      <w:r w:rsidRPr="00020B0B">
        <w:rPr>
          <w:rFonts w:ascii="Arial" w:hAnsi="Arial" w:cs="Arial"/>
          <w:sz w:val="22"/>
          <w:szCs w:val="22"/>
          <w:lang w:val="es-PE"/>
        </w:rPr>
        <w:tab/>
      </w:r>
      <w:r w:rsidRPr="00020B0B">
        <w:rPr>
          <w:rFonts w:ascii="Arial" w:hAnsi="Arial" w:cs="Arial"/>
          <w:sz w:val="22"/>
          <w:szCs w:val="22"/>
          <w:lang w:val="es-PE"/>
        </w:rPr>
        <w:tab/>
      </w:r>
      <w:r w:rsidRPr="00020B0B">
        <w:rPr>
          <w:rFonts w:ascii="Arial" w:hAnsi="Arial" w:cs="Arial"/>
          <w:sz w:val="22"/>
          <w:szCs w:val="22"/>
          <w:lang w:val="es-PE"/>
        </w:rPr>
        <w:tab/>
      </w:r>
      <w:r w:rsidR="007B62E5" w:rsidRPr="00020B0B">
        <w:rPr>
          <w:rFonts w:ascii="Arial" w:hAnsi="Arial" w:cs="Arial"/>
          <w:sz w:val="22"/>
          <w:szCs w:val="22"/>
          <w:lang w:val="es-PE"/>
        </w:rPr>
        <w:t>:</w:t>
      </w:r>
      <w:r w:rsidR="007B62E5" w:rsidRPr="00020B0B">
        <w:rPr>
          <w:rFonts w:ascii="Arial" w:hAnsi="Arial" w:cs="Arial"/>
          <w:sz w:val="22"/>
          <w:szCs w:val="22"/>
          <w:lang w:val="es-PE"/>
        </w:rPr>
        <w:tab/>
        <w:t>80% mínimo.</w:t>
      </w:r>
    </w:p>
    <w:p w:rsidR="007B62E5" w:rsidRPr="00020B0B" w:rsidRDefault="007B62E5" w:rsidP="007B62E5">
      <w:pPr>
        <w:ind w:left="851"/>
        <w:jc w:val="both"/>
        <w:rPr>
          <w:rFonts w:ascii="Arial" w:hAnsi="Arial" w:cs="Arial"/>
          <w:sz w:val="22"/>
          <w:szCs w:val="22"/>
          <w:lang w:val="es-PE"/>
        </w:rPr>
      </w:pPr>
      <w:r w:rsidRPr="00020B0B">
        <w:rPr>
          <w:rFonts w:ascii="Arial" w:hAnsi="Arial" w:cs="Arial"/>
          <w:sz w:val="22"/>
          <w:szCs w:val="22"/>
          <w:lang w:val="es-PE"/>
        </w:rPr>
        <w:t>-  Límite liquido</w:t>
      </w:r>
      <w:r w:rsidRPr="00020B0B">
        <w:rPr>
          <w:rFonts w:ascii="Arial" w:hAnsi="Arial" w:cs="Arial"/>
          <w:sz w:val="22"/>
          <w:szCs w:val="22"/>
          <w:lang w:val="es-PE"/>
        </w:rPr>
        <w:tab/>
      </w:r>
      <w:r w:rsidRPr="00020B0B">
        <w:rPr>
          <w:rFonts w:ascii="Arial" w:hAnsi="Arial" w:cs="Arial"/>
          <w:sz w:val="22"/>
          <w:szCs w:val="22"/>
          <w:lang w:val="es-PE"/>
        </w:rPr>
        <w:tab/>
      </w:r>
      <w:r w:rsidRPr="00020B0B">
        <w:rPr>
          <w:rFonts w:ascii="Arial" w:hAnsi="Arial" w:cs="Arial"/>
          <w:sz w:val="22"/>
          <w:szCs w:val="22"/>
          <w:lang w:val="es-PE"/>
        </w:rPr>
        <w:tab/>
        <w:t>:</w:t>
      </w:r>
      <w:r w:rsidRPr="00020B0B">
        <w:rPr>
          <w:rFonts w:ascii="Arial" w:hAnsi="Arial" w:cs="Arial"/>
          <w:sz w:val="22"/>
          <w:szCs w:val="22"/>
          <w:lang w:val="es-PE"/>
        </w:rPr>
        <w:tab/>
        <w:t>25% máximo.</w:t>
      </w:r>
    </w:p>
    <w:p w:rsidR="007B62E5" w:rsidRPr="00020B0B" w:rsidRDefault="007B62E5" w:rsidP="000555D5">
      <w:pPr>
        <w:numPr>
          <w:ilvl w:val="0"/>
          <w:numId w:val="5"/>
        </w:numPr>
        <w:tabs>
          <w:tab w:val="clear" w:pos="1800"/>
          <w:tab w:val="num" w:pos="993"/>
        </w:tabs>
        <w:ind w:left="851" w:firstLine="0"/>
        <w:jc w:val="both"/>
        <w:rPr>
          <w:rFonts w:ascii="Arial" w:hAnsi="Arial" w:cs="Arial"/>
          <w:sz w:val="22"/>
          <w:szCs w:val="22"/>
          <w:lang w:val="es-PE"/>
        </w:rPr>
      </w:pPr>
      <w:r w:rsidRPr="00020B0B">
        <w:rPr>
          <w:rFonts w:ascii="Arial" w:hAnsi="Arial" w:cs="Arial"/>
          <w:sz w:val="22"/>
          <w:szCs w:val="22"/>
          <w:lang w:val="es-PE"/>
        </w:rPr>
        <w:t>Índice de plasticidad</w:t>
      </w:r>
      <w:r w:rsidRPr="00020B0B">
        <w:rPr>
          <w:rFonts w:ascii="Arial" w:hAnsi="Arial" w:cs="Arial"/>
          <w:sz w:val="22"/>
          <w:szCs w:val="22"/>
          <w:lang w:val="es-PE"/>
        </w:rPr>
        <w:tab/>
      </w:r>
      <w:r w:rsidRPr="00020B0B">
        <w:rPr>
          <w:rFonts w:ascii="Arial" w:hAnsi="Arial" w:cs="Arial"/>
          <w:sz w:val="22"/>
          <w:szCs w:val="22"/>
          <w:lang w:val="es-PE"/>
        </w:rPr>
        <w:tab/>
        <w:t>:</w:t>
      </w:r>
      <w:r w:rsidRPr="00020B0B">
        <w:rPr>
          <w:rFonts w:ascii="Arial" w:hAnsi="Arial" w:cs="Arial"/>
          <w:sz w:val="22"/>
          <w:szCs w:val="22"/>
          <w:lang w:val="es-PE"/>
        </w:rPr>
        <w:tab/>
        <w:t>6% máximo.</w:t>
      </w:r>
    </w:p>
    <w:p w:rsidR="007B62E5" w:rsidRPr="00020B0B" w:rsidRDefault="007B62E5" w:rsidP="007B62E5">
      <w:pPr>
        <w:ind w:left="851"/>
        <w:jc w:val="both"/>
        <w:rPr>
          <w:rFonts w:ascii="Arial" w:hAnsi="Arial" w:cs="Arial"/>
          <w:sz w:val="22"/>
          <w:szCs w:val="22"/>
          <w:lang w:val="es-PE"/>
        </w:rPr>
      </w:pPr>
      <w:r w:rsidRPr="00020B0B">
        <w:rPr>
          <w:rFonts w:ascii="Arial" w:hAnsi="Arial" w:cs="Arial"/>
          <w:sz w:val="22"/>
          <w:szCs w:val="22"/>
          <w:lang w:val="es-PE"/>
        </w:rPr>
        <w:t>-  Resistencia a la abrasión</w:t>
      </w:r>
      <w:r w:rsidRPr="00020B0B">
        <w:rPr>
          <w:rFonts w:ascii="Arial" w:hAnsi="Arial" w:cs="Arial"/>
          <w:sz w:val="22"/>
          <w:szCs w:val="22"/>
          <w:lang w:val="es-PE"/>
        </w:rPr>
        <w:tab/>
      </w:r>
      <w:r w:rsidRPr="00020B0B">
        <w:rPr>
          <w:rFonts w:ascii="Arial" w:hAnsi="Arial" w:cs="Arial"/>
          <w:sz w:val="22"/>
          <w:szCs w:val="22"/>
          <w:lang w:val="es-PE"/>
        </w:rPr>
        <w:tab/>
        <w:t>:</w:t>
      </w:r>
      <w:r w:rsidRPr="00020B0B">
        <w:rPr>
          <w:rFonts w:ascii="Arial" w:hAnsi="Arial" w:cs="Arial"/>
          <w:sz w:val="22"/>
          <w:szCs w:val="22"/>
          <w:lang w:val="es-PE"/>
        </w:rPr>
        <w:tab/>
        <w:t>50% máximo.</w:t>
      </w:r>
    </w:p>
    <w:p w:rsidR="007B62E5" w:rsidRPr="00020B0B" w:rsidRDefault="007B62E5" w:rsidP="007B62E5">
      <w:pPr>
        <w:ind w:left="851"/>
        <w:jc w:val="both"/>
        <w:rPr>
          <w:rFonts w:ascii="Arial" w:hAnsi="Arial" w:cs="Arial"/>
          <w:sz w:val="22"/>
          <w:szCs w:val="22"/>
          <w:lang w:val="es-PE"/>
        </w:rPr>
      </w:pPr>
      <w:r w:rsidRPr="00020B0B">
        <w:rPr>
          <w:rFonts w:ascii="Arial" w:hAnsi="Arial" w:cs="Arial"/>
          <w:sz w:val="22"/>
          <w:szCs w:val="22"/>
          <w:lang w:val="es-PE"/>
        </w:rPr>
        <w:t>-  Equivalencia de arena</w:t>
      </w:r>
      <w:r w:rsidRPr="00020B0B">
        <w:rPr>
          <w:rFonts w:ascii="Arial" w:hAnsi="Arial" w:cs="Arial"/>
          <w:sz w:val="22"/>
          <w:szCs w:val="22"/>
          <w:lang w:val="es-PE"/>
        </w:rPr>
        <w:tab/>
      </w:r>
      <w:r w:rsidRPr="00020B0B">
        <w:rPr>
          <w:rFonts w:ascii="Arial" w:hAnsi="Arial" w:cs="Arial"/>
          <w:sz w:val="22"/>
          <w:szCs w:val="22"/>
          <w:lang w:val="es-PE"/>
        </w:rPr>
        <w:tab/>
        <w:t>:</w:t>
      </w:r>
      <w:r w:rsidRPr="00020B0B">
        <w:rPr>
          <w:rFonts w:ascii="Arial" w:hAnsi="Arial" w:cs="Arial"/>
          <w:sz w:val="22"/>
          <w:szCs w:val="22"/>
          <w:lang w:val="es-PE"/>
        </w:rPr>
        <w:tab/>
        <w:t>12% mínimo.</w:t>
      </w:r>
    </w:p>
    <w:p w:rsidR="007B62E5" w:rsidRPr="00020B0B" w:rsidRDefault="007B62E5" w:rsidP="007B62E5">
      <w:pPr>
        <w:ind w:left="851"/>
        <w:jc w:val="both"/>
        <w:rPr>
          <w:rFonts w:ascii="Arial" w:hAnsi="Arial" w:cs="Arial"/>
          <w:sz w:val="22"/>
          <w:szCs w:val="22"/>
          <w:lang w:val="es-PE"/>
        </w:rPr>
      </w:pPr>
    </w:p>
    <w:p w:rsidR="007B62E5" w:rsidRPr="00020B0B" w:rsidRDefault="007B62E5" w:rsidP="007B62E5">
      <w:pPr>
        <w:ind w:left="851"/>
        <w:jc w:val="both"/>
        <w:rPr>
          <w:rFonts w:ascii="Arial" w:hAnsi="Arial" w:cs="Arial"/>
          <w:sz w:val="22"/>
          <w:szCs w:val="22"/>
          <w:lang w:val="es-PE"/>
        </w:rPr>
      </w:pPr>
      <w:r w:rsidRPr="00020B0B">
        <w:rPr>
          <w:rFonts w:ascii="Arial" w:hAnsi="Arial" w:cs="Arial"/>
          <w:sz w:val="22"/>
          <w:szCs w:val="22"/>
          <w:lang w:val="es-PE"/>
        </w:rPr>
        <w:t xml:space="preserve">No se permitirá la presencia de basura o de materias orgánicas dentro de los contenidas de la base </w:t>
      </w:r>
    </w:p>
    <w:p w:rsidR="007B62E5" w:rsidRPr="00020B0B" w:rsidRDefault="007B62E5" w:rsidP="007B62E5">
      <w:pPr>
        <w:ind w:left="851"/>
        <w:jc w:val="both"/>
        <w:rPr>
          <w:rFonts w:ascii="Arial" w:hAnsi="Arial" w:cs="Arial"/>
          <w:sz w:val="22"/>
          <w:szCs w:val="22"/>
          <w:lang w:val="es-PE"/>
        </w:rPr>
      </w:pPr>
    </w:p>
    <w:p w:rsidR="007B62E5" w:rsidRPr="00020B0B" w:rsidRDefault="007B62E5" w:rsidP="007B62E5">
      <w:pPr>
        <w:ind w:left="851"/>
        <w:jc w:val="both"/>
        <w:rPr>
          <w:rFonts w:ascii="Arial" w:hAnsi="Arial" w:cs="Arial"/>
          <w:b/>
          <w:sz w:val="22"/>
          <w:szCs w:val="22"/>
          <w:u w:val="single"/>
          <w:lang w:val="es-PE"/>
        </w:rPr>
      </w:pPr>
      <w:r w:rsidRPr="00020B0B">
        <w:rPr>
          <w:rFonts w:ascii="Arial" w:hAnsi="Arial" w:cs="Arial"/>
          <w:b/>
          <w:sz w:val="22"/>
          <w:szCs w:val="22"/>
          <w:u w:val="single"/>
          <w:lang w:val="es-PE"/>
        </w:rPr>
        <w:t>Procedimiento Constructivo:</w:t>
      </w:r>
    </w:p>
    <w:p w:rsidR="00EC6101" w:rsidRDefault="00EC6101" w:rsidP="007B62E5">
      <w:pPr>
        <w:ind w:left="851"/>
        <w:jc w:val="both"/>
        <w:rPr>
          <w:rFonts w:ascii="Arial" w:hAnsi="Arial" w:cs="Arial"/>
          <w:sz w:val="22"/>
          <w:szCs w:val="22"/>
          <w:lang w:val="es-PE"/>
        </w:rPr>
      </w:pPr>
    </w:p>
    <w:p w:rsidR="007B62E5" w:rsidRPr="00020B0B" w:rsidRDefault="007B62E5" w:rsidP="007B62E5">
      <w:pPr>
        <w:ind w:left="851"/>
        <w:jc w:val="both"/>
        <w:rPr>
          <w:rFonts w:ascii="Arial" w:hAnsi="Arial" w:cs="Arial"/>
          <w:sz w:val="22"/>
          <w:szCs w:val="22"/>
          <w:lang w:val="es-PE"/>
        </w:rPr>
      </w:pPr>
      <w:r w:rsidRPr="00020B0B">
        <w:rPr>
          <w:rFonts w:ascii="Arial" w:hAnsi="Arial" w:cs="Arial"/>
          <w:sz w:val="22"/>
          <w:szCs w:val="22"/>
          <w:lang w:val="es-PE"/>
        </w:rPr>
        <w:t>Sobre la sub rasante, se colocarán los materiales, que se transportarán por medio de camiones de volteo u otras maquinarias de similares. Se extenderá por medio de la motoniveladora, de manera que forme una capa suelta de mayor espesor que el que debe tener la capa compactada.(0.20m). Esta capa de materiales sueltos se regará con agua por medio de tanques regadores provistos de barras especiales, para que el riego sea uniforme.</w:t>
      </w:r>
    </w:p>
    <w:p w:rsidR="00EC6101" w:rsidRDefault="00EC6101" w:rsidP="007B62E5">
      <w:pPr>
        <w:ind w:left="851"/>
        <w:jc w:val="both"/>
        <w:rPr>
          <w:rFonts w:ascii="Arial" w:hAnsi="Arial" w:cs="Arial"/>
          <w:sz w:val="22"/>
          <w:szCs w:val="22"/>
          <w:lang w:val="es-PE"/>
        </w:rPr>
      </w:pPr>
    </w:p>
    <w:p w:rsidR="007B62E5" w:rsidRPr="00020B0B" w:rsidRDefault="007B62E5" w:rsidP="007B62E5">
      <w:pPr>
        <w:ind w:left="851"/>
        <w:jc w:val="both"/>
        <w:rPr>
          <w:rFonts w:ascii="Arial" w:hAnsi="Arial" w:cs="Arial"/>
          <w:sz w:val="22"/>
          <w:szCs w:val="22"/>
          <w:lang w:val="es-PE"/>
        </w:rPr>
      </w:pPr>
      <w:r w:rsidRPr="00020B0B">
        <w:rPr>
          <w:rFonts w:ascii="Arial" w:hAnsi="Arial" w:cs="Arial"/>
          <w:sz w:val="22"/>
          <w:szCs w:val="22"/>
          <w:lang w:val="es-PE"/>
        </w:rPr>
        <w:t>Para facilitar la mezcla del agua con el material y para conformar la capa se pasará la cuchilla de la motoniveladora. Inmediatamente después del extendido, se regará hasta alcanzar la humedad óptima.</w:t>
      </w:r>
    </w:p>
    <w:p w:rsidR="00EC6101" w:rsidRDefault="00EC6101" w:rsidP="007B62E5">
      <w:pPr>
        <w:ind w:left="851"/>
        <w:jc w:val="both"/>
        <w:rPr>
          <w:rFonts w:ascii="Arial" w:hAnsi="Arial" w:cs="Arial"/>
          <w:sz w:val="22"/>
          <w:szCs w:val="22"/>
          <w:lang w:val="es-PE"/>
        </w:rPr>
      </w:pPr>
    </w:p>
    <w:p w:rsidR="007B62E5" w:rsidRDefault="007B62E5" w:rsidP="007B62E5">
      <w:pPr>
        <w:ind w:left="851"/>
        <w:jc w:val="both"/>
        <w:rPr>
          <w:rFonts w:ascii="Arial" w:hAnsi="Arial" w:cs="Arial"/>
          <w:sz w:val="22"/>
          <w:szCs w:val="22"/>
          <w:lang w:val="es-PE"/>
        </w:rPr>
      </w:pPr>
      <w:r w:rsidRPr="00020B0B">
        <w:rPr>
          <w:rFonts w:ascii="Arial" w:hAnsi="Arial" w:cs="Arial"/>
          <w:sz w:val="22"/>
          <w:szCs w:val="22"/>
          <w:lang w:val="es-PE"/>
        </w:rPr>
        <w:t xml:space="preserve">La capa base de afirmado deberá ser compactado en todo el ancho de la vía hasta lograr una densidad uniforme y un grado de compactación del 100% de la máxima densidad obtenida en el laboratorio por el método del “Proctor Modificado”, mientras que la </w:t>
      </w:r>
      <w:proofErr w:type="spellStart"/>
      <w:r w:rsidRPr="00020B0B">
        <w:rPr>
          <w:rFonts w:ascii="Arial" w:hAnsi="Arial" w:cs="Arial"/>
          <w:sz w:val="22"/>
          <w:szCs w:val="22"/>
          <w:lang w:val="es-PE"/>
        </w:rPr>
        <w:t>subbase</w:t>
      </w:r>
      <w:proofErr w:type="spellEnd"/>
      <w:r w:rsidRPr="00020B0B">
        <w:rPr>
          <w:rFonts w:ascii="Arial" w:hAnsi="Arial" w:cs="Arial"/>
          <w:sz w:val="22"/>
          <w:szCs w:val="22"/>
          <w:lang w:val="es-PE"/>
        </w:rPr>
        <w:t xml:space="preserve"> de hormigón seleccionado </w:t>
      </w:r>
      <w:r w:rsidR="00A84106" w:rsidRPr="00020B0B">
        <w:rPr>
          <w:rFonts w:ascii="Arial" w:hAnsi="Arial" w:cs="Arial"/>
          <w:sz w:val="22"/>
          <w:szCs w:val="22"/>
          <w:lang w:val="es-PE"/>
        </w:rPr>
        <w:t>deberá</w:t>
      </w:r>
      <w:r w:rsidRPr="00020B0B">
        <w:rPr>
          <w:rFonts w:ascii="Arial" w:hAnsi="Arial" w:cs="Arial"/>
          <w:sz w:val="22"/>
          <w:szCs w:val="22"/>
          <w:lang w:val="es-PE"/>
        </w:rPr>
        <w:t xml:space="preserve"> ser compactada hidráulicamente.</w:t>
      </w:r>
    </w:p>
    <w:p w:rsidR="00EC6101" w:rsidRPr="00020B0B" w:rsidRDefault="00EC6101" w:rsidP="007B62E5">
      <w:pPr>
        <w:ind w:left="851"/>
        <w:jc w:val="both"/>
        <w:rPr>
          <w:rFonts w:ascii="Arial" w:hAnsi="Arial" w:cs="Arial"/>
          <w:sz w:val="22"/>
          <w:szCs w:val="22"/>
          <w:lang w:val="es-PE"/>
        </w:rPr>
      </w:pPr>
    </w:p>
    <w:p w:rsidR="007B62E5" w:rsidRDefault="007B62E5" w:rsidP="007B62E5">
      <w:pPr>
        <w:ind w:left="851"/>
        <w:jc w:val="both"/>
        <w:rPr>
          <w:rFonts w:ascii="Arial" w:hAnsi="Arial" w:cs="Arial"/>
          <w:sz w:val="22"/>
          <w:szCs w:val="22"/>
          <w:lang w:val="es-PE"/>
        </w:rPr>
      </w:pPr>
      <w:r w:rsidRPr="00020B0B">
        <w:rPr>
          <w:rFonts w:ascii="Arial" w:hAnsi="Arial" w:cs="Arial"/>
          <w:sz w:val="22"/>
          <w:szCs w:val="22"/>
          <w:lang w:val="es-PE"/>
        </w:rPr>
        <w:t xml:space="preserve">El equipo de compactación deberá estar conformado por rodillos lisos, cuyos efectos equivalen a un peso estático no menos de ocho toneladas. Para una </w:t>
      </w:r>
      <w:r w:rsidRPr="00020B0B">
        <w:rPr>
          <w:rFonts w:ascii="Arial" w:hAnsi="Arial" w:cs="Arial"/>
          <w:sz w:val="22"/>
          <w:szCs w:val="22"/>
          <w:lang w:val="es-PE"/>
        </w:rPr>
        <w:lastRenderedPageBreak/>
        <w:t>rápida compactación se aconseja usar al final rodillos neumáticos cuyo peso sea no menor de 10 toneladas.</w:t>
      </w:r>
    </w:p>
    <w:p w:rsidR="00EC6101" w:rsidRPr="00020B0B" w:rsidRDefault="00EC6101" w:rsidP="007B62E5">
      <w:pPr>
        <w:ind w:left="851"/>
        <w:jc w:val="both"/>
        <w:rPr>
          <w:rFonts w:ascii="Arial" w:hAnsi="Arial" w:cs="Arial"/>
          <w:sz w:val="22"/>
          <w:szCs w:val="22"/>
          <w:lang w:val="es-PE"/>
        </w:rPr>
      </w:pPr>
    </w:p>
    <w:p w:rsidR="007B62E5" w:rsidRDefault="007B62E5" w:rsidP="007B62E5">
      <w:pPr>
        <w:ind w:left="851"/>
        <w:jc w:val="both"/>
        <w:rPr>
          <w:rFonts w:ascii="Arial" w:hAnsi="Arial" w:cs="Arial"/>
          <w:sz w:val="22"/>
          <w:szCs w:val="22"/>
          <w:lang w:val="es-PE"/>
        </w:rPr>
      </w:pPr>
      <w:r w:rsidRPr="00020B0B">
        <w:rPr>
          <w:rFonts w:ascii="Arial" w:hAnsi="Arial" w:cs="Arial"/>
          <w:sz w:val="22"/>
          <w:szCs w:val="22"/>
          <w:lang w:val="es-PE"/>
        </w:rPr>
        <w:t>La compactación se comenzará en los bordes y se terminará en el centro, hasta conseguir una capa densa y uniforme. Todas las irregularidades que se presenten, se corregirán pasando nuevamente la motoniveladora así como también las secciones que no se compacten debidamente.</w:t>
      </w:r>
    </w:p>
    <w:p w:rsidR="00EC6101" w:rsidRPr="00020B0B" w:rsidRDefault="00EC6101" w:rsidP="007B62E5">
      <w:pPr>
        <w:ind w:left="851"/>
        <w:jc w:val="both"/>
        <w:rPr>
          <w:rFonts w:ascii="Arial" w:hAnsi="Arial" w:cs="Arial"/>
          <w:sz w:val="22"/>
          <w:szCs w:val="22"/>
          <w:lang w:val="es-PE"/>
        </w:rPr>
      </w:pPr>
    </w:p>
    <w:p w:rsidR="007B62E5" w:rsidRDefault="007B62E5" w:rsidP="007B62E5">
      <w:pPr>
        <w:ind w:left="851"/>
        <w:jc w:val="both"/>
        <w:rPr>
          <w:rFonts w:ascii="Arial" w:hAnsi="Arial" w:cs="Arial"/>
          <w:sz w:val="22"/>
          <w:szCs w:val="22"/>
          <w:lang w:val="es-PE"/>
        </w:rPr>
      </w:pPr>
      <w:r w:rsidRPr="00020B0B">
        <w:rPr>
          <w:rFonts w:ascii="Arial" w:hAnsi="Arial" w:cs="Arial"/>
          <w:sz w:val="22"/>
          <w:szCs w:val="22"/>
          <w:lang w:val="es-PE"/>
        </w:rPr>
        <w:t>Finalmente se corregirá la superficie con pasadas sucesivas de la motoniveladora y del rodillo hasta obtener una superficie uniforme y resistente.</w:t>
      </w:r>
    </w:p>
    <w:p w:rsidR="00EC6101" w:rsidRPr="00020B0B" w:rsidRDefault="00EC6101" w:rsidP="007B62E5">
      <w:pPr>
        <w:ind w:left="851"/>
        <w:jc w:val="both"/>
        <w:rPr>
          <w:rFonts w:ascii="Arial" w:hAnsi="Arial" w:cs="Arial"/>
          <w:sz w:val="22"/>
          <w:szCs w:val="22"/>
          <w:lang w:val="es-PE"/>
        </w:rPr>
      </w:pPr>
    </w:p>
    <w:p w:rsidR="007B62E5" w:rsidRPr="00020B0B" w:rsidRDefault="007B62E5" w:rsidP="007B62E5">
      <w:pPr>
        <w:ind w:left="851"/>
        <w:jc w:val="both"/>
        <w:rPr>
          <w:rFonts w:ascii="Arial" w:hAnsi="Arial" w:cs="Arial"/>
          <w:sz w:val="22"/>
          <w:szCs w:val="22"/>
          <w:lang w:val="es-PE"/>
        </w:rPr>
      </w:pPr>
      <w:r w:rsidRPr="00020B0B">
        <w:rPr>
          <w:rFonts w:ascii="Arial" w:hAnsi="Arial" w:cs="Arial"/>
          <w:sz w:val="22"/>
          <w:szCs w:val="22"/>
          <w:lang w:val="es-PE"/>
        </w:rPr>
        <w:t>Terminadas estas operaciones la sub-base de afirmado, se considerará lista para recibir la losa, debiendo ser aprobado por la inspección, previo control de densidades por medio de los ensayos respectivos con equipo de laboratorio.</w:t>
      </w:r>
    </w:p>
    <w:p w:rsidR="007B62E5" w:rsidRPr="00020B0B" w:rsidRDefault="007B62E5" w:rsidP="007B62E5">
      <w:pPr>
        <w:ind w:left="851"/>
        <w:jc w:val="both"/>
        <w:rPr>
          <w:rFonts w:ascii="Arial" w:hAnsi="Arial" w:cs="Arial"/>
          <w:sz w:val="22"/>
          <w:szCs w:val="22"/>
          <w:lang w:val="es-PE"/>
        </w:rPr>
      </w:pPr>
    </w:p>
    <w:p w:rsidR="007B62E5" w:rsidRPr="00020B0B" w:rsidRDefault="007B62E5" w:rsidP="007B62E5">
      <w:pPr>
        <w:ind w:left="851"/>
        <w:jc w:val="both"/>
        <w:rPr>
          <w:rFonts w:ascii="Arial" w:hAnsi="Arial" w:cs="Arial"/>
          <w:b/>
          <w:sz w:val="22"/>
          <w:szCs w:val="22"/>
          <w:u w:val="single"/>
          <w:lang w:val="es-PE"/>
        </w:rPr>
      </w:pPr>
      <w:r w:rsidRPr="00020B0B">
        <w:rPr>
          <w:rFonts w:ascii="Arial" w:hAnsi="Arial" w:cs="Arial"/>
          <w:b/>
          <w:sz w:val="22"/>
          <w:szCs w:val="22"/>
          <w:u w:val="single"/>
          <w:lang w:val="es-PE"/>
        </w:rPr>
        <w:t>Controles:</w:t>
      </w:r>
    </w:p>
    <w:p w:rsidR="00EC6101" w:rsidRDefault="00EC6101" w:rsidP="007B62E5">
      <w:pPr>
        <w:ind w:left="851"/>
        <w:jc w:val="both"/>
        <w:rPr>
          <w:rFonts w:ascii="Arial" w:hAnsi="Arial" w:cs="Arial"/>
          <w:b/>
          <w:sz w:val="22"/>
          <w:szCs w:val="22"/>
          <w:u w:val="single"/>
          <w:lang w:val="es-PE"/>
        </w:rPr>
      </w:pPr>
    </w:p>
    <w:p w:rsidR="007B62E5" w:rsidRPr="00020B0B" w:rsidRDefault="007B62E5" w:rsidP="007B62E5">
      <w:pPr>
        <w:ind w:left="851"/>
        <w:jc w:val="both"/>
        <w:rPr>
          <w:rFonts w:ascii="Arial" w:hAnsi="Arial" w:cs="Arial"/>
          <w:b/>
          <w:sz w:val="22"/>
          <w:szCs w:val="22"/>
          <w:u w:val="single"/>
          <w:lang w:val="es-PE"/>
        </w:rPr>
      </w:pPr>
      <w:r w:rsidRPr="00020B0B">
        <w:rPr>
          <w:rFonts w:ascii="Arial" w:hAnsi="Arial" w:cs="Arial"/>
          <w:b/>
          <w:sz w:val="22"/>
          <w:szCs w:val="22"/>
          <w:u w:val="single"/>
          <w:lang w:val="es-PE"/>
        </w:rPr>
        <w:t>Control Técnico:</w:t>
      </w:r>
    </w:p>
    <w:p w:rsidR="00EC6101" w:rsidRDefault="00EC6101" w:rsidP="007B62E5">
      <w:pPr>
        <w:ind w:left="851"/>
        <w:jc w:val="both"/>
        <w:rPr>
          <w:rFonts w:ascii="Arial" w:hAnsi="Arial" w:cs="Arial"/>
          <w:sz w:val="22"/>
          <w:szCs w:val="22"/>
          <w:lang w:val="es-PE"/>
        </w:rPr>
      </w:pPr>
    </w:p>
    <w:p w:rsidR="007B62E5" w:rsidRDefault="007B62E5" w:rsidP="007B62E5">
      <w:pPr>
        <w:ind w:left="851"/>
        <w:jc w:val="both"/>
        <w:rPr>
          <w:rFonts w:ascii="Arial" w:hAnsi="Arial" w:cs="Arial"/>
          <w:sz w:val="22"/>
          <w:szCs w:val="22"/>
          <w:lang w:val="es-PE"/>
        </w:rPr>
      </w:pPr>
      <w:r w:rsidRPr="00020B0B">
        <w:rPr>
          <w:rFonts w:ascii="Arial" w:hAnsi="Arial" w:cs="Arial"/>
          <w:sz w:val="22"/>
          <w:szCs w:val="22"/>
          <w:lang w:val="es-PE"/>
        </w:rPr>
        <w:t>El material de la base será controlada en su granulometría y límites de consistencia cada 150 ml de pavimento, o en por cada tramo que comprenda el proyecto, de acuerdo a lo que estime conveniente el Supervisor de la obra.</w:t>
      </w:r>
    </w:p>
    <w:p w:rsidR="00EC6101" w:rsidRPr="00020B0B" w:rsidRDefault="00EC6101" w:rsidP="007B62E5">
      <w:pPr>
        <w:ind w:left="851"/>
        <w:jc w:val="both"/>
        <w:rPr>
          <w:rFonts w:ascii="Arial" w:hAnsi="Arial" w:cs="Arial"/>
          <w:sz w:val="22"/>
          <w:szCs w:val="22"/>
          <w:lang w:val="es-PE"/>
        </w:rPr>
      </w:pPr>
    </w:p>
    <w:p w:rsidR="007B62E5" w:rsidRDefault="007B62E5" w:rsidP="007B62E5">
      <w:pPr>
        <w:ind w:left="851"/>
        <w:jc w:val="both"/>
        <w:rPr>
          <w:rFonts w:ascii="Arial" w:hAnsi="Arial" w:cs="Arial"/>
          <w:sz w:val="22"/>
          <w:szCs w:val="22"/>
          <w:lang w:val="es-PE"/>
        </w:rPr>
      </w:pPr>
      <w:r w:rsidRPr="00020B0B">
        <w:rPr>
          <w:rFonts w:ascii="Arial" w:hAnsi="Arial" w:cs="Arial"/>
          <w:sz w:val="22"/>
          <w:szCs w:val="22"/>
          <w:lang w:val="es-PE"/>
        </w:rPr>
        <w:t>Determinación del CBR cada 250ml de pista o estacionamiento.</w:t>
      </w:r>
    </w:p>
    <w:p w:rsidR="00EC6101" w:rsidRPr="00020B0B" w:rsidRDefault="00EC6101" w:rsidP="007B62E5">
      <w:pPr>
        <w:ind w:left="851"/>
        <w:jc w:val="both"/>
        <w:rPr>
          <w:rFonts w:ascii="Arial" w:hAnsi="Arial" w:cs="Arial"/>
          <w:sz w:val="22"/>
          <w:szCs w:val="22"/>
          <w:lang w:val="es-PE"/>
        </w:rPr>
      </w:pPr>
    </w:p>
    <w:p w:rsidR="007B62E5" w:rsidRPr="00020B0B" w:rsidRDefault="007B62E5" w:rsidP="007B62E5">
      <w:pPr>
        <w:ind w:left="851"/>
        <w:jc w:val="both"/>
        <w:rPr>
          <w:rFonts w:ascii="Arial" w:hAnsi="Arial" w:cs="Arial"/>
          <w:sz w:val="22"/>
          <w:szCs w:val="22"/>
          <w:lang w:val="es-PE"/>
        </w:rPr>
      </w:pPr>
      <w:r w:rsidRPr="00020B0B">
        <w:rPr>
          <w:rFonts w:ascii="Arial" w:hAnsi="Arial" w:cs="Arial"/>
          <w:sz w:val="22"/>
          <w:szCs w:val="22"/>
          <w:lang w:val="es-PE"/>
        </w:rPr>
        <w:t xml:space="preserve">El grado de compactación exigido será de 100% del obtenido por el método del </w:t>
      </w:r>
      <w:proofErr w:type="spellStart"/>
      <w:r w:rsidRPr="00020B0B">
        <w:rPr>
          <w:rFonts w:ascii="Arial" w:hAnsi="Arial" w:cs="Arial"/>
          <w:sz w:val="22"/>
          <w:szCs w:val="22"/>
          <w:lang w:val="es-PE"/>
        </w:rPr>
        <w:t>Próctor</w:t>
      </w:r>
      <w:proofErr w:type="spellEnd"/>
      <w:r w:rsidRPr="00020B0B">
        <w:rPr>
          <w:rFonts w:ascii="Arial" w:hAnsi="Arial" w:cs="Arial"/>
          <w:sz w:val="22"/>
          <w:szCs w:val="22"/>
          <w:lang w:val="es-PE"/>
        </w:rPr>
        <w:t xml:space="preserve"> Modificado, tolerándose un mínimo del 98% en puntos aislados, siempre y cuando que la media aritmética de cada 9 puntos de una misma compactación sea igual o superior al 100%.</w:t>
      </w:r>
    </w:p>
    <w:p w:rsidR="007B62E5" w:rsidRPr="00020B0B" w:rsidRDefault="007B62E5" w:rsidP="007B62E5">
      <w:pPr>
        <w:ind w:left="851"/>
        <w:jc w:val="both"/>
        <w:rPr>
          <w:rFonts w:ascii="Arial" w:hAnsi="Arial" w:cs="Arial"/>
          <w:sz w:val="22"/>
          <w:szCs w:val="22"/>
          <w:lang w:val="es-PE"/>
        </w:rPr>
      </w:pPr>
    </w:p>
    <w:p w:rsidR="007B62E5" w:rsidRPr="00020B0B" w:rsidRDefault="007B62E5" w:rsidP="007B62E5">
      <w:pPr>
        <w:ind w:left="851"/>
        <w:jc w:val="both"/>
        <w:rPr>
          <w:rFonts w:ascii="Arial" w:hAnsi="Arial" w:cs="Arial"/>
          <w:b/>
          <w:sz w:val="22"/>
          <w:szCs w:val="22"/>
          <w:u w:val="single"/>
          <w:lang w:val="es-PE"/>
        </w:rPr>
      </w:pPr>
      <w:r w:rsidRPr="00020B0B">
        <w:rPr>
          <w:rFonts w:ascii="Arial" w:hAnsi="Arial" w:cs="Arial"/>
          <w:b/>
          <w:sz w:val="22"/>
          <w:szCs w:val="22"/>
          <w:u w:val="single"/>
          <w:lang w:val="es-PE"/>
        </w:rPr>
        <w:t>Control Geométrico:</w:t>
      </w:r>
    </w:p>
    <w:p w:rsidR="00EC6101" w:rsidRDefault="00EC6101" w:rsidP="007B62E5">
      <w:pPr>
        <w:ind w:left="851"/>
        <w:jc w:val="both"/>
        <w:rPr>
          <w:rFonts w:ascii="Arial" w:hAnsi="Arial" w:cs="Arial"/>
          <w:sz w:val="22"/>
          <w:szCs w:val="22"/>
          <w:lang w:val="es-PE"/>
        </w:rPr>
      </w:pPr>
    </w:p>
    <w:p w:rsidR="007B62E5" w:rsidRDefault="007B62E5" w:rsidP="007B62E5">
      <w:pPr>
        <w:ind w:left="851"/>
        <w:jc w:val="both"/>
        <w:rPr>
          <w:rFonts w:ascii="Arial" w:hAnsi="Arial" w:cs="Arial"/>
          <w:sz w:val="22"/>
          <w:szCs w:val="22"/>
          <w:lang w:val="es-PE"/>
        </w:rPr>
      </w:pPr>
      <w:r w:rsidRPr="00020B0B">
        <w:rPr>
          <w:rFonts w:ascii="Arial" w:hAnsi="Arial" w:cs="Arial"/>
          <w:sz w:val="22"/>
          <w:szCs w:val="22"/>
          <w:lang w:val="es-PE"/>
        </w:rPr>
        <w:t>Se permitirá hasta 20% en exceso para la flecha de bombeo. No debe tolerarse por defecto.</w:t>
      </w:r>
    </w:p>
    <w:p w:rsidR="00EC6101" w:rsidRPr="00020B0B" w:rsidRDefault="00EC6101" w:rsidP="007B62E5">
      <w:pPr>
        <w:ind w:left="851"/>
        <w:jc w:val="both"/>
        <w:rPr>
          <w:rFonts w:ascii="Arial" w:hAnsi="Arial" w:cs="Arial"/>
          <w:sz w:val="22"/>
          <w:szCs w:val="22"/>
          <w:lang w:val="es-PE"/>
        </w:rPr>
      </w:pPr>
    </w:p>
    <w:p w:rsidR="007B62E5" w:rsidRPr="00020B0B" w:rsidRDefault="007B62E5" w:rsidP="007B62E5">
      <w:pPr>
        <w:ind w:left="851"/>
        <w:jc w:val="both"/>
        <w:rPr>
          <w:rFonts w:ascii="Arial" w:hAnsi="Arial" w:cs="Arial"/>
          <w:sz w:val="22"/>
          <w:szCs w:val="22"/>
          <w:lang w:val="es-PE"/>
        </w:rPr>
      </w:pPr>
      <w:r w:rsidRPr="00020B0B">
        <w:rPr>
          <w:rFonts w:ascii="Arial" w:hAnsi="Arial" w:cs="Arial"/>
          <w:sz w:val="22"/>
          <w:szCs w:val="22"/>
          <w:lang w:val="es-PE"/>
        </w:rPr>
        <w:t>Los espesores de la sub-base y base no deberán diferir en más de 0.01m de lo indicado en los planos.</w:t>
      </w:r>
    </w:p>
    <w:p w:rsidR="007B62E5" w:rsidRPr="00020B0B" w:rsidRDefault="007B62E5" w:rsidP="007B62E5">
      <w:pPr>
        <w:ind w:left="851"/>
        <w:jc w:val="both"/>
        <w:rPr>
          <w:rFonts w:ascii="Arial" w:hAnsi="Arial" w:cs="Arial"/>
          <w:sz w:val="22"/>
          <w:szCs w:val="22"/>
          <w:lang w:val="es-PE"/>
        </w:rPr>
      </w:pPr>
    </w:p>
    <w:p w:rsidR="007B62E5" w:rsidRPr="00020B0B" w:rsidRDefault="00A0173A" w:rsidP="007B62E5">
      <w:pPr>
        <w:ind w:left="851"/>
        <w:jc w:val="both"/>
        <w:rPr>
          <w:rFonts w:ascii="Arial" w:hAnsi="Arial" w:cs="Arial"/>
          <w:b/>
          <w:sz w:val="22"/>
          <w:szCs w:val="22"/>
          <w:u w:val="single"/>
          <w:lang w:val="es-PE"/>
        </w:rPr>
      </w:pPr>
      <w:r w:rsidRPr="00020B0B">
        <w:rPr>
          <w:rFonts w:ascii="Arial" w:hAnsi="Arial" w:cs="Arial"/>
          <w:b/>
          <w:sz w:val="22"/>
          <w:szCs w:val="22"/>
          <w:u w:val="single"/>
          <w:lang w:val="es-PE"/>
        </w:rPr>
        <w:t>Unidad de Medición</w:t>
      </w:r>
      <w:r w:rsidR="007B62E5" w:rsidRPr="00020B0B">
        <w:rPr>
          <w:rFonts w:ascii="Arial" w:hAnsi="Arial" w:cs="Arial"/>
          <w:b/>
          <w:sz w:val="22"/>
          <w:szCs w:val="22"/>
          <w:u w:val="single"/>
          <w:lang w:val="es-PE"/>
        </w:rPr>
        <w:t>:</w:t>
      </w:r>
    </w:p>
    <w:p w:rsidR="00EC6101" w:rsidRDefault="00EC6101" w:rsidP="007B62E5">
      <w:pPr>
        <w:ind w:left="851"/>
        <w:jc w:val="both"/>
        <w:rPr>
          <w:rFonts w:ascii="Arial" w:hAnsi="Arial" w:cs="Arial"/>
          <w:sz w:val="22"/>
          <w:szCs w:val="22"/>
          <w:lang w:val="es-PE"/>
        </w:rPr>
      </w:pPr>
    </w:p>
    <w:p w:rsidR="007B62E5" w:rsidRPr="00020B0B" w:rsidRDefault="007B62E5" w:rsidP="007B62E5">
      <w:pPr>
        <w:ind w:left="851"/>
        <w:jc w:val="both"/>
        <w:rPr>
          <w:rFonts w:ascii="Arial" w:hAnsi="Arial" w:cs="Arial"/>
          <w:sz w:val="22"/>
          <w:szCs w:val="22"/>
          <w:lang w:val="es-PE"/>
        </w:rPr>
      </w:pPr>
      <w:r w:rsidRPr="00020B0B">
        <w:rPr>
          <w:rFonts w:ascii="Arial" w:hAnsi="Arial" w:cs="Arial"/>
          <w:sz w:val="22"/>
          <w:szCs w:val="22"/>
          <w:lang w:val="es-PE"/>
        </w:rPr>
        <w:t>La medición será por metro cubico</w:t>
      </w:r>
      <w:r w:rsidR="00435DB4">
        <w:rPr>
          <w:rFonts w:ascii="Arial" w:hAnsi="Arial" w:cs="Arial"/>
          <w:sz w:val="22"/>
          <w:szCs w:val="22"/>
          <w:lang w:val="es-PE"/>
        </w:rPr>
        <w:t xml:space="preserve"> (m3)</w:t>
      </w:r>
      <w:r w:rsidRPr="00020B0B">
        <w:rPr>
          <w:rFonts w:ascii="Arial" w:hAnsi="Arial" w:cs="Arial"/>
          <w:sz w:val="22"/>
          <w:szCs w:val="22"/>
          <w:lang w:val="es-PE"/>
        </w:rPr>
        <w:t xml:space="preserve"> de Base Afirmado colocado.</w:t>
      </w:r>
    </w:p>
    <w:p w:rsidR="00EC6101" w:rsidRDefault="00EC6101" w:rsidP="007B62E5">
      <w:pPr>
        <w:ind w:left="851"/>
        <w:jc w:val="both"/>
        <w:rPr>
          <w:rFonts w:ascii="Arial" w:hAnsi="Arial" w:cs="Arial"/>
          <w:sz w:val="22"/>
          <w:szCs w:val="22"/>
          <w:lang w:val="es-PE"/>
        </w:rPr>
      </w:pPr>
    </w:p>
    <w:p w:rsidR="00EC6101" w:rsidRPr="00020B0B" w:rsidRDefault="00EC6101" w:rsidP="007B62E5">
      <w:pPr>
        <w:ind w:left="851"/>
        <w:jc w:val="both"/>
        <w:rPr>
          <w:rFonts w:ascii="Arial" w:hAnsi="Arial" w:cs="Arial"/>
          <w:sz w:val="22"/>
          <w:szCs w:val="22"/>
          <w:lang w:val="es-PE"/>
        </w:rPr>
      </w:pPr>
    </w:p>
    <w:p w:rsidR="007B62E5" w:rsidRPr="00020B0B" w:rsidRDefault="007B62E5" w:rsidP="007B62E5">
      <w:pPr>
        <w:ind w:left="851"/>
        <w:jc w:val="both"/>
        <w:rPr>
          <w:rFonts w:ascii="Arial" w:hAnsi="Arial" w:cs="Arial"/>
          <w:b/>
          <w:sz w:val="22"/>
          <w:szCs w:val="22"/>
          <w:u w:val="single"/>
          <w:lang w:val="es-PE"/>
        </w:rPr>
      </w:pPr>
      <w:r w:rsidRPr="00020B0B">
        <w:rPr>
          <w:rFonts w:ascii="Arial" w:hAnsi="Arial" w:cs="Arial"/>
          <w:b/>
          <w:sz w:val="22"/>
          <w:szCs w:val="22"/>
          <w:u w:val="single"/>
          <w:lang w:val="es-PE"/>
        </w:rPr>
        <w:t>Forma de Pago:</w:t>
      </w:r>
    </w:p>
    <w:p w:rsidR="00EC6101" w:rsidRDefault="00EC6101" w:rsidP="007B62E5">
      <w:pPr>
        <w:ind w:left="851"/>
        <w:jc w:val="both"/>
        <w:rPr>
          <w:rFonts w:ascii="Arial" w:hAnsi="Arial" w:cs="Arial"/>
          <w:snapToGrid w:val="0"/>
          <w:sz w:val="22"/>
          <w:szCs w:val="22"/>
          <w:lang w:val="es-PE"/>
        </w:rPr>
      </w:pPr>
    </w:p>
    <w:p w:rsidR="007B62E5" w:rsidRPr="00020B0B" w:rsidRDefault="007B62E5" w:rsidP="007B62E5">
      <w:pPr>
        <w:ind w:left="851"/>
        <w:jc w:val="both"/>
        <w:rPr>
          <w:rFonts w:ascii="Arial" w:hAnsi="Arial" w:cs="Arial"/>
          <w:snapToGrid w:val="0"/>
          <w:sz w:val="22"/>
          <w:szCs w:val="22"/>
          <w:lang w:val="es-PE"/>
        </w:rPr>
      </w:pPr>
      <w:r w:rsidRPr="00020B0B">
        <w:rPr>
          <w:rFonts w:ascii="Arial" w:hAnsi="Arial" w:cs="Arial"/>
          <w:snapToGrid w:val="0"/>
          <w:sz w:val="22"/>
          <w:szCs w:val="22"/>
          <w:lang w:val="es-PE"/>
        </w:rPr>
        <w:t>La cantidad determinada según el método de medición, será pagada al precio unitario del contrato, y dicho pago constituirá compensación total por el costo de material, equipo, mano de obra e imprevistos necesarios para completar la partida.</w:t>
      </w:r>
    </w:p>
    <w:p w:rsidR="00EC3490" w:rsidRPr="00020B0B" w:rsidRDefault="00EC3490" w:rsidP="00EC3490">
      <w:pPr>
        <w:tabs>
          <w:tab w:val="left" w:pos="1080"/>
        </w:tabs>
        <w:ind w:left="851"/>
        <w:jc w:val="both"/>
        <w:rPr>
          <w:rFonts w:ascii="Arial" w:hAnsi="Arial" w:cs="Arial"/>
          <w:sz w:val="22"/>
          <w:szCs w:val="22"/>
          <w:lang w:val="es-PE"/>
        </w:rPr>
      </w:pPr>
    </w:p>
    <w:p w:rsidR="006933F9" w:rsidRPr="00464C04" w:rsidRDefault="00464C04" w:rsidP="00464C04">
      <w:pPr>
        <w:pStyle w:val="Prrafodelista"/>
        <w:ind w:left="0"/>
        <w:rPr>
          <w:rFonts w:ascii="Arial" w:hAnsi="Arial" w:cs="Arial"/>
          <w:b/>
          <w:color w:val="000000"/>
          <w:sz w:val="22"/>
          <w:szCs w:val="22"/>
          <w:lang w:val="es-PE"/>
        </w:rPr>
      </w:pPr>
      <w:r>
        <w:rPr>
          <w:rFonts w:ascii="Arial" w:hAnsi="Arial" w:cs="Arial"/>
          <w:b/>
          <w:color w:val="000000"/>
          <w:sz w:val="22"/>
          <w:szCs w:val="22"/>
          <w:lang w:val="es-PE"/>
        </w:rPr>
        <w:lastRenderedPageBreak/>
        <w:t>01.0</w:t>
      </w:r>
      <w:r w:rsidRPr="00464C04">
        <w:rPr>
          <w:rFonts w:ascii="Arial" w:hAnsi="Arial" w:cs="Arial"/>
          <w:b/>
          <w:color w:val="000000"/>
          <w:sz w:val="22"/>
          <w:szCs w:val="22"/>
          <w:lang w:val="es-PE"/>
        </w:rPr>
        <w:t>3</w:t>
      </w:r>
      <w:r w:rsidR="00435DB4">
        <w:rPr>
          <w:rFonts w:ascii="Arial" w:hAnsi="Arial" w:cs="Arial"/>
          <w:b/>
          <w:color w:val="000000"/>
          <w:sz w:val="22"/>
          <w:szCs w:val="22"/>
          <w:lang w:val="es-PE"/>
        </w:rPr>
        <w:t>.05</w:t>
      </w:r>
      <w:r w:rsidRPr="00464C04">
        <w:rPr>
          <w:rFonts w:ascii="Arial" w:hAnsi="Arial" w:cs="Arial"/>
          <w:b/>
          <w:color w:val="000000"/>
          <w:sz w:val="22"/>
          <w:szCs w:val="22"/>
          <w:lang w:val="es-PE"/>
        </w:rPr>
        <w:t xml:space="preserve"> ELIMINACIÓN DE MATERIAL EXCEDENTE D.PROM 2.5 KM DE LA OBRA</w:t>
      </w:r>
    </w:p>
    <w:p w:rsidR="006933F9" w:rsidRPr="00020B0B" w:rsidRDefault="006933F9" w:rsidP="007B62E5">
      <w:pPr>
        <w:widowControl w:val="0"/>
        <w:autoSpaceDE w:val="0"/>
        <w:autoSpaceDN w:val="0"/>
        <w:adjustRightInd w:val="0"/>
        <w:ind w:left="851"/>
        <w:jc w:val="both"/>
        <w:rPr>
          <w:rFonts w:ascii="Arial" w:hAnsi="Arial" w:cs="Arial"/>
          <w:b/>
          <w:bCs/>
          <w:sz w:val="22"/>
          <w:szCs w:val="22"/>
          <w:lang w:val="es-PE"/>
        </w:rPr>
      </w:pPr>
    </w:p>
    <w:p w:rsidR="006933F9" w:rsidRPr="00020B0B" w:rsidRDefault="006933F9" w:rsidP="007B62E5">
      <w:pPr>
        <w:tabs>
          <w:tab w:val="left" w:pos="1080"/>
        </w:tabs>
        <w:ind w:left="851"/>
        <w:jc w:val="both"/>
        <w:rPr>
          <w:rFonts w:ascii="Arial" w:hAnsi="Arial" w:cs="Arial"/>
          <w:b/>
          <w:sz w:val="22"/>
          <w:szCs w:val="22"/>
          <w:lang w:val="es-PE"/>
        </w:rPr>
      </w:pPr>
      <w:r w:rsidRPr="00020B0B">
        <w:rPr>
          <w:rFonts w:ascii="Arial" w:hAnsi="Arial" w:cs="Arial"/>
          <w:b/>
          <w:sz w:val="22"/>
          <w:szCs w:val="22"/>
          <w:lang w:val="es-PE"/>
        </w:rPr>
        <w:t>Descripción.</w:t>
      </w:r>
    </w:p>
    <w:p w:rsidR="006933F9" w:rsidRPr="00020B0B" w:rsidRDefault="006933F9" w:rsidP="007B62E5">
      <w:pPr>
        <w:tabs>
          <w:tab w:val="left" w:pos="1080"/>
        </w:tabs>
        <w:ind w:left="851"/>
        <w:jc w:val="both"/>
        <w:rPr>
          <w:rFonts w:ascii="Arial" w:hAnsi="Arial" w:cs="Arial"/>
          <w:sz w:val="22"/>
          <w:szCs w:val="22"/>
          <w:lang w:val="es-PE"/>
        </w:rPr>
      </w:pPr>
      <w:r w:rsidRPr="00020B0B">
        <w:rPr>
          <w:rFonts w:ascii="Arial" w:hAnsi="Arial" w:cs="Arial"/>
          <w:sz w:val="22"/>
          <w:szCs w:val="22"/>
          <w:lang w:val="es-PE"/>
        </w:rPr>
        <w:t xml:space="preserve">Consiste en la eliminación de todo el material excedente, el mismo que se colocara en botaderos de la zona </w:t>
      </w:r>
      <w:r w:rsidR="003B4302" w:rsidRPr="00020B0B">
        <w:rPr>
          <w:rFonts w:ascii="Arial" w:hAnsi="Arial" w:cs="Arial"/>
          <w:sz w:val="22"/>
          <w:szCs w:val="22"/>
          <w:lang w:val="es-PE"/>
        </w:rPr>
        <w:t>destino provista</w:t>
      </w:r>
      <w:r w:rsidRPr="00020B0B">
        <w:rPr>
          <w:rFonts w:ascii="Arial" w:hAnsi="Arial" w:cs="Arial"/>
          <w:sz w:val="22"/>
          <w:szCs w:val="22"/>
          <w:lang w:val="es-PE"/>
        </w:rPr>
        <w:t>, siendo la distribución y colocación del material en coordinación con el Supervisor de Obra.</w:t>
      </w:r>
    </w:p>
    <w:p w:rsidR="006933F9" w:rsidRPr="00020B0B" w:rsidRDefault="006933F9" w:rsidP="007B62E5">
      <w:pPr>
        <w:tabs>
          <w:tab w:val="left" w:pos="1080"/>
        </w:tabs>
        <w:ind w:left="851"/>
        <w:jc w:val="both"/>
        <w:rPr>
          <w:rFonts w:ascii="Arial" w:hAnsi="Arial" w:cs="Arial"/>
          <w:sz w:val="22"/>
          <w:szCs w:val="22"/>
          <w:lang w:val="es-PE"/>
        </w:rPr>
      </w:pPr>
    </w:p>
    <w:p w:rsidR="006933F9" w:rsidRPr="00020B0B" w:rsidRDefault="006933F9" w:rsidP="007B62E5">
      <w:pPr>
        <w:tabs>
          <w:tab w:val="left" w:pos="1080"/>
        </w:tabs>
        <w:ind w:left="851"/>
        <w:jc w:val="both"/>
        <w:rPr>
          <w:rFonts w:ascii="Arial" w:hAnsi="Arial" w:cs="Arial"/>
          <w:sz w:val="22"/>
          <w:szCs w:val="22"/>
          <w:lang w:val="es-PE"/>
        </w:rPr>
      </w:pPr>
      <w:r w:rsidRPr="00020B0B">
        <w:rPr>
          <w:rFonts w:ascii="Arial" w:hAnsi="Arial" w:cs="Arial"/>
          <w:sz w:val="22"/>
          <w:szCs w:val="22"/>
          <w:lang w:val="es-PE"/>
        </w:rPr>
        <w:t>Los pobladores de dicha zona, para ningún caso deberán hace</w:t>
      </w:r>
      <w:r w:rsidR="003B4302" w:rsidRPr="00020B0B">
        <w:rPr>
          <w:rFonts w:ascii="Arial" w:hAnsi="Arial" w:cs="Arial"/>
          <w:sz w:val="22"/>
          <w:szCs w:val="22"/>
          <w:lang w:val="es-PE"/>
        </w:rPr>
        <w:t xml:space="preserve">r pago alguno al contratista o </w:t>
      </w:r>
      <w:r w:rsidRPr="00020B0B">
        <w:rPr>
          <w:rFonts w:ascii="Arial" w:hAnsi="Arial" w:cs="Arial"/>
          <w:sz w:val="22"/>
          <w:szCs w:val="22"/>
          <w:lang w:val="es-PE"/>
        </w:rPr>
        <w:t xml:space="preserve">a cualquier persona o institución por la disposición del material se es de utilizarlo como relleno de los </w:t>
      </w:r>
      <w:r w:rsidR="003B4302" w:rsidRPr="00020B0B">
        <w:rPr>
          <w:rFonts w:ascii="Arial" w:hAnsi="Arial" w:cs="Arial"/>
          <w:sz w:val="22"/>
          <w:szCs w:val="22"/>
          <w:lang w:val="es-PE"/>
        </w:rPr>
        <w:t>mismos</w:t>
      </w:r>
      <w:r w:rsidRPr="00020B0B">
        <w:rPr>
          <w:rFonts w:ascii="Arial" w:hAnsi="Arial" w:cs="Arial"/>
          <w:sz w:val="22"/>
          <w:szCs w:val="22"/>
          <w:lang w:val="es-PE"/>
        </w:rPr>
        <w:t>.</w:t>
      </w:r>
    </w:p>
    <w:p w:rsidR="006933F9" w:rsidRPr="00020B0B" w:rsidRDefault="006933F9" w:rsidP="007B62E5">
      <w:pPr>
        <w:tabs>
          <w:tab w:val="left" w:pos="1080"/>
        </w:tabs>
        <w:ind w:left="851"/>
        <w:jc w:val="both"/>
        <w:rPr>
          <w:rFonts w:ascii="Arial" w:hAnsi="Arial" w:cs="Arial"/>
          <w:sz w:val="22"/>
          <w:szCs w:val="22"/>
          <w:lang w:val="es-PE"/>
        </w:rPr>
      </w:pPr>
    </w:p>
    <w:p w:rsidR="006933F9" w:rsidRPr="00020B0B" w:rsidRDefault="006933F9" w:rsidP="007B62E5">
      <w:pPr>
        <w:tabs>
          <w:tab w:val="left" w:pos="1080"/>
        </w:tabs>
        <w:ind w:left="851"/>
        <w:jc w:val="both"/>
        <w:rPr>
          <w:rFonts w:ascii="Arial" w:hAnsi="Arial" w:cs="Arial"/>
          <w:sz w:val="22"/>
          <w:szCs w:val="22"/>
          <w:lang w:val="es-PE"/>
        </w:rPr>
      </w:pPr>
      <w:r w:rsidRPr="00020B0B">
        <w:rPr>
          <w:rFonts w:ascii="Arial" w:hAnsi="Arial" w:cs="Arial"/>
          <w:sz w:val="22"/>
          <w:szCs w:val="22"/>
          <w:lang w:val="es-PE"/>
        </w:rPr>
        <w:t>La obligación del contratista en esta partida solo será la de la colocación del material en el lugar indicado. Sin ser obligación de él, la nivelación y compactación del material de relleno.</w:t>
      </w:r>
    </w:p>
    <w:p w:rsidR="006933F9" w:rsidRPr="00020B0B" w:rsidRDefault="006933F9" w:rsidP="007B62E5">
      <w:pPr>
        <w:tabs>
          <w:tab w:val="left" w:pos="1080"/>
        </w:tabs>
        <w:ind w:left="851"/>
        <w:jc w:val="both"/>
        <w:rPr>
          <w:rFonts w:ascii="Arial" w:hAnsi="Arial" w:cs="Arial"/>
          <w:sz w:val="22"/>
          <w:szCs w:val="22"/>
          <w:lang w:val="es-PE"/>
        </w:rPr>
      </w:pPr>
    </w:p>
    <w:p w:rsidR="006933F9" w:rsidRPr="00020B0B" w:rsidRDefault="006933F9" w:rsidP="007B62E5">
      <w:pPr>
        <w:tabs>
          <w:tab w:val="left" w:pos="1080"/>
        </w:tabs>
        <w:ind w:left="851"/>
        <w:jc w:val="both"/>
        <w:rPr>
          <w:rFonts w:ascii="Arial" w:hAnsi="Arial" w:cs="Arial"/>
          <w:sz w:val="22"/>
          <w:szCs w:val="22"/>
          <w:lang w:val="es-PE"/>
        </w:rPr>
      </w:pPr>
      <w:r w:rsidRPr="00020B0B">
        <w:rPr>
          <w:rFonts w:ascii="Arial" w:hAnsi="Arial" w:cs="Arial"/>
          <w:sz w:val="22"/>
          <w:szCs w:val="22"/>
          <w:lang w:val="es-PE"/>
        </w:rPr>
        <w:t>La eliminación de material excedente en ningún caso se realizará en cauces, quebradas y similares, o en lugares donde cause problemas a terceras personas.</w:t>
      </w:r>
    </w:p>
    <w:p w:rsidR="006933F9" w:rsidRPr="00020B0B" w:rsidRDefault="006933F9" w:rsidP="007B62E5">
      <w:pPr>
        <w:tabs>
          <w:tab w:val="left" w:pos="1080"/>
        </w:tabs>
        <w:ind w:left="851"/>
        <w:jc w:val="both"/>
        <w:rPr>
          <w:rFonts w:ascii="Arial" w:hAnsi="Arial" w:cs="Arial"/>
          <w:sz w:val="22"/>
          <w:szCs w:val="22"/>
          <w:lang w:val="es-PE"/>
        </w:rPr>
      </w:pPr>
    </w:p>
    <w:p w:rsidR="006933F9" w:rsidRPr="00020B0B" w:rsidRDefault="006933F9" w:rsidP="007B62E5">
      <w:pPr>
        <w:tabs>
          <w:tab w:val="left" w:pos="1080"/>
        </w:tabs>
        <w:ind w:left="851"/>
        <w:jc w:val="both"/>
        <w:rPr>
          <w:rFonts w:ascii="Arial" w:hAnsi="Arial" w:cs="Arial"/>
          <w:sz w:val="22"/>
          <w:szCs w:val="22"/>
          <w:lang w:val="es-PE"/>
        </w:rPr>
      </w:pPr>
      <w:r w:rsidRPr="00020B0B">
        <w:rPr>
          <w:rFonts w:ascii="Arial" w:hAnsi="Arial" w:cs="Arial"/>
          <w:sz w:val="22"/>
          <w:szCs w:val="22"/>
          <w:lang w:val="es-PE"/>
        </w:rPr>
        <w:t>Se considera material de eliminación excedente al material por demolición, corte y excavación en terreno natural.</w:t>
      </w:r>
    </w:p>
    <w:p w:rsidR="006933F9" w:rsidRPr="00020B0B" w:rsidRDefault="006933F9" w:rsidP="007B62E5">
      <w:pPr>
        <w:ind w:left="851"/>
        <w:jc w:val="both"/>
        <w:rPr>
          <w:rFonts w:ascii="Arial" w:hAnsi="Arial" w:cs="Arial"/>
          <w:sz w:val="22"/>
          <w:szCs w:val="22"/>
          <w:lang w:val="es-PE"/>
        </w:rPr>
      </w:pPr>
    </w:p>
    <w:p w:rsidR="006933F9" w:rsidRPr="00020B0B" w:rsidRDefault="006933F9" w:rsidP="007B62E5">
      <w:pPr>
        <w:ind w:left="851"/>
        <w:jc w:val="both"/>
        <w:rPr>
          <w:rFonts w:ascii="Arial" w:hAnsi="Arial" w:cs="Arial"/>
          <w:sz w:val="22"/>
          <w:szCs w:val="22"/>
          <w:u w:val="single"/>
          <w:lang w:val="es-PE"/>
        </w:rPr>
      </w:pPr>
    </w:p>
    <w:p w:rsidR="006933F9" w:rsidRPr="00020B0B" w:rsidRDefault="00A0173A" w:rsidP="007B62E5">
      <w:pPr>
        <w:ind w:left="851"/>
        <w:jc w:val="both"/>
        <w:rPr>
          <w:rFonts w:ascii="Arial" w:hAnsi="Arial" w:cs="Arial"/>
          <w:b/>
          <w:sz w:val="22"/>
          <w:szCs w:val="22"/>
          <w:u w:val="single"/>
          <w:lang w:val="es-PE"/>
        </w:rPr>
      </w:pPr>
      <w:r w:rsidRPr="00020B0B">
        <w:rPr>
          <w:rFonts w:ascii="Arial" w:hAnsi="Arial" w:cs="Arial"/>
          <w:b/>
          <w:sz w:val="22"/>
          <w:szCs w:val="22"/>
          <w:u w:val="single"/>
          <w:lang w:val="es-PE"/>
        </w:rPr>
        <w:t>Unidad de Medición:</w:t>
      </w:r>
    </w:p>
    <w:p w:rsidR="00E1504F" w:rsidRDefault="00E1504F" w:rsidP="007B62E5">
      <w:pPr>
        <w:tabs>
          <w:tab w:val="left" w:pos="1080"/>
        </w:tabs>
        <w:ind w:left="851"/>
        <w:jc w:val="both"/>
        <w:rPr>
          <w:rFonts w:ascii="Arial" w:hAnsi="Arial" w:cs="Arial"/>
          <w:sz w:val="22"/>
          <w:szCs w:val="22"/>
          <w:lang w:val="es-PE"/>
        </w:rPr>
      </w:pPr>
    </w:p>
    <w:p w:rsidR="006933F9" w:rsidRPr="00020B0B" w:rsidRDefault="006933F9" w:rsidP="007B62E5">
      <w:pPr>
        <w:tabs>
          <w:tab w:val="left" w:pos="1080"/>
        </w:tabs>
        <w:ind w:left="851"/>
        <w:jc w:val="both"/>
        <w:rPr>
          <w:rFonts w:ascii="Arial" w:hAnsi="Arial" w:cs="Arial"/>
          <w:sz w:val="22"/>
          <w:szCs w:val="22"/>
          <w:lang w:val="es-PE"/>
        </w:rPr>
      </w:pPr>
      <w:r w:rsidRPr="00020B0B">
        <w:rPr>
          <w:rFonts w:ascii="Arial" w:hAnsi="Arial" w:cs="Arial"/>
          <w:sz w:val="22"/>
          <w:szCs w:val="22"/>
          <w:lang w:val="es-PE"/>
        </w:rPr>
        <w:t>La medición será por metro cúbico (m3), de material eliminado.</w:t>
      </w:r>
    </w:p>
    <w:p w:rsidR="006933F9" w:rsidRPr="00020B0B" w:rsidRDefault="006933F9" w:rsidP="007B62E5">
      <w:pPr>
        <w:ind w:left="851"/>
        <w:jc w:val="both"/>
        <w:rPr>
          <w:rFonts w:ascii="Arial" w:hAnsi="Arial" w:cs="Arial"/>
          <w:sz w:val="22"/>
          <w:szCs w:val="22"/>
          <w:u w:val="single"/>
          <w:lang w:val="es-PE"/>
        </w:rPr>
      </w:pPr>
    </w:p>
    <w:p w:rsidR="006933F9" w:rsidRPr="00020B0B" w:rsidRDefault="00A0173A" w:rsidP="007B62E5">
      <w:pPr>
        <w:ind w:left="851"/>
        <w:jc w:val="both"/>
        <w:rPr>
          <w:rFonts w:ascii="Arial" w:hAnsi="Arial" w:cs="Arial"/>
          <w:b/>
          <w:sz w:val="22"/>
          <w:szCs w:val="22"/>
          <w:u w:val="single"/>
          <w:lang w:val="es-PE"/>
        </w:rPr>
      </w:pPr>
      <w:r w:rsidRPr="00020B0B">
        <w:rPr>
          <w:rFonts w:ascii="Arial" w:hAnsi="Arial" w:cs="Arial"/>
          <w:b/>
          <w:sz w:val="22"/>
          <w:szCs w:val="22"/>
          <w:u w:val="single"/>
          <w:lang w:val="es-PE"/>
        </w:rPr>
        <w:t>Forma de Pago:</w:t>
      </w:r>
    </w:p>
    <w:p w:rsidR="00E1504F" w:rsidRDefault="00E1504F" w:rsidP="007B62E5">
      <w:pPr>
        <w:tabs>
          <w:tab w:val="left" w:pos="1080"/>
        </w:tabs>
        <w:ind w:left="851"/>
        <w:jc w:val="both"/>
        <w:rPr>
          <w:rFonts w:ascii="Arial" w:hAnsi="Arial" w:cs="Arial"/>
          <w:sz w:val="22"/>
          <w:szCs w:val="22"/>
          <w:lang w:val="es-PE"/>
        </w:rPr>
      </w:pPr>
    </w:p>
    <w:p w:rsidR="006933F9" w:rsidRPr="00020B0B" w:rsidRDefault="006933F9" w:rsidP="007B62E5">
      <w:pPr>
        <w:tabs>
          <w:tab w:val="left" w:pos="1080"/>
        </w:tabs>
        <w:ind w:left="851"/>
        <w:jc w:val="both"/>
        <w:rPr>
          <w:rFonts w:ascii="Arial" w:hAnsi="Arial" w:cs="Arial"/>
          <w:sz w:val="22"/>
          <w:szCs w:val="22"/>
          <w:lang w:val="es-PE"/>
        </w:rPr>
      </w:pPr>
      <w:r w:rsidRPr="00020B0B">
        <w:rPr>
          <w:rFonts w:ascii="Arial" w:hAnsi="Arial" w:cs="Arial"/>
          <w:sz w:val="22"/>
          <w:szCs w:val="22"/>
          <w:lang w:val="es-PE"/>
        </w:rPr>
        <w:t>Se cancelará de acuerdo a la cantidad de metros cúbicos de material eliminado realmente ejecutados de acuerdo a los planos y/o autorizados por la Supervisión, pagándose con los precios ofertados por el Contratista. Este precio constituye todo pago por suministro de materiales, mano de obra, equipos, herramientas, Leyes Sociales é imprevistos para la ejecución de la partida.</w:t>
      </w:r>
    </w:p>
    <w:p w:rsidR="006933F9" w:rsidRPr="00020B0B" w:rsidRDefault="006933F9" w:rsidP="00010CC7">
      <w:pPr>
        <w:widowControl w:val="0"/>
        <w:autoSpaceDE w:val="0"/>
        <w:autoSpaceDN w:val="0"/>
        <w:adjustRightInd w:val="0"/>
        <w:ind w:left="1843" w:hanging="643"/>
        <w:jc w:val="both"/>
        <w:rPr>
          <w:rFonts w:ascii="Arial" w:hAnsi="Arial" w:cs="Arial"/>
          <w:b/>
          <w:bCs/>
          <w:sz w:val="22"/>
          <w:szCs w:val="22"/>
          <w:lang w:val="es-PE"/>
        </w:rPr>
      </w:pPr>
    </w:p>
    <w:p w:rsidR="005972F2" w:rsidRDefault="000D51F6" w:rsidP="000D51F6">
      <w:pPr>
        <w:pStyle w:val="Prrafodelista"/>
        <w:ind w:left="0"/>
        <w:rPr>
          <w:rFonts w:ascii="Arial" w:hAnsi="Arial" w:cs="Arial"/>
          <w:b/>
          <w:color w:val="000000"/>
          <w:sz w:val="22"/>
          <w:szCs w:val="22"/>
          <w:lang w:val="es-PE"/>
        </w:rPr>
      </w:pPr>
      <w:r>
        <w:rPr>
          <w:rFonts w:ascii="Arial" w:hAnsi="Arial" w:cs="Arial"/>
          <w:b/>
          <w:color w:val="000000"/>
          <w:sz w:val="22"/>
          <w:szCs w:val="22"/>
          <w:lang w:val="es-PE"/>
        </w:rPr>
        <w:t>01.0</w:t>
      </w:r>
      <w:r w:rsidR="00435DB4">
        <w:rPr>
          <w:rFonts w:ascii="Arial" w:hAnsi="Arial" w:cs="Arial"/>
          <w:b/>
          <w:color w:val="000000"/>
          <w:sz w:val="22"/>
          <w:szCs w:val="22"/>
          <w:lang w:val="es-PE"/>
        </w:rPr>
        <w:t>4</w:t>
      </w:r>
      <w:r>
        <w:rPr>
          <w:rFonts w:ascii="Arial" w:hAnsi="Arial" w:cs="Arial"/>
          <w:b/>
          <w:color w:val="000000"/>
          <w:sz w:val="22"/>
          <w:szCs w:val="22"/>
          <w:lang w:val="es-PE"/>
        </w:rPr>
        <w:t xml:space="preserve"> </w:t>
      </w:r>
      <w:r w:rsidR="00435DB4">
        <w:rPr>
          <w:rFonts w:ascii="Arial" w:hAnsi="Arial" w:cs="Arial"/>
          <w:b/>
          <w:color w:val="000000"/>
          <w:sz w:val="22"/>
          <w:szCs w:val="22"/>
          <w:lang w:val="es-PE"/>
        </w:rPr>
        <w:t>IMPRIMACION ASFALTICA</w:t>
      </w:r>
    </w:p>
    <w:p w:rsidR="00435DB4" w:rsidRDefault="00435DB4" w:rsidP="000D51F6">
      <w:pPr>
        <w:pStyle w:val="Prrafodelista"/>
        <w:ind w:left="0"/>
        <w:rPr>
          <w:rFonts w:ascii="Arial" w:hAnsi="Arial" w:cs="Arial"/>
          <w:b/>
          <w:color w:val="000000"/>
          <w:sz w:val="22"/>
          <w:szCs w:val="22"/>
          <w:lang w:val="es-PE"/>
        </w:rPr>
      </w:pPr>
    </w:p>
    <w:p w:rsidR="003E6709" w:rsidRPr="003E6709" w:rsidRDefault="003E6709" w:rsidP="003E6709">
      <w:pPr>
        <w:pStyle w:val="Prrafodelista"/>
        <w:ind w:left="0"/>
        <w:rPr>
          <w:rFonts w:ascii="Arial" w:hAnsi="Arial" w:cs="Arial"/>
          <w:b/>
          <w:color w:val="000000"/>
          <w:sz w:val="22"/>
          <w:szCs w:val="22"/>
          <w:lang w:val="es-PE"/>
        </w:rPr>
      </w:pPr>
      <w:r>
        <w:rPr>
          <w:rFonts w:ascii="Arial" w:hAnsi="Arial" w:cs="Arial"/>
          <w:b/>
          <w:color w:val="000000"/>
          <w:sz w:val="22"/>
          <w:szCs w:val="22"/>
          <w:lang w:val="es-PE"/>
        </w:rPr>
        <w:t xml:space="preserve">01.04.01 </w:t>
      </w:r>
      <w:r w:rsidRPr="003E6709">
        <w:rPr>
          <w:rFonts w:ascii="Arial" w:hAnsi="Arial" w:cs="Arial"/>
          <w:b/>
          <w:color w:val="000000"/>
          <w:sz w:val="22"/>
          <w:szCs w:val="22"/>
          <w:lang w:val="es-PE"/>
        </w:rPr>
        <w:t>BARRIDO DE VIA ANTES DE RIEGO DE LIGA</w:t>
      </w:r>
    </w:p>
    <w:p w:rsidR="003E6709" w:rsidRDefault="003E6709" w:rsidP="003E6709">
      <w:pPr>
        <w:pStyle w:val="Sinespaciado"/>
        <w:ind w:left="66"/>
        <w:jc w:val="both"/>
        <w:rPr>
          <w:rFonts w:ascii="Arial" w:hAnsi="Arial" w:cs="Arial"/>
          <w:sz w:val="24"/>
          <w:szCs w:val="24"/>
          <w:lang w:val="es-PE"/>
        </w:rPr>
      </w:pPr>
    </w:p>
    <w:p w:rsidR="003E6709" w:rsidRPr="003E6709" w:rsidRDefault="003E6709" w:rsidP="003E6709">
      <w:pPr>
        <w:ind w:left="851"/>
        <w:jc w:val="both"/>
        <w:rPr>
          <w:rFonts w:ascii="Arial" w:hAnsi="Arial" w:cs="Arial"/>
          <w:b/>
          <w:sz w:val="22"/>
          <w:szCs w:val="22"/>
          <w:u w:val="single"/>
          <w:lang w:val="es-PE"/>
        </w:rPr>
      </w:pPr>
      <w:r w:rsidRPr="003E6709">
        <w:rPr>
          <w:rFonts w:ascii="Arial" w:hAnsi="Arial" w:cs="Arial"/>
          <w:b/>
          <w:sz w:val="22"/>
          <w:szCs w:val="22"/>
          <w:u w:val="single"/>
          <w:lang w:val="es-PE"/>
        </w:rPr>
        <w:t>Descripción</w:t>
      </w:r>
      <w:r>
        <w:rPr>
          <w:rFonts w:ascii="Arial" w:hAnsi="Arial" w:cs="Arial"/>
          <w:b/>
          <w:sz w:val="22"/>
          <w:szCs w:val="22"/>
          <w:u w:val="single"/>
          <w:lang w:val="es-PE"/>
        </w:rPr>
        <w:t>:</w:t>
      </w:r>
    </w:p>
    <w:p w:rsidR="003E6709" w:rsidRPr="003E6709" w:rsidRDefault="003E6709" w:rsidP="003E6709">
      <w:pPr>
        <w:tabs>
          <w:tab w:val="left" w:pos="1080"/>
        </w:tabs>
        <w:ind w:left="851"/>
        <w:jc w:val="both"/>
        <w:rPr>
          <w:rFonts w:ascii="Arial" w:hAnsi="Arial" w:cs="Arial"/>
          <w:sz w:val="22"/>
          <w:szCs w:val="22"/>
          <w:lang w:val="es-PE"/>
        </w:rPr>
      </w:pPr>
    </w:p>
    <w:p w:rsidR="003E6709" w:rsidRPr="003E6709" w:rsidRDefault="003E6709" w:rsidP="003E6709">
      <w:pPr>
        <w:tabs>
          <w:tab w:val="left" w:pos="1080"/>
        </w:tabs>
        <w:ind w:left="851"/>
        <w:jc w:val="both"/>
        <w:rPr>
          <w:rFonts w:ascii="Arial" w:hAnsi="Arial" w:cs="Arial"/>
          <w:sz w:val="22"/>
          <w:szCs w:val="22"/>
          <w:lang w:val="es-PE"/>
        </w:rPr>
      </w:pPr>
      <w:r w:rsidRPr="003E6709">
        <w:rPr>
          <w:rFonts w:ascii="Arial" w:hAnsi="Arial" w:cs="Arial"/>
          <w:sz w:val="22"/>
          <w:szCs w:val="22"/>
          <w:lang w:val="es-PE"/>
        </w:rPr>
        <w:t>La presente partida consiste en dejar la superficie a imprimar sin ningún tipo de material y polvo para lo cual se empleara comprensora barredora mecánica con la finalidad de garantizar una superficie limpia para poder realizar la imprimación respectiva</w:t>
      </w:r>
    </w:p>
    <w:p w:rsidR="003E6709" w:rsidRPr="003E6709" w:rsidRDefault="003E6709" w:rsidP="003E6709">
      <w:pPr>
        <w:tabs>
          <w:tab w:val="left" w:pos="1080"/>
        </w:tabs>
        <w:ind w:left="851"/>
        <w:jc w:val="both"/>
        <w:rPr>
          <w:rFonts w:ascii="Arial" w:hAnsi="Arial" w:cs="Arial"/>
          <w:sz w:val="22"/>
          <w:szCs w:val="22"/>
          <w:lang w:val="es-PE"/>
        </w:rPr>
      </w:pPr>
    </w:p>
    <w:p w:rsidR="003E6709" w:rsidRPr="003E6709" w:rsidRDefault="003E6709" w:rsidP="003E6709">
      <w:pPr>
        <w:ind w:left="851"/>
        <w:jc w:val="both"/>
        <w:rPr>
          <w:rFonts w:ascii="Arial" w:hAnsi="Arial" w:cs="Arial"/>
          <w:b/>
          <w:sz w:val="22"/>
          <w:szCs w:val="22"/>
          <w:u w:val="single"/>
          <w:lang w:val="es-PE"/>
        </w:rPr>
      </w:pPr>
      <w:r w:rsidRPr="003E6709">
        <w:rPr>
          <w:rFonts w:ascii="Arial" w:hAnsi="Arial" w:cs="Arial"/>
          <w:b/>
          <w:sz w:val="22"/>
          <w:szCs w:val="22"/>
          <w:u w:val="single"/>
          <w:lang w:val="es-PE"/>
        </w:rPr>
        <w:t>Unidad de Medición</w:t>
      </w:r>
      <w:r>
        <w:rPr>
          <w:rFonts w:ascii="Arial" w:hAnsi="Arial" w:cs="Arial"/>
          <w:b/>
          <w:sz w:val="22"/>
          <w:szCs w:val="22"/>
          <w:u w:val="single"/>
          <w:lang w:val="es-PE"/>
        </w:rPr>
        <w:t>:</w:t>
      </w:r>
    </w:p>
    <w:p w:rsidR="003E6709" w:rsidRPr="003E6709" w:rsidRDefault="003E6709" w:rsidP="003E6709">
      <w:pPr>
        <w:tabs>
          <w:tab w:val="left" w:pos="1080"/>
        </w:tabs>
        <w:ind w:left="851"/>
        <w:jc w:val="both"/>
        <w:rPr>
          <w:rFonts w:ascii="Arial" w:hAnsi="Arial" w:cs="Arial"/>
          <w:sz w:val="22"/>
          <w:szCs w:val="22"/>
          <w:lang w:val="es-PE"/>
        </w:rPr>
      </w:pPr>
    </w:p>
    <w:p w:rsidR="003E6709" w:rsidRPr="003E6709" w:rsidRDefault="003E6709" w:rsidP="003E6709">
      <w:pPr>
        <w:tabs>
          <w:tab w:val="left" w:pos="1080"/>
        </w:tabs>
        <w:ind w:left="851"/>
        <w:jc w:val="both"/>
        <w:rPr>
          <w:rFonts w:ascii="Arial" w:hAnsi="Arial" w:cs="Arial"/>
          <w:sz w:val="22"/>
          <w:szCs w:val="22"/>
          <w:lang w:val="es-PE"/>
        </w:rPr>
      </w:pPr>
      <w:r w:rsidRPr="003E6709">
        <w:rPr>
          <w:rFonts w:ascii="Arial" w:hAnsi="Arial" w:cs="Arial"/>
          <w:sz w:val="22"/>
          <w:szCs w:val="22"/>
          <w:lang w:val="es-PE"/>
        </w:rPr>
        <w:t>La medición será por metro cuadrado (m2) de área barrida.</w:t>
      </w:r>
    </w:p>
    <w:p w:rsidR="003E6709" w:rsidRPr="003E6709" w:rsidRDefault="003E6709" w:rsidP="003E6709">
      <w:pPr>
        <w:tabs>
          <w:tab w:val="left" w:pos="1080"/>
        </w:tabs>
        <w:ind w:left="851"/>
        <w:jc w:val="both"/>
        <w:rPr>
          <w:rFonts w:ascii="Arial" w:hAnsi="Arial" w:cs="Arial"/>
          <w:sz w:val="22"/>
          <w:szCs w:val="22"/>
          <w:lang w:val="es-PE"/>
        </w:rPr>
      </w:pPr>
    </w:p>
    <w:p w:rsidR="003E6709" w:rsidRPr="003E6709" w:rsidRDefault="003E6709" w:rsidP="003E6709">
      <w:pPr>
        <w:ind w:left="851"/>
        <w:jc w:val="both"/>
        <w:rPr>
          <w:rFonts w:ascii="Arial" w:hAnsi="Arial" w:cs="Arial"/>
          <w:b/>
          <w:sz w:val="22"/>
          <w:szCs w:val="22"/>
          <w:u w:val="single"/>
          <w:lang w:val="es-PE"/>
        </w:rPr>
      </w:pPr>
      <w:r w:rsidRPr="003E6709">
        <w:rPr>
          <w:rFonts w:ascii="Arial" w:hAnsi="Arial" w:cs="Arial"/>
          <w:b/>
          <w:sz w:val="22"/>
          <w:szCs w:val="22"/>
          <w:u w:val="single"/>
          <w:lang w:val="es-PE"/>
        </w:rPr>
        <w:lastRenderedPageBreak/>
        <w:t>Forma de Pago</w:t>
      </w:r>
      <w:r>
        <w:rPr>
          <w:rFonts w:ascii="Arial" w:hAnsi="Arial" w:cs="Arial"/>
          <w:b/>
          <w:sz w:val="22"/>
          <w:szCs w:val="22"/>
          <w:u w:val="single"/>
          <w:lang w:val="es-PE"/>
        </w:rPr>
        <w:t>:</w:t>
      </w:r>
    </w:p>
    <w:p w:rsidR="003E6709" w:rsidRPr="003E6709" w:rsidRDefault="003E6709" w:rsidP="003E6709">
      <w:pPr>
        <w:tabs>
          <w:tab w:val="left" w:pos="1080"/>
        </w:tabs>
        <w:ind w:left="851"/>
        <w:jc w:val="both"/>
        <w:rPr>
          <w:rFonts w:ascii="Arial" w:hAnsi="Arial" w:cs="Arial"/>
          <w:sz w:val="22"/>
          <w:szCs w:val="22"/>
          <w:lang w:val="es-PE"/>
        </w:rPr>
      </w:pPr>
    </w:p>
    <w:p w:rsidR="003E6709" w:rsidRPr="003E6709" w:rsidRDefault="003E6709" w:rsidP="003E6709">
      <w:pPr>
        <w:tabs>
          <w:tab w:val="left" w:pos="1080"/>
        </w:tabs>
        <w:ind w:left="851"/>
        <w:jc w:val="both"/>
        <w:rPr>
          <w:rFonts w:ascii="Arial" w:hAnsi="Arial" w:cs="Arial"/>
          <w:sz w:val="22"/>
          <w:szCs w:val="22"/>
          <w:lang w:val="es-PE"/>
        </w:rPr>
      </w:pPr>
      <w:r w:rsidRPr="003E6709">
        <w:rPr>
          <w:rFonts w:ascii="Arial" w:hAnsi="Arial" w:cs="Arial"/>
          <w:sz w:val="22"/>
          <w:szCs w:val="22"/>
          <w:lang w:val="es-PE"/>
        </w:rPr>
        <w:t>Se cancelará de acuerdo a los metros cuadrados realmente ejecutados y establecidos en el valor referencial, verificados por el Supervisor.</w:t>
      </w:r>
    </w:p>
    <w:p w:rsidR="003E6709" w:rsidRDefault="003E6709" w:rsidP="003E6709">
      <w:pPr>
        <w:pStyle w:val="Sinespaciado"/>
        <w:ind w:left="66"/>
        <w:jc w:val="both"/>
        <w:rPr>
          <w:rFonts w:ascii="Arial" w:hAnsi="Arial" w:cs="Arial"/>
          <w:sz w:val="24"/>
          <w:szCs w:val="24"/>
          <w:lang w:val="es-PE"/>
        </w:rPr>
      </w:pPr>
    </w:p>
    <w:p w:rsidR="003E6709" w:rsidRPr="003E6709" w:rsidRDefault="003E6709" w:rsidP="003E6709">
      <w:pPr>
        <w:pStyle w:val="Prrafodelista"/>
        <w:ind w:left="0"/>
        <w:rPr>
          <w:rFonts w:ascii="Arial" w:hAnsi="Arial" w:cs="Arial"/>
          <w:b/>
          <w:color w:val="000000"/>
          <w:sz w:val="22"/>
          <w:szCs w:val="22"/>
          <w:lang w:val="es-PE"/>
        </w:rPr>
      </w:pPr>
      <w:r>
        <w:rPr>
          <w:rFonts w:ascii="Arial" w:hAnsi="Arial" w:cs="Arial"/>
          <w:b/>
          <w:color w:val="000000"/>
          <w:sz w:val="22"/>
          <w:szCs w:val="22"/>
          <w:lang w:val="es-PE"/>
        </w:rPr>
        <w:t>01.04.0</w:t>
      </w:r>
      <w:r w:rsidR="00253419">
        <w:rPr>
          <w:rFonts w:ascii="Arial" w:hAnsi="Arial" w:cs="Arial"/>
          <w:b/>
          <w:color w:val="000000"/>
          <w:sz w:val="22"/>
          <w:szCs w:val="22"/>
          <w:lang w:val="es-PE"/>
        </w:rPr>
        <w:t>2</w:t>
      </w:r>
      <w:r>
        <w:rPr>
          <w:rFonts w:ascii="Arial" w:hAnsi="Arial" w:cs="Arial"/>
          <w:b/>
          <w:color w:val="000000"/>
          <w:sz w:val="22"/>
          <w:szCs w:val="22"/>
          <w:lang w:val="es-PE"/>
        </w:rPr>
        <w:t xml:space="preserve"> </w:t>
      </w:r>
      <w:r w:rsidRPr="003E6709">
        <w:rPr>
          <w:rFonts w:ascii="Arial" w:hAnsi="Arial" w:cs="Arial"/>
          <w:b/>
          <w:color w:val="000000"/>
          <w:sz w:val="22"/>
          <w:szCs w:val="22"/>
          <w:lang w:val="es-PE"/>
        </w:rPr>
        <w:t>IMPRIMACION  ASFALTICA REFORZADA CON MC -30</w:t>
      </w:r>
    </w:p>
    <w:p w:rsidR="003E6709" w:rsidRDefault="003E6709" w:rsidP="003E6709">
      <w:pPr>
        <w:pStyle w:val="Sinespaciado"/>
        <w:ind w:left="66"/>
        <w:jc w:val="both"/>
        <w:rPr>
          <w:rFonts w:ascii="Arial" w:hAnsi="Arial" w:cs="Arial"/>
          <w:sz w:val="24"/>
          <w:szCs w:val="24"/>
          <w:lang w:val="es-PE"/>
        </w:rPr>
      </w:pPr>
    </w:p>
    <w:p w:rsidR="003E6709" w:rsidRPr="00253419" w:rsidRDefault="003E6709" w:rsidP="00253419">
      <w:pPr>
        <w:tabs>
          <w:tab w:val="left" w:pos="1080"/>
        </w:tabs>
        <w:ind w:left="851"/>
        <w:jc w:val="both"/>
        <w:rPr>
          <w:rFonts w:ascii="Arial" w:hAnsi="Arial" w:cs="Arial"/>
          <w:b/>
          <w:sz w:val="22"/>
          <w:szCs w:val="22"/>
          <w:u w:val="single"/>
          <w:lang w:val="es-PE"/>
        </w:rPr>
      </w:pPr>
      <w:r w:rsidRPr="00253419">
        <w:rPr>
          <w:rFonts w:ascii="Arial" w:hAnsi="Arial" w:cs="Arial"/>
          <w:b/>
          <w:sz w:val="22"/>
          <w:szCs w:val="22"/>
          <w:u w:val="single"/>
          <w:lang w:val="es-PE"/>
        </w:rPr>
        <w:t>Descripción</w:t>
      </w:r>
      <w:r w:rsidR="00253419">
        <w:rPr>
          <w:rFonts w:ascii="Arial" w:hAnsi="Arial" w:cs="Arial"/>
          <w:b/>
          <w:sz w:val="22"/>
          <w:szCs w:val="22"/>
          <w:u w:val="single"/>
          <w:lang w:val="es-PE"/>
        </w:rPr>
        <w:t>:</w:t>
      </w:r>
    </w:p>
    <w:p w:rsidR="003E6709" w:rsidRPr="00253419" w:rsidRDefault="003E6709" w:rsidP="00253419">
      <w:pPr>
        <w:tabs>
          <w:tab w:val="left" w:pos="1080"/>
        </w:tabs>
        <w:ind w:left="851"/>
        <w:jc w:val="both"/>
        <w:rPr>
          <w:rFonts w:ascii="Arial" w:hAnsi="Arial" w:cs="Arial"/>
          <w:sz w:val="22"/>
          <w:szCs w:val="22"/>
          <w:lang w:val="es-PE"/>
        </w:rPr>
      </w:pPr>
    </w:p>
    <w:p w:rsidR="003E6709" w:rsidRPr="00253419" w:rsidRDefault="003E6709" w:rsidP="00253419">
      <w:pPr>
        <w:tabs>
          <w:tab w:val="left" w:pos="1080"/>
        </w:tabs>
        <w:ind w:left="851"/>
        <w:jc w:val="both"/>
        <w:rPr>
          <w:rFonts w:ascii="Arial" w:hAnsi="Arial" w:cs="Arial"/>
          <w:sz w:val="22"/>
          <w:szCs w:val="22"/>
          <w:lang w:val="es-PE"/>
        </w:rPr>
      </w:pPr>
      <w:r w:rsidRPr="00253419">
        <w:rPr>
          <w:rFonts w:ascii="Arial" w:hAnsi="Arial" w:cs="Arial"/>
          <w:sz w:val="22"/>
          <w:szCs w:val="22"/>
          <w:lang w:val="es-PE"/>
        </w:rPr>
        <w:t xml:space="preserve">El Contratista debe suministrar y aplicar material bituminoso a la  base  del camino, preparada con anterioridad, de acuerdo con las Especificaciones y de conformidad con los planos. </w:t>
      </w:r>
    </w:p>
    <w:p w:rsidR="003E6709" w:rsidRPr="00253419" w:rsidRDefault="003E6709" w:rsidP="00253419">
      <w:pPr>
        <w:tabs>
          <w:tab w:val="left" w:pos="1080"/>
        </w:tabs>
        <w:ind w:left="851"/>
        <w:jc w:val="both"/>
        <w:rPr>
          <w:rFonts w:ascii="Arial" w:hAnsi="Arial" w:cs="Arial"/>
          <w:sz w:val="22"/>
          <w:szCs w:val="22"/>
          <w:lang w:val="es-PE"/>
        </w:rPr>
      </w:pPr>
    </w:p>
    <w:p w:rsidR="003E6709" w:rsidRPr="00253419" w:rsidRDefault="003E6709" w:rsidP="00253419">
      <w:pPr>
        <w:tabs>
          <w:tab w:val="left" w:pos="1080"/>
        </w:tabs>
        <w:ind w:left="851"/>
        <w:jc w:val="both"/>
        <w:rPr>
          <w:rFonts w:ascii="Arial" w:hAnsi="Arial" w:cs="Arial"/>
          <w:b/>
          <w:sz w:val="22"/>
          <w:szCs w:val="22"/>
          <w:u w:val="single"/>
          <w:lang w:val="es-PE"/>
        </w:rPr>
      </w:pPr>
      <w:r w:rsidRPr="00253419">
        <w:rPr>
          <w:rFonts w:ascii="Arial" w:hAnsi="Arial" w:cs="Arial"/>
          <w:b/>
          <w:sz w:val="22"/>
          <w:szCs w:val="22"/>
          <w:u w:val="single"/>
          <w:lang w:val="es-PE"/>
        </w:rPr>
        <w:t>Materiales</w:t>
      </w:r>
      <w:r w:rsidR="00253419">
        <w:rPr>
          <w:rFonts w:ascii="Arial" w:hAnsi="Arial" w:cs="Arial"/>
          <w:b/>
          <w:sz w:val="22"/>
          <w:szCs w:val="22"/>
          <w:u w:val="single"/>
          <w:lang w:val="es-PE"/>
        </w:rPr>
        <w:t>:</w:t>
      </w:r>
    </w:p>
    <w:p w:rsidR="003E6709" w:rsidRPr="00253419" w:rsidRDefault="003E6709" w:rsidP="00253419">
      <w:pPr>
        <w:tabs>
          <w:tab w:val="left" w:pos="1080"/>
        </w:tabs>
        <w:ind w:left="851"/>
        <w:jc w:val="both"/>
        <w:rPr>
          <w:rFonts w:ascii="Arial" w:hAnsi="Arial" w:cs="Arial"/>
          <w:sz w:val="22"/>
          <w:szCs w:val="22"/>
          <w:lang w:val="es-PE"/>
        </w:rPr>
      </w:pPr>
    </w:p>
    <w:p w:rsidR="003E6709" w:rsidRPr="00253419" w:rsidRDefault="003E6709" w:rsidP="00253419">
      <w:pPr>
        <w:tabs>
          <w:tab w:val="left" w:pos="1080"/>
        </w:tabs>
        <w:ind w:left="851"/>
        <w:jc w:val="both"/>
        <w:rPr>
          <w:rFonts w:ascii="Arial" w:hAnsi="Arial" w:cs="Arial"/>
          <w:sz w:val="22"/>
          <w:szCs w:val="22"/>
          <w:lang w:val="es-PE"/>
        </w:rPr>
      </w:pPr>
      <w:r w:rsidRPr="00253419">
        <w:rPr>
          <w:rFonts w:ascii="Arial" w:hAnsi="Arial" w:cs="Arial"/>
          <w:sz w:val="22"/>
          <w:szCs w:val="22"/>
          <w:lang w:val="es-PE"/>
        </w:rPr>
        <w:t>El material bituminoso a aplicar en este trabajo será el siguiente:</w:t>
      </w:r>
    </w:p>
    <w:p w:rsidR="003E6709" w:rsidRPr="00253419" w:rsidRDefault="003E6709" w:rsidP="00253419">
      <w:pPr>
        <w:tabs>
          <w:tab w:val="left" w:pos="1080"/>
        </w:tabs>
        <w:ind w:left="851"/>
        <w:jc w:val="both"/>
        <w:rPr>
          <w:rFonts w:ascii="Arial" w:hAnsi="Arial" w:cs="Arial"/>
          <w:sz w:val="22"/>
          <w:szCs w:val="22"/>
          <w:lang w:val="es-PE"/>
        </w:rPr>
      </w:pPr>
      <w:r w:rsidRPr="00253419">
        <w:rPr>
          <w:rFonts w:ascii="Arial" w:hAnsi="Arial" w:cs="Arial"/>
          <w:sz w:val="22"/>
          <w:szCs w:val="22"/>
          <w:lang w:val="es-PE"/>
        </w:rPr>
        <w:t xml:space="preserve"> </w:t>
      </w:r>
    </w:p>
    <w:p w:rsidR="003E6709" w:rsidRPr="00253419" w:rsidRDefault="003E6709" w:rsidP="00253419">
      <w:pPr>
        <w:tabs>
          <w:tab w:val="left" w:pos="1080"/>
        </w:tabs>
        <w:ind w:left="851"/>
        <w:jc w:val="both"/>
        <w:rPr>
          <w:rFonts w:ascii="Arial" w:hAnsi="Arial" w:cs="Arial"/>
          <w:sz w:val="22"/>
          <w:szCs w:val="22"/>
          <w:lang w:val="es-PE"/>
        </w:rPr>
      </w:pPr>
      <w:r w:rsidRPr="00253419">
        <w:rPr>
          <w:rFonts w:ascii="Arial" w:hAnsi="Arial" w:cs="Arial"/>
          <w:sz w:val="22"/>
          <w:szCs w:val="22"/>
          <w:lang w:val="es-PE"/>
        </w:rPr>
        <w:t xml:space="preserve">Se usará  Asfalto líquido, de grados MC-30, MC-70 </w:t>
      </w:r>
      <w:proofErr w:type="spellStart"/>
      <w:r w:rsidRPr="00253419">
        <w:rPr>
          <w:rFonts w:ascii="Arial" w:hAnsi="Arial" w:cs="Arial"/>
          <w:sz w:val="22"/>
          <w:szCs w:val="22"/>
          <w:lang w:val="es-PE"/>
        </w:rPr>
        <w:t>ó</w:t>
      </w:r>
      <w:proofErr w:type="spellEnd"/>
      <w:r w:rsidRPr="00253419">
        <w:rPr>
          <w:rFonts w:ascii="Arial" w:hAnsi="Arial" w:cs="Arial"/>
          <w:sz w:val="22"/>
          <w:szCs w:val="22"/>
          <w:lang w:val="es-PE"/>
        </w:rPr>
        <w:t xml:space="preserve"> MC-250 siempre que cumpla con los siguientes  requisitos: </w:t>
      </w:r>
    </w:p>
    <w:p w:rsidR="003E6709" w:rsidRDefault="003E6709" w:rsidP="003E6709">
      <w:pPr>
        <w:widowControl w:val="0"/>
        <w:autoSpaceDE w:val="0"/>
        <w:autoSpaceDN w:val="0"/>
        <w:adjustRightInd w:val="0"/>
        <w:ind w:left="1134"/>
        <w:jc w:val="both"/>
        <w:rPr>
          <w:rFonts w:ascii="Cambria" w:hAnsi="Cambria" w:cs="Arial"/>
          <w:sz w:val="21"/>
          <w:szCs w:val="21"/>
          <w:lang w:val="es-PE"/>
        </w:rPr>
      </w:pPr>
    </w:p>
    <w:p w:rsidR="003E6709" w:rsidRDefault="003E6709" w:rsidP="003E6709">
      <w:pPr>
        <w:widowControl w:val="0"/>
        <w:autoSpaceDE w:val="0"/>
        <w:autoSpaceDN w:val="0"/>
        <w:adjustRightInd w:val="0"/>
        <w:ind w:left="1134"/>
        <w:jc w:val="both"/>
        <w:rPr>
          <w:rFonts w:ascii="Cambria" w:hAnsi="Cambria" w:cs="Arial"/>
          <w:sz w:val="21"/>
          <w:szCs w:val="21"/>
          <w:lang w:val="es-PE"/>
        </w:rPr>
      </w:pPr>
    </w:p>
    <w:tbl>
      <w:tblPr>
        <w:tblW w:w="9653" w:type="dxa"/>
        <w:jc w:val="center"/>
        <w:tblLayout w:type="fixed"/>
        <w:tblCellMar>
          <w:left w:w="70" w:type="dxa"/>
          <w:right w:w="70" w:type="dxa"/>
        </w:tblCellMar>
        <w:tblLook w:val="0000" w:firstRow="0" w:lastRow="0" w:firstColumn="0" w:lastColumn="0" w:noHBand="0" w:noVBand="0"/>
      </w:tblPr>
      <w:tblGrid>
        <w:gridCol w:w="3686"/>
        <w:gridCol w:w="1516"/>
        <w:gridCol w:w="851"/>
        <w:gridCol w:w="720"/>
        <w:gridCol w:w="720"/>
        <w:gridCol w:w="720"/>
        <w:gridCol w:w="720"/>
        <w:gridCol w:w="720"/>
      </w:tblGrid>
      <w:tr w:rsidR="003E6709" w:rsidRPr="006D3742" w:rsidTr="00D667BD">
        <w:trPr>
          <w:trHeight w:val="280"/>
          <w:jc w:val="center"/>
        </w:trPr>
        <w:tc>
          <w:tcPr>
            <w:tcW w:w="3686" w:type="dxa"/>
            <w:vMerge w:val="restart"/>
            <w:tcBorders>
              <w:top w:val="single" w:sz="6" w:space="0" w:color="auto"/>
              <w:left w:val="single" w:sz="6" w:space="0" w:color="auto"/>
              <w:bottom w:val="single" w:sz="6" w:space="0" w:color="auto"/>
              <w:right w:val="single" w:sz="6" w:space="0" w:color="auto"/>
            </w:tcBorders>
            <w:shd w:val="clear" w:color="auto" w:fill="C0C0C0"/>
            <w:vAlign w:val="center"/>
          </w:tcPr>
          <w:p w:rsidR="003E6709" w:rsidRPr="006D3742" w:rsidRDefault="003E6709" w:rsidP="00D667BD">
            <w:pPr>
              <w:widowControl w:val="0"/>
              <w:autoSpaceDE w:val="0"/>
              <w:autoSpaceDN w:val="0"/>
              <w:adjustRightInd w:val="0"/>
              <w:jc w:val="center"/>
              <w:rPr>
                <w:rFonts w:ascii="Arial" w:hAnsi="Arial" w:cs="Arial"/>
                <w:b/>
                <w:lang w:val="es-PE"/>
              </w:rPr>
            </w:pPr>
            <w:r w:rsidRPr="006D3742">
              <w:rPr>
                <w:rFonts w:ascii="Arial" w:hAnsi="Arial" w:cs="Arial"/>
                <w:b/>
                <w:lang w:val="es-PE"/>
              </w:rPr>
              <w:t>CARACTERISTICAS</w:t>
            </w:r>
          </w:p>
        </w:tc>
        <w:tc>
          <w:tcPr>
            <w:tcW w:w="1516" w:type="dxa"/>
            <w:vMerge w:val="restart"/>
            <w:tcBorders>
              <w:top w:val="single" w:sz="6" w:space="0" w:color="auto"/>
              <w:left w:val="single" w:sz="6" w:space="0" w:color="auto"/>
              <w:bottom w:val="single" w:sz="6" w:space="0" w:color="auto"/>
              <w:right w:val="single" w:sz="6" w:space="0" w:color="auto"/>
            </w:tcBorders>
            <w:shd w:val="clear" w:color="auto" w:fill="C0C0C0"/>
            <w:vAlign w:val="center"/>
          </w:tcPr>
          <w:p w:rsidR="003E6709" w:rsidRPr="006D3742" w:rsidRDefault="003E6709" w:rsidP="00D667BD">
            <w:pPr>
              <w:widowControl w:val="0"/>
              <w:autoSpaceDE w:val="0"/>
              <w:autoSpaceDN w:val="0"/>
              <w:adjustRightInd w:val="0"/>
              <w:jc w:val="center"/>
              <w:rPr>
                <w:rFonts w:ascii="Arial" w:hAnsi="Arial" w:cs="Arial"/>
                <w:b/>
                <w:lang w:val="es-PE"/>
              </w:rPr>
            </w:pPr>
            <w:r w:rsidRPr="006D3742">
              <w:rPr>
                <w:rFonts w:ascii="Arial" w:hAnsi="Arial" w:cs="Arial"/>
                <w:b/>
                <w:lang w:val="es-PE"/>
              </w:rPr>
              <w:t>ENSAYO</w:t>
            </w:r>
          </w:p>
        </w:tc>
        <w:tc>
          <w:tcPr>
            <w:tcW w:w="1571" w:type="dxa"/>
            <w:gridSpan w:val="2"/>
            <w:tcBorders>
              <w:top w:val="single" w:sz="6" w:space="0" w:color="auto"/>
              <w:left w:val="single" w:sz="6" w:space="0" w:color="auto"/>
              <w:bottom w:val="single" w:sz="6" w:space="0" w:color="auto"/>
              <w:right w:val="single" w:sz="6" w:space="0" w:color="auto"/>
            </w:tcBorders>
            <w:shd w:val="clear" w:color="auto" w:fill="C0C0C0"/>
            <w:vAlign w:val="center"/>
          </w:tcPr>
          <w:p w:rsidR="003E6709" w:rsidRPr="006D3742" w:rsidRDefault="003E6709" w:rsidP="00D667BD">
            <w:pPr>
              <w:widowControl w:val="0"/>
              <w:autoSpaceDE w:val="0"/>
              <w:autoSpaceDN w:val="0"/>
              <w:adjustRightInd w:val="0"/>
              <w:jc w:val="center"/>
              <w:rPr>
                <w:rFonts w:ascii="Arial" w:hAnsi="Arial" w:cs="Arial"/>
                <w:b/>
                <w:lang w:val="es-PE"/>
              </w:rPr>
            </w:pPr>
            <w:r w:rsidRPr="006D3742">
              <w:rPr>
                <w:rFonts w:ascii="Arial" w:hAnsi="Arial" w:cs="Arial"/>
                <w:b/>
                <w:lang w:val="es-PE"/>
              </w:rPr>
              <w:t>MC-30</w:t>
            </w:r>
          </w:p>
        </w:tc>
        <w:tc>
          <w:tcPr>
            <w:tcW w:w="1440" w:type="dxa"/>
            <w:gridSpan w:val="2"/>
            <w:tcBorders>
              <w:top w:val="single" w:sz="6" w:space="0" w:color="auto"/>
              <w:left w:val="single" w:sz="6" w:space="0" w:color="auto"/>
              <w:bottom w:val="single" w:sz="6" w:space="0" w:color="auto"/>
              <w:right w:val="single" w:sz="6" w:space="0" w:color="auto"/>
            </w:tcBorders>
            <w:shd w:val="clear" w:color="auto" w:fill="C0C0C0"/>
            <w:vAlign w:val="center"/>
          </w:tcPr>
          <w:p w:rsidR="003E6709" w:rsidRPr="006D3742" w:rsidRDefault="003E6709" w:rsidP="00D667BD">
            <w:pPr>
              <w:widowControl w:val="0"/>
              <w:autoSpaceDE w:val="0"/>
              <w:autoSpaceDN w:val="0"/>
              <w:adjustRightInd w:val="0"/>
              <w:jc w:val="center"/>
              <w:rPr>
                <w:rFonts w:ascii="Arial" w:hAnsi="Arial" w:cs="Arial"/>
                <w:b/>
                <w:lang w:val="es-PE"/>
              </w:rPr>
            </w:pPr>
            <w:r w:rsidRPr="006D3742">
              <w:rPr>
                <w:rFonts w:ascii="Arial" w:hAnsi="Arial" w:cs="Arial"/>
                <w:b/>
                <w:lang w:val="es-PE"/>
              </w:rPr>
              <w:t>MC-70</w:t>
            </w:r>
          </w:p>
        </w:tc>
        <w:tc>
          <w:tcPr>
            <w:tcW w:w="1440" w:type="dxa"/>
            <w:gridSpan w:val="2"/>
            <w:tcBorders>
              <w:top w:val="single" w:sz="6" w:space="0" w:color="auto"/>
              <w:left w:val="single" w:sz="6" w:space="0" w:color="auto"/>
              <w:bottom w:val="single" w:sz="6" w:space="0" w:color="auto"/>
              <w:right w:val="single" w:sz="6" w:space="0" w:color="auto"/>
            </w:tcBorders>
            <w:shd w:val="clear" w:color="auto" w:fill="C0C0C0"/>
            <w:vAlign w:val="center"/>
          </w:tcPr>
          <w:p w:rsidR="003E6709" w:rsidRPr="006D3742" w:rsidRDefault="003E6709" w:rsidP="00D667BD">
            <w:pPr>
              <w:widowControl w:val="0"/>
              <w:autoSpaceDE w:val="0"/>
              <w:autoSpaceDN w:val="0"/>
              <w:adjustRightInd w:val="0"/>
              <w:spacing w:before="240" w:after="60"/>
              <w:jc w:val="center"/>
              <w:rPr>
                <w:rFonts w:ascii="Arial" w:hAnsi="Arial" w:cs="Arial"/>
                <w:b/>
                <w:lang w:val="es-PE"/>
              </w:rPr>
            </w:pPr>
            <w:r w:rsidRPr="006D3742">
              <w:rPr>
                <w:rFonts w:ascii="Arial" w:hAnsi="Arial" w:cs="Arial"/>
                <w:b/>
                <w:lang w:val="es-PE"/>
              </w:rPr>
              <w:t>MC-250</w:t>
            </w:r>
          </w:p>
        </w:tc>
      </w:tr>
      <w:tr w:rsidR="003E6709" w:rsidRPr="006D3742" w:rsidTr="00D667BD">
        <w:trPr>
          <w:trHeight w:val="356"/>
          <w:jc w:val="center"/>
        </w:trPr>
        <w:tc>
          <w:tcPr>
            <w:tcW w:w="3686" w:type="dxa"/>
            <w:vMerge/>
            <w:tcBorders>
              <w:top w:val="single" w:sz="6" w:space="0" w:color="auto"/>
              <w:left w:val="single" w:sz="6" w:space="0" w:color="auto"/>
              <w:bottom w:val="single" w:sz="6" w:space="0" w:color="auto"/>
              <w:right w:val="single" w:sz="6" w:space="0" w:color="auto"/>
            </w:tcBorders>
            <w:vAlign w:val="center"/>
          </w:tcPr>
          <w:p w:rsidR="003E6709" w:rsidRPr="006D3742" w:rsidRDefault="003E6709" w:rsidP="00D667BD">
            <w:pPr>
              <w:widowControl w:val="0"/>
              <w:autoSpaceDE w:val="0"/>
              <w:autoSpaceDN w:val="0"/>
              <w:adjustRightInd w:val="0"/>
              <w:jc w:val="center"/>
              <w:rPr>
                <w:rFonts w:ascii="Arial" w:hAnsi="Arial" w:cs="Arial"/>
                <w:b/>
                <w:lang w:val="es-PE"/>
              </w:rPr>
            </w:pPr>
          </w:p>
        </w:tc>
        <w:tc>
          <w:tcPr>
            <w:tcW w:w="1516" w:type="dxa"/>
            <w:vMerge/>
            <w:tcBorders>
              <w:top w:val="single" w:sz="6" w:space="0" w:color="auto"/>
              <w:left w:val="single" w:sz="6" w:space="0" w:color="auto"/>
              <w:bottom w:val="single" w:sz="6" w:space="0" w:color="auto"/>
              <w:right w:val="single" w:sz="6" w:space="0" w:color="auto"/>
            </w:tcBorders>
            <w:vAlign w:val="center"/>
          </w:tcPr>
          <w:p w:rsidR="003E6709" w:rsidRPr="006D3742" w:rsidRDefault="003E6709" w:rsidP="00D667BD">
            <w:pPr>
              <w:widowControl w:val="0"/>
              <w:autoSpaceDE w:val="0"/>
              <w:autoSpaceDN w:val="0"/>
              <w:adjustRightInd w:val="0"/>
              <w:jc w:val="center"/>
              <w:rPr>
                <w:rFonts w:ascii="Arial" w:hAnsi="Arial" w:cs="Arial"/>
                <w:b/>
                <w:lang w:val="es-PE"/>
              </w:rPr>
            </w:pPr>
          </w:p>
        </w:tc>
        <w:tc>
          <w:tcPr>
            <w:tcW w:w="851" w:type="dxa"/>
            <w:tcBorders>
              <w:top w:val="single" w:sz="6" w:space="0" w:color="auto"/>
              <w:left w:val="single" w:sz="6" w:space="0" w:color="auto"/>
              <w:bottom w:val="single" w:sz="6" w:space="0" w:color="auto"/>
              <w:right w:val="single" w:sz="6" w:space="0" w:color="auto"/>
            </w:tcBorders>
            <w:shd w:val="clear" w:color="auto" w:fill="C0C0C0"/>
            <w:vAlign w:val="center"/>
          </w:tcPr>
          <w:p w:rsidR="003E6709" w:rsidRPr="006D3742" w:rsidRDefault="003E6709" w:rsidP="00D667BD">
            <w:pPr>
              <w:widowControl w:val="0"/>
              <w:autoSpaceDE w:val="0"/>
              <w:autoSpaceDN w:val="0"/>
              <w:adjustRightInd w:val="0"/>
              <w:jc w:val="center"/>
              <w:rPr>
                <w:rFonts w:ascii="Arial" w:hAnsi="Arial" w:cs="Arial"/>
                <w:b/>
                <w:lang w:val="es-PE"/>
              </w:rPr>
            </w:pPr>
            <w:r w:rsidRPr="006D3742">
              <w:rPr>
                <w:rFonts w:ascii="Arial" w:hAnsi="Arial" w:cs="Arial"/>
                <w:b/>
                <w:lang w:val="es-PE"/>
              </w:rPr>
              <w:t>Mín.</w:t>
            </w:r>
          </w:p>
        </w:tc>
        <w:tc>
          <w:tcPr>
            <w:tcW w:w="720" w:type="dxa"/>
            <w:tcBorders>
              <w:top w:val="single" w:sz="6" w:space="0" w:color="auto"/>
              <w:left w:val="single" w:sz="6" w:space="0" w:color="auto"/>
              <w:bottom w:val="single" w:sz="6" w:space="0" w:color="auto"/>
              <w:right w:val="single" w:sz="6" w:space="0" w:color="auto"/>
            </w:tcBorders>
            <w:shd w:val="clear" w:color="auto" w:fill="C0C0C0"/>
            <w:vAlign w:val="center"/>
          </w:tcPr>
          <w:p w:rsidR="003E6709" w:rsidRPr="006D3742" w:rsidRDefault="003E6709" w:rsidP="00D667BD">
            <w:pPr>
              <w:widowControl w:val="0"/>
              <w:autoSpaceDE w:val="0"/>
              <w:autoSpaceDN w:val="0"/>
              <w:adjustRightInd w:val="0"/>
              <w:jc w:val="center"/>
              <w:rPr>
                <w:rFonts w:ascii="Arial" w:hAnsi="Arial" w:cs="Arial"/>
                <w:b/>
                <w:lang w:val="es-PE"/>
              </w:rPr>
            </w:pPr>
            <w:r w:rsidRPr="006D3742">
              <w:rPr>
                <w:rFonts w:ascii="Arial" w:hAnsi="Arial" w:cs="Arial"/>
                <w:b/>
                <w:lang w:val="es-PE"/>
              </w:rPr>
              <w:t>Máx.</w:t>
            </w:r>
          </w:p>
        </w:tc>
        <w:tc>
          <w:tcPr>
            <w:tcW w:w="720" w:type="dxa"/>
            <w:tcBorders>
              <w:top w:val="single" w:sz="6" w:space="0" w:color="auto"/>
              <w:left w:val="single" w:sz="6" w:space="0" w:color="auto"/>
              <w:bottom w:val="single" w:sz="6" w:space="0" w:color="auto"/>
              <w:right w:val="single" w:sz="6" w:space="0" w:color="auto"/>
            </w:tcBorders>
            <w:shd w:val="clear" w:color="auto" w:fill="C0C0C0"/>
            <w:vAlign w:val="center"/>
          </w:tcPr>
          <w:p w:rsidR="003E6709" w:rsidRPr="006D3742" w:rsidRDefault="003E6709" w:rsidP="00D667BD">
            <w:pPr>
              <w:widowControl w:val="0"/>
              <w:autoSpaceDE w:val="0"/>
              <w:autoSpaceDN w:val="0"/>
              <w:adjustRightInd w:val="0"/>
              <w:jc w:val="center"/>
              <w:rPr>
                <w:rFonts w:ascii="Arial" w:hAnsi="Arial" w:cs="Arial"/>
                <w:b/>
                <w:lang w:val="es-PE"/>
              </w:rPr>
            </w:pPr>
            <w:r w:rsidRPr="006D3742">
              <w:rPr>
                <w:rFonts w:ascii="Arial" w:hAnsi="Arial" w:cs="Arial"/>
                <w:b/>
                <w:lang w:val="es-PE"/>
              </w:rPr>
              <w:t>Mín.</w:t>
            </w:r>
          </w:p>
        </w:tc>
        <w:tc>
          <w:tcPr>
            <w:tcW w:w="720" w:type="dxa"/>
            <w:tcBorders>
              <w:top w:val="single" w:sz="6" w:space="0" w:color="auto"/>
              <w:left w:val="single" w:sz="6" w:space="0" w:color="auto"/>
              <w:bottom w:val="single" w:sz="6" w:space="0" w:color="auto"/>
              <w:right w:val="single" w:sz="6" w:space="0" w:color="auto"/>
            </w:tcBorders>
            <w:shd w:val="clear" w:color="auto" w:fill="C0C0C0"/>
            <w:vAlign w:val="center"/>
          </w:tcPr>
          <w:p w:rsidR="003E6709" w:rsidRPr="006D3742" w:rsidRDefault="003E6709" w:rsidP="00D667BD">
            <w:pPr>
              <w:widowControl w:val="0"/>
              <w:autoSpaceDE w:val="0"/>
              <w:autoSpaceDN w:val="0"/>
              <w:adjustRightInd w:val="0"/>
              <w:jc w:val="center"/>
              <w:rPr>
                <w:rFonts w:ascii="Arial" w:hAnsi="Arial" w:cs="Arial"/>
                <w:b/>
                <w:lang w:val="es-PE"/>
              </w:rPr>
            </w:pPr>
            <w:r w:rsidRPr="006D3742">
              <w:rPr>
                <w:rFonts w:ascii="Arial" w:hAnsi="Arial" w:cs="Arial"/>
                <w:b/>
                <w:lang w:val="es-PE"/>
              </w:rPr>
              <w:t>Máx.</w:t>
            </w:r>
          </w:p>
        </w:tc>
        <w:tc>
          <w:tcPr>
            <w:tcW w:w="720" w:type="dxa"/>
            <w:tcBorders>
              <w:top w:val="single" w:sz="6" w:space="0" w:color="auto"/>
              <w:left w:val="single" w:sz="6" w:space="0" w:color="auto"/>
              <w:bottom w:val="single" w:sz="6" w:space="0" w:color="auto"/>
              <w:right w:val="single" w:sz="6" w:space="0" w:color="auto"/>
            </w:tcBorders>
            <w:shd w:val="clear" w:color="auto" w:fill="C0C0C0"/>
            <w:vAlign w:val="center"/>
          </w:tcPr>
          <w:p w:rsidR="003E6709" w:rsidRPr="006D3742" w:rsidRDefault="003E6709" w:rsidP="00D667BD">
            <w:pPr>
              <w:widowControl w:val="0"/>
              <w:autoSpaceDE w:val="0"/>
              <w:autoSpaceDN w:val="0"/>
              <w:adjustRightInd w:val="0"/>
              <w:jc w:val="center"/>
              <w:rPr>
                <w:rFonts w:ascii="Arial" w:hAnsi="Arial" w:cs="Arial"/>
                <w:b/>
                <w:lang w:val="es-PE"/>
              </w:rPr>
            </w:pPr>
            <w:r w:rsidRPr="006D3742">
              <w:rPr>
                <w:rFonts w:ascii="Arial" w:hAnsi="Arial" w:cs="Arial"/>
                <w:b/>
                <w:lang w:val="es-PE"/>
              </w:rPr>
              <w:t>Mín.</w:t>
            </w:r>
          </w:p>
        </w:tc>
        <w:tc>
          <w:tcPr>
            <w:tcW w:w="720" w:type="dxa"/>
            <w:tcBorders>
              <w:top w:val="single" w:sz="6" w:space="0" w:color="auto"/>
              <w:left w:val="single" w:sz="6" w:space="0" w:color="auto"/>
              <w:bottom w:val="single" w:sz="6" w:space="0" w:color="auto"/>
              <w:right w:val="single" w:sz="6" w:space="0" w:color="auto"/>
            </w:tcBorders>
            <w:shd w:val="clear" w:color="auto" w:fill="C0C0C0"/>
            <w:vAlign w:val="center"/>
          </w:tcPr>
          <w:p w:rsidR="003E6709" w:rsidRPr="006D3742" w:rsidRDefault="003E6709" w:rsidP="00D667BD">
            <w:pPr>
              <w:widowControl w:val="0"/>
              <w:autoSpaceDE w:val="0"/>
              <w:autoSpaceDN w:val="0"/>
              <w:adjustRightInd w:val="0"/>
              <w:jc w:val="center"/>
              <w:rPr>
                <w:rFonts w:ascii="Arial" w:hAnsi="Arial" w:cs="Arial"/>
                <w:b/>
                <w:lang w:val="es-PE"/>
              </w:rPr>
            </w:pPr>
            <w:r w:rsidRPr="006D3742">
              <w:rPr>
                <w:rFonts w:ascii="Arial" w:hAnsi="Arial" w:cs="Arial"/>
                <w:b/>
                <w:lang w:val="es-PE"/>
              </w:rPr>
              <w:t>Máx.</w:t>
            </w:r>
          </w:p>
        </w:tc>
      </w:tr>
      <w:tr w:rsidR="003E6709" w:rsidRPr="006D3742" w:rsidTr="00D667BD">
        <w:trPr>
          <w:trHeight w:val="356"/>
          <w:jc w:val="center"/>
        </w:trPr>
        <w:tc>
          <w:tcPr>
            <w:tcW w:w="3686" w:type="dxa"/>
            <w:tcBorders>
              <w:top w:val="single" w:sz="6" w:space="0" w:color="auto"/>
              <w:left w:val="single" w:sz="6" w:space="0" w:color="auto"/>
              <w:bottom w:val="single" w:sz="6" w:space="0" w:color="auto"/>
              <w:right w:val="single" w:sz="6" w:space="0" w:color="auto"/>
            </w:tcBorders>
            <w:vAlign w:val="center"/>
          </w:tcPr>
          <w:p w:rsidR="003E6709" w:rsidRPr="006D3742" w:rsidRDefault="003E6709" w:rsidP="00D667BD">
            <w:pPr>
              <w:widowControl w:val="0"/>
              <w:autoSpaceDE w:val="0"/>
              <w:autoSpaceDN w:val="0"/>
              <w:adjustRightInd w:val="0"/>
              <w:jc w:val="center"/>
              <w:rPr>
                <w:rFonts w:ascii="Arial" w:hAnsi="Arial" w:cs="Arial"/>
                <w:lang w:val="es-PE"/>
              </w:rPr>
            </w:pPr>
            <w:r w:rsidRPr="006D3742">
              <w:rPr>
                <w:rFonts w:ascii="Arial" w:hAnsi="Arial" w:cs="Arial"/>
                <w:lang w:val="es-PE"/>
              </w:rPr>
              <w:t>Viscosidad Cinemática a 60°C, mm 2 /s</w:t>
            </w:r>
          </w:p>
        </w:tc>
        <w:tc>
          <w:tcPr>
            <w:tcW w:w="1516" w:type="dxa"/>
            <w:tcBorders>
              <w:top w:val="single" w:sz="6" w:space="0" w:color="auto"/>
              <w:left w:val="single" w:sz="6" w:space="0" w:color="auto"/>
              <w:bottom w:val="single" w:sz="6" w:space="0" w:color="auto"/>
              <w:right w:val="single" w:sz="6" w:space="0" w:color="auto"/>
            </w:tcBorders>
            <w:vAlign w:val="center"/>
          </w:tcPr>
          <w:p w:rsidR="003E6709" w:rsidRPr="006D3742" w:rsidRDefault="003E6709" w:rsidP="00D667BD">
            <w:pPr>
              <w:widowControl w:val="0"/>
              <w:autoSpaceDE w:val="0"/>
              <w:autoSpaceDN w:val="0"/>
              <w:adjustRightInd w:val="0"/>
              <w:jc w:val="center"/>
              <w:rPr>
                <w:rFonts w:ascii="Arial" w:hAnsi="Arial" w:cs="Arial"/>
                <w:lang w:val="es-PE"/>
              </w:rPr>
            </w:pPr>
            <w:r w:rsidRPr="006D3742">
              <w:rPr>
                <w:rFonts w:ascii="Arial" w:hAnsi="Arial" w:cs="Arial"/>
                <w:lang w:val="es-PE"/>
              </w:rPr>
              <w:t>MTC E 301</w:t>
            </w:r>
          </w:p>
        </w:tc>
        <w:tc>
          <w:tcPr>
            <w:tcW w:w="851" w:type="dxa"/>
            <w:tcBorders>
              <w:top w:val="single" w:sz="6" w:space="0" w:color="auto"/>
              <w:left w:val="single" w:sz="6" w:space="0" w:color="auto"/>
              <w:bottom w:val="single" w:sz="6" w:space="0" w:color="auto"/>
              <w:right w:val="single" w:sz="6" w:space="0" w:color="auto"/>
            </w:tcBorders>
            <w:vAlign w:val="center"/>
          </w:tcPr>
          <w:p w:rsidR="003E6709" w:rsidRPr="006D3742" w:rsidRDefault="003E6709" w:rsidP="00D667BD">
            <w:pPr>
              <w:widowControl w:val="0"/>
              <w:autoSpaceDE w:val="0"/>
              <w:autoSpaceDN w:val="0"/>
              <w:adjustRightInd w:val="0"/>
              <w:jc w:val="center"/>
              <w:rPr>
                <w:rFonts w:ascii="Arial" w:hAnsi="Arial" w:cs="Arial"/>
                <w:lang w:val="es-PE"/>
              </w:rPr>
            </w:pPr>
            <w:r w:rsidRPr="006D3742">
              <w:rPr>
                <w:rFonts w:ascii="Arial" w:hAnsi="Arial" w:cs="Arial"/>
                <w:lang w:val="es-PE"/>
              </w:rPr>
              <w:t>30</w:t>
            </w:r>
          </w:p>
        </w:tc>
        <w:tc>
          <w:tcPr>
            <w:tcW w:w="720" w:type="dxa"/>
            <w:tcBorders>
              <w:top w:val="single" w:sz="6" w:space="0" w:color="auto"/>
              <w:left w:val="single" w:sz="6" w:space="0" w:color="auto"/>
              <w:bottom w:val="single" w:sz="6" w:space="0" w:color="auto"/>
              <w:right w:val="single" w:sz="6" w:space="0" w:color="auto"/>
            </w:tcBorders>
            <w:vAlign w:val="center"/>
          </w:tcPr>
          <w:p w:rsidR="003E6709" w:rsidRPr="006D3742" w:rsidRDefault="003E6709" w:rsidP="00D667BD">
            <w:pPr>
              <w:widowControl w:val="0"/>
              <w:autoSpaceDE w:val="0"/>
              <w:autoSpaceDN w:val="0"/>
              <w:adjustRightInd w:val="0"/>
              <w:jc w:val="center"/>
              <w:rPr>
                <w:rFonts w:ascii="Arial" w:hAnsi="Arial" w:cs="Arial"/>
                <w:lang w:val="es-PE"/>
              </w:rPr>
            </w:pPr>
            <w:r w:rsidRPr="006D3742">
              <w:rPr>
                <w:rFonts w:ascii="Arial" w:hAnsi="Arial" w:cs="Arial"/>
                <w:lang w:val="es-PE"/>
              </w:rPr>
              <w:t>60</w:t>
            </w:r>
          </w:p>
        </w:tc>
        <w:tc>
          <w:tcPr>
            <w:tcW w:w="720" w:type="dxa"/>
            <w:tcBorders>
              <w:top w:val="single" w:sz="6" w:space="0" w:color="auto"/>
              <w:left w:val="single" w:sz="6" w:space="0" w:color="auto"/>
              <w:bottom w:val="single" w:sz="6" w:space="0" w:color="auto"/>
              <w:right w:val="single" w:sz="6" w:space="0" w:color="auto"/>
            </w:tcBorders>
            <w:vAlign w:val="center"/>
          </w:tcPr>
          <w:p w:rsidR="003E6709" w:rsidRPr="006D3742" w:rsidRDefault="003E6709" w:rsidP="00D667BD">
            <w:pPr>
              <w:widowControl w:val="0"/>
              <w:autoSpaceDE w:val="0"/>
              <w:autoSpaceDN w:val="0"/>
              <w:adjustRightInd w:val="0"/>
              <w:jc w:val="center"/>
              <w:rPr>
                <w:rFonts w:ascii="Arial" w:hAnsi="Arial" w:cs="Arial"/>
                <w:lang w:val="es-PE"/>
              </w:rPr>
            </w:pPr>
            <w:r w:rsidRPr="006D3742">
              <w:rPr>
                <w:rFonts w:ascii="Arial" w:hAnsi="Arial" w:cs="Arial"/>
                <w:lang w:val="es-PE"/>
              </w:rPr>
              <w:t>70</w:t>
            </w:r>
          </w:p>
        </w:tc>
        <w:tc>
          <w:tcPr>
            <w:tcW w:w="720" w:type="dxa"/>
            <w:tcBorders>
              <w:top w:val="single" w:sz="6" w:space="0" w:color="auto"/>
              <w:left w:val="single" w:sz="6" w:space="0" w:color="auto"/>
              <w:bottom w:val="single" w:sz="6" w:space="0" w:color="auto"/>
              <w:right w:val="single" w:sz="6" w:space="0" w:color="auto"/>
            </w:tcBorders>
            <w:vAlign w:val="center"/>
          </w:tcPr>
          <w:p w:rsidR="003E6709" w:rsidRPr="006D3742" w:rsidRDefault="003E6709" w:rsidP="00D667BD">
            <w:pPr>
              <w:widowControl w:val="0"/>
              <w:autoSpaceDE w:val="0"/>
              <w:autoSpaceDN w:val="0"/>
              <w:adjustRightInd w:val="0"/>
              <w:jc w:val="center"/>
              <w:rPr>
                <w:rFonts w:ascii="Arial" w:hAnsi="Arial" w:cs="Arial"/>
                <w:lang w:val="es-PE"/>
              </w:rPr>
            </w:pPr>
            <w:r w:rsidRPr="006D3742">
              <w:rPr>
                <w:rFonts w:ascii="Arial" w:hAnsi="Arial" w:cs="Arial"/>
                <w:lang w:val="es-PE"/>
              </w:rPr>
              <w:t>140</w:t>
            </w:r>
          </w:p>
        </w:tc>
        <w:tc>
          <w:tcPr>
            <w:tcW w:w="720" w:type="dxa"/>
            <w:tcBorders>
              <w:top w:val="single" w:sz="6" w:space="0" w:color="auto"/>
              <w:left w:val="single" w:sz="6" w:space="0" w:color="auto"/>
              <w:bottom w:val="single" w:sz="6" w:space="0" w:color="auto"/>
              <w:right w:val="single" w:sz="6" w:space="0" w:color="auto"/>
            </w:tcBorders>
            <w:vAlign w:val="center"/>
          </w:tcPr>
          <w:p w:rsidR="003E6709" w:rsidRPr="006D3742" w:rsidRDefault="003E6709" w:rsidP="00D667BD">
            <w:pPr>
              <w:widowControl w:val="0"/>
              <w:autoSpaceDE w:val="0"/>
              <w:autoSpaceDN w:val="0"/>
              <w:adjustRightInd w:val="0"/>
              <w:jc w:val="center"/>
              <w:rPr>
                <w:rFonts w:ascii="Arial" w:hAnsi="Arial" w:cs="Arial"/>
                <w:lang w:val="es-PE"/>
              </w:rPr>
            </w:pPr>
            <w:r w:rsidRPr="006D3742">
              <w:rPr>
                <w:rFonts w:ascii="Arial" w:hAnsi="Arial" w:cs="Arial"/>
                <w:lang w:val="es-PE"/>
              </w:rPr>
              <w:t>250</w:t>
            </w:r>
          </w:p>
        </w:tc>
        <w:tc>
          <w:tcPr>
            <w:tcW w:w="720" w:type="dxa"/>
            <w:tcBorders>
              <w:top w:val="single" w:sz="6" w:space="0" w:color="auto"/>
              <w:left w:val="single" w:sz="6" w:space="0" w:color="auto"/>
              <w:bottom w:val="single" w:sz="6" w:space="0" w:color="auto"/>
              <w:right w:val="single" w:sz="6" w:space="0" w:color="auto"/>
            </w:tcBorders>
            <w:vAlign w:val="center"/>
          </w:tcPr>
          <w:p w:rsidR="003E6709" w:rsidRPr="006D3742" w:rsidRDefault="003E6709" w:rsidP="00D667BD">
            <w:pPr>
              <w:widowControl w:val="0"/>
              <w:autoSpaceDE w:val="0"/>
              <w:autoSpaceDN w:val="0"/>
              <w:adjustRightInd w:val="0"/>
              <w:jc w:val="center"/>
              <w:rPr>
                <w:rFonts w:ascii="Arial" w:hAnsi="Arial" w:cs="Arial"/>
                <w:lang w:val="es-PE"/>
              </w:rPr>
            </w:pPr>
            <w:r w:rsidRPr="006D3742">
              <w:rPr>
                <w:rFonts w:ascii="Arial" w:hAnsi="Arial" w:cs="Arial"/>
                <w:lang w:val="es-PE"/>
              </w:rPr>
              <w:t>500</w:t>
            </w:r>
          </w:p>
        </w:tc>
      </w:tr>
      <w:tr w:rsidR="003E6709" w:rsidRPr="006D3742" w:rsidTr="00D667BD">
        <w:trPr>
          <w:trHeight w:val="637"/>
          <w:jc w:val="center"/>
        </w:trPr>
        <w:tc>
          <w:tcPr>
            <w:tcW w:w="3686" w:type="dxa"/>
            <w:tcBorders>
              <w:top w:val="single" w:sz="6" w:space="0" w:color="auto"/>
              <w:left w:val="single" w:sz="6" w:space="0" w:color="auto"/>
              <w:bottom w:val="single" w:sz="6" w:space="0" w:color="auto"/>
              <w:right w:val="single" w:sz="6" w:space="0" w:color="auto"/>
            </w:tcBorders>
            <w:vAlign w:val="center"/>
          </w:tcPr>
          <w:p w:rsidR="003E6709" w:rsidRPr="006D3742" w:rsidRDefault="003E6709" w:rsidP="00D667BD">
            <w:pPr>
              <w:widowControl w:val="0"/>
              <w:autoSpaceDE w:val="0"/>
              <w:autoSpaceDN w:val="0"/>
              <w:adjustRightInd w:val="0"/>
              <w:rPr>
                <w:rFonts w:ascii="Arial" w:hAnsi="Arial" w:cs="Arial"/>
                <w:lang w:val="es-PE"/>
              </w:rPr>
            </w:pPr>
            <w:r w:rsidRPr="006D3742">
              <w:rPr>
                <w:rFonts w:ascii="Arial" w:hAnsi="Arial" w:cs="Arial"/>
                <w:lang w:val="es-PE"/>
              </w:rPr>
              <w:t>Punto de Inflamación</w:t>
            </w:r>
          </w:p>
          <w:p w:rsidR="003E6709" w:rsidRPr="006D3742" w:rsidRDefault="003E6709" w:rsidP="00D667BD">
            <w:pPr>
              <w:widowControl w:val="0"/>
              <w:autoSpaceDE w:val="0"/>
              <w:autoSpaceDN w:val="0"/>
              <w:adjustRightInd w:val="0"/>
              <w:rPr>
                <w:rFonts w:ascii="Arial" w:hAnsi="Arial" w:cs="Arial"/>
                <w:lang w:val="es-PE"/>
              </w:rPr>
            </w:pPr>
            <w:r w:rsidRPr="006D3742">
              <w:rPr>
                <w:rFonts w:ascii="Arial" w:hAnsi="Arial" w:cs="Arial"/>
                <w:lang w:val="es-PE"/>
              </w:rPr>
              <w:t>(TAG, Copa abierta) °C</w:t>
            </w:r>
          </w:p>
        </w:tc>
        <w:tc>
          <w:tcPr>
            <w:tcW w:w="1516" w:type="dxa"/>
            <w:tcBorders>
              <w:top w:val="single" w:sz="6" w:space="0" w:color="auto"/>
              <w:left w:val="single" w:sz="6" w:space="0" w:color="auto"/>
              <w:bottom w:val="single" w:sz="6" w:space="0" w:color="auto"/>
              <w:right w:val="single" w:sz="6" w:space="0" w:color="auto"/>
            </w:tcBorders>
            <w:vAlign w:val="center"/>
          </w:tcPr>
          <w:p w:rsidR="003E6709" w:rsidRPr="006D3742" w:rsidRDefault="003E6709" w:rsidP="00D667BD">
            <w:pPr>
              <w:widowControl w:val="0"/>
              <w:autoSpaceDE w:val="0"/>
              <w:autoSpaceDN w:val="0"/>
              <w:adjustRightInd w:val="0"/>
              <w:jc w:val="center"/>
              <w:rPr>
                <w:rFonts w:ascii="Arial" w:hAnsi="Arial" w:cs="Arial"/>
                <w:lang w:val="es-PE"/>
              </w:rPr>
            </w:pPr>
            <w:r w:rsidRPr="006D3742">
              <w:rPr>
                <w:rFonts w:ascii="Arial" w:hAnsi="Arial" w:cs="Arial"/>
                <w:lang w:val="es-PE"/>
              </w:rPr>
              <w:t>MTC E 312</w:t>
            </w:r>
          </w:p>
        </w:tc>
        <w:tc>
          <w:tcPr>
            <w:tcW w:w="851" w:type="dxa"/>
            <w:tcBorders>
              <w:top w:val="single" w:sz="6" w:space="0" w:color="auto"/>
              <w:left w:val="single" w:sz="6" w:space="0" w:color="auto"/>
              <w:bottom w:val="single" w:sz="6" w:space="0" w:color="auto"/>
              <w:right w:val="single" w:sz="6" w:space="0" w:color="auto"/>
            </w:tcBorders>
            <w:vAlign w:val="center"/>
          </w:tcPr>
          <w:p w:rsidR="003E6709" w:rsidRPr="006D3742" w:rsidRDefault="003E6709" w:rsidP="00D667BD">
            <w:pPr>
              <w:widowControl w:val="0"/>
              <w:autoSpaceDE w:val="0"/>
              <w:autoSpaceDN w:val="0"/>
              <w:adjustRightInd w:val="0"/>
              <w:jc w:val="center"/>
              <w:rPr>
                <w:rFonts w:ascii="Arial" w:hAnsi="Arial" w:cs="Arial"/>
                <w:lang w:val="es-PE"/>
              </w:rPr>
            </w:pPr>
            <w:r w:rsidRPr="006D3742">
              <w:rPr>
                <w:rFonts w:ascii="Arial" w:hAnsi="Arial" w:cs="Arial"/>
                <w:lang w:val="es-PE"/>
              </w:rPr>
              <w:t>38</w:t>
            </w:r>
          </w:p>
        </w:tc>
        <w:tc>
          <w:tcPr>
            <w:tcW w:w="720" w:type="dxa"/>
            <w:tcBorders>
              <w:top w:val="single" w:sz="6" w:space="0" w:color="auto"/>
              <w:left w:val="single" w:sz="6" w:space="0" w:color="auto"/>
              <w:bottom w:val="single" w:sz="6" w:space="0" w:color="auto"/>
              <w:right w:val="single" w:sz="6" w:space="0" w:color="auto"/>
            </w:tcBorders>
            <w:vAlign w:val="center"/>
          </w:tcPr>
          <w:p w:rsidR="003E6709" w:rsidRPr="006D3742" w:rsidRDefault="003E6709" w:rsidP="00D667BD">
            <w:pPr>
              <w:widowControl w:val="0"/>
              <w:autoSpaceDE w:val="0"/>
              <w:autoSpaceDN w:val="0"/>
              <w:adjustRightInd w:val="0"/>
              <w:jc w:val="center"/>
              <w:rPr>
                <w:rFonts w:ascii="Arial" w:hAnsi="Arial" w:cs="Arial"/>
                <w:lang w:val="es-PE"/>
              </w:rPr>
            </w:pPr>
          </w:p>
        </w:tc>
        <w:tc>
          <w:tcPr>
            <w:tcW w:w="720" w:type="dxa"/>
            <w:tcBorders>
              <w:top w:val="single" w:sz="6" w:space="0" w:color="auto"/>
              <w:left w:val="single" w:sz="6" w:space="0" w:color="auto"/>
              <w:bottom w:val="single" w:sz="6" w:space="0" w:color="auto"/>
              <w:right w:val="single" w:sz="6" w:space="0" w:color="auto"/>
            </w:tcBorders>
            <w:vAlign w:val="center"/>
          </w:tcPr>
          <w:p w:rsidR="003E6709" w:rsidRPr="006D3742" w:rsidRDefault="003E6709" w:rsidP="00D667BD">
            <w:pPr>
              <w:widowControl w:val="0"/>
              <w:autoSpaceDE w:val="0"/>
              <w:autoSpaceDN w:val="0"/>
              <w:adjustRightInd w:val="0"/>
              <w:jc w:val="center"/>
              <w:rPr>
                <w:rFonts w:ascii="Arial" w:hAnsi="Arial" w:cs="Arial"/>
                <w:lang w:val="es-PE"/>
              </w:rPr>
            </w:pPr>
            <w:r w:rsidRPr="006D3742">
              <w:rPr>
                <w:rFonts w:ascii="Arial" w:hAnsi="Arial" w:cs="Arial"/>
                <w:lang w:val="es-PE"/>
              </w:rPr>
              <w:t>38</w:t>
            </w:r>
          </w:p>
        </w:tc>
        <w:tc>
          <w:tcPr>
            <w:tcW w:w="720" w:type="dxa"/>
            <w:tcBorders>
              <w:top w:val="single" w:sz="6" w:space="0" w:color="auto"/>
              <w:left w:val="single" w:sz="6" w:space="0" w:color="auto"/>
              <w:bottom w:val="single" w:sz="6" w:space="0" w:color="auto"/>
              <w:right w:val="single" w:sz="6" w:space="0" w:color="auto"/>
            </w:tcBorders>
            <w:vAlign w:val="center"/>
          </w:tcPr>
          <w:p w:rsidR="003E6709" w:rsidRPr="006D3742" w:rsidRDefault="003E6709" w:rsidP="00D667BD">
            <w:pPr>
              <w:widowControl w:val="0"/>
              <w:autoSpaceDE w:val="0"/>
              <w:autoSpaceDN w:val="0"/>
              <w:adjustRightInd w:val="0"/>
              <w:jc w:val="center"/>
              <w:rPr>
                <w:rFonts w:ascii="Arial" w:hAnsi="Arial" w:cs="Arial"/>
                <w:lang w:val="es-PE"/>
              </w:rPr>
            </w:pPr>
          </w:p>
        </w:tc>
        <w:tc>
          <w:tcPr>
            <w:tcW w:w="720" w:type="dxa"/>
            <w:tcBorders>
              <w:top w:val="single" w:sz="6" w:space="0" w:color="auto"/>
              <w:left w:val="single" w:sz="6" w:space="0" w:color="auto"/>
              <w:bottom w:val="single" w:sz="6" w:space="0" w:color="auto"/>
              <w:right w:val="single" w:sz="6" w:space="0" w:color="auto"/>
            </w:tcBorders>
            <w:vAlign w:val="center"/>
          </w:tcPr>
          <w:p w:rsidR="003E6709" w:rsidRPr="006D3742" w:rsidRDefault="003E6709" w:rsidP="00D667BD">
            <w:pPr>
              <w:widowControl w:val="0"/>
              <w:autoSpaceDE w:val="0"/>
              <w:autoSpaceDN w:val="0"/>
              <w:adjustRightInd w:val="0"/>
              <w:jc w:val="center"/>
              <w:rPr>
                <w:rFonts w:ascii="Arial" w:hAnsi="Arial" w:cs="Arial"/>
                <w:lang w:val="es-PE"/>
              </w:rPr>
            </w:pPr>
            <w:r w:rsidRPr="006D3742">
              <w:rPr>
                <w:rFonts w:ascii="Arial" w:hAnsi="Arial" w:cs="Arial"/>
                <w:lang w:val="es-PE"/>
              </w:rPr>
              <w:t>66</w:t>
            </w:r>
          </w:p>
        </w:tc>
        <w:tc>
          <w:tcPr>
            <w:tcW w:w="720" w:type="dxa"/>
            <w:tcBorders>
              <w:top w:val="single" w:sz="6" w:space="0" w:color="auto"/>
              <w:left w:val="single" w:sz="6" w:space="0" w:color="auto"/>
              <w:bottom w:val="single" w:sz="6" w:space="0" w:color="auto"/>
              <w:right w:val="single" w:sz="6" w:space="0" w:color="auto"/>
            </w:tcBorders>
            <w:vAlign w:val="center"/>
          </w:tcPr>
          <w:p w:rsidR="003E6709" w:rsidRPr="006D3742" w:rsidRDefault="003E6709" w:rsidP="00D667BD">
            <w:pPr>
              <w:widowControl w:val="0"/>
              <w:autoSpaceDE w:val="0"/>
              <w:autoSpaceDN w:val="0"/>
              <w:adjustRightInd w:val="0"/>
              <w:jc w:val="center"/>
              <w:rPr>
                <w:rFonts w:ascii="Arial" w:hAnsi="Arial" w:cs="Arial"/>
                <w:lang w:val="es-PE"/>
              </w:rPr>
            </w:pPr>
          </w:p>
        </w:tc>
      </w:tr>
      <w:tr w:rsidR="003E6709" w:rsidRPr="006D3742" w:rsidTr="00D667BD">
        <w:trPr>
          <w:trHeight w:val="1342"/>
          <w:jc w:val="center"/>
        </w:trPr>
        <w:tc>
          <w:tcPr>
            <w:tcW w:w="3686" w:type="dxa"/>
            <w:tcBorders>
              <w:top w:val="single" w:sz="6" w:space="0" w:color="auto"/>
              <w:left w:val="single" w:sz="6" w:space="0" w:color="auto"/>
              <w:bottom w:val="single" w:sz="6" w:space="0" w:color="auto"/>
              <w:right w:val="single" w:sz="6" w:space="0" w:color="auto"/>
            </w:tcBorders>
            <w:vAlign w:val="center"/>
          </w:tcPr>
          <w:p w:rsidR="003E6709" w:rsidRPr="006D3742" w:rsidRDefault="003E6709" w:rsidP="00D667BD">
            <w:pPr>
              <w:widowControl w:val="0"/>
              <w:autoSpaceDE w:val="0"/>
              <w:autoSpaceDN w:val="0"/>
              <w:adjustRightInd w:val="0"/>
              <w:rPr>
                <w:rFonts w:ascii="Arial" w:hAnsi="Arial" w:cs="Arial"/>
                <w:lang w:val="es-PE"/>
              </w:rPr>
            </w:pPr>
            <w:r w:rsidRPr="006D3742">
              <w:rPr>
                <w:rFonts w:ascii="Arial" w:hAnsi="Arial" w:cs="Arial"/>
                <w:lang w:val="es-PE"/>
              </w:rPr>
              <w:t>Destilación, volumen</w:t>
            </w:r>
          </w:p>
          <w:p w:rsidR="003E6709" w:rsidRPr="006D3742" w:rsidRDefault="003E6709" w:rsidP="00D667BD">
            <w:pPr>
              <w:widowControl w:val="0"/>
              <w:autoSpaceDE w:val="0"/>
              <w:autoSpaceDN w:val="0"/>
              <w:adjustRightInd w:val="0"/>
              <w:rPr>
                <w:rFonts w:ascii="Arial" w:hAnsi="Arial" w:cs="Arial"/>
                <w:lang w:val="es-PE"/>
              </w:rPr>
            </w:pPr>
            <w:r w:rsidRPr="006D3742">
              <w:rPr>
                <w:rFonts w:ascii="Arial" w:hAnsi="Arial" w:cs="Arial"/>
                <w:lang w:val="es-PE"/>
              </w:rPr>
              <w:t>Total destilado hasta</w:t>
            </w:r>
          </w:p>
          <w:p w:rsidR="003E6709" w:rsidRPr="006D3742" w:rsidRDefault="003E6709" w:rsidP="00D667BD">
            <w:pPr>
              <w:widowControl w:val="0"/>
              <w:autoSpaceDE w:val="0"/>
              <w:autoSpaceDN w:val="0"/>
              <w:adjustRightInd w:val="0"/>
              <w:rPr>
                <w:rFonts w:ascii="Arial" w:hAnsi="Arial" w:cs="Arial"/>
                <w:lang w:val="es-PE"/>
              </w:rPr>
            </w:pPr>
            <w:r w:rsidRPr="006D3742">
              <w:rPr>
                <w:rFonts w:ascii="Arial" w:hAnsi="Arial" w:cs="Arial"/>
                <w:lang w:val="es-PE"/>
              </w:rPr>
              <w:t>360°C, %</w:t>
            </w:r>
            <w:proofErr w:type="spellStart"/>
            <w:r w:rsidRPr="006D3742">
              <w:rPr>
                <w:rFonts w:ascii="Arial" w:hAnsi="Arial" w:cs="Arial"/>
                <w:lang w:val="es-PE"/>
              </w:rPr>
              <w:t>Vol</w:t>
            </w:r>
            <w:proofErr w:type="spellEnd"/>
          </w:p>
          <w:p w:rsidR="003E6709" w:rsidRPr="006D3742" w:rsidRDefault="003E6709" w:rsidP="00D667BD">
            <w:pPr>
              <w:widowControl w:val="0"/>
              <w:tabs>
                <w:tab w:val="left" w:pos="454"/>
                <w:tab w:val="left" w:pos="885"/>
              </w:tabs>
              <w:autoSpaceDE w:val="0"/>
              <w:autoSpaceDN w:val="0"/>
              <w:adjustRightInd w:val="0"/>
              <w:ind w:right="141"/>
              <w:rPr>
                <w:rFonts w:ascii="Arial" w:hAnsi="Arial" w:cs="Arial"/>
                <w:lang w:val="es-PE"/>
              </w:rPr>
            </w:pPr>
            <w:r w:rsidRPr="006D3742">
              <w:rPr>
                <w:rFonts w:ascii="Arial" w:hAnsi="Arial" w:cs="Arial"/>
                <w:lang w:val="es-PE"/>
              </w:rPr>
              <w:t></w:t>
            </w:r>
            <w:r w:rsidRPr="006D3742">
              <w:rPr>
                <w:rFonts w:ascii="Arial" w:hAnsi="Arial" w:cs="Arial"/>
                <w:lang w:val="es-PE"/>
              </w:rPr>
              <w:t></w:t>
            </w:r>
            <w:r w:rsidRPr="006D3742">
              <w:rPr>
                <w:rFonts w:ascii="Arial" w:hAnsi="Arial" w:cs="Arial"/>
                <w:lang w:val="es-PE"/>
              </w:rPr>
              <w:tab/>
              <w:t>A 190°C</w:t>
            </w:r>
          </w:p>
          <w:p w:rsidR="003E6709" w:rsidRPr="006D3742" w:rsidRDefault="003E6709" w:rsidP="00D667BD">
            <w:pPr>
              <w:widowControl w:val="0"/>
              <w:tabs>
                <w:tab w:val="left" w:pos="454"/>
                <w:tab w:val="left" w:pos="885"/>
              </w:tabs>
              <w:autoSpaceDE w:val="0"/>
              <w:autoSpaceDN w:val="0"/>
              <w:adjustRightInd w:val="0"/>
              <w:ind w:left="454" w:hanging="454"/>
              <w:rPr>
                <w:rFonts w:ascii="Arial" w:hAnsi="Arial" w:cs="Arial"/>
                <w:lang w:val="es-PE"/>
              </w:rPr>
            </w:pPr>
            <w:r w:rsidRPr="006D3742">
              <w:rPr>
                <w:rFonts w:ascii="Arial" w:hAnsi="Arial" w:cs="Arial"/>
                <w:lang w:val="es-PE"/>
              </w:rPr>
              <w:t></w:t>
            </w:r>
            <w:r w:rsidRPr="006D3742">
              <w:rPr>
                <w:rFonts w:ascii="Arial" w:hAnsi="Arial" w:cs="Arial"/>
                <w:lang w:val="es-PE"/>
              </w:rPr>
              <w:t></w:t>
            </w:r>
            <w:r w:rsidRPr="006D3742">
              <w:rPr>
                <w:rFonts w:ascii="Arial" w:hAnsi="Arial" w:cs="Arial"/>
                <w:lang w:val="es-PE"/>
              </w:rPr>
              <w:tab/>
              <w:t>A 225°C</w:t>
            </w:r>
          </w:p>
          <w:p w:rsidR="003E6709" w:rsidRPr="006D3742" w:rsidRDefault="003E6709" w:rsidP="00D667BD">
            <w:pPr>
              <w:widowControl w:val="0"/>
              <w:tabs>
                <w:tab w:val="left" w:pos="454"/>
                <w:tab w:val="left" w:pos="885"/>
              </w:tabs>
              <w:autoSpaceDE w:val="0"/>
              <w:autoSpaceDN w:val="0"/>
              <w:adjustRightInd w:val="0"/>
              <w:ind w:left="454" w:hanging="454"/>
              <w:rPr>
                <w:rFonts w:ascii="Arial" w:hAnsi="Arial" w:cs="Arial"/>
                <w:lang w:val="es-PE"/>
              </w:rPr>
            </w:pPr>
            <w:r w:rsidRPr="006D3742">
              <w:rPr>
                <w:rFonts w:ascii="Arial" w:hAnsi="Arial" w:cs="Arial"/>
                <w:lang w:val="es-PE"/>
              </w:rPr>
              <w:t></w:t>
            </w:r>
            <w:r w:rsidRPr="006D3742">
              <w:rPr>
                <w:rFonts w:ascii="Arial" w:hAnsi="Arial" w:cs="Arial"/>
                <w:lang w:val="es-PE"/>
              </w:rPr>
              <w:t></w:t>
            </w:r>
            <w:r w:rsidRPr="006D3742">
              <w:rPr>
                <w:rFonts w:ascii="Arial" w:hAnsi="Arial" w:cs="Arial"/>
                <w:lang w:val="es-PE"/>
              </w:rPr>
              <w:tab/>
              <w:t>A 260°C</w:t>
            </w:r>
          </w:p>
          <w:p w:rsidR="003E6709" w:rsidRPr="006D3742" w:rsidRDefault="003E6709" w:rsidP="00D667BD">
            <w:pPr>
              <w:widowControl w:val="0"/>
              <w:tabs>
                <w:tab w:val="left" w:pos="454"/>
                <w:tab w:val="left" w:pos="885"/>
              </w:tabs>
              <w:autoSpaceDE w:val="0"/>
              <w:autoSpaceDN w:val="0"/>
              <w:adjustRightInd w:val="0"/>
              <w:ind w:left="454" w:hanging="454"/>
              <w:rPr>
                <w:rFonts w:ascii="Arial" w:hAnsi="Arial" w:cs="Arial"/>
                <w:lang w:val="es-PE"/>
              </w:rPr>
            </w:pPr>
            <w:r w:rsidRPr="006D3742">
              <w:rPr>
                <w:rFonts w:ascii="Arial" w:hAnsi="Arial" w:cs="Arial"/>
                <w:lang w:val="es-PE"/>
              </w:rPr>
              <w:t></w:t>
            </w:r>
            <w:r w:rsidRPr="006D3742">
              <w:rPr>
                <w:rFonts w:ascii="Arial" w:hAnsi="Arial" w:cs="Arial"/>
                <w:lang w:val="es-PE"/>
              </w:rPr>
              <w:t></w:t>
            </w:r>
            <w:r w:rsidRPr="006D3742">
              <w:rPr>
                <w:rFonts w:ascii="Arial" w:hAnsi="Arial" w:cs="Arial"/>
                <w:lang w:val="es-PE"/>
              </w:rPr>
              <w:tab/>
              <w:t>A 315°C</w:t>
            </w:r>
          </w:p>
        </w:tc>
        <w:tc>
          <w:tcPr>
            <w:tcW w:w="1516" w:type="dxa"/>
            <w:tcBorders>
              <w:top w:val="single" w:sz="6" w:space="0" w:color="auto"/>
              <w:left w:val="single" w:sz="6" w:space="0" w:color="auto"/>
              <w:bottom w:val="single" w:sz="6" w:space="0" w:color="auto"/>
              <w:right w:val="single" w:sz="6" w:space="0" w:color="auto"/>
            </w:tcBorders>
            <w:vAlign w:val="center"/>
          </w:tcPr>
          <w:p w:rsidR="003E6709" w:rsidRPr="006D3742" w:rsidRDefault="003E6709" w:rsidP="00D667BD">
            <w:pPr>
              <w:widowControl w:val="0"/>
              <w:autoSpaceDE w:val="0"/>
              <w:autoSpaceDN w:val="0"/>
              <w:adjustRightInd w:val="0"/>
              <w:jc w:val="center"/>
              <w:rPr>
                <w:rFonts w:ascii="Arial" w:hAnsi="Arial" w:cs="Arial"/>
                <w:lang w:val="es-PE"/>
              </w:rPr>
            </w:pPr>
            <w:r w:rsidRPr="006D3742">
              <w:rPr>
                <w:rFonts w:ascii="Arial" w:hAnsi="Arial" w:cs="Arial"/>
                <w:lang w:val="es-PE"/>
              </w:rPr>
              <w:t>MTC E 313</w:t>
            </w:r>
          </w:p>
          <w:p w:rsidR="003E6709" w:rsidRPr="006D3742" w:rsidRDefault="003E6709" w:rsidP="00D667BD">
            <w:pPr>
              <w:widowControl w:val="0"/>
              <w:autoSpaceDE w:val="0"/>
              <w:autoSpaceDN w:val="0"/>
              <w:adjustRightInd w:val="0"/>
              <w:jc w:val="center"/>
              <w:rPr>
                <w:rFonts w:ascii="Arial" w:hAnsi="Arial" w:cs="Arial"/>
                <w:lang w:val="es-PE"/>
              </w:rPr>
            </w:pPr>
          </w:p>
        </w:tc>
        <w:tc>
          <w:tcPr>
            <w:tcW w:w="851" w:type="dxa"/>
            <w:tcBorders>
              <w:top w:val="single" w:sz="6" w:space="0" w:color="auto"/>
              <w:left w:val="single" w:sz="6" w:space="0" w:color="auto"/>
              <w:bottom w:val="single" w:sz="6" w:space="0" w:color="auto"/>
              <w:right w:val="single" w:sz="6" w:space="0" w:color="auto"/>
            </w:tcBorders>
            <w:vAlign w:val="center"/>
          </w:tcPr>
          <w:p w:rsidR="003E6709" w:rsidRPr="006D3742" w:rsidRDefault="003E6709" w:rsidP="00D667BD">
            <w:pPr>
              <w:widowControl w:val="0"/>
              <w:autoSpaceDE w:val="0"/>
              <w:autoSpaceDN w:val="0"/>
              <w:adjustRightInd w:val="0"/>
              <w:jc w:val="center"/>
              <w:rPr>
                <w:rFonts w:ascii="Arial" w:hAnsi="Arial" w:cs="Arial"/>
                <w:lang w:val="es-PE"/>
              </w:rPr>
            </w:pPr>
            <w:r w:rsidRPr="006D3742">
              <w:rPr>
                <w:rFonts w:ascii="Arial" w:hAnsi="Arial" w:cs="Arial"/>
                <w:lang w:val="es-PE"/>
              </w:rPr>
              <w:t>40</w:t>
            </w:r>
          </w:p>
          <w:p w:rsidR="003E6709" w:rsidRPr="006D3742" w:rsidRDefault="003E6709" w:rsidP="00D667BD">
            <w:pPr>
              <w:widowControl w:val="0"/>
              <w:autoSpaceDE w:val="0"/>
              <w:autoSpaceDN w:val="0"/>
              <w:adjustRightInd w:val="0"/>
              <w:jc w:val="center"/>
              <w:rPr>
                <w:rFonts w:ascii="Arial" w:hAnsi="Arial" w:cs="Arial"/>
                <w:lang w:val="es-PE"/>
              </w:rPr>
            </w:pPr>
            <w:r w:rsidRPr="006D3742">
              <w:rPr>
                <w:rFonts w:ascii="Arial" w:hAnsi="Arial" w:cs="Arial"/>
                <w:lang w:val="es-PE"/>
              </w:rPr>
              <w:t>75</w:t>
            </w:r>
          </w:p>
        </w:tc>
        <w:tc>
          <w:tcPr>
            <w:tcW w:w="720" w:type="dxa"/>
            <w:tcBorders>
              <w:top w:val="single" w:sz="6" w:space="0" w:color="auto"/>
              <w:left w:val="single" w:sz="6" w:space="0" w:color="auto"/>
              <w:bottom w:val="single" w:sz="6" w:space="0" w:color="auto"/>
              <w:right w:val="single" w:sz="6" w:space="0" w:color="auto"/>
            </w:tcBorders>
            <w:vAlign w:val="center"/>
          </w:tcPr>
          <w:p w:rsidR="003E6709" w:rsidRPr="006D3742" w:rsidRDefault="003E6709" w:rsidP="00D667BD">
            <w:pPr>
              <w:widowControl w:val="0"/>
              <w:autoSpaceDE w:val="0"/>
              <w:autoSpaceDN w:val="0"/>
              <w:adjustRightInd w:val="0"/>
              <w:jc w:val="center"/>
              <w:rPr>
                <w:rFonts w:ascii="Arial" w:hAnsi="Arial" w:cs="Arial"/>
                <w:lang w:val="es-PE"/>
              </w:rPr>
            </w:pPr>
            <w:r w:rsidRPr="006D3742">
              <w:rPr>
                <w:rFonts w:ascii="Arial" w:hAnsi="Arial" w:cs="Arial"/>
                <w:lang w:val="es-PE"/>
              </w:rPr>
              <w:t>25</w:t>
            </w:r>
          </w:p>
          <w:p w:rsidR="003E6709" w:rsidRPr="006D3742" w:rsidRDefault="003E6709" w:rsidP="00D667BD">
            <w:pPr>
              <w:widowControl w:val="0"/>
              <w:autoSpaceDE w:val="0"/>
              <w:autoSpaceDN w:val="0"/>
              <w:adjustRightInd w:val="0"/>
              <w:jc w:val="center"/>
              <w:rPr>
                <w:rFonts w:ascii="Arial" w:hAnsi="Arial" w:cs="Arial"/>
                <w:lang w:val="es-PE"/>
              </w:rPr>
            </w:pPr>
            <w:r w:rsidRPr="006D3742">
              <w:rPr>
                <w:rFonts w:ascii="Arial" w:hAnsi="Arial" w:cs="Arial"/>
                <w:lang w:val="es-PE"/>
              </w:rPr>
              <w:t>70</w:t>
            </w:r>
          </w:p>
          <w:p w:rsidR="003E6709" w:rsidRPr="006D3742" w:rsidRDefault="003E6709" w:rsidP="00D667BD">
            <w:pPr>
              <w:widowControl w:val="0"/>
              <w:autoSpaceDE w:val="0"/>
              <w:autoSpaceDN w:val="0"/>
              <w:adjustRightInd w:val="0"/>
              <w:jc w:val="center"/>
              <w:rPr>
                <w:rFonts w:ascii="Arial" w:hAnsi="Arial" w:cs="Arial"/>
                <w:lang w:val="es-PE"/>
              </w:rPr>
            </w:pPr>
            <w:r w:rsidRPr="006D3742">
              <w:rPr>
                <w:rFonts w:ascii="Arial" w:hAnsi="Arial" w:cs="Arial"/>
                <w:lang w:val="es-PE"/>
              </w:rPr>
              <w:t>93</w:t>
            </w:r>
          </w:p>
        </w:tc>
        <w:tc>
          <w:tcPr>
            <w:tcW w:w="720" w:type="dxa"/>
            <w:tcBorders>
              <w:top w:val="single" w:sz="6" w:space="0" w:color="auto"/>
              <w:left w:val="single" w:sz="6" w:space="0" w:color="auto"/>
              <w:bottom w:val="single" w:sz="6" w:space="0" w:color="auto"/>
              <w:right w:val="single" w:sz="6" w:space="0" w:color="auto"/>
            </w:tcBorders>
            <w:vAlign w:val="center"/>
          </w:tcPr>
          <w:p w:rsidR="003E6709" w:rsidRPr="006D3742" w:rsidRDefault="003E6709" w:rsidP="00D667BD">
            <w:pPr>
              <w:widowControl w:val="0"/>
              <w:autoSpaceDE w:val="0"/>
              <w:autoSpaceDN w:val="0"/>
              <w:adjustRightInd w:val="0"/>
              <w:jc w:val="center"/>
              <w:rPr>
                <w:rFonts w:ascii="Arial" w:hAnsi="Arial" w:cs="Arial"/>
                <w:lang w:val="es-PE"/>
              </w:rPr>
            </w:pPr>
            <w:r w:rsidRPr="006D3742">
              <w:rPr>
                <w:rFonts w:ascii="Arial" w:hAnsi="Arial" w:cs="Arial"/>
                <w:lang w:val="es-PE"/>
              </w:rPr>
              <w:t>0</w:t>
            </w:r>
          </w:p>
          <w:p w:rsidR="003E6709" w:rsidRPr="006D3742" w:rsidRDefault="003E6709" w:rsidP="00D667BD">
            <w:pPr>
              <w:widowControl w:val="0"/>
              <w:autoSpaceDE w:val="0"/>
              <w:autoSpaceDN w:val="0"/>
              <w:adjustRightInd w:val="0"/>
              <w:jc w:val="center"/>
              <w:rPr>
                <w:rFonts w:ascii="Arial" w:hAnsi="Arial" w:cs="Arial"/>
                <w:lang w:val="es-PE"/>
              </w:rPr>
            </w:pPr>
            <w:r w:rsidRPr="006D3742">
              <w:rPr>
                <w:rFonts w:ascii="Arial" w:hAnsi="Arial" w:cs="Arial"/>
                <w:lang w:val="es-PE"/>
              </w:rPr>
              <w:t>20</w:t>
            </w:r>
          </w:p>
          <w:p w:rsidR="003E6709" w:rsidRPr="006D3742" w:rsidRDefault="003E6709" w:rsidP="00D667BD">
            <w:pPr>
              <w:widowControl w:val="0"/>
              <w:autoSpaceDE w:val="0"/>
              <w:autoSpaceDN w:val="0"/>
              <w:adjustRightInd w:val="0"/>
              <w:jc w:val="center"/>
              <w:rPr>
                <w:rFonts w:ascii="Arial" w:hAnsi="Arial" w:cs="Arial"/>
                <w:lang w:val="es-PE"/>
              </w:rPr>
            </w:pPr>
            <w:r w:rsidRPr="006D3742">
              <w:rPr>
                <w:rFonts w:ascii="Arial" w:hAnsi="Arial" w:cs="Arial"/>
                <w:lang w:val="es-PE"/>
              </w:rPr>
              <w:t>65</w:t>
            </w:r>
          </w:p>
        </w:tc>
        <w:tc>
          <w:tcPr>
            <w:tcW w:w="720" w:type="dxa"/>
            <w:tcBorders>
              <w:top w:val="single" w:sz="6" w:space="0" w:color="auto"/>
              <w:left w:val="single" w:sz="6" w:space="0" w:color="auto"/>
              <w:bottom w:val="single" w:sz="6" w:space="0" w:color="auto"/>
              <w:right w:val="single" w:sz="6" w:space="0" w:color="auto"/>
            </w:tcBorders>
            <w:vAlign w:val="center"/>
          </w:tcPr>
          <w:p w:rsidR="003E6709" w:rsidRPr="006D3742" w:rsidRDefault="003E6709" w:rsidP="00D667BD">
            <w:pPr>
              <w:widowControl w:val="0"/>
              <w:autoSpaceDE w:val="0"/>
              <w:autoSpaceDN w:val="0"/>
              <w:adjustRightInd w:val="0"/>
              <w:jc w:val="center"/>
              <w:rPr>
                <w:rFonts w:ascii="Arial" w:hAnsi="Arial" w:cs="Arial"/>
                <w:lang w:val="es-PE"/>
              </w:rPr>
            </w:pPr>
            <w:r w:rsidRPr="006D3742">
              <w:rPr>
                <w:rFonts w:ascii="Arial" w:hAnsi="Arial" w:cs="Arial"/>
                <w:lang w:val="es-PE"/>
              </w:rPr>
              <w:t>20</w:t>
            </w:r>
          </w:p>
          <w:p w:rsidR="003E6709" w:rsidRPr="006D3742" w:rsidRDefault="003E6709" w:rsidP="00D667BD">
            <w:pPr>
              <w:widowControl w:val="0"/>
              <w:autoSpaceDE w:val="0"/>
              <w:autoSpaceDN w:val="0"/>
              <w:adjustRightInd w:val="0"/>
              <w:jc w:val="center"/>
              <w:rPr>
                <w:rFonts w:ascii="Arial" w:hAnsi="Arial" w:cs="Arial"/>
                <w:lang w:val="es-PE"/>
              </w:rPr>
            </w:pPr>
            <w:r w:rsidRPr="006D3742">
              <w:rPr>
                <w:rFonts w:ascii="Arial" w:hAnsi="Arial" w:cs="Arial"/>
                <w:lang w:val="es-PE"/>
              </w:rPr>
              <w:t>60</w:t>
            </w:r>
          </w:p>
          <w:p w:rsidR="003E6709" w:rsidRPr="006D3742" w:rsidRDefault="003E6709" w:rsidP="00D667BD">
            <w:pPr>
              <w:widowControl w:val="0"/>
              <w:autoSpaceDE w:val="0"/>
              <w:autoSpaceDN w:val="0"/>
              <w:adjustRightInd w:val="0"/>
              <w:jc w:val="center"/>
              <w:rPr>
                <w:rFonts w:ascii="Arial" w:hAnsi="Arial" w:cs="Arial"/>
                <w:lang w:val="es-PE"/>
              </w:rPr>
            </w:pPr>
            <w:r w:rsidRPr="006D3742">
              <w:rPr>
                <w:rFonts w:ascii="Arial" w:hAnsi="Arial" w:cs="Arial"/>
                <w:lang w:val="es-PE"/>
              </w:rPr>
              <w:t>90</w:t>
            </w:r>
          </w:p>
        </w:tc>
        <w:tc>
          <w:tcPr>
            <w:tcW w:w="720" w:type="dxa"/>
            <w:tcBorders>
              <w:top w:val="single" w:sz="6" w:space="0" w:color="auto"/>
              <w:left w:val="single" w:sz="6" w:space="0" w:color="auto"/>
              <w:bottom w:val="single" w:sz="6" w:space="0" w:color="auto"/>
              <w:right w:val="single" w:sz="6" w:space="0" w:color="auto"/>
            </w:tcBorders>
            <w:vAlign w:val="center"/>
          </w:tcPr>
          <w:p w:rsidR="003E6709" w:rsidRPr="006D3742" w:rsidRDefault="003E6709" w:rsidP="00D667BD">
            <w:pPr>
              <w:widowControl w:val="0"/>
              <w:autoSpaceDE w:val="0"/>
              <w:autoSpaceDN w:val="0"/>
              <w:adjustRightInd w:val="0"/>
              <w:jc w:val="center"/>
              <w:rPr>
                <w:rFonts w:ascii="Arial" w:hAnsi="Arial" w:cs="Arial"/>
                <w:lang w:val="es-PE"/>
              </w:rPr>
            </w:pPr>
            <w:r w:rsidRPr="006D3742">
              <w:rPr>
                <w:rFonts w:ascii="Arial" w:hAnsi="Arial" w:cs="Arial"/>
                <w:lang w:val="es-PE"/>
              </w:rPr>
              <w:t>0</w:t>
            </w:r>
          </w:p>
          <w:p w:rsidR="003E6709" w:rsidRPr="006D3742" w:rsidRDefault="003E6709" w:rsidP="00D667BD">
            <w:pPr>
              <w:widowControl w:val="0"/>
              <w:autoSpaceDE w:val="0"/>
              <w:autoSpaceDN w:val="0"/>
              <w:adjustRightInd w:val="0"/>
              <w:jc w:val="center"/>
              <w:rPr>
                <w:rFonts w:ascii="Arial" w:hAnsi="Arial" w:cs="Arial"/>
                <w:lang w:val="es-PE"/>
              </w:rPr>
            </w:pPr>
            <w:r w:rsidRPr="006D3742">
              <w:rPr>
                <w:rFonts w:ascii="Arial" w:hAnsi="Arial" w:cs="Arial"/>
                <w:lang w:val="es-PE"/>
              </w:rPr>
              <w:t>15</w:t>
            </w:r>
          </w:p>
          <w:p w:rsidR="003E6709" w:rsidRPr="006D3742" w:rsidRDefault="003E6709" w:rsidP="00D667BD">
            <w:pPr>
              <w:widowControl w:val="0"/>
              <w:autoSpaceDE w:val="0"/>
              <w:autoSpaceDN w:val="0"/>
              <w:adjustRightInd w:val="0"/>
              <w:jc w:val="center"/>
              <w:rPr>
                <w:rFonts w:ascii="Arial" w:hAnsi="Arial" w:cs="Arial"/>
                <w:lang w:val="es-PE"/>
              </w:rPr>
            </w:pPr>
            <w:r w:rsidRPr="006D3742">
              <w:rPr>
                <w:rFonts w:ascii="Arial" w:hAnsi="Arial" w:cs="Arial"/>
                <w:lang w:val="es-PE"/>
              </w:rPr>
              <w:t>60</w:t>
            </w:r>
          </w:p>
        </w:tc>
        <w:tc>
          <w:tcPr>
            <w:tcW w:w="720" w:type="dxa"/>
            <w:tcBorders>
              <w:top w:val="single" w:sz="6" w:space="0" w:color="auto"/>
              <w:left w:val="single" w:sz="6" w:space="0" w:color="auto"/>
              <w:bottom w:val="single" w:sz="6" w:space="0" w:color="auto"/>
              <w:right w:val="single" w:sz="6" w:space="0" w:color="auto"/>
            </w:tcBorders>
            <w:vAlign w:val="center"/>
          </w:tcPr>
          <w:p w:rsidR="003E6709" w:rsidRPr="006D3742" w:rsidRDefault="003E6709" w:rsidP="00D667BD">
            <w:pPr>
              <w:widowControl w:val="0"/>
              <w:autoSpaceDE w:val="0"/>
              <w:autoSpaceDN w:val="0"/>
              <w:adjustRightInd w:val="0"/>
              <w:jc w:val="center"/>
              <w:rPr>
                <w:rFonts w:ascii="Arial" w:hAnsi="Arial" w:cs="Arial"/>
                <w:lang w:val="es-PE"/>
              </w:rPr>
            </w:pPr>
            <w:r w:rsidRPr="006D3742">
              <w:rPr>
                <w:rFonts w:ascii="Arial" w:hAnsi="Arial" w:cs="Arial"/>
                <w:lang w:val="es-PE"/>
              </w:rPr>
              <w:t>10</w:t>
            </w:r>
          </w:p>
          <w:p w:rsidR="003E6709" w:rsidRPr="006D3742" w:rsidRDefault="003E6709" w:rsidP="00D667BD">
            <w:pPr>
              <w:widowControl w:val="0"/>
              <w:autoSpaceDE w:val="0"/>
              <w:autoSpaceDN w:val="0"/>
              <w:adjustRightInd w:val="0"/>
              <w:jc w:val="center"/>
              <w:rPr>
                <w:rFonts w:ascii="Arial" w:hAnsi="Arial" w:cs="Arial"/>
                <w:lang w:val="es-PE"/>
              </w:rPr>
            </w:pPr>
            <w:r w:rsidRPr="006D3742">
              <w:rPr>
                <w:rFonts w:ascii="Arial" w:hAnsi="Arial" w:cs="Arial"/>
                <w:lang w:val="es-PE"/>
              </w:rPr>
              <w:t>55</w:t>
            </w:r>
          </w:p>
          <w:p w:rsidR="003E6709" w:rsidRPr="006D3742" w:rsidRDefault="003E6709" w:rsidP="00D667BD">
            <w:pPr>
              <w:widowControl w:val="0"/>
              <w:autoSpaceDE w:val="0"/>
              <w:autoSpaceDN w:val="0"/>
              <w:adjustRightInd w:val="0"/>
              <w:jc w:val="center"/>
              <w:rPr>
                <w:rFonts w:ascii="Arial" w:hAnsi="Arial" w:cs="Arial"/>
                <w:lang w:val="es-PE"/>
              </w:rPr>
            </w:pPr>
            <w:r w:rsidRPr="006D3742">
              <w:rPr>
                <w:rFonts w:ascii="Arial" w:hAnsi="Arial" w:cs="Arial"/>
                <w:lang w:val="es-PE"/>
              </w:rPr>
              <w:t>87</w:t>
            </w:r>
          </w:p>
        </w:tc>
      </w:tr>
      <w:tr w:rsidR="003E6709" w:rsidRPr="006D3742" w:rsidTr="00D667BD">
        <w:trPr>
          <w:trHeight w:val="386"/>
          <w:jc w:val="center"/>
        </w:trPr>
        <w:tc>
          <w:tcPr>
            <w:tcW w:w="3686" w:type="dxa"/>
            <w:tcBorders>
              <w:top w:val="single" w:sz="6" w:space="0" w:color="auto"/>
              <w:left w:val="single" w:sz="6" w:space="0" w:color="auto"/>
              <w:bottom w:val="single" w:sz="6" w:space="0" w:color="auto"/>
              <w:right w:val="single" w:sz="6" w:space="0" w:color="auto"/>
            </w:tcBorders>
            <w:vAlign w:val="center"/>
          </w:tcPr>
          <w:p w:rsidR="003E6709" w:rsidRPr="006D3742" w:rsidRDefault="003E6709" w:rsidP="00D667BD">
            <w:pPr>
              <w:widowControl w:val="0"/>
              <w:autoSpaceDE w:val="0"/>
              <w:autoSpaceDN w:val="0"/>
              <w:adjustRightInd w:val="0"/>
              <w:rPr>
                <w:rFonts w:ascii="Arial" w:hAnsi="Arial" w:cs="Arial"/>
                <w:lang w:val="es-PE"/>
              </w:rPr>
            </w:pPr>
            <w:r w:rsidRPr="006D3742">
              <w:rPr>
                <w:rFonts w:ascii="Arial" w:hAnsi="Arial" w:cs="Arial"/>
                <w:lang w:val="es-PE"/>
              </w:rPr>
              <w:t>Residuo de la destilación a 315°C</w:t>
            </w:r>
          </w:p>
        </w:tc>
        <w:tc>
          <w:tcPr>
            <w:tcW w:w="1516" w:type="dxa"/>
            <w:tcBorders>
              <w:top w:val="single" w:sz="6" w:space="0" w:color="auto"/>
              <w:left w:val="single" w:sz="6" w:space="0" w:color="auto"/>
              <w:bottom w:val="single" w:sz="6" w:space="0" w:color="auto"/>
              <w:right w:val="single" w:sz="6" w:space="0" w:color="auto"/>
            </w:tcBorders>
            <w:vAlign w:val="center"/>
          </w:tcPr>
          <w:p w:rsidR="003E6709" w:rsidRPr="006D3742" w:rsidRDefault="003E6709" w:rsidP="00D667BD">
            <w:pPr>
              <w:widowControl w:val="0"/>
              <w:autoSpaceDE w:val="0"/>
              <w:autoSpaceDN w:val="0"/>
              <w:adjustRightInd w:val="0"/>
              <w:jc w:val="center"/>
              <w:rPr>
                <w:rFonts w:ascii="Arial" w:hAnsi="Arial" w:cs="Arial"/>
                <w:lang w:val="es-PE"/>
              </w:rPr>
            </w:pPr>
          </w:p>
        </w:tc>
        <w:tc>
          <w:tcPr>
            <w:tcW w:w="851" w:type="dxa"/>
            <w:tcBorders>
              <w:top w:val="single" w:sz="6" w:space="0" w:color="auto"/>
              <w:left w:val="single" w:sz="6" w:space="0" w:color="auto"/>
              <w:bottom w:val="single" w:sz="6" w:space="0" w:color="auto"/>
              <w:right w:val="single" w:sz="6" w:space="0" w:color="auto"/>
            </w:tcBorders>
            <w:vAlign w:val="center"/>
          </w:tcPr>
          <w:p w:rsidR="003E6709" w:rsidRPr="006D3742" w:rsidRDefault="003E6709" w:rsidP="00D667BD">
            <w:pPr>
              <w:widowControl w:val="0"/>
              <w:autoSpaceDE w:val="0"/>
              <w:autoSpaceDN w:val="0"/>
              <w:adjustRightInd w:val="0"/>
              <w:jc w:val="center"/>
              <w:rPr>
                <w:rFonts w:ascii="Arial" w:hAnsi="Arial" w:cs="Arial"/>
                <w:lang w:val="es-PE"/>
              </w:rPr>
            </w:pPr>
            <w:r w:rsidRPr="006D3742">
              <w:rPr>
                <w:rFonts w:ascii="Arial" w:hAnsi="Arial" w:cs="Arial"/>
                <w:lang w:val="es-PE"/>
              </w:rPr>
              <w:t>50</w:t>
            </w:r>
          </w:p>
        </w:tc>
        <w:tc>
          <w:tcPr>
            <w:tcW w:w="720" w:type="dxa"/>
            <w:tcBorders>
              <w:top w:val="single" w:sz="6" w:space="0" w:color="auto"/>
              <w:left w:val="single" w:sz="6" w:space="0" w:color="auto"/>
              <w:bottom w:val="single" w:sz="6" w:space="0" w:color="auto"/>
              <w:right w:val="single" w:sz="6" w:space="0" w:color="auto"/>
            </w:tcBorders>
            <w:vAlign w:val="center"/>
          </w:tcPr>
          <w:p w:rsidR="003E6709" w:rsidRPr="006D3742" w:rsidRDefault="003E6709" w:rsidP="00D667BD">
            <w:pPr>
              <w:widowControl w:val="0"/>
              <w:autoSpaceDE w:val="0"/>
              <w:autoSpaceDN w:val="0"/>
              <w:adjustRightInd w:val="0"/>
              <w:jc w:val="center"/>
              <w:rPr>
                <w:rFonts w:ascii="Arial" w:hAnsi="Arial" w:cs="Arial"/>
                <w:lang w:val="es-PE"/>
              </w:rPr>
            </w:pPr>
          </w:p>
        </w:tc>
        <w:tc>
          <w:tcPr>
            <w:tcW w:w="720" w:type="dxa"/>
            <w:tcBorders>
              <w:top w:val="single" w:sz="6" w:space="0" w:color="auto"/>
              <w:left w:val="single" w:sz="6" w:space="0" w:color="auto"/>
              <w:bottom w:val="single" w:sz="6" w:space="0" w:color="auto"/>
              <w:right w:val="single" w:sz="6" w:space="0" w:color="auto"/>
            </w:tcBorders>
            <w:vAlign w:val="center"/>
          </w:tcPr>
          <w:p w:rsidR="003E6709" w:rsidRPr="006D3742" w:rsidRDefault="003E6709" w:rsidP="00D667BD">
            <w:pPr>
              <w:widowControl w:val="0"/>
              <w:autoSpaceDE w:val="0"/>
              <w:autoSpaceDN w:val="0"/>
              <w:adjustRightInd w:val="0"/>
              <w:jc w:val="center"/>
              <w:rPr>
                <w:rFonts w:ascii="Arial" w:hAnsi="Arial" w:cs="Arial"/>
                <w:lang w:val="es-PE"/>
              </w:rPr>
            </w:pPr>
            <w:r w:rsidRPr="006D3742">
              <w:rPr>
                <w:rFonts w:ascii="Arial" w:hAnsi="Arial" w:cs="Arial"/>
                <w:lang w:val="es-PE"/>
              </w:rPr>
              <w:t>55</w:t>
            </w:r>
          </w:p>
        </w:tc>
        <w:tc>
          <w:tcPr>
            <w:tcW w:w="720" w:type="dxa"/>
            <w:tcBorders>
              <w:top w:val="single" w:sz="6" w:space="0" w:color="auto"/>
              <w:left w:val="single" w:sz="6" w:space="0" w:color="auto"/>
              <w:bottom w:val="single" w:sz="6" w:space="0" w:color="auto"/>
              <w:right w:val="single" w:sz="6" w:space="0" w:color="auto"/>
            </w:tcBorders>
            <w:vAlign w:val="center"/>
          </w:tcPr>
          <w:p w:rsidR="003E6709" w:rsidRPr="006D3742" w:rsidRDefault="003E6709" w:rsidP="00D667BD">
            <w:pPr>
              <w:widowControl w:val="0"/>
              <w:autoSpaceDE w:val="0"/>
              <w:autoSpaceDN w:val="0"/>
              <w:adjustRightInd w:val="0"/>
              <w:jc w:val="center"/>
              <w:rPr>
                <w:rFonts w:ascii="Arial" w:hAnsi="Arial" w:cs="Arial"/>
                <w:lang w:val="es-PE"/>
              </w:rPr>
            </w:pPr>
          </w:p>
        </w:tc>
        <w:tc>
          <w:tcPr>
            <w:tcW w:w="720" w:type="dxa"/>
            <w:tcBorders>
              <w:top w:val="single" w:sz="6" w:space="0" w:color="auto"/>
              <w:left w:val="single" w:sz="6" w:space="0" w:color="auto"/>
              <w:bottom w:val="single" w:sz="6" w:space="0" w:color="auto"/>
              <w:right w:val="single" w:sz="6" w:space="0" w:color="auto"/>
            </w:tcBorders>
            <w:vAlign w:val="center"/>
          </w:tcPr>
          <w:p w:rsidR="003E6709" w:rsidRPr="006D3742" w:rsidRDefault="003E6709" w:rsidP="00D667BD">
            <w:pPr>
              <w:widowControl w:val="0"/>
              <w:autoSpaceDE w:val="0"/>
              <w:autoSpaceDN w:val="0"/>
              <w:adjustRightInd w:val="0"/>
              <w:jc w:val="center"/>
              <w:rPr>
                <w:rFonts w:ascii="Arial" w:hAnsi="Arial" w:cs="Arial"/>
                <w:lang w:val="es-PE"/>
              </w:rPr>
            </w:pPr>
            <w:r w:rsidRPr="006D3742">
              <w:rPr>
                <w:rFonts w:ascii="Arial" w:hAnsi="Arial" w:cs="Arial"/>
                <w:lang w:val="es-PE"/>
              </w:rPr>
              <w:t>67</w:t>
            </w:r>
          </w:p>
        </w:tc>
        <w:tc>
          <w:tcPr>
            <w:tcW w:w="720" w:type="dxa"/>
            <w:tcBorders>
              <w:top w:val="single" w:sz="6" w:space="0" w:color="auto"/>
              <w:left w:val="single" w:sz="6" w:space="0" w:color="auto"/>
              <w:bottom w:val="single" w:sz="6" w:space="0" w:color="auto"/>
              <w:right w:val="single" w:sz="6" w:space="0" w:color="auto"/>
            </w:tcBorders>
            <w:vAlign w:val="center"/>
          </w:tcPr>
          <w:p w:rsidR="003E6709" w:rsidRPr="006D3742" w:rsidRDefault="003E6709" w:rsidP="00D667BD">
            <w:pPr>
              <w:widowControl w:val="0"/>
              <w:autoSpaceDE w:val="0"/>
              <w:autoSpaceDN w:val="0"/>
              <w:adjustRightInd w:val="0"/>
              <w:jc w:val="center"/>
              <w:rPr>
                <w:rFonts w:ascii="Arial" w:hAnsi="Arial" w:cs="Arial"/>
                <w:lang w:val="es-PE"/>
              </w:rPr>
            </w:pPr>
          </w:p>
        </w:tc>
      </w:tr>
      <w:tr w:rsidR="003E6709" w:rsidRPr="006D3742" w:rsidTr="00D667BD">
        <w:trPr>
          <w:trHeight w:val="1928"/>
          <w:jc w:val="center"/>
        </w:trPr>
        <w:tc>
          <w:tcPr>
            <w:tcW w:w="3686" w:type="dxa"/>
            <w:tcBorders>
              <w:top w:val="single" w:sz="6" w:space="0" w:color="auto"/>
              <w:left w:val="single" w:sz="6" w:space="0" w:color="auto"/>
              <w:bottom w:val="single" w:sz="6" w:space="0" w:color="auto"/>
              <w:right w:val="single" w:sz="6" w:space="0" w:color="auto"/>
            </w:tcBorders>
            <w:vAlign w:val="center"/>
          </w:tcPr>
          <w:p w:rsidR="003E6709" w:rsidRPr="006D3742" w:rsidRDefault="003E6709" w:rsidP="00D667BD">
            <w:pPr>
              <w:widowControl w:val="0"/>
              <w:autoSpaceDE w:val="0"/>
              <w:autoSpaceDN w:val="0"/>
              <w:adjustRightInd w:val="0"/>
              <w:rPr>
                <w:rFonts w:ascii="Arial" w:hAnsi="Arial" w:cs="Arial"/>
                <w:lang w:val="es-PE"/>
              </w:rPr>
            </w:pPr>
            <w:r w:rsidRPr="006D3742">
              <w:rPr>
                <w:rFonts w:ascii="Arial" w:hAnsi="Arial" w:cs="Arial"/>
                <w:lang w:val="es-PE"/>
              </w:rPr>
              <w:t xml:space="preserve">Pruebas sobre el residuo </w:t>
            </w:r>
          </w:p>
          <w:p w:rsidR="003E6709" w:rsidRPr="006D3742" w:rsidRDefault="003E6709" w:rsidP="00D667BD">
            <w:pPr>
              <w:widowControl w:val="0"/>
              <w:autoSpaceDE w:val="0"/>
              <w:autoSpaceDN w:val="0"/>
              <w:adjustRightInd w:val="0"/>
              <w:rPr>
                <w:rFonts w:ascii="Arial" w:hAnsi="Arial" w:cs="Arial"/>
                <w:lang w:val="es-PE"/>
              </w:rPr>
            </w:pPr>
            <w:r w:rsidRPr="006D3742">
              <w:rPr>
                <w:rFonts w:ascii="Arial" w:hAnsi="Arial" w:cs="Arial"/>
                <w:lang w:val="es-PE"/>
              </w:rPr>
              <w:t>De la destilación</w:t>
            </w:r>
          </w:p>
          <w:p w:rsidR="003E6709" w:rsidRPr="006D3742" w:rsidRDefault="003E6709" w:rsidP="00D667BD">
            <w:pPr>
              <w:widowControl w:val="0"/>
              <w:tabs>
                <w:tab w:val="left" w:pos="454"/>
              </w:tabs>
              <w:autoSpaceDE w:val="0"/>
              <w:autoSpaceDN w:val="0"/>
              <w:adjustRightInd w:val="0"/>
              <w:ind w:left="454" w:hanging="454"/>
              <w:rPr>
                <w:rFonts w:ascii="Arial" w:hAnsi="Arial" w:cs="Arial"/>
                <w:lang w:val="es-PE"/>
              </w:rPr>
            </w:pPr>
            <w:r w:rsidRPr="006D3742">
              <w:rPr>
                <w:rFonts w:ascii="Arial" w:hAnsi="Arial" w:cs="Arial"/>
                <w:lang w:val="es-PE"/>
              </w:rPr>
              <w:t>Ductilidad a 25°C, 5 Cm/min., cm. Penetración a 25°C,</w:t>
            </w:r>
          </w:p>
          <w:p w:rsidR="003E6709" w:rsidRPr="006D3742" w:rsidRDefault="003E6709" w:rsidP="00D667BD">
            <w:pPr>
              <w:widowControl w:val="0"/>
              <w:autoSpaceDE w:val="0"/>
              <w:autoSpaceDN w:val="0"/>
              <w:adjustRightInd w:val="0"/>
              <w:rPr>
                <w:rFonts w:ascii="Arial" w:hAnsi="Arial" w:cs="Arial"/>
                <w:lang w:val="es-PE"/>
              </w:rPr>
            </w:pPr>
            <w:r w:rsidRPr="006D3742">
              <w:rPr>
                <w:rFonts w:ascii="Arial" w:hAnsi="Arial" w:cs="Arial"/>
                <w:lang w:val="es-PE"/>
              </w:rPr>
              <w:t xml:space="preserve">     100 gr., 5 </w:t>
            </w:r>
            <w:proofErr w:type="spellStart"/>
            <w:r w:rsidRPr="006D3742">
              <w:rPr>
                <w:rFonts w:ascii="Arial" w:hAnsi="Arial" w:cs="Arial"/>
                <w:lang w:val="es-PE"/>
              </w:rPr>
              <w:t>seg</w:t>
            </w:r>
            <w:proofErr w:type="spellEnd"/>
            <w:r w:rsidRPr="006D3742">
              <w:rPr>
                <w:rFonts w:ascii="Arial" w:hAnsi="Arial" w:cs="Arial"/>
                <w:lang w:val="es-PE"/>
              </w:rPr>
              <w:t>. (*)</w:t>
            </w:r>
          </w:p>
          <w:p w:rsidR="003E6709" w:rsidRPr="006D3742" w:rsidRDefault="003E6709" w:rsidP="00D667BD">
            <w:pPr>
              <w:widowControl w:val="0"/>
              <w:tabs>
                <w:tab w:val="left" w:pos="454"/>
              </w:tabs>
              <w:autoSpaceDE w:val="0"/>
              <w:autoSpaceDN w:val="0"/>
              <w:adjustRightInd w:val="0"/>
              <w:ind w:left="454" w:hanging="454"/>
              <w:rPr>
                <w:rFonts w:ascii="Arial" w:hAnsi="Arial" w:cs="Arial"/>
                <w:lang w:val="es-PE"/>
              </w:rPr>
            </w:pPr>
            <w:r w:rsidRPr="006D3742">
              <w:rPr>
                <w:rFonts w:ascii="Arial" w:hAnsi="Arial" w:cs="Arial"/>
                <w:lang w:val="es-PE"/>
              </w:rPr>
              <w:t xml:space="preserve">Viscosidad absoluta a 60°C, </w:t>
            </w:r>
            <w:proofErr w:type="spellStart"/>
            <w:r w:rsidRPr="006D3742">
              <w:rPr>
                <w:rFonts w:ascii="Arial" w:hAnsi="Arial" w:cs="Arial"/>
                <w:lang w:val="es-PE"/>
              </w:rPr>
              <w:t>Pa.s</w:t>
            </w:r>
            <w:proofErr w:type="spellEnd"/>
          </w:p>
          <w:p w:rsidR="003E6709" w:rsidRPr="006D3742" w:rsidRDefault="003E6709" w:rsidP="00D667BD">
            <w:pPr>
              <w:widowControl w:val="0"/>
              <w:autoSpaceDE w:val="0"/>
              <w:autoSpaceDN w:val="0"/>
              <w:adjustRightInd w:val="0"/>
              <w:rPr>
                <w:rFonts w:ascii="Arial" w:hAnsi="Arial" w:cs="Arial"/>
                <w:lang w:val="es-PE"/>
              </w:rPr>
            </w:pPr>
            <w:r w:rsidRPr="006D3742">
              <w:rPr>
                <w:rFonts w:ascii="Arial" w:hAnsi="Arial" w:cs="Arial"/>
                <w:lang w:val="es-PE"/>
              </w:rPr>
              <w:t xml:space="preserve">Solubilidad en </w:t>
            </w:r>
            <w:proofErr w:type="spellStart"/>
            <w:r w:rsidRPr="006D3742">
              <w:rPr>
                <w:rFonts w:ascii="Arial" w:hAnsi="Arial" w:cs="Arial"/>
                <w:lang w:val="es-PE"/>
              </w:rPr>
              <w:t>Tricloetileno</w:t>
            </w:r>
            <w:proofErr w:type="spellEnd"/>
            <w:r w:rsidRPr="006D3742">
              <w:rPr>
                <w:rFonts w:ascii="Arial" w:hAnsi="Arial" w:cs="Arial"/>
                <w:lang w:val="es-PE"/>
              </w:rPr>
              <w:t>, %</w:t>
            </w:r>
          </w:p>
        </w:tc>
        <w:tc>
          <w:tcPr>
            <w:tcW w:w="1516" w:type="dxa"/>
            <w:tcBorders>
              <w:top w:val="single" w:sz="6" w:space="0" w:color="auto"/>
              <w:left w:val="single" w:sz="6" w:space="0" w:color="auto"/>
              <w:bottom w:val="single" w:sz="6" w:space="0" w:color="auto"/>
              <w:right w:val="single" w:sz="6" w:space="0" w:color="auto"/>
            </w:tcBorders>
            <w:vAlign w:val="center"/>
          </w:tcPr>
          <w:p w:rsidR="003E6709" w:rsidRPr="006D3742" w:rsidRDefault="003E6709" w:rsidP="00D667BD">
            <w:pPr>
              <w:widowControl w:val="0"/>
              <w:autoSpaceDE w:val="0"/>
              <w:autoSpaceDN w:val="0"/>
              <w:adjustRightInd w:val="0"/>
              <w:jc w:val="center"/>
              <w:rPr>
                <w:rFonts w:ascii="Arial" w:hAnsi="Arial" w:cs="Arial"/>
                <w:lang w:val="es-PE"/>
              </w:rPr>
            </w:pPr>
          </w:p>
          <w:p w:rsidR="003E6709" w:rsidRPr="006D3742" w:rsidRDefault="003E6709" w:rsidP="00D667BD">
            <w:pPr>
              <w:widowControl w:val="0"/>
              <w:autoSpaceDE w:val="0"/>
              <w:autoSpaceDN w:val="0"/>
              <w:adjustRightInd w:val="0"/>
              <w:jc w:val="center"/>
              <w:rPr>
                <w:rFonts w:ascii="Arial" w:hAnsi="Arial" w:cs="Arial"/>
                <w:lang w:val="es-PE"/>
              </w:rPr>
            </w:pPr>
            <w:r w:rsidRPr="006D3742">
              <w:rPr>
                <w:rFonts w:ascii="Arial" w:hAnsi="Arial" w:cs="Arial"/>
                <w:lang w:val="es-PE"/>
              </w:rPr>
              <w:t>MTC E 306</w:t>
            </w:r>
          </w:p>
          <w:p w:rsidR="003E6709" w:rsidRPr="006D3742" w:rsidRDefault="003E6709" w:rsidP="00D667BD">
            <w:pPr>
              <w:widowControl w:val="0"/>
              <w:autoSpaceDE w:val="0"/>
              <w:autoSpaceDN w:val="0"/>
              <w:adjustRightInd w:val="0"/>
              <w:jc w:val="center"/>
              <w:rPr>
                <w:rFonts w:ascii="Arial" w:hAnsi="Arial" w:cs="Arial"/>
                <w:lang w:val="es-PE"/>
              </w:rPr>
            </w:pPr>
          </w:p>
          <w:p w:rsidR="003E6709" w:rsidRPr="006D3742" w:rsidRDefault="003E6709" w:rsidP="00D667BD">
            <w:pPr>
              <w:widowControl w:val="0"/>
              <w:autoSpaceDE w:val="0"/>
              <w:autoSpaceDN w:val="0"/>
              <w:adjustRightInd w:val="0"/>
              <w:jc w:val="center"/>
              <w:rPr>
                <w:rFonts w:ascii="Arial" w:hAnsi="Arial" w:cs="Arial"/>
                <w:lang w:val="es-PE"/>
              </w:rPr>
            </w:pPr>
          </w:p>
          <w:p w:rsidR="003E6709" w:rsidRPr="006D3742" w:rsidRDefault="003E6709" w:rsidP="00D667BD">
            <w:pPr>
              <w:widowControl w:val="0"/>
              <w:autoSpaceDE w:val="0"/>
              <w:autoSpaceDN w:val="0"/>
              <w:adjustRightInd w:val="0"/>
              <w:jc w:val="center"/>
              <w:rPr>
                <w:rFonts w:ascii="Arial" w:hAnsi="Arial" w:cs="Arial"/>
                <w:lang w:val="es-PE"/>
              </w:rPr>
            </w:pPr>
            <w:r w:rsidRPr="006D3742">
              <w:rPr>
                <w:rFonts w:ascii="Arial" w:hAnsi="Arial" w:cs="Arial"/>
                <w:lang w:val="es-PE"/>
              </w:rPr>
              <w:t>MTC E 304</w:t>
            </w:r>
          </w:p>
          <w:p w:rsidR="003E6709" w:rsidRPr="006D3742" w:rsidRDefault="003E6709" w:rsidP="00D667BD">
            <w:pPr>
              <w:widowControl w:val="0"/>
              <w:autoSpaceDE w:val="0"/>
              <w:autoSpaceDN w:val="0"/>
              <w:adjustRightInd w:val="0"/>
              <w:jc w:val="center"/>
              <w:rPr>
                <w:rFonts w:ascii="Arial" w:hAnsi="Arial" w:cs="Arial"/>
                <w:lang w:val="es-PE"/>
              </w:rPr>
            </w:pPr>
          </w:p>
          <w:p w:rsidR="003E6709" w:rsidRPr="006D3742" w:rsidRDefault="003E6709" w:rsidP="00D667BD">
            <w:pPr>
              <w:widowControl w:val="0"/>
              <w:autoSpaceDE w:val="0"/>
              <w:autoSpaceDN w:val="0"/>
              <w:adjustRightInd w:val="0"/>
              <w:jc w:val="center"/>
              <w:rPr>
                <w:rFonts w:ascii="Arial" w:hAnsi="Arial" w:cs="Arial"/>
                <w:lang w:val="es-PE"/>
              </w:rPr>
            </w:pPr>
          </w:p>
          <w:p w:rsidR="003E6709" w:rsidRPr="006D3742" w:rsidRDefault="003E6709" w:rsidP="00D667BD">
            <w:pPr>
              <w:widowControl w:val="0"/>
              <w:autoSpaceDE w:val="0"/>
              <w:autoSpaceDN w:val="0"/>
              <w:adjustRightInd w:val="0"/>
              <w:jc w:val="center"/>
              <w:rPr>
                <w:rFonts w:ascii="Arial" w:hAnsi="Arial" w:cs="Arial"/>
                <w:lang w:val="es-PE"/>
              </w:rPr>
            </w:pPr>
          </w:p>
          <w:p w:rsidR="003E6709" w:rsidRPr="006D3742" w:rsidRDefault="003E6709" w:rsidP="00D667BD">
            <w:pPr>
              <w:widowControl w:val="0"/>
              <w:autoSpaceDE w:val="0"/>
              <w:autoSpaceDN w:val="0"/>
              <w:adjustRightInd w:val="0"/>
              <w:jc w:val="center"/>
              <w:rPr>
                <w:rFonts w:ascii="Arial" w:hAnsi="Arial" w:cs="Arial"/>
                <w:lang w:val="es-PE"/>
              </w:rPr>
            </w:pPr>
          </w:p>
          <w:p w:rsidR="003E6709" w:rsidRPr="006D3742" w:rsidRDefault="003E6709" w:rsidP="00D667BD">
            <w:pPr>
              <w:widowControl w:val="0"/>
              <w:autoSpaceDE w:val="0"/>
              <w:autoSpaceDN w:val="0"/>
              <w:adjustRightInd w:val="0"/>
              <w:jc w:val="center"/>
              <w:rPr>
                <w:rFonts w:ascii="Arial" w:hAnsi="Arial" w:cs="Arial"/>
                <w:lang w:val="es-PE"/>
              </w:rPr>
            </w:pPr>
            <w:r w:rsidRPr="006D3742">
              <w:rPr>
                <w:rFonts w:ascii="Arial" w:hAnsi="Arial" w:cs="Arial"/>
                <w:lang w:val="es-PE"/>
              </w:rPr>
              <w:t>MTC E 302</w:t>
            </w:r>
          </w:p>
        </w:tc>
        <w:tc>
          <w:tcPr>
            <w:tcW w:w="851" w:type="dxa"/>
            <w:tcBorders>
              <w:top w:val="single" w:sz="6" w:space="0" w:color="auto"/>
              <w:left w:val="single" w:sz="6" w:space="0" w:color="auto"/>
              <w:bottom w:val="single" w:sz="6" w:space="0" w:color="auto"/>
              <w:right w:val="single" w:sz="6" w:space="0" w:color="auto"/>
            </w:tcBorders>
            <w:vAlign w:val="center"/>
          </w:tcPr>
          <w:p w:rsidR="003E6709" w:rsidRPr="006D3742" w:rsidRDefault="003E6709" w:rsidP="00D667BD">
            <w:pPr>
              <w:widowControl w:val="0"/>
              <w:autoSpaceDE w:val="0"/>
              <w:autoSpaceDN w:val="0"/>
              <w:adjustRightInd w:val="0"/>
              <w:jc w:val="center"/>
              <w:rPr>
                <w:rFonts w:ascii="Arial" w:hAnsi="Arial" w:cs="Arial"/>
                <w:lang w:val="es-PE"/>
              </w:rPr>
            </w:pPr>
            <w:r w:rsidRPr="006D3742">
              <w:rPr>
                <w:rFonts w:ascii="Arial" w:hAnsi="Arial" w:cs="Arial"/>
                <w:lang w:val="es-PE"/>
              </w:rPr>
              <w:t>100</w:t>
            </w:r>
          </w:p>
          <w:p w:rsidR="003E6709" w:rsidRPr="006D3742" w:rsidRDefault="003E6709" w:rsidP="00D667BD">
            <w:pPr>
              <w:widowControl w:val="0"/>
              <w:autoSpaceDE w:val="0"/>
              <w:autoSpaceDN w:val="0"/>
              <w:adjustRightInd w:val="0"/>
              <w:jc w:val="center"/>
              <w:rPr>
                <w:rFonts w:ascii="Arial" w:hAnsi="Arial" w:cs="Arial"/>
                <w:lang w:val="es-PE"/>
              </w:rPr>
            </w:pPr>
          </w:p>
          <w:p w:rsidR="003E6709" w:rsidRPr="006D3742" w:rsidRDefault="003E6709" w:rsidP="00D667BD">
            <w:pPr>
              <w:widowControl w:val="0"/>
              <w:autoSpaceDE w:val="0"/>
              <w:autoSpaceDN w:val="0"/>
              <w:adjustRightInd w:val="0"/>
              <w:jc w:val="center"/>
              <w:rPr>
                <w:rFonts w:ascii="Arial" w:hAnsi="Arial" w:cs="Arial"/>
                <w:lang w:val="es-PE"/>
              </w:rPr>
            </w:pPr>
          </w:p>
          <w:p w:rsidR="003E6709" w:rsidRPr="006D3742" w:rsidRDefault="003E6709" w:rsidP="00D667BD">
            <w:pPr>
              <w:widowControl w:val="0"/>
              <w:autoSpaceDE w:val="0"/>
              <w:autoSpaceDN w:val="0"/>
              <w:adjustRightInd w:val="0"/>
              <w:jc w:val="center"/>
              <w:rPr>
                <w:rFonts w:ascii="Arial" w:hAnsi="Arial" w:cs="Arial"/>
                <w:lang w:val="es-PE"/>
              </w:rPr>
            </w:pPr>
            <w:r w:rsidRPr="006D3742">
              <w:rPr>
                <w:rFonts w:ascii="Arial" w:hAnsi="Arial" w:cs="Arial"/>
                <w:lang w:val="es-PE"/>
              </w:rPr>
              <w:t>120</w:t>
            </w:r>
          </w:p>
          <w:p w:rsidR="003E6709" w:rsidRPr="006D3742" w:rsidRDefault="003E6709" w:rsidP="00D667BD">
            <w:pPr>
              <w:widowControl w:val="0"/>
              <w:autoSpaceDE w:val="0"/>
              <w:autoSpaceDN w:val="0"/>
              <w:adjustRightInd w:val="0"/>
              <w:jc w:val="center"/>
              <w:rPr>
                <w:rFonts w:ascii="Arial" w:hAnsi="Arial" w:cs="Arial"/>
                <w:lang w:val="es-PE"/>
              </w:rPr>
            </w:pPr>
          </w:p>
          <w:p w:rsidR="003E6709" w:rsidRPr="006D3742" w:rsidRDefault="003E6709" w:rsidP="00D667BD">
            <w:pPr>
              <w:widowControl w:val="0"/>
              <w:autoSpaceDE w:val="0"/>
              <w:autoSpaceDN w:val="0"/>
              <w:adjustRightInd w:val="0"/>
              <w:jc w:val="center"/>
              <w:rPr>
                <w:rFonts w:ascii="Arial" w:hAnsi="Arial" w:cs="Arial"/>
                <w:lang w:val="es-PE"/>
              </w:rPr>
            </w:pPr>
            <w:r w:rsidRPr="006D3742">
              <w:rPr>
                <w:rFonts w:ascii="Arial" w:hAnsi="Arial" w:cs="Arial"/>
                <w:lang w:val="es-PE"/>
              </w:rPr>
              <w:t>30</w:t>
            </w:r>
          </w:p>
          <w:p w:rsidR="003E6709" w:rsidRPr="006D3742" w:rsidRDefault="003E6709" w:rsidP="00D667BD">
            <w:pPr>
              <w:widowControl w:val="0"/>
              <w:autoSpaceDE w:val="0"/>
              <w:autoSpaceDN w:val="0"/>
              <w:adjustRightInd w:val="0"/>
              <w:jc w:val="center"/>
              <w:rPr>
                <w:rFonts w:ascii="Arial" w:hAnsi="Arial" w:cs="Arial"/>
                <w:lang w:val="es-PE"/>
              </w:rPr>
            </w:pPr>
          </w:p>
          <w:p w:rsidR="003E6709" w:rsidRPr="006D3742" w:rsidRDefault="003E6709" w:rsidP="00D667BD">
            <w:pPr>
              <w:widowControl w:val="0"/>
              <w:autoSpaceDE w:val="0"/>
              <w:autoSpaceDN w:val="0"/>
              <w:adjustRightInd w:val="0"/>
              <w:jc w:val="center"/>
              <w:rPr>
                <w:rFonts w:ascii="Arial" w:hAnsi="Arial" w:cs="Arial"/>
                <w:lang w:val="es-PE"/>
              </w:rPr>
            </w:pPr>
          </w:p>
          <w:p w:rsidR="003E6709" w:rsidRPr="006D3742" w:rsidRDefault="003E6709" w:rsidP="00D667BD">
            <w:pPr>
              <w:widowControl w:val="0"/>
              <w:autoSpaceDE w:val="0"/>
              <w:autoSpaceDN w:val="0"/>
              <w:adjustRightInd w:val="0"/>
              <w:jc w:val="center"/>
              <w:rPr>
                <w:rFonts w:ascii="Arial" w:hAnsi="Arial" w:cs="Arial"/>
                <w:lang w:val="es-PE"/>
              </w:rPr>
            </w:pPr>
            <w:r w:rsidRPr="006D3742">
              <w:rPr>
                <w:rFonts w:ascii="Arial" w:hAnsi="Arial" w:cs="Arial"/>
                <w:lang w:val="es-PE"/>
              </w:rPr>
              <w:t>99</w:t>
            </w:r>
          </w:p>
        </w:tc>
        <w:tc>
          <w:tcPr>
            <w:tcW w:w="720" w:type="dxa"/>
            <w:tcBorders>
              <w:top w:val="single" w:sz="6" w:space="0" w:color="auto"/>
              <w:left w:val="single" w:sz="6" w:space="0" w:color="auto"/>
              <w:bottom w:val="single" w:sz="6" w:space="0" w:color="auto"/>
              <w:right w:val="single" w:sz="6" w:space="0" w:color="auto"/>
            </w:tcBorders>
            <w:vAlign w:val="center"/>
          </w:tcPr>
          <w:p w:rsidR="003E6709" w:rsidRPr="006D3742" w:rsidRDefault="003E6709" w:rsidP="00D667BD">
            <w:pPr>
              <w:widowControl w:val="0"/>
              <w:autoSpaceDE w:val="0"/>
              <w:autoSpaceDN w:val="0"/>
              <w:adjustRightInd w:val="0"/>
              <w:jc w:val="center"/>
              <w:rPr>
                <w:rFonts w:ascii="Arial" w:hAnsi="Arial" w:cs="Arial"/>
                <w:lang w:val="es-PE"/>
              </w:rPr>
            </w:pPr>
          </w:p>
          <w:p w:rsidR="003E6709" w:rsidRPr="006D3742" w:rsidRDefault="003E6709" w:rsidP="00D667BD">
            <w:pPr>
              <w:widowControl w:val="0"/>
              <w:autoSpaceDE w:val="0"/>
              <w:autoSpaceDN w:val="0"/>
              <w:adjustRightInd w:val="0"/>
              <w:jc w:val="center"/>
              <w:rPr>
                <w:rFonts w:ascii="Arial" w:hAnsi="Arial" w:cs="Arial"/>
                <w:lang w:val="es-PE"/>
              </w:rPr>
            </w:pPr>
            <w:r w:rsidRPr="006D3742">
              <w:rPr>
                <w:rFonts w:ascii="Arial" w:hAnsi="Arial" w:cs="Arial"/>
                <w:lang w:val="es-PE"/>
              </w:rPr>
              <w:t>-</w:t>
            </w:r>
          </w:p>
          <w:p w:rsidR="003E6709" w:rsidRPr="006D3742" w:rsidRDefault="003E6709" w:rsidP="00D667BD">
            <w:pPr>
              <w:widowControl w:val="0"/>
              <w:autoSpaceDE w:val="0"/>
              <w:autoSpaceDN w:val="0"/>
              <w:adjustRightInd w:val="0"/>
              <w:jc w:val="center"/>
              <w:rPr>
                <w:rFonts w:ascii="Arial" w:hAnsi="Arial" w:cs="Arial"/>
                <w:lang w:val="es-PE"/>
              </w:rPr>
            </w:pPr>
            <w:r w:rsidRPr="006D3742">
              <w:rPr>
                <w:rFonts w:ascii="Arial" w:hAnsi="Arial" w:cs="Arial"/>
                <w:lang w:val="es-PE"/>
              </w:rPr>
              <w:t>250</w:t>
            </w:r>
          </w:p>
          <w:p w:rsidR="003E6709" w:rsidRPr="006D3742" w:rsidRDefault="003E6709" w:rsidP="00D667BD">
            <w:pPr>
              <w:widowControl w:val="0"/>
              <w:autoSpaceDE w:val="0"/>
              <w:autoSpaceDN w:val="0"/>
              <w:adjustRightInd w:val="0"/>
              <w:jc w:val="center"/>
              <w:rPr>
                <w:rFonts w:ascii="Arial" w:hAnsi="Arial" w:cs="Arial"/>
                <w:lang w:val="es-PE"/>
              </w:rPr>
            </w:pPr>
            <w:r w:rsidRPr="006D3742">
              <w:rPr>
                <w:rFonts w:ascii="Arial" w:hAnsi="Arial" w:cs="Arial"/>
                <w:lang w:val="es-PE"/>
              </w:rPr>
              <w:t>120</w:t>
            </w:r>
          </w:p>
          <w:p w:rsidR="003E6709" w:rsidRPr="006D3742" w:rsidRDefault="003E6709" w:rsidP="00D667BD">
            <w:pPr>
              <w:widowControl w:val="0"/>
              <w:autoSpaceDE w:val="0"/>
              <w:autoSpaceDN w:val="0"/>
              <w:adjustRightInd w:val="0"/>
              <w:jc w:val="center"/>
              <w:rPr>
                <w:rFonts w:ascii="Arial" w:hAnsi="Arial" w:cs="Arial"/>
                <w:lang w:val="es-PE"/>
              </w:rPr>
            </w:pPr>
          </w:p>
        </w:tc>
        <w:tc>
          <w:tcPr>
            <w:tcW w:w="720" w:type="dxa"/>
            <w:tcBorders>
              <w:top w:val="single" w:sz="6" w:space="0" w:color="auto"/>
              <w:left w:val="single" w:sz="6" w:space="0" w:color="auto"/>
              <w:bottom w:val="single" w:sz="6" w:space="0" w:color="auto"/>
              <w:right w:val="single" w:sz="6" w:space="0" w:color="auto"/>
            </w:tcBorders>
            <w:vAlign w:val="center"/>
          </w:tcPr>
          <w:p w:rsidR="003E6709" w:rsidRPr="006D3742" w:rsidRDefault="003E6709" w:rsidP="00D667BD">
            <w:pPr>
              <w:widowControl w:val="0"/>
              <w:autoSpaceDE w:val="0"/>
              <w:autoSpaceDN w:val="0"/>
              <w:adjustRightInd w:val="0"/>
              <w:jc w:val="center"/>
              <w:rPr>
                <w:rFonts w:ascii="Arial" w:hAnsi="Arial" w:cs="Arial"/>
                <w:lang w:val="es-PE"/>
              </w:rPr>
            </w:pPr>
            <w:r w:rsidRPr="006D3742">
              <w:rPr>
                <w:rFonts w:ascii="Arial" w:hAnsi="Arial" w:cs="Arial"/>
                <w:lang w:val="es-PE"/>
              </w:rPr>
              <w:t>100</w:t>
            </w:r>
          </w:p>
          <w:p w:rsidR="003E6709" w:rsidRPr="006D3742" w:rsidRDefault="003E6709" w:rsidP="00D667BD">
            <w:pPr>
              <w:widowControl w:val="0"/>
              <w:autoSpaceDE w:val="0"/>
              <w:autoSpaceDN w:val="0"/>
              <w:adjustRightInd w:val="0"/>
              <w:jc w:val="center"/>
              <w:rPr>
                <w:rFonts w:ascii="Arial" w:hAnsi="Arial" w:cs="Arial"/>
                <w:lang w:val="es-PE"/>
              </w:rPr>
            </w:pPr>
          </w:p>
          <w:p w:rsidR="003E6709" w:rsidRPr="006D3742" w:rsidRDefault="003E6709" w:rsidP="00D667BD">
            <w:pPr>
              <w:widowControl w:val="0"/>
              <w:autoSpaceDE w:val="0"/>
              <w:autoSpaceDN w:val="0"/>
              <w:adjustRightInd w:val="0"/>
              <w:jc w:val="center"/>
              <w:rPr>
                <w:rFonts w:ascii="Arial" w:hAnsi="Arial" w:cs="Arial"/>
                <w:lang w:val="es-PE"/>
              </w:rPr>
            </w:pPr>
          </w:p>
          <w:p w:rsidR="003E6709" w:rsidRPr="006D3742" w:rsidRDefault="003E6709" w:rsidP="00D667BD">
            <w:pPr>
              <w:widowControl w:val="0"/>
              <w:autoSpaceDE w:val="0"/>
              <w:autoSpaceDN w:val="0"/>
              <w:adjustRightInd w:val="0"/>
              <w:jc w:val="center"/>
              <w:rPr>
                <w:rFonts w:ascii="Arial" w:hAnsi="Arial" w:cs="Arial"/>
                <w:lang w:val="es-PE"/>
              </w:rPr>
            </w:pPr>
            <w:r w:rsidRPr="006D3742">
              <w:rPr>
                <w:rFonts w:ascii="Arial" w:hAnsi="Arial" w:cs="Arial"/>
                <w:lang w:val="es-PE"/>
              </w:rPr>
              <w:t>120</w:t>
            </w:r>
          </w:p>
          <w:p w:rsidR="003E6709" w:rsidRPr="006D3742" w:rsidRDefault="003E6709" w:rsidP="00D667BD">
            <w:pPr>
              <w:widowControl w:val="0"/>
              <w:autoSpaceDE w:val="0"/>
              <w:autoSpaceDN w:val="0"/>
              <w:adjustRightInd w:val="0"/>
              <w:jc w:val="center"/>
              <w:rPr>
                <w:rFonts w:ascii="Arial" w:hAnsi="Arial" w:cs="Arial"/>
                <w:lang w:val="es-PE"/>
              </w:rPr>
            </w:pPr>
            <w:r w:rsidRPr="006D3742">
              <w:rPr>
                <w:rFonts w:ascii="Arial" w:hAnsi="Arial" w:cs="Arial"/>
                <w:lang w:val="es-PE"/>
              </w:rPr>
              <w:t>30</w:t>
            </w:r>
          </w:p>
          <w:p w:rsidR="003E6709" w:rsidRPr="006D3742" w:rsidRDefault="003E6709" w:rsidP="00D667BD">
            <w:pPr>
              <w:widowControl w:val="0"/>
              <w:autoSpaceDE w:val="0"/>
              <w:autoSpaceDN w:val="0"/>
              <w:adjustRightInd w:val="0"/>
              <w:jc w:val="center"/>
              <w:rPr>
                <w:rFonts w:ascii="Arial" w:hAnsi="Arial" w:cs="Arial"/>
                <w:lang w:val="es-PE"/>
              </w:rPr>
            </w:pPr>
          </w:p>
          <w:p w:rsidR="003E6709" w:rsidRPr="006D3742" w:rsidRDefault="003E6709" w:rsidP="00D667BD">
            <w:pPr>
              <w:widowControl w:val="0"/>
              <w:autoSpaceDE w:val="0"/>
              <w:autoSpaceDN w:val="0"/>
              <w:adjustRightInd w:val="0"/>
              <w:jc w:val="center"/>
              <w:rPr>
                <w:rFonts w:ascii="Arial" w:hAnsi="Arial" w:cs="Arial"/>
                <w:lang w:val="es-PE"/>
              </w:rPr>
            </w:pPr>
          </w:p>
          <w:p w:rsidR="003E6709" w:rsidRPr="006D3742" w:rsidRDefault="003E6709" w:rsidP="00D667BD">
            <w:pPr>
              <w:widowControl w:val="0"/>
              <w:autoSpaceDE w:val="0"/>
              <w:autoSpaceDN w:val="0"/>
              <w:adjustRightInd w:val="0"/>
              <w:jc w:val="center"/>
              <w:rPr>
                <w:rFonts w:ascii="Arial" w:hAnsi="Arial" w:cs="Arial"/>
                <w:lang w:val="es-PE"/>
              </w:rPr>
            </w:pPr>
          </w:p>
          <w:p w:rsidR="003E6709" w:rsidRPr="006D3742" w:rsidRDefault="003E6709" w:rsidP="00D667BD">
            <w:pPr>
              <w:widowControl w:val="0"/>
              <w:autoSpaceDE w:val="0"/>
              <w:autoSpaceDN w:val="0"/>
              <w:adjustRightInd w:val="0"/>
              <w:jc w:val="center"/>
              <w:rPr>
                <w:rFonts w:ascii="Arial" w:hAnsi="Arial" w:cs="Arial"/>
                <w:lang w:val="es-PE"/>
              </w:rPr>
            </w:pPr>
            <w:r w:rsidRPr="006D3742">
              <w:rPr>
                <w:rFonts w:ascii="Arial" w:hAnsi="Arial" w:cs="Arial"/>
                <w:lang w:val="es-PE"/>
              </w:rPr>
              <w:t>99</w:t>
            </w:r>
          </w:p>
        </w:tc>
        <w:tc>
          <w:tcPr>
            <w:tcW w:w="720" w:type="dxa"/>
            <w:tcBorders>
              <w:top w:val="single" w:sz="6" w:space="0" w:color="auto"/>
              <w:left w:val="single" w:sz="6" w:space="0" w:color="auto"/>
              <w:bottom w:val="single" w:sz="6" w:space="0" w:color="auto"/>
              <w:right w:val="single" w:sz="6" w:space="0" w:color="auto"/>
            </w:tcBorders>
            <w:vAlign w:val="center"/>
          </w:tcPr>
          <w:p w:rsidR="003E6709" w:rsidRPr="006D3742" w:rsidRDefault="003E6709" w:rsidP="00D667BD">
            <w:pPr>
              <w:widowControl w:val="0"/>
              <w:autoSpaceDE w:val="0"/>
              <w:autoSpaceDN w:val="0"/>
              <w:adjustRightInd w:val="0"/>
              <w:jc w:val="center"/>
              <w:rPr>
                <w:rFonts w:ascii="Arial" w:hAnsi="Arial" w:cs="Arial"/>
                <w:lang w:val="es-PE"/>
              </w:rPr>
            </w:pPr>
            <w:r w:rsidRPr="006D3742">
              <w:rPr>
                <w:rFonts w:ascii="Arial" w:hAnsi="Arial" w:cs="Arial"/>
                <w:lang w:val="es-PE"/>
              </w:rPr>
              <w:t>250</w:t>
            </w:r>
          </w:p>
          <w:p w:rsidR="003E6709" w:rsidRPr="006D3742" w:rsidRDefault="003E6709" w:rsidP="00D667BD">
            <w:pPr>
              <w:widowControl w:val="0"/>
              <w:autoSpaceDE w:val="0"/>
              <w:autoSpaceDN w:val="0"/>
              <w:adjustRightInd w:val="0"/>
              <w:jc w:val="center"/>
              <w:rPr>
                <w:rFonts w:ascii="Arial" w:hAnsi="Arial" w:cs="Arial"/>
                <w:lang w:val="es-PE"/>
              </w:rPr>
            </w:pPr>
            <w:r w:rsidRPr="006D3742">
              <w:rPr>
                <w:rFonts w:ascii="Arial" w:hAnsi="Arial" w:cs="Arial"/>
                <w:lang w:val="es-PE"/>
              </w:rPr>
              <w:t>120</w:t>
            </w:r>
          </w:p>
          <w:p w:rsidR="003E6709" w:rsidRPr="006D3742" w:rsidRDefault="003E6709" w:rsidP="00D667BD">
            <w:pPr>
              <w:widowControl w:val="0"/>
              <w:autoSpaceDE w:val="0"/>
              <w:autoSpaceDN w:val="0"/>
              <w:adjustRightInd w:val="0"/>
              <w:jc w:val="center"/>
              <w:rPr>
                <w:rFonts w:ascii="Arial" w:hAnsi="Arial" w:cs="Arial"/>
                <w:lang w:val="es-PE"/>
              </w:rPr>
            </w:pPr>
          </w:p>
        </w:tc>
        <w:tc>
          <w:tcPr>
            <w:tcW w:w="720" w:type="dxa"/>
            <w:tcBorders>
              <w:top w:val="single" w:sz="6" w:space="0" w:color="auto"/>
              <w:left w:val="single" w:sz="6" w:space="0" w:color="auto"/>
              <w:bottom w:val="single" w:sz="6" w:space="0" w:color="auto"/>
              <w:right w:val="single" w:sz="6" w:space="0" w:color="auto"/>
            </w:tcBorders>
            <w:vAlign w:val="center"/>
          </w:tcPr>
          <w:p w:rsidR="003E6709" w:rsidRPr="006D3742" w:rsidRDefault="003E6709" w:rsidP="00D667BD">
            <w:pPr>
              <w:widowControl w:val="0"/>
              <w:autoSpaceDE w:val="0"/>
              <w:autoSpaceDN w:val="0"/>
              <w:adjustRightInd w:val="0"/>
              <w:jc w:val="center"/>
              <w:rPr>
                <w:rFonts w:ascii="Arial" w:hAnsi="Arial" w:cs="Arial"/>
                <w:lang w:val="es-PE"/>
              </w:rPr>
            </w:pPr>
            <w:r w:rsidRPr="006D3742">
              <w:rPr>
                <w:rFonts w:ascii="Arial" w:hAnsi="Arial" w:cs="Arial"/>
                <w:lang w:val="es-PE"/>
              </w:rPr>
              <w:t>100</w:t>
            </w:r>
          </w:p>
          <w:p w:rsidR="003E6709" w:rsidRPr="006D3742" w:rsidRDefault="003E6709" w:rsidP="00D667BD">
            <w:pPr>
              <w:widowControl w:val="0"/>
              <w:autoSpaceDE w:val="0"/>
              <w:autoSpaceDN w:val="0"/>
              <w:adjustRightInd w:val="0"/>
              <w:jc w:val="center"/>
              <w:rPr>
                <w:rFonts w:ascii="Arial" w:hAnsi="Arial" w:cs="Arial"/>
                <w:lang w:val="es-PE"/>
              </w:rPr>
            </w:pPr>
          </w:p>
          <w:p w:rsidR="003E6709" w:rsidRPr="006D3742" w:rsidRDefault="003E6709" w:rsidP="00D667BD">
            <w:pPr>
              <w:widowControl w:val="0"/>
              <w:autoSpaceDE w:val="0"/>
              <w:autoSpaceDN w:val="0"/>
              <w:adjustRightInd w:val="0"/>
              <w:jc w:val="center"/>
              <w:rPr>
                <w:rFonts w:ascii="Arial" w:hAnsi="Arial" w:cs="Arial"/>
                <w:lang w:val="es-PE"/>
              </w:rPr>
            </w:pPr>
          </w:p>
          <w:p w:rsidR="003E6709" w:rsidRPr="006D3742" w:rsidRDefault="003E6709" w:rsidP="00D667BD">
            <w:pPr>
              <w:widowControl w:val="0"/>
              <w:autoSpaceDE w:val="0"/>
              <w:autoSpaceDN w:val="0"/>
              <w:adjustRightInd w:val="0"/>
              <w:jc w:val="center"/>
              <w:rPr>
                <w:rFonts w:ascii="Arial" w:hAnsi="Arial" w:cs="Arial"/>
                <w:lang w:val="es-PE"/>
              </w:rPr>
            </w:pPr>
            <w:r w:rsidRPr="006D3742">
              <w:rPr>
                <w:rFonts w:ascii="Arial" w:hAnsi="Arial" w:cs="Arial"/>
                <w:lang w:val="es-PE"/>
              </w:rPr>
              <w:t>120</w:t>
            </w:r>
          </w:p>
          <w:p w:rsidR="003E6709" w:rsidRPr="006D3742" w:rsidRDefault="003E6709" w:rsidP="00D667BD">
            <w:pPr>
              <w:widowControl w:val="0"/>
              <w:autoSpaceDE w:val="0"/>
              <w:autoSpaceDN w:val="0"/>
              <w:adjustRightInd w:val="0"/>
              <w:jc w:val="center"/>
              <w:rPr>
                <w:rFonts w:ascii="Arial" w:hAnsi="Arial" w:cs="Arial"/>
                <w:lang w:val="es-PE"/>
              </w:rPr>
            </w:pPr>
            <w:r w:rsidRPr="006D3742">
              <w:rPr>
                <w:rFonts w:ascii="Arial" w:hAnsi="Arial" w:cs="Arial"/>
                <w:lang w:val="es-PE"/>
              </w:rPr>
              <w:t>30</w:t>
            </w:r>
          </w:p>
          <w:p w:rsidR="003E6709" w:rsidRPr="006D3742" w:rsidRDefault="003E6709" w:rsidP="00D667BD">
            <w:pPr>
              <w:widowControl w:val="0"/>
              <w:autoSpaceDE w:val="0"/>
              <w:autoSpaceDN w:val="0"/>
              <w:adjustRightInd w:val="0"/>
              <w:jc w:val="center"/>
              <w:rPr>
                <w:rFonts w:ascii="Arial" w:hAnsi="Arial" w:cs="Arial"/>
                <w:lang w:val="es-PE"/>
              </w:rPr>
            </w:pPr>
          </w:p>
          <w:p w:rsidR="003E6709" w:rsidRPr="006D3742" w:rsidRDefault="003E6709" w:rsidP="00D667BD">
            <w:pPr>
              <w:widowControl w:val="0"/>
              <w:autoSpaceDE w:val="0"/>
              <w:autoSpaceDN w:val="0"/>
              <w:adjustRightInd w:val="0"/>
              <w:jc w:val="center"/>
              <w:rPr>
                <w:rFonts w:ascii="Arial" w:hAnsi="Arial" w:cs="Arial"/>
                <w:lang w:val="es-PE"/>
              </w:rPr>
            </w:pPr>
          </w:p>
          <w:p w:rsidR="003E6709" w:rsidRPr="006D3742" w:rsidRDefault="003E6709" w:rsidP="00D667BD">
            <w:pPr>
              <w:widowControl w:val="0"/>
              <w:autoSpaceDE w:val="0"/>
              <w:autoSpaceDN w:val="0"/>
              <w:adjustRightInd w:val="0"/>
              <w:jc w:val="center"/>
              <w:rPr>
                <w:rFonts w:ascii="Arial" w:hAnsi="Arial" w:cs="Arial"/>
                <w:lang w:val="es-PE"/>
              </w:rPr>
            </w:pPr>
          </w:p>
          <w:p w:rsidR="003E6709" w:rsidRPr="006D3742" w:rsidRDefault="003E6709" w:rsidP="00D667BD">
            <w:pPr>
              <w:widowControl w:val="0"/>
              <w:autoSpaceDE w:val="0"/>
              <w:autoSpaceDN w:val="0"/>
              <w:adjustRightInd w:val="0"/>
              <w:jc w:val="center"/>
              <w:rPr>
                <w:rFonts w:ascii="Arial" w:hAnsi="Arial" w:cs="Arial"/>
                <w:lang w:val="es-PE"/>
              </w:rPr>
            </w:pPr>
            <w:r w:rsidRPr="006D3742">
              <w:rPr>
                <w:rFonts w:ascii="Arial" w:hAnsi="Arial" w:cs="Arial"/>
                <w:lang w:val="es-PE"/>
              </w:rPr>
              <w:t>99</w:t>
            </w:r>
          </w:p>
        </w:tc>
        <w:tc>
          <w:tcPr>
            <w:tcW w:w="720" w:type="dxa"/>
            <w:tcBorders>
              <w:top w:val="single" w:sz="6" w:space="0" w:color="auto"/>
              <w:left w:val="single" w:sz="6" w:space="0" w:color="auto"/>
              <w:bottom w:val="single" w:sz="6" w:space="0" w:color="auto"/>
              <w:right w:val="single" w:sz="6" w:space="0" w:color="auto"/>
            </w:tcBorders>
            <w:vAlign w:val="center"/>
          </w:tcPr>
          <w:p w:rsidR="003E6709" w:rsidRPr="006D3742" w:rsidRDefault="003E6709" w:rsidP="00D667BD">
            <w:pPr>
              <w:widowControl w:val="0"/>
              <w:autoSpaceDE w:val="0"/>
              <w:autoSpaceDN w:val="0"/>
              <w:adjustRightInd w:val="0"/>
              <w:jc w:val="center"/>
              <w:rPr>
                <w:rFonts w:ascii="Arial" w:hAnsi="Arial" w:cs="Arial"/>
                <w:lang w:val="es-PE"/>
              </w:rPr>
            </w:pPr>
          </w:p>
          <w:p w:rsidR="003E6709" w:rsidRPr="006D3742" w:rsidRDefault="003E6709" w:rsidP="00D667BD">
            <w:pPr>
              <w:widowControl w:val="0"/>
              <w:autoSpaceDE w:val="0"/>
              <w:autoSpaceDN w:val="0"/>
              <w:adjustRightInd w:val="0"/>
              <w:jc w:val="center"/>
              <w:rPr>
                <w:rFonts w:ascii="Arial" w:hAnsi="Arial" w:cs="Arial"/>
                <w:lang w:val="es-PE"/>
              </w:rPr>
            </w:pPr>
            <w:r w:rsidRPr="006D3742">
              <w:rPr>
                <w:rFonts w:ascii="Arial" w:hAnsi="Arial" w:cs="Arial"/>
                <w:lang w:val="es-PE"/>
              </w:rPr>
              <w:t>-</w:t>
            </w:r>
          </w:p>
          <w:p w:rsidR="003E6709" w:rsidRPr="006D3742" w:rsidRDefault="003E6709" w:rsidP="00D667BD">
            <w:pPr>
              <w:widowControl w:val="0"/>
              <w:autoSpaceDE w:val="0"/>
              <w:autoSpaceDN w:val="0"/>
              <w:adjustRightInd w:val="0"/>
              <w:jc w:val="center"/>
              <w:rPr>
                <w:rFonts w:ascii="Arial" w:hAnsi="Arial" w:cs="Arial"/>
                <w:lang w:val="es-PE"/>
              </w:rPr>
            </w:pPr>
            <w:r w:rsidRPr="006D3742">
              <w:rPr>
                <w:rFonts w:ascii="Arial" w:hAnsi="Arial" w:cs="Arial"/>
                <w:lang w:val="es-PE"/>
              </w:rPr>
              <w:t>250</w:t>
            </w:r>
          </w:p>
          <w:p w:rsidR="003E6709" w:rsidRPr="006D3742" w:rsidRDefault="003E6709" w:rsidP="00D667BD">
            <w:pPr>
              <w:widowControl w:val="0"/>
              <w:autoSpaceDE w:val="0"/>
              <w:autoSpaceDN w:val="0"/>
              <w:adjustRightInd w:val="0"/>
              <w:jc w:val="center"/>
              <w:rPr>
                <w:rFonts w:ascii="Arial" w:hAnsi="Arial" w:cs="Arial"/>
                <w:lang w:val="es-PE"/>
              </w:rPr>
            </w:pPr>
            <w:r w:rsidRPr="006D3742">
              <w:rPr>
                <w:rFonts w:ascii="Arial" w:hAnsi="Arial" w:cs="Arial"/>
                <w:lang w:val="es-PE"/>
              </w:rPr>
              <w:t>120</w:t>
            </w:r>
          </w:p>
          <w:p w:rsidR="003E6709" w:rsidRPr="006D3742" w:rsidRDefault="003E6709" w:rsidP="00D667BD">
            <w:pPr>
              <w:widowControl w:val="0"/>
              <w:autoSpaceDE w:val="0"/>
              <w:autoSpaceDN w:val="0"/>
              <w:adjustRightInd w:val="0"/>
              <w:jc w:val="center"/>
              <w:rPr>
                <w:rFonts w:ascii="Arial" w:hAnsi="Arial" w:cs="Arial"/>
                <w:lang w:val="es-PE"/>
              </w:rPr>
            </w:pPr>
          </w:p>
        </w:tc>
      </w:tr>
      <w:tr w:rsidR="003E6709" w:rsidRPr="006D3742" w:rsidTr="00D667BD">
        <w:trPr>
          <w:trHeight w:val="68"/>
          <w:jc w:val="center"/>
        </w:trPr>
        <w:tc>
          <w:tcPr>
            <w:tcW w:w="3686" w:type="dxa"/>
            <w:tcBorders>
              <w:top w:val="single" w:sz="6" w:space="0" w:color="auto"/>
              <w:left w:val="single" w:sz="6" w:space="0" w:color="auto"/>
              <w:bottom w:val="single" w:sz="6" w:space="0" w:color="auto"/>
              <w:right w:val="single" w:sz="6" w:space="0" w:color="auto"/>
            </w:tcBorders>
            <w:vAlign w:val="center"/>
          </w:tcPr>
          <w:p w:rsidR="003E6709" w:rsidRPr="006D3742" w:rsidRDefault="003E6709" w:rsidP="00D667BD">
            <w:pPr>
              <w:widowControl w:val="0"/>
              <w:autoSpaceDE w:val="0"/>
              <w:autoSpaceDN w:val="0"/>
              <w:adjustRightInd w:val="0"/>
              <w:rPr>
                <w:rFonts w:ascii="Arial" w:hAnsi="Arial" w:cs="Arial"/>
                <w:lang w:val="es-PE"/>
              </w:rPr>
            </w:pPr>
            <w:r w:rsidRPr="006D3742">
              <w:rPr>
                <w:rFonts w:ascii="Arial" w:hAnsi="Arial" w:cs="Arial"/>
                <w:lang w:val="es-PE"/>
              </w:rPr>
              <w:t>Contenido</w:t>
            </w:r>
          </w:p>
          <w:p w:rsidR="003E6709" w:rsidRPr="006D3742" w:rsidRDefault="003E6709" w:rsidP="00D667BD">
            <w:pPr>
              <w:widowControl w:val="0"/>
              <w:autoSpaceDE w:val="0"/>
              <w:autoSpaceDN w:val="0"/>
              <w:adjustRightInd w:val="0"/>
              <w:rPr>
                <w:rFonts w:ascii="Arial" w:hAnsi="Arial" w:cs="Arial"/>
                <w:lang w:val="es-PE"/>
              </w:rPr>
            </w:pPr>
            <w:r w:rsidRPr="006D3742">
              <w:rPr>
                <w:rFonts w:ascii="Arial" w:hAnsi="Arial" w:cs="Arial"/>
                <w:lang w:val="es-PE"/>
              </w:rPr>
              <w:t>De agua, %</w:t>
            </w:r>
          </w:p>
          <w:p w:rsidR="003E6709" w:rsidRPr="006D3742" w:rsidRDefault="003E6709" w:rsidP="00D667BD">
            <w:pPr>
              <w:widowControl w:val="0"/>
              <w:autoSpaceDE w:val="0"/>
              <w:autoSpaceDN w:val="0"/>
              <w:adjustRightInd w:val="0"/>
              <w:rPr>
                <w:rFonts w:ascii="Arial" w:hAnsi="Arial" w:cs="Arial"/>
                <w:lang w:val="es-PE"/>
              </w:rPr>
            </w:pPr>
            <w:r w:rsidRPr="006D3742">
              <w:rPr>
                <w:rFonts w:ascii="Arial" w:hAnsi="Arial" w:cs="Arial"/>
                <w:lang w:val="es-PE"/>
              </w:rPr>
              <w:t>Del volumen</w:t>
            </w:r>
          </w:p>
        </w:tc>
        <w:tc>
          <w:tcPr>
            <w:tcW w:w="1516" w:type="dxa"/>
            <w:tcBorders>
              <w:top w:val="single" w:sz="6" w:space="0" w:color="auto"/>
              <w:left w:val="single" w:sz="6" w:space="0" w:color="auto"/>
              <w:bottom w:val="single" w:sz="6" w:space="0" w:color="auto"/>
              <w:right w:val="single" w:sz="6" w:space="0" w:color="auto"/>
            </w:tcBorders>
            <w:vAlign w:val="center"/>
          </w:tcPr>
          <w:p w:rsidR="003E6709" w:rsidRPr="006D3742" w:rsidRDefault="003E6709" w:rsidP="00D667BD">
            <w:pPr>
              <w:widowControl w:val="0"/>
              <w:autoSpaceDE w:val="0"/>
              <w:autoSpaceDN w:val="0"/>
              <w:adjustRightInd w:val="0"/>
              <w:jc w:val="center"/>
              <w:rPr>
                <w:rFonts w:ascii="Arial" w:hAnsi="Arial" w:cs="Arial"/>
                <w:lang w:val="es-PE"/>
              </w:rPr>
            </w:pPr>
          </w:p>
        </w:tc>
        <w:tc>
          <w:tcPr>
            <w:tcW w:w="851" w:type="dxa"/>
            <w:tcBorders>
              <w:top w:val="single" w:sz="6" w:space="0" w:color="auto"/>
              <w:left w:val="single" w:sz="6" w:space="0" w:color="auto"/>
              <w:bottom w:val="single" w:sz="6" w:space="0" w:color="auto"/>
              <w:right w:val="single" w:sz="6" w:space="0" w:color="auto"/>
            </w:tcBorders>
            <w:vAlign w:val="center"/>
          </w:tcPr>
          <w:p w:rsidR="003E6709" w:rsidRPr="006D3742" w:rsidRDefault="003E6709" w:rsidP="00D667BD">
            <w:pPr>
              <w:widowControl w:val="0"/>
              <w:autoSpaceDE w:val="0"/>
              <w:autoSpaceDN w:val="0"/>
              <w:adjustRightInd w:val="0"/>
              <w:jc w:val="center"/>
              <w:rPr>
                <w:rFonts w:ascii="Arial" w:hAnsi="Arial" w:cs="Arial"/>
                <w:lang w:val="es-PE"/>
              </w:rPr>
            </w:pPr>
            <w:r w:rsidRPr="006D3742">
              <w:rPr>
                <w:rFonts w:ascii="Arial" w:hAnsi="Arial" w:cs="Arial"/>
                <w:lang w:val="es-PE"/>
              </w:rPr>
              <w:t>-</w:t>
            </w:r>
          </w:p>
        </w:tc>
        <w:tc>
          <w:tcPr>
            <w:tcW w:w="720" w:type="dxa"/>
            <w:tcBorders>
              <w:top w:val="single" w:sz="6" w:space="0" w:color="auto"/>
              <w:left w:val="single" w:sz="6" w:space="0" w:color="auto"/>
              <w:bottom w:val="single" w:sz="6" w:space="0" w:color="auto"/>
              <w:right w:val="single" w:sz="6" w:space="0" w:color="auto"/>
            </w:tcBorders>
            <w:vAlign w:val="center"/>
          </w:tcPr>
          <w:p w:rsidR="003E6709" w:rsidRPr="006D3742" w:rsidRDefault="003E6709" w:rsidP="00D667BD">
            <w:pPr>
              <w:widowControl w:val="0"/>
              <w:autoSpaceDE w:val="0"/>
              <w:autoSpaceDN w:val="0"/>
              <w:adjustRightInd w:val="0"/>
              <w:jc w:val="center"/>
              <w:rPr>
                <w:rFonts w:ascii="Arial" w:hAnsi="Arial" w:cs="Arial"/>
                <w:lang w:val="es-PE"/>
              </w:rPr>
            </w:pPr>
            <w:r w:rsidRPr="006D3742">
              <w:rPr>
                <w:rFonts w:ascii="Arial" w:hAnsi="Arial" w:cs="Arial"/>
                <w:lang w:val="es-PE"/>
              </w:rPr>
              <w:t>0,2</w:t>
            </w:r>
          </w:p>
        </w:tc>
        <w:tc>
          <w:tcPr>
            <w:tcW w:w="720" w:type="dxa"/>
            <w:tcBorders>
              <w:top w:val="single" w:sz="6" w:space="0" w:color="auto"/>
              <w:left w:val="single" w:sz="6" w:space="0" w:color="auto"/>
              <w:bottom w:val="single" w:sz="6" w:space="0" w:color="auto"/>
              <w:right w:val="single" w:sz="6" w:space="0" w:color="auto"/>
            </w:tcBorders>
            <w:vAlign w:val="center"/>
          </w:tcPr>
          <w:p w:rsidR="003E6709" w:rsidRPr="006D3742" w:rsidRDefault="003E6709" w:rsidP="00D667BD">
            <w:pPr>
              <w:widowControl w:val="0"/>
              <w:autoSpaceDE w:val="0"/>
              <w:autoSpaceDN w:val="0"/>
              <w:adjustRightInd w:val="0"/>
              <w:jc w:val="center"/>
              <w:rPr>
                <w:rFonts w:ascii="Arial" w:hAnsi="Arial" w:cs="Arial"/>
                <w:lang w:val="es-PE"/>
              </w:rPr>
            </w:pPr>
            <w:r w:rsidRPr="006D3742">
              <w:rPr>
                <w:rFonts w:ascii="Arial" w:hAnsi="Arial" w:cs="Arial"/>
                <w:lang w:val="es-PE"/>
              </w:rPr>
              <w:t>-</w:t>
            </w:r>
          </w:p>
        </w:tc>
        <w:tc>
          <w:tcPr>
            <w:tcW w:w="720" w:type="dxa"/>
            <w:tcBorders>
              <w:top w:val="single" w:sz="6" w:space="0" w:color="auto"/>
              <w:left w:val="single" w:sz="6" w:space="0" w:color="auto"/>
              <w:bottom w:val="single" w:sz="6" w:space="0" w:color="auto"/>
              <w:right w:val="single" w:sz="6" w:space="0" w:color="auto"/>
            </w:tcBorders>
            <w:vAlign w:val="center"/>
          </w:tcPr>
          <w:p w:rsidR="003E6709" w:rsidRPr="006D3742" w:rsidRDefault="003E6709" w:rsidP="00D667BD">
            <w:pPr>
              <w:widowControl w:val="0"/>
              <w:autoSpaceDE w:val="0"/>
              <w:autoSpaceDN w:val="0"/>
              <w:adjustRightInd w:val="0"/>
              <w:jc w:val="center"/>
              <w:rPr>
                <w:rFonts w:ascii="Arial" w:hAnsi="Arial" w:cs="Arial"/>
                <w:lang w:val="es-PE"/>
              </w:rPr>
            </w:pPr>
            <w:r w:rsidRPr="006D3742">
              <w:rPr>
                <w:rFonts w:ascii="Arial" w:hAnsi="Arial" w:cs="Arial"/>
                <w:lang w:val="es-PE"/>
              </w:rPr>
              <w:t>0,2</w:t>
            </w:r>
          </w:p>
        </w:tc>
        <w:tc>
          <w:tcPr>
            <w:tcW w:w="720" w:type="dxa"/>
            <w:tcBorders>
              <w:top w:val="single" w:sz="6" w:space="0" w:color="auto"/>
              <w:left w:val="single" w:sz="6" w:space="0" w:color="auto"/>
              <w:bottom w:val="single" w:sz="6" w:space="0" w:color="auto"/>
              <w:right w:val="single" w:sz="6" w:space="0" w:color="auto"/>
            </w:tcBorders>
            <w:vAlign w:val="center"/>
          </w:tcPr>
          <w:p w:rsidR="003E6709" w:rsidRPr="006D3742" w:rsidRDefault="003E6709" w:rsidP="00D667BD">
            <w:pPr>
              <w:widowControl w:val="0"/>
              <w:autoSpaceDE w:val="0"/>
              <w:autoSpaceDN w:val="0"/>
              <w:adjustRightInd w:val="0"/>
              <w:jc w:val="center"/>
              <w:rPr>
                <w:rFonts w:ascii="Arial" w:hAnsi="Arial" w:cs="Arial"/>
                <w:lang w:val="es-PE"/>
              </w:rPr>
            </w:pPr>
            <w:r w:rsidRPr="006D3742">
              <w:rPr>
                <w:rFonts w:ascii="Arial" w:hAnsi="Arial" w:cs="Arial"/>
                <w:lang w:val="es-PE"/>
              </w:rPr>
              <w:t>-</w:t>
            </w:r>
          </w:p>
        </w:tc>
        <w:tc>
          <w:tcPr>
            <w:tcW w:w="720" w:type="dxa"/>
            <w:tcBorders>
              <w:top w:val="single" w:sz="6" w:space="0" w:color="auto"/>
              <w:left w:val="single" w:sz="6" w:space="0" w:color="auto"/>
              <w:bottom w:val="single" w:sz="6" w:space="0" w:color="auto"/>
              <w:right w:val="single" w:sz="6" w:space="0" w:color="auto"/>
            </w:tcBorders>
            <w:vAlign w:val="center"/>
          </w:tcPr>
          <w:p w:rsidR="003E6709" w:rsidRPr="006D3742" w:rsidRDefault="003E6709" w:rsidP="00D667BD">
            <w:pPr>
              <w:widowControl w:val="0"/>
              <w:autoSpaceDE w:val="0"/>
              <w:autoSpaceDN w:val="0"/>
              <w:adjustRightInd w:val="0"/>
              <w:jc w:val="center"/>
              <w:rPr>
                <w:rFonts w:ascii="Arial" w:hAnsi="Arial" w:cs="Arial"/>
                <w:lang w:val="es-PE"/>
              </w:rPr>
            </w:pPr>
            <w:r w:rsidRPr="006D3742">
              <w:rPr>
                <w:rFonts w:ascii="Arial" w:hAnsi="Arial" w:cs="Arial"/>
                <w:lang w:val="es-PE"/>
              </w:rPr>
              <w:t>0,2</w:t>
            </w:r>
          </w:p>
        </w:tc>
      </w:tr>
    </w:tbl>
    <w:p w:rsidR="003E6709" w:rsidRPr="006D3742" w:rsidRDefault="003E6709" w:rsidP="003E6709">
      <w:pPr>
        <w:pStyle w:val="Sinespaciado"/>
        <w:rPr>
          <w:rFonts w:ascii="Arial" w:hAnsi="Arial" w:cs="Arial"/>
          <w:sz w:val="24"/>
          <w:szCs w:val="24"/>
          <w:lang w:val="es-PE"/>
        </w:rPr>
      </w:pPr>
      <w:r w:rsidRPr="006D3742">
        <w:rPr>
          <w:rFonts w:ascii="Arial" w:hAnsi="Arial" w:cs="Arial"/>
          <w:sz w:val="24"/>
          <w:szCs w:val="24"/>
          <w:lang w:val="es-PE"/>
        </w:rPr>
        <w:t xml:space="preserve"> (*) Opcionalmente se puede reportar Penetración en vez de viscosidad.</w:t>
      </w:r>
    </w:p>
    <w:p w:rsidR="003E6709" w:rsidRPr="006D3742" w:rsidRDefault="003E6709" w:rsidP="003E6709">
      <w:pPr>
        <w:pStyle w:val="Sinespaciado"/>
        <w:rPr>
          <w:rFonts w:ascii="Arial" w:hAnsi="Arial" w:cs="Arial"/>
          <w:sz w:val="24"/>
          <w:szCs w:val="24"/>
          <w:lang w:val="es-PE"/>
        </w:rPr>
      </w:pPr>
      <w:r w:rsidRPr="006D3742">
        <w:rPr>
          <w:rFonts w:ascii="Arial" w:hAnsi="Arial" w:cs="Arial"/>
          <w:sz w:val="24"/>
          <w:szCs w:val="24"/>
          <w:lang w:val="es-PE"/>
        </w:rPr>
        <w:lastRenderedPageBreak/>
        <w:t xml:space="preserve"> (*) Opcionalmente se puede reportar Penetración en vez de viscosidad</w:t>
      </w:r>
    </w:p>
    <w:p w:rsidR="00253419" w:rsidRDefault="00253419" w:rsidP="00253419">
      <w:pPr>
        <w:tabs>
          <w:tab w:val="left" w:pos="1080"/>
        </w:tabs>
        <w:ind w:left="851"/>
        <w:jc w:val="both"/>
        <w:rPr>
          <w:rFonts w:ascii="Arial" w:hAnsi="Arial" w:cs="Arial"/>
          <w:sz w:val="22"/>
          <w:szCs w:val="22"/>
          <w:lang w:val="es-PE"/>
        </w:rPr>
      </w:pPr>
    </w:p>
    <w:p w:rsidR="003E6709" w:rsidRPr="00253419" w:rsidRDefault="003E6709" w:rsidP="00253419">
      <w:pPr>
        <w:tabs>
          <w:tab w:val="left" w:pos="1080"/>
        </w:tabs>
        <w:ind w:left="851"/>
        <w:jc w:val="both"/>
        <w:rPr>
          <w:rFonts w:ascii="Arial" w:hAnsi="Arial" w:cs="Arial"/>
          <w:sz w:val="22"/>
          <w:szCs w:val="22"/>
          <w:lang w:val="es-PE"/>
        </w:rPr>
      </w:pPr>
      <w:r w:rsidRPr="00253419">
        <w:rPr>
          <w:rFonts w:ascii="Arial" w:hAnsi="Arial" w:cs="Arial"/>
          <w:sz w:val="22"/>
          <w:szCs w:val="22"/>
          <w:lang w:val="es-PE"/>
        </w:rPr>
        <w:t>El tipo de material a utilizar deberá ser establecido en el Proyecto o según lo indique el Supervisor. El material debe ser aplicado tal como sale de planta, sin agregar ningún solvente o material que altere sus características.</w:t>
      </w:r>
    </w:p>
    <w:p w:rsidR="003E6709" w:rsidRPr="00253419" w:rsidRDefault="003E6709" w:rsidP="00253419">
      <w:pPr>
        <w:tabs>
          <w:tab w:val="left" w:pos="1080"/>
        </w:tabs>
        <w:ind w:left="851"/>
        <w:jc w:val="both"/>
        <w:rPr>
          <w:rFonts w:ascii="Arial" w:hAnsi="Arial" w:cs="Arial"/>
          <w:sz w:val="22"/>
          <w:szCs w:val="22"/>
          <w:lang w:val="es-PE"/>
        </w:rPr>
      </w:pPr>
    </w:p>
    <w:p w:rsidR="003E6709" w:rsidRPr="00253419" w:rsidRDefault="003E6709" w:rsidP="00253419">
      <w:pPr>
        <w:tabs>
          <w:tab w:val="left" w:pos="1080"/>
        </w:tabs>
        <w:ind w:left="851"/>
        <w:jc w:val="both"/>
        <w:rPr>
          <w:rFonts w:ascii="Arial" w:hAnsi="Arial" w:cs="Arial"/>
          <w:sz w:val="22"/>
          <w:szCs w:val="22"/>
          <w:lang w:val="es-PE"/>
        </w:rPr>
      </w:pPr>
      <w:r w:rsidRPr="00253419">
        <w:rPr>
          <w:rFonts w:ascii="Arial" w:hAnsi="Arial" w:cs="Arial"/>
          <w:sz w:val="22"/>
          <w:szCs w:val="22"/>
          <w:lang w:val="es-PE"/>
        </w:rPr>
        <w:t xml:space="preserve">La cantidad por m2 de material bituminoso, debe estar comprendido entre 0,7 -1,5 </w:t>
      </w:r>
      <w:proofErr w:type="spellStart"/>
      <w:r w:rsidRPr="00253419">
        <w:rPr>
          <w:rFonts w:ascii="Arial" w:hAnsi="Arial" w:cs="Arial"/>
          <w:sz w:val="22"/>
          <w:szCs w:val="22"/>
          <w:lang w:val="es-PE"/>
        </w:rPr>
        <w:t>lt</w:t>
      </w:r>
      <w:proofErr w:type="spellEnd"/>
      <w:r w:rsidRPr="00253419">
        <w:rPr>
          <w:rFonts w:ascii="Arial" w:hAnsi="Arial" w:cs="Arial"/>
          <w:sz w:val="22"/>
          <w:szCs w:val="22"/>
          <w:lang w:val="es-PE"/>
        </w:rPr>
        <w:t>/m 2 para una penetración dentro de la capa granular de apoyo de 7 mm por lo menos, verificándose esto cada 25m.</w:t>
      </w:r>
    </w:p>
    <w:p w:rsidR="003E6709" w:rsidRPr="00253419" w:rsidRDefault="003E6709" w:rsidP="00253419">
      <w:pPr>
        <w:tabs>
          <w:tab w:val="left" w:pos="1080"/>
        </w:tabs>
        <w:ind w:left="851"/>
        <w:jc w:val="both"/>
        <w:rPr>
          <w:rFonts w:ascii="Arial" w:hAnsi="Arial" w:cs="Arial"/>
          <w:sz w:val="22"/>
          <w:szCs w:val="22"/>
          <w:lang w:val="es-PE"/>
        </w:rPr>
      </w:pPr>
    </w:p>
    <w:p w:rsidR="003E6709" w:rsidRPr="00253419" w:rsidRDefault="003E6709" w:rsidP="00253419">
      <w:pPr>
        <w:tabs>
          <w:tab w:val="left" w:pos="1080"/>
        </w:tabs>
        <w:ind w:left="851"/>
        <w:jc w:val="both"/>
        <w:rPr>
          <w:rFonts w:ascii="Arial" w:hAnsi="Arial" w:cs="Arial"/>
          <w:sz w:val="22"/>
          <w:szCs w:val="22"/>
          <w:lang w:val="es-PE"/>
        </w:rPr>
      </w:pPr>
      <w:r w:rsidRPr="00253419">
        <w:rPr>
          <w:rFonts w:ascii="Arial" w:hAnsi="Arial" w:cs="Arial"/>
          <w:sz w:val="22"/>
          <w:szCs w:val="22"/>
          <w:lang w:val="es-PE"/>
        </w:rPr>
        <w:t>Antes de la iniciación del trabajo, el Supervisor aprobará la tasa de aplicación del material  de acuerdo a los resultados del tramo de prueba.</w:t>
      </w:r>
    </w:p>
    <w:p w:rsidR="003E6709" w:rsidRPr="00253419" w:rsidRDefault="003E6709" w:rsidP="00253419">
      <w:pPr>
        <w:tabs>
          <w:tab w:val="left" w:pos="1080"/>
        </w:tabs>
        <w:ind w:left="851"/>
        <w:jc w:val="both"/>
        <w:rPr>
          <w:rFonts w:ascii="Arial" w:hAnsi="Arial" w:cs="Arial"/>
          <w:sz w:val="22"/>
          <w:szCs w:val="22"/>
          <w:lang w:val="es-PE"/>
        </w:rPr>
      </w:pPr>
    </w:p>
    <w:p w:rsidR="003E6709" w:rsidRPr="00253419" w:rsidRDefault="003E6709" w:rsidP="00253419">
      <w:pPr>
        <w:tabs>
          <w:tab w:val="left" w:pos="1080"/>
        </w:tabs>
        <w:ind w:left="851"/>
        <w:jc w:val="both"/>
        <w:rPr>
          <w:rFonts w:ascii="Arial" w:hAnsi="Arial" w:cs="Arial"/>
          <w:sz w:val="22"/>
          <w:szCs w:val="22"/>
          <w:lang w:val="es-PE"/>
        </w:rPr>
      </w:pPr>
      <w:r w:rsidRPr="00253419">
        <w:rPr>
          <w:rFonts w:ascii="Arial" w:hAnsi="Arial" w:cs="Arial"/>
          <w:sz w:val="22"/>
          <w:szCs w:val="22"/>
          <w:lang w:val="es-PE"/>
        </w:rPr>
        <w:t>Equipo</w:t>
      </w:r>
    </w:p>
    <w:p w:rsidR="003E6709" w:rsidRPr="00253419" w:rsidRDefault="003E6709" w:rsidP="00253419">
      <w:pPr>
        <w:tabs>
          <w:tab w:val="left" w:pos="1080"/>
        </w:tabs>
        <w:ind w:left="851"/>
        <w:jc w:val="both"/>
        <w:rPr>
          <w:rFonts w:ascii="Arial" w:hAnsi="Arial" w:cs="Arial"/>
          <w:sz w:val="22"/>
          <w:szCs w:val="22"/>
          <w:lang w:val="es-PE"/>
        </w:rPr>
      </w:pPr>
    </w:p>
    <w:p w:rsidR="003E6709" w:rsidRPr="00253419" w:rsidRDefault="003E6709" w:rsidP="00253419">
      <w:pPr>
        <w:tabs>
          <w:tab w:val="left" w:pos="1080"/>
        </w:tabs>
        <w:ind w:left="851"/>
        <w:jc w:val="both"/>
        <w:rPr>
          <w:rFonts w:ascii="Arial" w:hAnsi="Arial" w:cs="Arial"/>
          <w:sz w:val="22"/>
          <w:szCs w:val="22"/>
          <w:lang w:val="es-PE"/>
        </w:rPr>
      </w:pPr>
      <w:r w:rsidRPr="00253419">
        <w:rPr>
          <w:rFonts w:ascii="Arial" w:hAnsi="Arial" w:cs="Arial"/>
          <w:sz w:val="22"/>
          <w:szCs w:val="22"/>
          <w:lang w:val="es-PE"/>
        </w:rPr>
        <w:t>Todos los equipos empleados deberán ser compatibles con los procedimientos de construcción adoptados y requieren la aprobación previa del Supervisor teniendo en cuenta que su capacidad y eficiencia se ajusten al programa de ejecución de las obras y al cumplimiento de las exigencias de calidad de la presente especificación y de la correspondiente a la respectiva partida de trabajo.</w:t>
      </w:r>
    </w:p>
    <w:p w:rsidR="003E6709" w:rsidRPr="00253419" w:rsidRDefault="003E6709" w:rsidP="00253419">
      <w:pPr>
        <w:tabs>
          <w:tab w:val="left" w:pos="1080"/>
        </w:tabs>
        <w:ind w:left="851"/>
        <w:jc w:val="both"/>
        <w:rPr>
          <w:rFonts w:ascii="Arial" w:hAnsi="Arial" w:cs="Arial"/>
          <w:sz w:val="22"/>
          <w:szCs w:val="22"/>
          <w:lang w:val="es-PE"/>
        </w:rPr>
      </w:pPr>
    </w:p>
    <w:p w:rsidR="003E6709" w:rsidRPr="00253419" w:rsidRDefault="003E6709" w:rsidP="00253419">
      <w:pPr>
        <w:tabs>
          <w:tab w:val="left" w:pos="1080"/>
        </w:tabs>
        <w:ind w:left="851"/>
        <w:jc w:val="both"/>
        <w:rPr>
          <w:rFonts w:ascii="Arial" w:hAnsi="Arial" w:cs="Arial"/>
          <w:sz w:val="22"/>
          <w:szCs w:val="22"/>
          <w:lang w:val="es-PE"/>
        </w:rPr>
      </w:pPr>
      <w:r w:rsidRPr="00253419">
        <w:rPr>
          <w:rFonts w:ascii="Arial" w:hAnsi="Arial" w:cs="Arial"/>
          <w:sz w:val="22"/>
          <w:szCs w:val="22"/>
          <w:lang w:val="es-PE"/>
        </w:rPr>
        <w:t>Los equipos a   utilizarse  son:</w:t>
      </w:r>
    </w:p>
    <w:p w:rsidR="003E6709" w:rsidRPr="00253419" w:rsidRDefault="003E6709" w:rsidP="00253419">
      <w:pPr>
        <w:tabs>
          <w:tab w:val="left" w:pos="1080"/>
        </w:tabs>
        <w:ind w:left="851"/>
        <w:jc w:val="both"/>
        <w:rPr>
          <w:rFonts w:ascii="Arial" w:hAnsi="Arial" w:cs="Arial"/>
          <w:sz w:val="22"/>
          <w:szCs w:val="22"/>
          <w:lang w:val="es-PE"/>
        </w:rPr>
      </w:pPr>
    </w:p>
    <w:p w:rsidR="003E6709" w:rsidRPr="00253419" w:rsidRDefault="003E6709" w:rsidP="00253419">
      <w:pPr>
        <w:tabs>
          <w:tab w:val="left" w:pos="1080"/>
        </w:tabs>
        <w:ind w:left="851"/>
        <w:jc w:val="both"/>
        <w:rPr>
          <w:rFonts w:ascii="Arial" w:hAnsi="Arial" w:cs="Arial"/>
          <w:sz w:val="22"/>
          <w:szCs w:val="22"/>
          <w:lang w:val="es-PE"/>
        </w:rPr>
      </w:pPr>
      <w:r w:rsidRPr="00253419">
        <w:rPr>
          <w:rFonts w:ascii="Arial" w:hAnsi="Arial" w:cs="Arial"/>
          <w:sz w:val="22"/>
          <w:szCs w:val="22"/>
          <w:lang w:val="es-PE"/>
        </w:rPr>
        <w:t xml:space="preserve">Compresora Neumática 125-175 PCM, </w:t>
      </w:r>
      <w:proofErr w:type="spellStart"/>
      <w:r w:rsidRPr="00253419">
        <w:rPr>
          <w:rFonts w:ascii="Arial" w:hAnsi="Arial" w:cs="Arial"/>
          <w:sz w:val="22"/>
          <w:szCs w:val="22"/>
          <w:lang w:val="es-PE"/>
        </w:rPr>
        <w:t>Minicargador</w:t>
      </w:r>
      <w:proofErr w:type="spellEnd"/>
      <w:r w:rsidRPr="00253419">
        <w:rPr>
          <w:rFonts w:ascii="Arial" w:hAnsi="Arial" w:cs="Arial"/>
          <w:sz w:val="22"/>
          <w:szCs w:val="22"/>
          <w:lang w:val="es-PE"/>
        </w:rPr>
        <w:t xml:space="preserve"> 70 HP, Camioneta Pick Up 4x2 cabina simple 90 </w:t>
      </w:r>
      <w:proofErr w:type="spellStart"/>
      <w:r w:rsidRPr="00253419">
        <w:rPr>
          <w:rFonts w:ascii="Arial" w:hAnsi="Arial" w:cs="Arial"/>
          <w:sz w:val="22"/>
          <w:szCs w:val="22"/>
          <w:lang w:val="es-PE"/>
        </w:rPr>
        <w:t>HP,Rodillo</w:t>
      </w:r>
      <w:proofErr w:type="spellEnd"/>
      <w:r w:rsidRPr="00253419">
        <w:rPr>
          <w:rFonts w:ascii="Arial" w:hAnsi="Arial" w:cs="Arial"/>
          <w:sz w:val="22"/>
          <w:szCs w:val="22"/>
          <w:lang w:val="es-PE"/>
        </w:rPr>
        <w:t xml:space="preserve">  Neumático  </w:t>
      </w:r>
      <w:proofErr w:type="spellStart"/>
      <w:r w:rsidRPr="00253419">
        <w:rPr>
          <w:rFonts w:ascii="Arial" w:hAnsi="Arial" w:cs="Arial"/>
          <w:sz w:val="22"/>
          <w:szCs w:val="22"/>
          <w:lang w:val="es-PE"/>
        </w:rPr>
        <w:t>Autop</w:t>
      </w:r>
      <w:proofErr w:type="spellEnd"/>
      <w:r w:rsidRPr="00253419">
        <w:rPr>
          <w:rFonts w:ascii="Arial" w:hAnsi="Arial" w:cs="Arial"/>
          <w:sz w:val="22"/>
          <w:szCs w:val="22"/>
          <w:lang w:val="es-PE"/>
        </w:rPr>
        <w:t>.  5.5 -20 TN, Camión Imprimador de 1,800 galones.</w:t>
      </w:r>
    </w:p>
    <w:p w:rsidR="003E6709" w:rsidRPr="00253419" w:rsidRDefault="003E6709" w:rsidP="00253419">
      <w:pPr>
        <w:tabs>
          <w:tab w:val="left" w:pos="1080"/>
        </w:tabs>
        <w:ind w:left="851"/>
        <w:jc w:val="both"/>
        <w:rPr>
          <w:rFonts w:ascii="Arial" w:hAnsi="Arial" w:cs="Arial"/>
          <w:sz w:val="22"/>
          <w:szCs w:val="22"/>
          <w:lang w:val="es-PE"/>
        </w:rPr>
      </w:pPr>
    </w:p>
    <w:p w:rsidR="003E6709" w:rsidRPr="00253419" w:rsidRDefault="003E6709" w:rsidP="00253419">
      <w:pPr>
        <w:tabs>
          <w:tab w:val="left" w:pos="1080"/>
        </w:tabs>
        <w:ind w:left="851"/>
        <w:jc w:val="both"/>
        <w:rPr>
          <w:rFonts w:ascii="Arial" w:hAnsi="Arial" w:cs="Arial"/>
          <w:sz w:val="22"/>
          <w:szCs w:val="22"/>
          <w:lang w:val="es-PE"/>
        </w:rPr>
      </w:pPr>
      <w:r w:rsidRPr="00253419">
        <w:rPr>
          <w:rFonts w:ascii="Arial" w:hAnsi="Arial" w:cs="Arial"/>
          <w:sz w:val="22"/>
          <w:szCs w:val="22"/>
          <w:lang w:val="es-PE"/>
        </w:rPr>
        <w:t xml:space="preserve">El camión imprimador  deberá aplicar el producto asfáltico a presión y para ello deberá disponer de una bomba de impulsión, accionada por motor y provista de un indicador de presión. También, deberá estar provisto de un termómetro para el </w:t>
      </w:r>
      <w:proofErr w:type="spellStart"/>
      <w:r w:rsidRPr="00253419">
        <w:rPr>
          <w:rFonts w:ascii="Arial" w:hAnsi="Arial" w:cs="Arial"/>
          <w:sz w:val="22"/>
          <w:szCs w:val="22"/>
          <w:lang w:val="es-PE"/>
        </w:rPr>
        <w:t>ligante</w:t>
      </w:r>
      <w:proofErr w:type="spellEnd"/>
      <w:r w:rsidRPr="00253419">
        <w:rPr>
          <w:rFonts w:ascii="Arial" w:hAnsi="Arial" w:cs="Arial"/>
          <w:sz w:val="22"/>
          <w:szCs w:val="22"/>
          <w:lang w:val="es-PE"/>
        </w:rPr>
        <w:t>, cuyo elemento sensible no podrá encontrarse cerca de un elemento calentador.</w:t>
      </w:r>
    </w:p>
    <w:p w:rsidR="003E6709" w:rsidRPr="00253419" w:rsidRDefault="003E6709" w:rsidP="00253419">
      <w:pPr>
        <w:tabs>
          <w:tab w:val="left" w:pos="1080"/>
        </w:tabs>
        <w:ind w:left="851"/>
        <w:jc w:val="both"/>
        <w:rPr>
          <w:rFonts w:ascii="Arial" w:hAnsi="Arial" w:cs="Arial"/>
          <w:sz w:val="22"/>
          <w:szCs w:val="22"/>
          <w:lang w:val="es-PE"/>
        </w:rPr>
      </w:pPr>
    </w:p>
    <w:p w:rsidR="003E6709" w:rsidRPr="00253419" w:rsidRDefault="003E6709" w:rsidP="00253419">
      <w:pPr>
        <w:tabs>
          <w:tab w:val="left" w:pos="1080"/>
        </w:tabs>
        <w:ind w:left="851"/>
        <w:jc w:val="both"/>
        <w:rPr>
          <w:rFonts w:ascii="Arial" w:hAnsi="Arial" w:cs="Arial"/>
          <w:sz w:val="22"/>
          <w:szCs w:val="22"/>
          <w:lang w:val="es-PE"/>
        </w:rPr>
      </w:pPr>
      <w:r w:rsidRPr="00253419">
        <w:rPr>
          <w:rFonts w:ascii="Arial" w:hAnsi="Arial" w:cs="Arial"/>
          <w:sz w:val="22"/>
          <w:szCs w:val="22"/>
          <w:lang w:val="es-PE"/>
        </w:rPr>
        <w:t>Requerimientos de Construcción</w:t>
      </w:r>
    </w:p>
    <w:p w:rsidR="003E6709" w:rsidRPr="00253419" w:rsidRDefault="003E6709" w:rsidP="00253419">
      <w:pPr>
        <w:tabs>
          <w:tab w:val="left" w:pos="1080"/>
        </w:tabs>
        <w:ind w:left="851"/>
        <w:jc w:val="both"/>
        <w:rPr>
          <w:rFonts w:ascii="Arial" w:hAnsi="Arial" w:cs="Arial"/>
          <w:sz w:val="22"/>
          <w:szCs w:val="22"/>
          <w:lang w:val="es-PE"/>
        </w:rPr>
      </w:pPr>
    </w:p>
    <w:p w:rsidR="003E6709" w:rsidRPr="00253419" w:rsidRDefault="003E6709" w:rsidP="00253419">
      <w:pPr>
        <w:tabs>
          <w:tab w:val="left" w:pos="1080"/>
        </w:tabs>
        <w:ind w:left="851"/>
        <w:jc w:val="both"/>
        <w:rPr>
          <w:rFonts w:ascii="Arial" w:hAnsi="Arial" w:cs="Arial"/>
          <w:sz w:val="22"/>
          <w:szCs w:val="22"/>
          <w:lang w:val="es-PE"/>
        </w:rPr>
      </w:pPr>
      <w:r w:rsidRPr="00253419">
        <w:rPr>
          <w:rFonts w:ascii="Arial" w:hAnsi="Arial" w:cs="Arial"/>
          <w:sz w:val="22"/>
          <w:szCs w:val="22"/>
          <w:lang w:val="es-PE"/>
        </w:rPr>
        <w:t>Clima</w:t>
      </w:r>
    </w:p>
    <w:p w:rsidR="003E6709" w:rsidRPr="00253419" w:rsidRDefault="003E6709" w:rsidP="00253419">
      <w:pPr>
        <w:tabs>
          <w:tab w:val="left" w:pos="1080"/>
        </w:tabs>
        <w:ind w:left="851"/>
        <w:jc w:val="both"/>
        <w:rPr>
          <w:rFonts w:ascii="Arial" w:hAnsi="Arial" w:cs="Arial"/>
          <w:sz w:val="22"/>
          <w:szCs w:val="22"/>
          <w:lang w:val="es-PE"/>
        </w:rPr>
      </w:pPr>
    </w:p>
    <w:p w:rsidR="003E6709" w:rsidRPr="00253419" w:rsidRDefault="003E6709" w:rsidP="00253419">
      <w:pPr>
        <w:tabs>
          <w:tab w:val="left" w:pos="1080"/>
        </w:tabs>
        <w:ind w:left="851"/>
        <w:jc w:val="both"/>
        <w:rPr>
          <w:rFonts w:ascii="Arial" w:hAnsi="Arial" w:cs="Arial"/>
          <w:sz w:val="22"/>
          <w:szCs w:val="22"/>
          <w:lang w:val="es-PE"/>
        </w:rPr>
      </w:pPr>
      <w:r w:rsidRPr="00253419">
        <w:rPr>
          <w:rFonts w:ascii="Arial" w:hAnsi="Arial" w:cs="Arial"/>
          <w:sz w:val="22"/>
          <w:szCs w:val="22"/>
          <w:lang w:val="es-PE"/>
        </w:rPr>
        <w:t>La capa de imprimación debe ser aplicada solamente cuando la temperatura atmosférica a la sombra este por encima de los 10°C y la superficie del camino esté razonablemente seca y las condiciones climáticas, en la opinión de la Supervisión, se vean favorables (no lluviosos, ni muy nublado).</w:t>
      </w:r>
    </w:p>
    <w:p w:rsidR="003E6709" w:rsidRPr="00253419" w:rsidRDefault="003E6709" w:rsidP="00253419">
      <w:pPr>
        <w:tabs>
          <w:tab w:val="left" w:pos="1080"/>
        </w:tabs>
        <w:ind w:left="851"/>
        <w:jc w:val="both"/>
        <w:rPr>
          <w:rFonts w:ascii="Arial" w:hAnsi="Arial" w:cs="Arial"/>
          <w:sz w:val="22"/>
          <w:szCs w:val="22"/>
          <w:lang w:val="es-PE"/>
        </w:rPr>
      </w:pPr>
    </w:p>
    <w:p w:rsidR="003E6709" w:rsidRPr="00253419" w:rsidRDefault="003E6709" w:rsidP="00253419">
      <w:pPr>
        <w:tabs>
          <w:tab w:val="left" w:pos="1080"/>
        </w:tabs>
        <w:ind w:left="851"/>
        <w:jc w:val="both"/>
        <w:rPr>
          <w:rFonts w:ascii="Arial" w:hAnsi="Arial" w:cs="Arial"/>
          <w:sz w:val="22"/>
          <w:szCs w:val="22"/>
          <w:lang w:val="es-PE"/>
        </w:rPr>
      </w:pPr>
      <w:r w:rsidRPr="00253419">
        <w:rPr>
          <w:rFonts w:ascii="Arial" w:hAnsi="Arial" w:cs="Arial"/>
          <w:sz w:val="22"/>
          <w:szCs w:val="22"/>
          <w:lang w:val="es-PE"/>
        </w:rPr>
        <w:t>Preparación de la Superficie</w:t>
      </w:r>
    </w:p>
    <w:p w:rsidR="003E6709" w:rsidRPr="00253419" w:rsidRDefault="003E6709" w:rsidP="00253419">
      <w:pPr>
        <w:tabs>
          <w:tab w:val="left" w:pos="1080"/>
        </w:tabs>
        <w:ind w:left="851"/>
        <w:jc w:val="both"/>
        <w:rPr>
          <w:rFonts w:ascii="Arial" w:hAnsi="Arial" w:cs="Arial"/>
          <w:sz w:val="22"/>
          <w:szCs w:val="22"/>
          <w:lang w:val="es-PE"/>
        </w:rPr>
      </w:pPr>
    </w:p>
    <w:p w:rsidR="003E6709" w:rsidRPr="00253419" w:rsidRDefault="003E6709" w:rsidP="00253419">
      <w:pPr>
        <w:tabs>
          <w:tab w:val="left" w:pos="1080"/>
        </w:tabs>
        <w:ind w:left="851"/>
        <w:jc w:val="both"/>
        <w:rPr>
          <w:rFonts w:ascii="Arial" w:hAnsi="Arial" w:cs="Arial"/>
          <w:sz w:val="22"/>
          <w:szCs w:val="22"/>
          <w:lang w:val="es-PE"/>
        </w:rPr>
      </w:pPr>
      <w:r w:rsidRPr="00253419">
        <w:rPr>
          <w:rFonts w:ascii="Arial" w:hAnsi="Arial" w:cs="Arial"/>
          <w:sz w:val="22"/>
          <w:szCs w:val="22"/>
          <w:lang w:val="es-PE"/>
        </w:rPr>
        <w:t>La superficie de la base que debe ser imprimada (impermeabilizada) debe estar en conformidad con los alineamientos, gradientes y secciones típicas mostradas en los planos y con los requisitos de las Especificaciones relativas a la Base Granular.</w:t>
      </w:r>
    </w:p>
    <w:p w:rsidR="003E6709" w:rsidRPr="00253419" w:rsidRDefault="003E6709" w:rsidP="00253419">
      <w:pPr>
        <w:tabs>
          <w:tab w:val="left" w:pos="1080"/>
        </w:tabs>
        <w:ind w:left="851"/>
        <w:jc w:val="both"/>
        <w:rPr>
          <w:rFonts w:ascii="Arial" w:hAnsi="Arial" w:cs="Arial"/>
          <w:sz w:val="22"/>
          <w:szCs w:val="22"/>
          <w:lang w:val="es-PE"/>
        </w:rPr>
      </w:pPr>
      <w:r w:rsidRPr="00253419">
        <w:rPr>
          <w:rFonts w:ascii="Arial" w:hAnsi="Arial" w:cs="Arial"/>
          <w:sz w:val="22"/>
          <w:szCs w:val="22"/>
          <w:lang w:val="es-PE"/>
        </w:rPr>
        <w:lastRenderedPageBreak/>
        <w:t>Antes de la aplicación de la capa de imprimación, todo material suelto o extraño debe ser eliminado por medio de una barredora mecánica y un soplador mecánico, según sea necesario. Las concentraciones de material fino deben ser removidas por medio de la cuchilla niveladora o con una ligera escarificación. Cuando lo autorice el Supervisor, la superficie preparada puede ser ligeramente humedecida por medio de rociado, inmediatamente antes de la aplicación del material de imprimación.</w:t>
      </w:r>
    </w:p>
    <w:p w:rsidR="003E6709" w:rsidRPr="00253419" w:rsidRDefault="003E6709" w:rsidP="00253419">
      <w:pPr>
        <w:tabs>
          <w:tab w:val="left" w:pos="1080"/>
        </w:tabs>
        <w:ind w:left="851"/>
        <w:jc w:val="both"/>
        <w:rPr>
          <w:rFonts w:ascii="Arial" w:hAnsi="Arial" w:cs="Arial"/>
          <w:sz w:val="22"/>
          <w:szCs w:val="22"/>
          <w:lang w:val="es-PE"/>
        </w:rPr>
      </w:pPr>
    </w:p>
    <w:p w:rsidR="003E6709" w:rsidRPr="00253419" w:rsidRDefault="003E6709" w:rsidP="00253419">
      <w:pPr>
        <w:tabs>
          <w:tab w:val="left" w:pos="1080"/>
        </w:tabs>
        <w:ind w:left="851"/>
        <w:jc w:val="both"/>
        <w:rPr>
          <w:rFonts w:ascii="Arial" w:hAnsi="Arial" w:cs="Arial"/>
          <w:sz w:val="22"/>
          <w:szCs w:val="22"/>
          <w:lang w:val="es-PE"/>
        </w:rPr>
      </w:pPr>
      <w:r w:rsidRPr="00253419">
        <w:rPr>
          <w:rFonts w:ascii="Arial" w:hAnsi="Arial" w:cs="Arial"/>
          <w:sz w:val="22"/>
          <w:szCs w:val="22"/>
          <w:lang w:val="es-PE"/>
        </w:rPr>
        <w:t>Aplicación de la Capa de Imprimación</w:t>
      </w:r>
    </w:p>
    <w:p w:rsidR="003E6709" w:rsidRPr="00253419" w:rsidRDefault="003E6709" w:rsidP="00253419">
      <w:pPr>
        <w:tabs>
          <w:tab w:val="left" w:pos="1080"/>
        </w:tabs>
        <w:ind w:left="851"/>
        <w:jc w:val="both"/>
        <w:rPr>
          <w:rFonts w:ascii="Arial" w:hAnsi="Arial" w:cs="Arial"/>
          <w:sz w:val="22"/>
          <w:szCs w:val="22"/>
          <w:lang w:val="es-PE"/>
        </w:rPr>
      </w:pPr>
    </w:p>
    <w:p w:rsidR="003E6709" w:rsidRPr="00253419" w:rsidRDefault="003E6709" w:rsidP="00253419">
      <w:pPr>
        <w:tabs>
          <w:tab w:val="left" w:pos="1080"/>
        </w:tabs>
        <w:ind w:left="851"/>
        <w:jc w:val="both"/>
        <w:rPr>
          <w:rFonts w:ascii="Arial" w:hAnsi="Arial" w:cs="Arial"/>
          <w:sz w:val="22"/>
          <w:szCs w:val="22"/>
          <w:lang w:val="es-PE"/>
        </w:rPr>
      </w:pPr>
      <w:r w:rsidRPr="00253419">
        <w:rPr>
          <w:rFonts w:ascii="Arial" w:hAnsi="Arial" w:cs="Arial"/>
          <w:sz w:val="22"/>
          <w:szCs w:val="22"/>
          <w:lang w:val="es-PE"/>
        </w:rPr>
        <w:t xml:space="preserve">Durante la ejecución el Contratista debe tomar las precauciones necesarias para evitar incendios, siendo el responsable por cualquier accidente que pudiera ocurrir. </w:t>
      </w:r>
    </w:p>
    <w:p w:rsidR="003E6709" w:rsidRPr="00253419" w:rsidRDefault="003E6709" w:rsidP="00253419">
      <w:pPr>
        <w:tabs>
          <w:tab w:val="left" w:pos="1080"/>
        </w:tabs>
        <w:ind w:left="851"/>
        <w:jc w:val="both"/>
        <w:rPr>
          <w:rFonts w:ascii="Arial" w:hAnsi="Arial" w:cs="Arial"/>
          <w:sz w:val="22"/>
          <w:szCs w:val="22"/>
          <w:lang w:val="es-PE"/>
        </w:rPr>
      </w:pPr>
    </w:p>
    <w:p w:rsidR="003E6709" w:rsidRPr="00253419" w:rsidRDefault="003E6709" w:rsidP="00253419">
      <w:pPr>
        <w:tabs>
          <w:tab w:val="left" w:pos="1080"/>
        </w:tabs>
        <w:ind w:left="851"/>
        <w:jc w:val="both"/>
        <w:rPr>
          <w:rFonts w:ascii="Arial" w:hAnsi="Arial" w:cs="Arial"/>
          <w:sz w:val="22"/>
          <w:szCs w:val="22"/>
          <w:lang w:val="es-PE"/>
        </w:rPr>
      </w:pPr>
      <w:r w:rsidRPr="00253419">
        <w:rPr>
          <w:rFonts w:ascii="Arial" w:hAnsi="Arial" w:cs="Arial"/>
          <w:sz w:val="22"/>
          <w:szCs w:val="22"/>
          <w:lang w:val="es-PE"/>
        </w:rPr>
        <w:t xml:space="preserve">El material bituminoso de imprimación debe ser aplicado sobre la base completamente limpia, por un distribuidor a presión que cumpla con los requisitos indicados anteriormente. El Contratista dispondrá de cartones o papel grueso que acomodará en la Base antes de imprimar, para evitar la superposición de riegos, sobre un área ya imprimada, al accionar la llave de riego debiendo existir un empalme exacto. El material debe ser aplicado uniformemente a la temperatura y a la velocidad de régimen especificada por el Supervisor. En general, el régimen debe estar entre 0,7 a 1,5 </w:t>
      </w:r>
      <w:proofErr w:type="spellStart"/>
      <w:r w:rsidRPr="00253419">
        <w:rPr>
          <w:rFonts w:ascii="Arial" w:hAnsi="Arial" w:cs="Arial"/>
          <w:sz w:val="22"/>
          <w:szCs w:val="22"/>
          <w:lang w:val="es-PE"/>
        </w:rPr>
        <w:t>lts</w:t>
      </w:r>
      <w:proofErr w:type="spellEnd"/>
      <w:r w:rsidRPr="00253419">
        <w:rPr>
          <w:rFonts w:ascii="Arial" w:hAnsi="Arial" w:cs="Arial"/>
          <w:sz w:val="22"/>
          <w:szCs w:val="22"/>
          <w:lang w:val="es-PE"/>
        </w:rPr>
        <w:t>/m 2, dependiendo de cómo se halle la textura superficial de la base.</w:t>
      </w:r>
    </w:p>
    <w:p w:rsidR="003E6709" w:rsidRPr="00253419" w:rsidRDefault="003E6709" w:rsidP="00253419">
      <w:pPr>
        <w:tabs>
          <w:tab w:val="left" w:pos="1080"/>
        </w:tabs>
        <w:ind w:left="851"/>
        <w:jc w:val="both"/>
        <w:rPr>
          <w:rFonts w:ascii="Arial" w:hAnsi="Arial" w:cs="Arial"/>
          <w:sz w:val="22"/>
          <w:szCs w:val="22"/>
          <w:lang w:val="es-PE"/>
        </w:rPr>
      </w:pPr>
    </w:p>
    <w:p w:rsidR="003E6709" w:rsidRPr="00253419" w:rsidRDefault="003E6709" w:rsidP="00253419">
      <w:pPr>
        <w:tabs>
          <w:tab w:val="left" w:pos="1080"/>
        </w:tabs>
        <w:ind w:left="851"/>
        <w:jc w:val="both"/>
        <w:rPr>
          <w:rFonts w:ascii="Arial" w:hAnsi="Arial" w:cs="Arial"/>
          <w:sz w:val="22"/>
          <w:szCs w:val="22"/>
          <w:lang w:val="es-PE"/>
        </w:rPr>
      </w:pPr>
      <w:r w:rsidRPr="00253419">
        <w:rPr>
          <w:rFonts w:ascii="Arial" w:hAnsi="Arial" w:cs="Arial"/>
          <w:sz w:val="22"/>
          <w:szCs w:val="22"/>
          <w:lang w:val="es-PE"/>
        </w:rPr>
        <w:t>La temperatura del material bituminoso en el momento de aplicación, debe estar  comprendida dentro de los límites establecidos en la siguiente  Tabla , y será aplicado a la temperatura que apruebe el Supervisor.</w:t>
      </w:r>
    </w:p>
    <w:p w:rsidR="003E6709" w:rsidRDefault="003E6709" w:rsidP="003E6709">
      <w:pPr>
        <w:widowControl w:val="0"/>
        <w:autoSpaceDE w:val="0"/>
        <w:autoSpaceDN w:val="0"/>
        <w:adjustRightInd w:val="0"/>
        <w:jc w:val="both"/>
        <w:rPr>
          <w:rFonts w:ascii="Arial" w:hAnsi="Arial" w:cs="Arial"/>
          <w:b/>
          <w:bCs/>
          <w:color w:val="000000"/>
        </w:rPr>
      </w:pPr>
    </w:p>
    <w:p w:rsidR="003E6709" w:rsidRDefault="003E6709" w:rsidP="003E6709">
      <w:pPr>
        <w:widowControl w:val="0"/>
        <w:autoSpaceDE w:val="0"/>
        <w:autoSpaceDN w:val="0"/>
        <w:adjustRightInd w:val="0"/>
        <w:jc w:val="both"/>
        <w:rPr>
          <w:rFonts w:ascii="Arial" w:hAnsi="Arial" w:cs="Arial"/>
          <w:b/>
          <w:bCs/>
          <w:color w:val="000000"/>
        </w:rPr>
      </w:pPr>
    </w:p>
    <w:p w:rsidR="003E6709" w:rsidRPr="006D3742" w:rsidRDefault="003E6709" w:rsidP="003E6709">
      <w:pPr>
        <w:widowControl w:val="0"/>
        <w:autoSpaceDE w:val="0"/>
        <w:autoSpaceDN w:val="0"/>
        <w:adjustRightInd w:val="0"/>
        <w:jc w:val="both"/>
        <w:rPr>
          <w:rFonts w:ascii="Arial" w:hAnsi="Arial" w:cs="Arial"/>
          <w:b/>
          <w:sz w:val="24"/>
          <w:szCs w:val="24"/>
          <w:lang w:val="es-PE"/>
        </w:rPr>
      </w:pPr>
      <w:r w:rsidRPr="006D3742">
        <w:rPr>
          <w:rFonts w:ascii="Arial" w:hAnsi="Arial" w:cs="Arial"/>
          <w:b/>
          <w:sz w:val="24"/>
          <w:szCs w:val="24"/>
          <w:lang w:val="es-PE"/>
        </w:rPr>
        <w:t>Rangos de Temperatura de Aplicación (°C)</w:t>
      </w:r>
    </w:p>
    <w:tbl>
      <w:tblPr>
        <w:tblW w:w="8363" w:type="dxa"/>
        <w:tblInd w:w="70" w:type="dxa"/>
        <w:tblLayout w:type="fixed"/>
        <w:tblCellMar>
          <w:left w:w="70" w:type="dxa"/>
          <w:right w:w="70" w:type="dxa"/>
        </w:tblCellMar>
        <w:tblLook w:val="0000" w:firstRow="0" w:lastRow="0" w:firstColumn="0" w:lastColumn="0" w:noHBand="0" w:noVBand="0"/>
      </w:tblPr>
      <w:tblGrid>
        <w:gridCol w:w="2835"/>
        <w:gridCol w:w="2693"/>
        <w:gridCol w:w="2835"/>
      </w:tblGrid>
      <w:tr w:rsidR="003E6709" w:rsidRPr="00632349" w:rsidTr="00D667BD">
        <w:trPr>
          <w:trHeight w:val="139"/>
        </w:trPr>
        <w:tc>
          <w:tcPr>
            <w:tcW w:w="2835" w:type="dxa"/>
            <w:vMerge w:val="restart"/>
            <w:tcBorders>
              <w:top w:val="single" w:sz="6" w:space="0" w:color="auto"/>
              <w:left w:val="single" w:sz="6" w:space="0" w:color="auto"/>
              <w:bottom w:val="single" w:sz="6" w:space="0" w:color="auto"/>
              <w:right w:val="single" w:sz="6" w:space="0" w:color="auto"/>
            </w:tcBorders>
            <w:shd w:val="clear" w:color="auto" w:fill="C0C0C0"/>
            <w:vAlign w:val="center"/>
          </w:tcPr>
          <w:p w:rsidR="003E6709" w:rsidRPr="00632349" w:rsidRDefault="003E6709" w:rsidP="00D667BD">
            <w:pPr>
              <w:widowControl w:val="0"/>
              <w:autoSpaceDE w:val="0"/>
              <w:autoSpaceDN w:val="0"/>
              <w:adjustRightInd w:val="0"/>
              <w:jc w:val="center"/>
              <w:rPr>
                <w:rFonts w:ascii="Arial" w:hAnsi="Arial" w:cs="Arial"/>
                <w:b/>
                <w:lang w:val="es-PE"/>
              </w:rPr>
            </w:pPr>
            <w:r w:rsidRPr="00632349">
              <w:rPr>
                <w:rFonts w:ascii="Arial" w:hAnsi="Arial" w:cs="Arial"/>
                <w:b/>
                <w:lang w:val="es-PE"/>
              </w:rPr>
              <w:t>TIPO Y GRADO DE ASFALTO</w:t>
            </w:r>
          </w:p>
        </w:tc>
        <w:tc>
          <w:tcPr>
            <w:tcW w:w="5528" w:type="dxa"/>
            <w:gridSpan w:val="2"/>
            <w:tcBorders>
              <w:top w:val="single" w:sz="6" w:space="0" w:color="auto"/>
              <w:left w:val="single" w:sz="6" w:space="0" w:color="auto"/>
              <w:bottom w:val="single" w:sz="6" w:space="0" w:color="auto"/>
              <w:right w:val="single" w:sz="6" w:space="0" w:color="auto"/>
            </w:tcBorders>
            <w:shd w:val="clear" w:color="auto" w:fill="C0C0C0"/>
          </w:tcPr>
          <w:p w:rsidR="003E6709" w:rsidRPr="00632349" w:rsidRDefault="003E6709" w:rsidP="00D667BD">
            <w:pPr>
              <w:widowControl w:val="0"/>
              <w:autoSpaceDE w:val="0"/>
              <w:autoSpaceDN w:val="0"/>
              <w:adjustRightInd w:val="0"/>
              <w:jc w:val="both"/>
              <w:rPr>
                <w:rFonts w:ascii="Arial" w:hAnsi="Arial" w:cs="Arial"/>
                <w:b/>
                <w:lang w:val="es-PE"/>
              </w:rPr>
            </w:pPr>
            <w:r w:rsidRPr="00632349">
              <w:rPr>
                <w:rFonts w:ascii="Arial" w:hAnsi="Arial" w:cs="Arial"/>
                <w:b/>
                <w:lang w:val="es-PE"/>
              </w:rPr>
              <w:t>Rangos de Temperatura</w:t>
            </w:r>
          </w:p>
        </w:tc>
      </w:tr>
      <w:tr w:rsidR="003E6709" w:rsidRPr="00632349" w:rsidTr="00D667BD">
        <w:trPr>
          <w:trHeight w:val="297"/>
        </w:trPr>
        <w:tc>
          <w:tcPr>
            <w:tcW w:w="2835" w:type="dxa"/>
            <w:vMerge/>
            <w:tcBorders>
              <w:top w:val="single" w:sz="6" w:space="0" w:color="auto"/>
              <w:left w:val="single" w:sz="6" w:space="0" w:color="auto"/>
              <w:bottom w:val="single" w:sz="6" w:space="0" w:color="auto"/>
              <w:right w:val="single" w:sz="6" w:space="0" w:color="auto"/>
            </w:tcBorders>
          </w:tcPr>
          <w:p w:rsidR="003E6709" w:rsidRPr="00632349" w:rsidRDefault="003E6709" w:rsidP="00D667BD">
            <w:pPr>
              <w:widowControl w:val="0"/>
              <w:autoSpaceDE w:val="0"/>
              <w:autoSpaceDN w:val="0"/>
              <w:adjustRightInd w:val="0"/>
              <w:jc w:val="both"/>
              <w:rPr>
                <w:rFonts w:ascii="Arial" w:hAnsi="Arial" w:cs="Arial"/>
                <w:b/>
                <w:lang w:val="es-PE"/>
              </w:rPr>
            </w:pPr>
          </w:p>
        </w:tc>
        <w:tc>
          <w:tcPr>
            <w:tcW w:w="2693" w:type="dxa"/>
            <w:tcBorders>
              <w:top w:val="single" w:sz="6" w:space="0" w:color="auto"/>
              <w:left w:val="single" w:sz="6" w:space="0" w:color="auto"/>
              <w:bottom w:val="single" w:sz="6" w:space="0" w:color="auto"/>
              <w:right w:val="single" w:sz="6" w:space="0" w:color="auto"/>
            </w:tcBorders>
            <w:shd w:val="clear" w:color="auto" w:fill="C0C0C0"/>
            <w:vAlign w:val="center"/>
          </w:tcPr>
          <w:p w:rsidR="003E6709" w:rsidRPr="00632349" w:rsidRDefault="003E6709" w:rsidP="00D667BD">
            <w:pPr>
              <w:widowControl w:val="0"/>
              <w:autoSpaceDE w:val="0"/>
              <w:autoSpaceDN w:val="0"/>
              <w:adjustRightInd w:val="0"/>
              <w:jc w:val="both"/>
              <w:rPr>
                <w:rFonts w:ascii="Arial" w:hAnsi="Arial" w:cs="Arial"/>
                <w:b/>
                <w:lang w:val="es-PE"/>
              </w:rPr>
            </w:pPr>
            <w:r w:rsidRPr="00632349">
              <w:rPr>
                <w:rFonts w:ascii="Arial" w:hAnsi="Arial" w:cs="Arial"/>
                <w:b/>
                <w:lang w:val="es-PE"/>
              </w:rPr>
              <w:t>En Esparcido o Riego</w:t>
            </w:r>
          </w:p>
        </w:tc>
        <w:tc>
          <w:tcPr>
            <w:tcW w:w="2835" w:type="dxa"/>
            <w:tcBorders>
              <w:top w:val="single" w:sz="6" w:space="0" w:color="auto"/>
              <w:left w:val="single" w:sz="6" w:space="0" w:color="auto"/>
              <w:bottom w:val="single" w:sz="6" w:space="0" w:color="auto"/>
              <w:right w:val="single" w:sz="6" w:space="0" w:color="auto"/>
            </w:tcBorders>
            <w:shd w:val="clear" w:color="auto" w:fill="C0C0C0"/>
            <w:vAlign w:val="center"/>
          </w:tcPr>
          <w:p w:rsidR="003E6709" w:rsidRPr="00632349" w:rsidRDefault="003E6709" w:rsidP="00D667BD">
            <w:pPr>
              <w:widowControl w:val="0"/>
              <w:autoSpaceDE w:val="0"/>
              <w:autoSpaceDN w:val="0"/>
              <w:adjustRightInd w:val="0"/>
              <w:jc w:val="both"/>
              <w:rPr>
                <w:rFonts w:ascii="Arial" w:hAnsi="Arial" w:cs="Arial"/>
                <w:b/>
                <w:lang w:val="es-PE"/>
              </w:rPr>
            </w:pPr>
            <w:r w:rsidRPr="00632349">
              <w:rPr>
                <w:rFonts w:ascii="Arial" w:hAnsi="Arial" w:cs="Arial"/>
                <w:b/>
                <w:lang w:val="es-PE"/>
              </w:rPr>
              <w:t>En Mezclas Asfálticas (1)</w:t>
            </w:r>
          </w:p>
        </w:tc>
      </w:tr>
      <w:tr w:rsidR="003E6709" w:rsidRPr="00632349" w:rsidTr="00D667BD">
        <w:trPr>
          <w:trHeight w:val="297"/>
        </w:trPr>
        <w:tc>
          <w:tcPr>
            <w:tcW w:w="2835" w:type="dxa"/>
            <w:tcBorders>
              <w:top w:val="single" w:sz="6" w:space="0" w:color="auto"/>
              <w:left w:val="single" w:sz="6" w:space="0" w:color="auto"/>
              <w:bottom w:val="single" w:sz="6" w:space="0" w:color="auto"/>
              <w:right w:val="single" w:sz="6" w:space="0" w:color="auto"/>
            </w:tcBorders>
          </w:tcPr>
          <w:p w:rsidR="003E6709" w:rsidRPr="00632349" w:rsidRDefault="003E6709" w:rsidP="00D667BD">
            <w:pPr>
              <w:widowControl w:val="0"/>
              <w:autoSpaceDE w:val="0"/>
              <w:autoSpaceDN w:val="0"/>
              <w:adjustRightInd w:val="0"/>
              <w:jc w:val="both"/>
              <w:rPr>
                <w:rFonts w:ascii="Arial" w:hAnsi="Arial" w:cs="Arial"/>
                <w:b/>
                <w:lang w:val="es-PE"/>
              </w:rPr>
            </w:pPr>
            <w:r w:rsidRPr="00632349">
              <w:rPr>
                <w:rFonts w:ascii="Arial" w:hAnsi="Arial" w:cs="Arial"/>
                <w:b/>
                <w:lang w:val="es-PE"/>
              </w:rPr>
              <w:t>Asfaltos Diluidos:</w:t>
            </w:r>
          </w:p>
          <w:p w:rsidR="003E6709" w:rsidRPr="00632349" w:rsidRDefault="003E6709" w:rsidP="00D667BD">
            <w:pPr>
              <w:widowControl w:val="0"/>
              <w:autoSpaceDE w:val="0"/>
              <w:autoSpaceDN w:val="0"/>
              <w:adjustRightInd w:val="0"/>
              <w:jc w:val="both"/>
              <w:rPr>
                <w:rFonts w:ascii="Arial" w:hAnsi="Arial" w:cs="Arial"/>
                <w:lang w:val="es-PE"/>
              </w:rPr>
            </w:pPr>
            <w:r w:rsidRPr="00632349">
              <w:rPr>
                <w:rFonts w:ascii="Arial" w:hAnsi="Arial" w:cs="Arial"/>
                <w:lang w:val="es-PE"/>
              </w:rPr>
              <w:t xml:space="preserve">MC-30 </w:t>
            </w:r>
          </w:p>
          <w:p w:rsidR="003E6709" w:rsidRPr="00632349" w:rsidRDefault="003E6709" w:rsidP="00D667BD">
            <w:pPr>
              <w:widowControl w:val="0"/>
              <w:autoSpaceDE w:val="0"/>
              <w:autoSpaceDN w:val="0"/>
              <w:adjustRightInd w:val="0"/>
              <w:jc w:val="both"/>
              <w:rPr>
                <w:rFonts w:ascii="Arial" w:hAnsi="Arial" w:cs="Arial"/>
                <w:lang w:val="es-PE"/>
              </w:rPr>
            </w:pPr>
            <w:r w:rsidRPr="00632349">
              <w:rPr>
                <w:rFonts w:ascii="Arial" w:hAnsi="Arial" w:cs="Arial"/>
                <w:lang w:val="es-PE"/>
              </w:rPr>
              <w:t>RC-70 o MC-70</w:t>
            </w:r>
          </w:p>
          <w:p w:rsidR="003E6709" w:rsidRPr="00632349" w:rsidRDefault="003E6709" w:rsidP="00D667BD">
            <w:pPr>
              <w:widowControl w:val="0"/>
              <w:autoSpaceDE w:val="0"/>
              <w:autoSpaceDN w:val="0"/>
              <w:adjustRightInd w:val="0"/>
              <w:jc w:val="both"/>
              <w:rPr>
                <w:rFonts w:ascii="Arial" w:hAnsi="Arial" w:cs="Arial"/>
                <w:lang w:val="es-PE"/>
              </w:rPr>
            </w:pPr>
            <w:r w:rsidRPr="00632349">
              <w:rPr>
                <w:rFonts w:ascii="Arial" w:hAnsi="Arial" w:cs="Arial"/>
                <w:lang w:val="es-PE"/>
              </w:rPr>
              <w:t>RC-250 o MC-250</w:t>
            </w:r>
          </w:p>
          <w:p w:rsidR="003E6709" w:rsidRPr="00632349" w:rsidRDefault="003E6709" w:rsidP="00D667BD">
            <w:pPr>
              <w:widowControl w:val="0"/>
              <w:autoSpaceDE w:val="0"/>
              <w:autoSpaceDN w:val="0"/>
              <w:adjustRightInd w:val="0"/>
              <w:jc w:val="both"/>
              <w:rPr>
                <w:rFonts w:ascii="Arial" w:hAnsi="Arial" w:cs="Arial"/>
                <w:lang w:val="es-PE"/>
              </w:rPr>
            </w:pPr>
            <w:r w:rsidRPr="00632349">
              <w:rPr>
                <w:rFonts w:ascii="Arial" w:hAnsi="Arial" w:cs="Arial"/>
                <w:lang w:val="es-PE"/>
              </w:rPr>
              <w:t>RC-800 o MC-800</w:t>
            </w:r>
          </w:p>
        </w:tc>
        <w:tc>
          <w:tcPr>
            <w:tcW w:w="2693" w:type="dxa"/>
            <w:tcBorders>
              <w:top w:val="single" w:sz="6" w:space="0" w:color="auto"/>
              <w:left w:val="single" w:sz="6" w:space="0" w:color="auto"/>
              <w:bottom w:val="single" w:sz="6" w:space="0" w:color="auto"/>
              <w:right w:val="single" w:sz="6" w:space="0" w:color="auto"/>
            </w:tcBorders>
            <w:vAlign w:val="center"/>
          </w:tcPr>
          <w:p w:rsidR="003E6709" w:rsidRPr="00632349" w:rsidRDefault="003E6709" w:rsidP="00D667BD">
            <w:pPr>
              <w:widowControl w:val="0"/>
              <w:autoSpaceDE w:val="0"/>
              <w:autoSpaceDN w:val="0"/>
              <w:adjustRightInd w:val="0"/>
              <w:jc w:val="center"/>
              <w:rPr>
                <w:rFonts w:ascii="Arial" w:hAnsi="Arial" w:cs="Arial"/>
                <w:lang w:val="es-PE"/>
              </w:rPr>
            </w:pPr>
          </w:p>
          <w:p w:rsidR="003E6709" w:rsidRPr="00632349" w:rsidRDefault="003E6709" w:rsidP="00D667BD">
            <w:pPr>
              <w:widowControl w:val="0"/>
              <w:autoSpaceDE w:val="0"/>
              <w:autoSpaceDN w:val="0"/>
              <w:adjustRightInd w:val="0"/>
              <w:jc w:val="center"/>
              <w:rPr>
                <w:rFonts w:ascii="Arial" w:hAnsi="Arial" w:cs="Arial"/>
                <w:lang w:val="es-PE"/>
              </w:rPr>
            </w:pPr>
            <w:r w:rsidRPr="00632349">
              <w:rPr>
                <w:rFonts w:ascii="Arial" w:hAnsi="Arial" w:cs="Arial"/>
                <w:lang w:val="es-PE"/>
              </w:rPr>
              <w:t>30-(2)</w:t>
            </w:r>
          </w:p>
          <w:p w:rsidR="003E6709" w:rsidRPr="00632349" w:rsidRDefault="003E6709" w:rsidP="00D667BD">
            <w:pPr>
              <w:widowControl w:val="0"/>
              <w:autoSpaceDE w:val="0"/>
              <w:autoSpaceDN w:val="0"/>
              <w:adjustRightInd w:val="0"/>
              <w:jc w:val="center"/>
              <w:rPr>
                <w:rFonts w:ascii="Arial" w:hAnsi="Arial" w:cs="Arial"/>
                <w:lang w:val="es-PE"/>
              </w:rPr>
            </w:pPr>
            <w:r w:rsidRPr="00632349">
              <w:rPr>
                <w:rFonts w:ascii="Arial" w:hAnsi="Arial" w:cs="Arial"/>
                <w:lang w:val="es-PE"/>
              </w:rPr>
              <w:t>50-(2)</w:t>
            </w:r>
          </w:p>
          <w:p w:rsidR="003E6709" w:rsidRPr="00632349" w:rsidRDefault="003E6709" w:rsidP="00D667BD">
            <w:pPr>
              <w:widowControl w:val="0"/>
              <w:autoSpaceDE w:val="0"/>
              <w:autoSpaceDN w:val="0"/>
              <w:adjustRightInd w:val="0"/>
              <w:jc w:val="center"/>
              <w:rPr>
                <w:rFonts w:ascii="Arial" w:hAnsi="Arial" w:cs="Arial"/>
                <w:lang w:val="es-PE"/>
              </w:rPr>
            </w:pPr>
            <w:r w:rsidRPr="00632349">
              <w:rPr>
                <w:rFonts w:ascii="Arial" w:hAnsi="Arial" w:cs="Arial"/>
                <w:lang w:val="es-PE"/>
              </w:rPr>
              <w:t>75-(2)</w:t>
            </w:r>
          </w:p>
          <w:p w:rsidR="003E6709" w:rsidRPr="00632349" w:rsidRDefault="003E6709" w:rsidP="00D667BD">
            <w:pPr>
              <w:widowControl w:val="0"/>
              <w:autoSpaceDE w:val="0"/>
              <w:autoSpaceDN w:val="0"/>
              <w:adjustRightInd w:val="0"/>
              <w:jc w:val="center"/>
              <w:rPr>
                <w:rFonts w:ascii="Arial" w:hAnsi="Arial" w:cs="Arial"/>
                <w:lang w:val="es-PE"/>
              </w:rPr>
            </w:pPr>
            <w:r w:rsidRPr="00632349">
              <w:rPr>
                <w:rFonts w:ascii="Arial" w:hAnsi="Arial" w:cs="Arial"/>
                <w:lang w:val="es-PE"/>
              </w:rPr>
              <w:t>95-(2)</w:t>
            </w:r>
          </w:p>
        </w:tc>
        <w:tc>
          <w:tcPr>
            <w:tcW w:w="2835" w:type="dxa"/>
            <w:tcBorders>
              <w:top w:val="single" w:sz="6" w:space="0" w:color="auto"/>
              <w:left w:val="single" w:sz="6" w:space="0" w:color="auto"/>
              <w:bottom w:val="single" w:sz="6" w:space="0" w:color="auto"/>
              <w:right w:val="single" w:sz="6" w:space="0" w:color="auto"/>
            </w:tcBorders>
            <w:vAlign w:val="center"/>
          </w:tcPr>
          <w:p w:rsidR="003E6709" w:rsidRPr="00632349" w:rsidRDefault="003E6709" w:rsidP="00D667BD">
            <w:pPr>
              <w:widowControl w:val="0"/>
              <w:autoSpaceDE w:val="0"/>
              <w:autoSpaceDN w:val="0"/>
              <w:adjustRightInd w:val="0"/>
              <w:jc w:val="center"/>
              <w:rPr>
                <w:rFonts w:ascii="Arial" w:hAnsi="Arial" w:cs="Arial"/>
                <w:lang w:val="es-PE"/>
              </w:rPr>
            </w:pPr>
          </w:p>
          <w:p w:rsidR="003E6709" w:rsidRPr="00632349" w:rsidRDefault="003E6709" w:rsidP="00D667BD">
            <w:pPr>
              <w:widowControl w:val="0"/>
              <w:autoSpaceDE w:val="0"/>
              <w:autoSpaceDN w:val="0"/>
              <w:adjustRightInd w:val="0"/>
              <w:jc w:val="center"/>
              <w:rPr>
                <w:rFonts w:ascii="Arial" w:hAnsi="Arial" w:cs="Arial"/>
                <w:lang w:val="es-PE"/>
              </w:rPr>
            </w:pPr>
            <w:r w:rsidRPr="00632349">
              <w:rPr>
                <w:rFonts w:ascii="Arial" w:hAnsi="Arial" w:cs="Arial"/>
                <w:lang w:val="es-PE"/>
              </w:rPr>
              <w:t>-</w:t>
            </w:r>
          </w:p>
          <w:p w:rsidR="003E6709" w:rsidRPr="00632349" w:rsidRDefault="003E6709" w:rsidP="00D667BD">
            <w:pPr>
              <w:widowControl w:val="0"/>
              <w:autoSpaceDE w:val="0"/>
              <w:autoSpaceDN w:val="0"/>
              <w:adjustRightInd w:val="0"/>
              <w:jc w:val="center"/>
              <w:rPr>
                <w:rFonts w:ascii="Arial" w:hAnsi="Arial" w:cs="Arial"/>
                <w:lang w:val="es-PE"/>
              </w:rPr>
            </w:pPr>
            <w:r w:rsidRPr="00632349">
              <w:rPr>
                <w:rFonts w:ascii="Arial" w:hAnsi="Arial" w:cs="Arial"/>
                <w:lang w:val="es-PE"/>
              </w:rPr>
              <w:t>-</w:t>
            </w:r>
          </w:p>
          <w:p w:rsidR="003E6709" w:rsidRPr="00632349" w:rsidRDefault="003E6709" w:rsidP="00D667BD">
            <w:pPr>
              <w:widowControl w:val="0"/>
              <w:autoSpaceDE w:val="0"/>
              <w:autoSpaceDN w:val="0"/>
              <w:adjustRightInd w:val="0"/>
              <w:jc w:val="center"/>
              <w:rPr>
                <w:rFonts w:ascii="Arial" w:hAnsi="Arial" w:cs="Arial"/>
                <w:lang w:val="es-PE"/>
              </w:rPr>
            </w:pPr>
            <w:r w:rsidRPr="00632349">
              <w:rPr>
                <w:rFonts w:ascii="Arial" w:hAnsi="Arial" w:cs="Arial"/>
                <w:lang w:val="es-PE"/>
              </w:rPr>
              <w:t>60-80(3)</w:t>
            </w:r>
          </w:p>
          <w:p w:rsidR="003E6709" w:rsidRPr="00632349" w:rsidRDefault="003E6709" w:rsidP="00D667BD">
            <w:pPr>
              <w:widowControl w:val="0"/>
              <w:autoSpaceDE w:val="0"/>
              <w:autoSpaceDN w:val="0"/>
              <w:adjustRightInd w:val="0"/>
              <w:jc w:val="center"/>
              <w:rPr>
                <w:rFonts w:ascii="Arial" w:hAnsi="Arial" w:cs="Arial"/>
                <w:lang w:val="es-PE"/>
              </w:rPr>
            </w:pPr>
            <w:r w:rsidRPr="00632349">
              <w:rPr>
                <w:rFonts w:ascii="Arial" w:hAnsi="Arial" w:cs="Arial"/>
                <w:lang w:val="es-PE"/>
              </w:rPr>
              <w:t>75-100(3)</w:t>
            </w:r>
          </w:p>
        </w:tc>
      </w:tr>
      <w:tr w:rsidR="003E6709" w:rsidRPr="00632349" w:rsidTr="00D667BD">
        <w:trPr>
          <w:trHeight w:val="876"/>
        </w:trPr>
        <w:tc>
          <w:tcPr>
            <w:tcW w:w="2835" w:type="dxa"/>
            <w:tcBorders>
              <w:top w:val="single" w:sz="6" w:space="0" w:color="auto"/>
              <w:left w:val="single" w:sz="6" w:space="0" w:color="auto"/>
              <w:bottom w:val="single" w:sz="6" w:space="0" w:color="auto"/>
              <w:right w:val="single" w:sz="6" w:space="0" w:color="auto"/>
            </w:tcBorders>
          </w:tcPr>
          <w:p w:rsidR="003E6709" w:rsidRPr="00632349" w:rsidRDefault="003E6709" w:rsidP="00D667BD">
            <w:pPr>
              <w:widowControl w:val="0"/>
              <w:autoSpaceDE w:val="0"/>
              <w:autoSpaceDN w:val="0"/>
              <w:adjustRightInd w:val="0"/>
              <w:spacing w:before="240" w:after="60"/>
              <w:jc w:val="both"/>
              <w:rPr>
                <w:rFonts w:ascii="Arial" w:hAnsi="Arial" w:cs="Arial"/>
                <w:lang w:val="es-PE"/>
              </w:rPr>
            </w:pPr>
            <w:r w:rsidRPr="00632349">
              <w:rPr>
                <w:rFonts w:ascii="Arial" w:hAnsi="Arial" w:cs="Arial"/>
                <w:lang w:val="es-PE"/>
              </w:rPr>
              <w:t>Emulsiones asfálticas</w:t>
            </w:r>
          </w:p>
          <w:p w:rsidR="003E6709" w:rsidRPr="00632349" w:rsidRDefault="003E6709" w:rsidP="00D667BD">
            <w:pPr>
              <w:widowControl w:val="0"/>
              <w:autoSpaceDE w:val="0"/>
              <w:autoSpaceDN w:val="0"/>
              <w:adjustRightInd w:val="0"/>
              <w:jc w:val="both"/>
              <w:rPr>
                <w:rFonts w:ascii="Arial" w:hAnsi="Arial" w:cs="Arial"/>
                <w:lang w:val="es-PE"/>
              </w:rPr>
            </w:pPr>
            <w:r w:rsidRPr="00632349">
              <w:rPr>
                <w:rFonts w:ascii="Arial" w:hAnsi="Arial" w:cs="Arial"/>
                <w:lang w:val="es-PE"/>
              </w:rPr>
              <w:t>CRS-1</w:t>
            </w:r>
          </w:p>
          <w:p w:rsidR="003E6709" w:rsidRPr="00632349" w:rsidRDefault="003E6709" w:rsidP="00D667BD">
            <w:pPr>
              <w:widowControl w:val="0"/>
              <w:autoSpaceDE w:val="0"/>
              <w:autoSpaceDN w:val="0"/>
              <w:adjustRightInd w:val="0"/>
              <w:jc w:val="both"/>
              <w:rPr>
                <w:rFonts w:ascii="Arial" w:hAnsi="Arial" w:cs="Arial"/>
                <w:lang w:val="es-PE"/>
              </w:rPr>
            </w:pPr>
            <w:r w:rsidRPr="00632349">
              <w:rPr>
                <w:rFonts w:ascii="Arial" w:hAnsi="Arial" w:cs="Arial"/>
                <w:lang w:val="es-PE"/>
              </w:rPr>
              <w:t>CRS-2</w:t>
            </w:r>
          </w:p>
          <w:p w:rsidR="003E6709" w:rsidRPr="00632349" w:rsidRDefault="003E6709" w:rsidP="00D667BD">
            <w:pPr>
              <w:widowControl w:val="0"/>
              <w:autoSpaceDE w:val="0"/>
              <w:autoSpaceDN w:val="0"/>
              <w:adjustRightInd w:val="0"/>
              <w:jc w:val="both"/>
              <w:rPr>
                <w:rFonts w:ascii="Arial" w:hAnsi="Arial" w:cs="Arial"/>
                <w:lang w:val="es-PE"/>
              </w:rPr>
            </w:pPr>
            <w:r w:rsidRPr="00632349">
              <w:rPr>
                <w:rFonts w:ascii="Arial" w:hAnsi="Arial" w:cs="Arial"/>
                <w:lang w:val="es-PE"/>
              </w:rPr>
              <w:t>CMS-2</w:t>
            </w:r>
          </w:p>
          <w:p w:rsidR="003E6709" w:rsidRPr="00632349" w:rsidRDefault="003E6709" w:rsidP="00D667BD">
            <w:pPr>
              <w:widowControl w:val="0"/>
              <w:autoSpaceDE w:val="0"/>
              <w:autoSpaceDN w:val="0"/>
              <w:adjustRightInd w:val="0"/>
              <w:jc w:val="both"/>
              <w:rPr>
                <w:rFonts w:ascii="Arial" w:hAnsi="Arial" w:cs="Arial"/>
                <w:lang w:val="en-US"/>
              </w:rPr>
            </w:pPr>
            <w:r w:rsidRPr="00632349">
              <w:rPr>
                <w:rFonts w:ascii="Arial" w:hAnsi="Arial" w:cs="Arial"/>
                <w:lang w:val="en-US"/>
              </w:rPr>
              <w:t>CMS-2h; CSS-1; CSS-1h</w:t>
            </w:r>
          </w:p>
        </w:tc>
        <w:tc>
          <w:tcPr>
            <w:tcW w:w="2693" w:type="dxa"/>
            <w:tcBorders>
              <w:top w:val="single" w:sz="6" w:space="0" w:color="auto"/>
              <w:left w:val="single" w:sz="6" w:space="0" w:color="auto"/>
              <w:bottom w:val="single" w:sz="6" w:space="0" w:color="auto"/>
              <w:right w:val="single" w:sz="6" w:space="0" w:color="auto"/>
            </w:tcBorders>
            <w:vAlign w:val="center"/>
          </w:tcPr>
          <w:p w:rsidR="003E6709" w:rsidRPr="00632349" w:rsidRDefault="003E6709" w:rsidP="00D667BD">
            <w:pPr>
              <w:widowControl w:val="0"/>
              <w:autoSpaceDE w:val="0"/>
              <w:autoSpaceDN w:val="0"/>
              <w:adjustRightInd w:val="0"/>
              <w:jc w:val="center"/>
              <w:rPr>
                <w:rFonts w:ascii="Arial" w:hAnsi="Arial" w:cs="Arial"/>
                <w:lang w:val="en-US"/>
              </w:rPr>
            </w:pPr>
          </w:p>
          <w:p w:rsidR="003E6709" w:rsidRPr="00632349" w:rsidRDefault="003E6709" w:rsidP="00D667BD">
            <w:pPr>
              <w:widowControl w:val="0"/>
              <w:autoSpaceDE w:val="0"/>
              <w:autoSpaceDN w:val="0"/>
              <w:adjustRightInd w:val="0"/>
              <w:jc w:val="center"/>
              <w:rPr>
                <w:rFonts w:ascii="Arial" w:hAnsi="Arial" w:cs="Arial"/>
                <w:lang w:val="es-PE"/>
              </w:rPr>
            </w:pPr>
            <w:r w:rsidRPr="00632349">
              <w:rPr>
                <w:rFonts w:ascii="Arial" w:hAnsi="Arial" w:cs="Arial"/>
                <w:lang w:val="es-PE"/>
              </w:rPr>
              <w:t>50-85</w:t>
            </w:r>
          </w:p>
          <w:p w:rsidR="003E6709" w:rsidRPr="00632349" w:rsidRDefault="003E6709" w:rsidP="00D667BD">
            <w:pPr>
              <w:widowControl w:val="0"/>
              <w:autoSpaceDE w:val="0"/>
              <w:autoSpaceDN w:val="0"/>
              <w:adjustRightInd w:val="0"/>
              <w:jc w:val="center"/>
              <w:rPr>
                <w:rFonts w:ascii="Arial" w:hAnsi="Arial" w:cs="Arial"/>
                <w:lang w:val="es-PE"/>
              </w:rPr>
            </w:pPr>
            <w:r w:rsidRPr="00632349">
              <w:rPr>
                <w:rFonts w:ascii="Arial" w:hAnsi="Arial" w:cs="Arial"/>
                <w:lang w:val="es-PE"/>
              </w:rPr>
              <w:t>60-85</w:t>
            </w:r>
          </w:p>
          <w:p w:rsidR="003E6709" w:rsidRPr="00632349" w:rsidRDefault="003E6709" w:rsidP="00D667BD">
            <w:pPr>
              <w:widowControl w:val="0"/>
              <w:autoSpaceDE w:val="0"/>
              <w:autoSpaceDN w:val="0"/>
              <w:adjustRightInd w:val="0"/>
              <w:jc w:val="center"/>
              <w:rPr>
                <w:rFonts w:ascii="Arial" w:hAnsi="Arial" w:cs="Arial"/>
                <w:lang w:val="es-PE"/>
              </w:rPr>
            </w:pPr>
            <w:r w:rsidRPr="00632349">
              <w:rPr>
                <w:rFonts w:ascii="Arial" w:hAnsi="Arial" w:cs="Arial"/>
                <w:lang w:val="es-PE"/>
              </w:rPr>
              <w:t>40-70</w:t>
            </w:r>
          </w:p>
          <w:p w:rsidR="003E6709" w:rsidRPr="00632349" w:rsidRDefault="003E6709" w:rsidP="00D667BD">
            <w:pPr>
              <w:widowControl w:val="0"/>
              <w:autoSpaceDE w:val="0"/>
              <w:autoSpaceDN w:val="0"/>
              <w:adjustRightInd w:val="0"/>
              <w:jc w:val="center"/>
              <w:rPr>
                <w:rFonts w:ascii="Arial" w:hAnsi="Arial" w:cs="Arial"/>
                <w:lang w:val="es-PE"/>
              </w:rPr>
            </w:pPr>
            <w:r w:rsidRPr="00632349">
              <w:rPr>
                <w:rFonts w:ascii="Arial" w:hAnsi="Arial" w:cs="Arial"/>
                <w:lang w:val="es-PE"/>
              </w:rPr>
              <w:t>20-70</w:t>
            </w:r>
          </w:p>
        </w:tc>
        <w:tc>
          <w:tcPr>
            <w:tcW w:w="2835" w:type="dxa"/>
            <w:tcBorders>
              <w:top w:val="single" w:sz="6" w:space="0" w:color="auto"/>
              <w:left w:val="single" w:sz="6" w:space="0" w:color="auto"/>
              <w:bottom w:val="single" w:sz="6" w:space="0" w:color="auto"/>
              <w:right w:val="single" w:sz="6" w:space="0" w:color="auto"/>
            </w:tcBorders>
            <w:vAlign w:val="center"/>
          </w:tcPr>
          <w:p w:rsidR="003E6709" w:rsidRPr="00632349" w:rsidRDefault="003E6709" w:rsidP="00D667BD">
            <w:pPr>
              <w:widowControl w:val="0"/>
              <w:autoSpaceDE w:val="0"/>
              <w:autoSpaceDN w:val="0"/>
              <w:adjustRightInd w:val="0"/>
              <w:jc w:val="center"/>
              <w:rPr>
                <w:rFonts w:ascii="Arial" w:hAnsi="Arial" w:cs="Arial"/>
                <w:lang w:val="es-PE"/>
              </w:rPr>
            </w:pPr>
          </w:p>
          <w:p w:rsidR="003E6709" w:rsidRPr="00632349" w:rsidRDefault="003E6709" w:rsidP="00D667BD">
            <w:pPr>
              <w:widowControl w:val="0"/>
              <w:autoSpaceDE w:val="0"/>
              <w:autoSpaceDN w:val="0"/>
              <w:adjustRightInd w:val="0"/>
              <w:jc w:val="center"/>
              <w:rPr>
                <w:rFonts w:ascii="Arial" w:hAnsi="Arial" w:cs="Arial"/>
                <w:lang w:val="es-PE"/>
              </w:rPr>
            </w:pPr>
            <w:r w:rsidRPr="00632349">
              <w:rPr>
                <w:rFonts w:ascii="Arial" w:hAnsi="Arial" w:cs="Arial"/>
                <w:lang w:val="es-PE"/>
              </w:rPr>
              <w:t>-</w:t>
            </w:r>
          </w:p>
          <w:p w:rsidR="003E6709" w:rsidRPr="00632349" w:rsidRDefault="003E6709" w:rsidP="00D667BD">
            <w:pPr>
              <w:widowControl w:val="0"/>
              <w:autoSpaceDE w:val="0"/>
              <w:autoSpaceDN w:val="0"/>
              <w:adjustRightInd w:val="0"/>
              <w:jc w:val="center"/>
              <w:rPr>
                <w:rFonts w:ascii="Arial" w:hAnsi="Arial" w:cs="Arial"/>
                <w:lang w:val="es-PE"/>
              </w:rPr>
            </w:pPr>
            <w:r w:rsidRPr="00632349">
              <w:rPr>
                <w:rFonts w:ascii="Arial" w:hAnsi="Arial" w:cs="Arial"/>
                <w:lang w:val="es-PE"/>
              </w:rPr>
              <w:t>-</w:t>
            </w:r>
          </w:p>
          <w:p w:rsidR="003E6709" w:rsidRPr="00632349" w:rsidRDefault="003E6709" w:rsidP="00D667BD">
            <w:pPr>
              <w:widowControl w:val="0"/>
              <w:autoSpaceDE w:val="0"/>
              <w:autoSpaceDN w:val="0"/>
              <w:adjustRightInd w:val="0"/>
              <w:jc w:val="center"/>
              <w:rPr>
                <w:rFonts w:ascii="Arial" w:hAnsi="Arial" w:cs="Arial"/>
                <w:lang w:val="es-PE"/>
              </w:rPr>
            </w:pPr>
            <w:r w:rsidRPr="00632349">
              <w:rPr>
                <w:rFonts w:ascii="Arial" w:hAnsi="Arial" w:cs="Arial"/>
                <w:lang w:val="es-PE"/>
              </w:rPr>
              <w:t>50-60</w:t>
            </w:r>
          </w:p>
          <w:p w:rsidR="003E6709" w:rsidRPr="00632349" w:rsidRDefault="003E6709" w:rsidP="00D667BD">
            <w:pPr>
              <w:widowControl w:val="0"/>
              <w:autoSpaceDE w:val="0"/>
              <w:autoSpaceDN w:val="0"/>
              <w:adjustRightInd w:val="0"/>
              <w:jc w:val="center"/>
              <w:rPr>
                <w:rFonts w:ascii="Arial" w:hAnsi="Arial" w:cs="Arial"/>
                <w:lang w:val="es-PE"/>
              </w:rPr>
            </w:pPr>
            <w:r w:rsidRPr="00632349">
              <w:rPr>
                <w:rFonts w:ascii="Arial" w:hAnsi="Arial" w:cs="Arial"/>
                <w:lang w:val="es-PE"/>
              </w:rPr>
              <w:t>20-70</w:t>
            </w:r>
          </w:p>
        </w:tc>
      </w:tr>
      <w:tr w:rsidR="003E6709" w:rsidRPr="00632349" w:rsidTr="00D667BD">
        <w:trPr>
          <w:trHeight w:val="297"/>
        </w:trPr>
        <w:tc>
          <w:tcPr>
            <w:tcW w:w="2835" w:type="dxa"/>
            <w:tcBorders>
              <w:top w:val="single" w:sz="6" w:space="0" w:color="auto"/>
              <w:left w:val="single" w:sz="6" w:space="0" w:color="auto"/>
              <w:bottom w:val="single" w:sz="6" w:space="0" w:color="auto"/>
              <w:right w:val="single" w:sz="6" w:space="0" w:color="auto"/>
            </w:tcBorders>
          </w:tcPr>
          <w:p w:rsidR="003E6709" w:rsidRPr="00632349" w:rsidRDefault="003E6709" w:rsidP="00D667BD">
            <w:pPr>
              <w:widowControl w:val="0"/>
              <w:autoSpaceDE w:val="0"/>
              <w:autoSpaceDN w:val="0"/>
              <w:adjustRightInd w:val="0"/>
              <w:jc w:val="both"/>
              <w:rPr>
                <w:rFonts w:ascii="Arial" w:hAnsi="Arial" w:cs="Arial"/>
                <w:lang w:val="es-PE"/>
              </w:rPr>
            </w:pPr>
            <w:r w:rsidRPr="00632349">
              <w:rPr>
                <w:rFonts w:ascii="Arial" w:hAnsi="Arial" w:cs="Arial"/>
                <w:lang w:val="es-PE"/>
              </w:rPr>
              <w:t>Cemento Asfáltico</w:t>
            </w:r>
          </w:p>
          <w:p w:rsidR="003E6709" w:rsidRPr="00632349" w:rsidRDefault="003E6709" w:rsidP="00D667BD">
            <w:pPr>
              <w:widowControl w:val="0"/>
              <w:autoSpaceDE w:val="0"/>
              <w:autoSpaceDN w:val="0"/>
              <w:adjustRightInd w:val="0"/>
              <w:jc w:val="both"/>
              <w:rPr>
                <w:rFonts w:ascii="Arial" w:hAnsi="Arial" w:cs="Arial"/>
                <w:lang w:val="es-PE"/>
              </w:rPr>
            </w:pPr>
            <w:r w:rsidRPr="00632349">
              <w:rPr>
                <w:rFonts w:ascii="Arial" w:hAnsi="Arial" w:cs="Arial"/>
                <w:lang w:val="es-PE"/>
              </w:rPr>
              <w:t>Todos los grados</w:t>
            </w:r>
          </w:p>
        </w:tc>
        <w:tc>
          <w:tcPr>
            <w:tcW w:w="2693" w:type="dxa"/>
            <w:tcBorders>
              <w:top w:val="single" w:sz="6" w:space="0" w:color="auto"/>
              <w:left w:val="single" w:sz="6" w:space="0" w:color="auto"/>
              <w:bottom w:val="single" w:sz="6" w:space="0" w:color="auto"/>
              <w:right w:val="single" w:sz="6" w:space="0" w:color="auto"/>
            </w:tcBorders>
            <w:vAlign w:val="center"/>
          </w:tcPr>
          <w:p w:rsidR="003E6709" w:rsidRPr="00632349" w:rsidRDefault="003E6709" w:rsidP="00D667BD">
            <w:pPr>
              <w:widowControl w:val="0"/>
              <w:autoSpaceDE w:val="0"/>
              <w:autoSpaceDN w:val="0"/>
              <w:adjustRightInd w:val="0"/>
              <w:jc w:val="center"/>
              <w:rPr>
                <w:rFonts w:ascii="Arial" w:hAnsi="Arial" w:cs="Arial"/>
                <w:lang w:val="es-PE"/>
              </w:rPr>
            </w:pPr>
            <w:r w:rsidRPr="00632349">
              <w:rPr>
                <w:rFonts w:ascii="Arial" w:hAnsi="Arial" w:cs="Arial"/>
                <w:lang w:val="es-PE"/>
              </w:rPr>
              <w:t xml:space="preserve">140 </w:t>
            </w:r>
            <w:proofErr w:type="spellStart"/>
            <w:r w:rsidRPr="00632349">
              <w:rPr>
                <w:rFonts w:ascii="Arial" w:hAnsi="Arial" w:cs="Arial"/>
                <w:lang w:val="es-PE"/>
              </w:rPr>
              <w:t>máx</w:t>
            </w:r>
            <w:proofErr w:type="spellEnd"/>
            <w:r w:rsidRPr="00632349">
              <w:rPr>
                <w:rFonts w:ascii="Arial" w:hAnsi="Arial" w:cs="Arial"/>
                <w:lang w:val="es-PE"/>
              </w:rPr>
              <w:t xml:space="preserve"> (4)</w:t>
            </w:r>
          </w:p>
        </w:tc>
        <w:tc>
          <w:tcPr>
            <w:tcW w:w="2835" w:type="dxa"/>
            <w:tcBorders>
              <w:top w:val="single" w:sz="6" w:space="0" w:color="auto"/>
              <w:left w:val="single" w:sz="6" w:space="0" w:color="auto"/>
              <w:bottom w:val="single" w:sz="6" w:space="0" w:color="auto"/>
              <w:right w:val="single" w:sz="6" w:space="0" w:color="auto"/>
            </w:tcBorders>
            <w:vAlign w:val="center"/>
          </w:tcPr>
          <w:p w:rsidR="003E6709" w:rsidRPr="00632349" w:rsidRDefault="003E6709" w:rsidP="00D667BD">
            <w:pPr>
              <w:widowControl w:val="0"/>
              <w:autoSpaceDE w:val="0"/>
              <w:autoSpaceDN w:val="0"/>
              <w:adjustRightInd w:val="0"/>
              <w:jc w:val="center"/>
              <w:rPr>
                <w:rFonts w:ascii="Arial" w:hAnsi="Arial" w:cs="Arial"/>
                <w:lang w:val="es-PE"/>
              </w:rPr>
            </w:pPr>
            <w:r w:rsidRPr="00632349">
              <w:rPr>
                <w:rFonts w:ascii="Arial" w:hAnsi="Arial" w:cs="Arial"/>
                <w:lang w:val="es-PE"/>
              </w:rPr>
              <w:t xml:space="preserve">140 </w:t>
            </w:r>
            <w:proofErr w:type="spellStart"/>
            <w:r w:rsidRPr="00632349">
              <w:rPr>
                <w:rFonts w:ascii="Arial" w:hAnsi="Arial" w:cs="Arial"/>
                <w:lang w:val="es-PE"/>
              </w:rPr>
              <w:t>máx</w:t>
            </w:r>
            <w:proofErr w:type="spellEnd"/>
            <w:r w:rsidRPr="00632349">
              <w:rPr>
                <w:rFonts w:ascii="Arial" w:hAnsi="Arial" w:cs="Arial"/>
                <w:lang w:val="es-PE"/>
              </w:rPr>
              <w:t xml:space="preserve"> (4)</w:t>
            </w:r>
          </w:p>
        </w:tc>
      </w:tr>
    </w:tbl>
    <w:p w:rsidR="003E6709" w:rsidRPr="00632349" w:rsidRDefault="003E6709" w:rsidP="003E6709">
      <w:pPr>
        <w:pStyle w:val="Sinespaciado"/>
        <w:jc w:val="both"/>
        <w:rPr>
          <w:rFonts w:ascii="Arial" w:hAnsi="Arial" w:cs="Arial"/>
          <w:sz w:val="24"/>
          <w:szCs w:val="24"/>
        </w:rPr>
      </w:pPr>
    </w:p>
    <w:p w:rsidR="003E6709" w:rsidRPr="00632349" w:rsidRDefault="003E6709" w:rsidP="003E6709">
      <w:pPr>
        <w:pStyle w:val="Sinespaciado"/>
        <w:jc w:val="both"/>
        <w:rPr>
          <w:rFonts w:ascii="Arial" w:hAnsi="Arial" w:cs="Arial"/>
          <w:sz w:val="24"/>
          <w:szCs w:val="24"/>
          <w:lang w:val="es-PE"/>
        </w:rPr>
      </w:pPr>
      <w:r w:rsidRPr="00632349">
        <w:rPr>
          <w:rFonts w:ascii="Arial" w:hAnsi="Arial" w:cs="Arial"/>
          <w:sz w:val="24"/>
          <w:szCs w:val="24"/>
          <w:lang w:val="es-PE"/>
        </w:rPr>
        <w:t>(1) Temperatura de mezcla inmediatamente después de preparada.</w:t>
      </w:r>
    </w:p>
    <w:p w:rsidR="003E6709" w:rsidRPr="00632349" w:rsidRDefault="003E6709" w:rsidP="003E6709">
      <w:pPr>
        <w:pStyle w:val="Sinespaciado"/>
        <w:jc w:val="both"/>
        <w:rPr>
          <w:rFonts w:ascii="Arial" w:hAnsi="Arial" w:cs="Arial"/>
          <w:sz w:val="24"/>
          <w:szCs w:val="24"/>
          <w:lang w:val="es-PE"/>
        </w:rPr>
      </w:pPr>
      <w:r w:rsidRPr="00632349">
        <w:rPr>
          <w:rFonts w:ascii="Arial" w:hAnsi="Arial" w:cs="Arial"/>
          <w:sz w:val="24"/>
          <w:szCs w:val="24"/>
          <w:lang w:val="es-PE"/>
        </w:rPr>
        <w:t>(2) Máxima temperatura en la que no ocurre vapores o espuma</w:t>
      </w:r>
    </w:p>
    <w:p w:rsidR="003E6709" w:rsidRPr="00632349" w:rsidRDefault="003E6709" w:rsidP="003E6709">
      <w:pPr>
        <w:pStyle w:val="Sinespaciado"/>
        <w:jc w:val="both"/>
        <w:rPr>
          <w:rFonts w:ascii="Arial" w:hAnsi="Arial" w:cs="Arial"/>
          <w:sz w:val="24"/>
          <w:szCs w:val="24"/>
          <w:lang w:val="es-PE"/>
        </w:rPr>
      </w:pPr>
      <w:r w:rsidRPr="00632349">
        <w:rPr>
          <w:rFonts w:ascii="Arial" w:hAnsi="Arial" w:cs="Arial"/>
          <w:sz w:val="24"/>
          <w:szCs w:val="24"/>
          <w:lang w:val="es-PE"/>
        </w:rPr>
        <w:t>(3) Temperatura en la que puede ocurrir inflamación. Se deben tomar precauciones para prevenir fuego o explosiones.</w:t>
      </w:r>
    </w:p>
    <w:p w:rsidR="003E6709" w:rsidRPr="00632349" w:rsidRDefault="003E6709" w:rsidP="003E6709">
      <w:pPr>
        <w:pStyle w:val="Sinespaciado"/>
        <w:jc w:val="both"/>
        <w:rPr>
          <w:rFonts w:ascii="Arial" w:hAnsi="Arial" w:cs="Arial"/>
          <w:sz w:val="24"/>
          <w:szCs w:val="24"/>
          <w:lang w:val="es-PE"/>
        </w:rPr>
      </w:pPr>
      <w:r w:rsidRPr="00632349">
        <w:rPr>
          <w:rFonts w:ascii="Arial" w:hAnsi="Arial" w:cs="Arial"/>
          <w:sz w:val="24"/>
          <w:szCs w:val="24"/>
          <w:lang w:val="es-PE"/>
        </w:rPr>
        <w:lastRenderedPageBreak/>
        <w:t>(4) Se podrá elevar esta temperatura de acuerdo a las cartas temperatura-viscosidad del fabricante.</w:t>
      </w:r>
    </w:p>
    <w:p w:rsidR="003E6709" w:rsidRDefault="003E6709" w:rsidP="003E6709">
      <w:pPr>
        <w:pStyle w:val="Sinespaciado"/>
        <w:jc w:val="both"/>
        <w:rPr>
          <w:rFonts w:ascii="Arial" w:hAnsi="Arial" w:cs="Arial"/>
          <w:sz w:val="24"/>
          <w:szCs w:val="24"/>
          <w:lang w:val="es-PE"/>
        </w:rPr>
      </w:pPr>
    </w:p>
    <w:p w:rsidR="003E6709" w:rsidRPr="00253419" w:rsidRDefault="003E6709" w:rsidP="00253419">
      <w:pPr>
        <w:tabs>
          <w:tab w:val="left" w:pos="1080"/>
        </w:tabs>
        <w:ind w:left="851"/>
        <w:jc w:val="both"/>
        <w:rPr>
          <w:rFonts w:ascii="Arial" w:hAnsi="Arial" w:cs="Arial"/>
          <w:sz w:val="22"/>
          <w:szCs w:val="22"/>
          <w:lang w:val="es-PE"/>
        </w:rPr>
      </w:pPr>
      <w:r w:rsidRPr="00253419">
        <w:rPr>
          <w:rFonts w:ascii="Arial" w:hAnsi="Arial" w:cs="Arial"/>
          <w:sz w:val="22"/>
          <w:szCs w:val="22"/>
          <w:lang w:val="es-PE"/>
        </w:rPr>
        <w:t xml:space="preserve">Al aplicar la capa de imprimación, el distribuidor debe ser conducido a lo largo de un filo marcado para mantener una línea recta de aplicación. El Contratista debe determinar la tasa de aplicación del </w:t>
      </w:r>
      <w:proofErr w:type="spellStart"/>
      <w:r w:rsidRPr="00253419">
        <w:rPr>
          <w:rFonts w:ascii="Arial" w:hAnsi="Arial" w:cs="Arial"/>
          <w:sz w:val="22"/>
          <w:szCs w:val="22"/>
          <w:lang w:val="es-PE"/>
        </w:rPr>
        <w:t>ligante</w:t>
      </w:r>
      <w:proofErr w:type="spellEnd"/>
      <w:r w:rsidRPr="00253419">
        <w:rPr>
          <w:rFonts w:ascii="Arial" w:hAnsi="Arial" w:cs="Arial"/>
          <w:sz w:val="22"/>
          <w:szCs w:val="22"/>
          <w:lang w:val="es-PE"/>
        </w:rPr>
        <w:t xml:space="preserve"> y hacer los ajustes necesarios. Algún área que no reciba el tratamiento, debe ser inmediatamente imprimada usando una manguera conectada al distribuidor.</w:t>
      </w:r>
    </w:p>
    <w:p w:rsidR="003E6709" w:rsidRPr="00253419" w:rsidRDefault="003E6709" w:rsidP="00253419">
      <w:pPr>
        <w:tabs>
          <w:tab w:val="left" w:pos="1080"/>
        </w:tabs>
        <w:ind w:left="851"/>
        <w:jc w:val="both"/>
        <w:rPr>
          <w:rFonts w:ascii="Arial" w:hAnsi="Arial" w:cs="Arial"/>
          <w:sz w:val="22"/>
          <w:szCs w:val="22"/>
          <w:lang w:val="es-PE"/>
        </w:rPr>
      </w:pPr>
    </w:p>
    <w:p w:rsidR="003E6709" w:rsidRPr="00253419" w:rsidRDefault="003E6709" w:rsidP="00253419">
      <w:pPr>
        <w:tabs>
          <w:tab w:val="left" w:pos="1080"/>
        </w:tabs>
        <w:ind w:left="851"/>
        <w:jc w:val="both"/>
        <w:rPr>
          <w:rFonts w:ascii="Arial" w:hAnsi="Arial" w:cs="Arial"/>
          <w:sz w:val="22"/>
          <w:szCs w:val="22"/>
          <w:lang w:val="es-PE"/>
        </w:rPr>
      </w:pPr>
      <w:r w:rsidRPr="00253419">
        <w:rPr>
          <w:rFonts w:ascii="Arial" w:hAnsi="Arial" w:cs="Arial"/>
          <w:sz w:val="22"/>
          <w:szCs w:val="22"/>
          <w:lang w:val="es-PE"/>
        </w:rPr>
        <w:t xml:space="preserve">Si las condiciones de tráfico lo permiten, la aplicación debe ser hecha sólo en la mitad del ancho de la Base. Debe tenerse cuidado de colocar la cantidad correcta de material bituminoso a lo largo de la juntura longitudinal resultante. Inmediatamente después de la aplicación de la capa de imprimación, ésta debe ser protegida por avisos y barricadas que impidan el tránsito durante el período de curado (4 días aprox.). </w:t>
      </w:r>
    </w:p>
    <w:p w:rsidR="003E6709" w:rsidRPr="00253419" w:rsidRDefault="003E6709" w:rsidP="00253419">
      <w:pPr>
        <w:tabs>
          <w:tab w:val="left" w:pos="1080"/>
        </w:tabs>
        <w:ind w:left="851"/>
        <w:jc w:val="both"/>
        <w:rPr>
          <w:rFonts w:ascii="Arial" w:hAnsi="Arial" w:cs="Arial"/>
          <w:sz w:val="22"/>
          <w:szCs w:val="22"/>
          <w:lang w:val="es-PE"/>
        </w:rPr>
      </w:pPr>
    </w:p>
    <w:p w:rsidR="003E6709" w:rsidRPr="00253419" w:rsidRDefault="003E6709" w:rsidP="00253419">
      <w:pPr>
        <w:tabs>
          <w:tab w:val="left" w:pos="1080"/>
        </w:tabs>
        <w:ind w:left="851"/>
        <w:jc w:val="both"/>
        <w:rPr>
          <w:rFonts w:ascii="Arial" w:hAnsi="Arial" w:cs="Arial"/>
          <w:sz w:val="22"/>
          <w:szCs w:val="22"/>
          <w:lang w:val="es-PE"/>
        </w:rPr>
      </w:pPr>
      <w:r w:rsidRPr="00253419">
        <w:rPr>
          <w:rFonts w:ascii="Arial" w:hAnsi="Arial" w:cs="Arial"/>
          <w:sz w:val="22"/>
          <w:szCs w:val="22"/>
          <w:lang w:val="es-PE"/>
        </w:rPr>
        <w:t xml:space="preserve">Una  vez  realizada la Imprimación  Asfáltica, se procederá  a pasar el Rodillo Neumático </w:t>
      </w:r>
      <w:proofErr w:type="spellStart"/>
      <w:r w:rsidRPr="00253419">
        <w:rPr>
          <w:rFonts w:ascii="Arial" w:hAnsi="Arial" w:cs="Arial"/>
          <w:sz w:val="22"/>
          <w:szCs w:val="22"/>
          <w:lang w:val="es-PE"/>
        </w:rPr>
        <w:t>autop</w:t>
      </w:r>
      <w:proofErr w:type="spellEnd"/>
      <w:r w:rsidRPr="00253419">
        <w:rPr>
          <w:rFonts w:ascii="Arial" w:hAnsi="Arial" w:cs="Arial"/>
          <w:sz w:val="22"/>
          <w:szCs w:val="22"/>
          <w:lang w:val="es-PE"/>
        </w:rPr>
        <w:t xml:space="preserve">. 81-100 HP,  en forma paralela al eje de la vía, debiendo traslaparse  en cada tramo pasado.    </w:t>
      </w:r>
    </w:p>
    <w:p w:rsidR="003E6709" w:rsidRPr="00253419" w:rsidRDefault="003E6709" w:rsidP="00253419">
      <w:pPr>
        <w:tabs>
          <w:tab w:val="left" w:pos="1080"/>
        </w:tabs>
        <w:ind w:left="851"/>
        <w:jc w:val="both"/>
        <w:rPr>
          <w:rFonts w:ascii="Arial" w:hAnsi="Arial" w:cs="Arial"/>
          <w:sz w:val="22"/>
          <w:szCs w:val="22"/>
          <w:lang w:val="es-PE"/>
        </w:rPr>
      </w:pPr>
    </w:p>
    <w:p w:rsidR="003E6709" w:rsidRPr="00253419" w:rsidRDefault="003E6709" w:rsidP="00253419">
      <w:pPr>
        <w:tabs>
          <w:tab w:val="left" w:pos="1080"/>
        </w:tabs>
        <w:ind w:left="851"/>
        <w:jc w:val="both"/>
        <w:rPr>
          <w:rFonts w:ascii="Arial" w:hAnsi="Arial" w:cs="Arial"/>
          <w:sz w:val="22"/>
          <w:szCs w:val="22"/>
          <w:lang w:val="es-PE"/>
        </w:rPr>
      </w:pPr>
      <w:r w:rsidRPr="00253419">
        <w:rPr>
          <w:rFonts w:ascii="Arial" w:hAnsi="Arial" w:cs="Arial"/>
          <w:sz w:val="22"/>
          <w:szCs w:val="22"/>
          <w:lang w:val="es-PE"/>
        </w:rPr>
        <w:t>Apertura al Tráfico y Mantenimiento</w:t>
      </w:r>
    </w:p>
    <w:p w:rsidR="003E6709" w:rsidRPr="00253419" w:rsidRDefault="003E6709" w:rsidP="00253419">
      <w:pPr>
        <w:tabs>
          <w:tab w:val="left" w:pos="1080"/>
        </w:tabs>
        <w:ind w:left="851"/>
        <w:jc w:val="both"/>
        <w:rPr>
          <w:rFonts w:ascii="Arial" w:hAnsi="Arial" w:cs="Arial"/>
          <w:sz w:val="22"/>
          <w:szCs w:val="22"/>
          <w:lang w:val="es-PE"/>
        </w:rPr>
      </w:pPr>
    </w:p>
    <w:p w:rsidR="003E6709" w:rsidRPr="00253419" w:rsidRDefault="003E6709" w:rsidP="00253419">
      <w:pPr>
        <w:tabs>
          <w:tab w:val="left" w:pos="1080"/>
        </w:tabs>
        <w:ind w:left="851"/>
        <w:jc w:val="both"/>
        <w:rPr>
          <w:rFonts w:ascii="Arial" w:hAnsi="Arial" w:cs="Arial"/>
          <w:sz w:val="22"/>
          <w:szCs w:val="22"/>
          <w:lang w:val="es-PE"/>
        </w:rPr>
      </w:pPr>
      <w:r w:rsidRPr="00253419">
        <w:rPr>
          <w:rFonts w:ascii="Arial" w:hAnsi="Arial" w:cs="Arial"/>
          <w:sz w:val="22"/>
          <w:szCs w:val="22"/>
          <w:lang w:val="es-PE"/>
        </w:rPr>
        <w:t>El área imprimada debe airearse, sin ser arenada por un término de 24 horas, a menos que lo ordene de otra manera el Supervisor. Si el clima es frío o si el material de imprimación no ha penetrado completamente en la superficie de la base, un período más largo de tiempo podrá ser necesario. Cualquier exceso de material bituminoso que quede en la superficie después de tal lapso debe ser retirado usando arena, u otro material aprobado que lo absorba y como lo ordene el Supervisor, antes de que se reanude el tráfico.</w:t>
      </w:r>
    </w:p>
    <w:p w:rsidR="003E6709" w:rsidRPr="00253419" w:rsidRDefault="003E6709" w:rsidP="00253419">
      <w:pPr>
        <w:tabs>
          <w:tab w:val="left" w:pos="1080"/>
        </w:tabs>
        <w:ind w:left="851"/>
        <w:jc w:val="both"/>
        <w:rPr>
          <w:rFonts w:ascii="Arial" w:hAnsi="Arial" w:cs="Arial"/>
          <w:sz w:val="22"/>
          <w:szCs w:val="22"/>
          <w:lang w:val="es-PE"/>
        </w:rPr>
      </w:pPr>
    </w:p>
    <w:p w:rsidR="003E6709" w:rsidRPr="00253419" w:rsidRDefault="003E6709" w:rsidP="00253419">
      <w:pPr>
        <w:tabs>
          <w:tab w:val="left" w:pos="1080"/>
        </w:tabs>
        <w:ind w:left="851"/>
        <w:jc w:val="both"/>
        <w:rPr>
          <w:rFonts w:ascii="Arial" w:hAnsi="Arial" w:cs="Arial"/>
          <w:sz w:val="22"/>
          <w:szCs w:val="22"/>
          <w:lang w:val="es-PE"/>
        </w:rPr>
      </w:pPr>
      <w:r w:rsidRPr="00253419">
        <w:rPr>
          <w:rFonts w:ascii="Arial" w:hAnsi="Arial" w:cs="Arial"/>
          <w:sz w:val="22"/>
          <w:szCs w:val="22"/>
          <w:lang w:val="es-PE"/>
        </w:rPr>
        <w:t>Aceptación de los trabajos</w:t>
      </w:r>
    </w:p>
    <w:p w:rsidR="003E6709" w:rsidRPr="00253419" w:rsidRDefault="003E6709" w:rsidP="00253419">
      <w:pPr>
        <w:tabs>
          <w:tab w:val="left" w:pos="1080"/>
        </w:tabs>
        <w:ind w:left="851"/>
        <w:jc w:val="both"/>
        <w:rPr>
          <w:rFonts w:ascii="Arial" w:hAnsi="Arial" w:cs="Arial"/>
          <w:sz w:val="22"/>
          <w:szCs w:val="22"/>
          <w:lang w:val="es-PE"/>
        </w:rPr>
      </w:pPr>
    </w:p>
    <w:p w:rsidR="003E6709" w:rsidRPr="00253419" w:rsidRDefault="003E6709" w:rsidP="00253419">
      <w:pPr>
        <w:tabs>
          <w:tab w:val="left" w:pos="1080"/>
        </w:tabs>
        <w:ind w:left="851"/>
        <w:jc w:val="both"/>
        <w:rPr>
          <w:rFonts w:ascii="Arial" w:hAnsi="Arial" w:cs="Arial"/>
          <w:sz w:val="22"/>
          <w:szCs w:val="22"/>
          <w:lang w:val="es-PE"/>
        </w:rPr>
      </w:pPr>
      <w:r w:rsidRPr="00253419">
        <w:rPr>
          <w:rFonts w:ascii="Arial" w:hAnsi="Arial" w:cs="Arial"/>
          <w:sz w:val="22"/>
          <w:szCs w:val="22"/>
          <w:lang w:val="es-PE"/>
        </w:rPr>
        <w:t>Controles</w:t>
      </w:r>
    </w:p>
    <w:p w:rsidR="003E6709" w:rsidRPr="00253419" w:rsidRDefault="003E6709" w:rsidP="00253419">
      <w:pPr>
        <w:tabs>
          <w:tab w:val="left" w:pos="1080"/>
        </w:tabs>
        <w:ind w:left="851"/>
        <w:jc w:val="both"/>
        <w:rPr>
          <w:rFonts w:ascii="Arial" w:hAnsi="Arial" w:cs="Arial"/>
          <w:sz w:val="22"/>
          <w:szCs w:val="22"/>
          <w:lang w:val="es-PE"/>
        </w:rPr>
      </w:pPr>
    </w:p>
    <w:p w:rsidR="003E6709" w:rsidRPr="00253419" w:rsidRDefault="003E6709" w:rsidP="00253419">
      <w:pPr>
        <w:tabs>
          <w:tab w:val="left" w:pos="1080"/>
        </w:tabs>
        <w:ind w:left="851"/>
        <w:jc w:val="both"/>
        <w:rPr>
          <w:rFonts w:ascii="Arial" w:hAnsi="Arial" w:cs="Arial"/>
          <w:sz w:val="22"/>
          <w:szCs w:val="22"/>
          <w:lang w:val="es-PE"/>
        </w:rPr>
      </w:pPr>
      <w:r w:rsidRPr="00253419">
        <w:rPr>
          <w:rFonts w:ascii="Arial" w:hAnsi="Arial" w:cs="Arial"/>
          <w:sz w:val="22"/>
          <w:szCs w:val="22"/>
          <w:lang w:val="es-PE"/>
        </w:rPr>
        <w:t>Durante la ejecución de los trabajos, el Supervisor efectuará los siguientes controles principales:</w:t>
      </w:r>
    </w:p>
    <w:p w:rsidR="003E6709" w:rsidRPr="00253419" w:rsidRDefault="003E6709" w:rsidP="00253419">
      <w:pPr>
        <w:tabs>
          <w:tab w:val="left" w:pos="1080"/>
        </w:tabs>
        <w:ind w:left="851"/>
        <w:jc w:val="both"/>
        <w:rPr>
          <w:rFonts w:ascii="Arial" w:hAnsi="Arial" w:cs="Arial"/>
          <w:sz w:val="22"/>
          <w:szCs w:val="22"/>
          <w:lang w:val="es-PE"/>
        </w:rPr>
      </w:pPr>
    </w:p>
    <w:p w:rsidR="003E6709" w:rsidRPr="00253419" w:rsidRDefault="003E6709" w:rsidP="00253419">
      <w:pPr>
        <w:tabs>
          <w:tab w:val="left" w:pos="1080"/>
        </w:tabs>
        <w:ind w:left="851"/>
        <w:jc w:val="both"/>
        <w:rPr>
          <w:rFonts w:ascii="Arial" w:hAnsi="Arial" w:cs="Arial"/>
          <w:sz w:val="22"/>
          <w:szCs w:val="22"/>
          <w:lang w:val="es-PE"/>
        </w:rPr>
      </w:pPr>
      <w:r w:rsidRPr="00253419">
        <w:rPr>
          <w:rFonts w:ascii="Arial" w:hAnsi="Arial" w:cs="Arial"/>
          <w:sz w:val="22"/>
          <w:szCs w:val="22"/>
          <w:lang w:val="es-PE"/>
        </w:rPr>
        <w:t>Verificar el estado y funcionamiento de todo el equipo empleado por el Contratista.</w:t>
      </w:r>
    </w:p>
    <w:p w:rsidR="003E6709" w:rsidRPr="00253419" w:rsidRDefault="003E6709" w:rsidP="00253419">
      <w:pPr>
        <w:tabs>
          <w:tab w:val="left" w:pos="1080"/>
        </w:tabs>
        <w:ind w:left="851"/>
        <w:jc w:val="both"/>
        <w:rPr>
          <w:rFonts w:ascii="Arial" w:hAnsi="Arial" w:cs="Arial"/>
          <w:sz w:val="22"/>
          <w:szCs w:val="22"/>
          <w:lang w:val="es-PE"/>
        </w:rPr>
      </w:pPr>
    </w:p>
    <w:p w:rsidR="003E6709" w:rsidRPr="00253419" w:rsidRDefault="003E6709" w:rsidP="00253419">
      <w:pPr>
        <w:tabs>
          <w:tab w:val="left" w:pos="1080"/>
        </w:tabs>
        <w:ind w:left="851"/>
        <w:jc w:val="both"/>
        <w:rPr>
          <w:rFonts w:ascii="Arial" w:hAnsi="Arial" w:cs="Arial"/>
          <w:sz w:val="22"/>
          <w:szCs w:val="22"/>
          <w:lang w:val="es-PE"/>
        </w:rPr>
      </w:pPr>
      <w:r w:rsidRPr="00253419">
        <w:rPr>
          <w:rFonts w:ascii="Arial" w:hAnsi="Arial" w:cs="Arial"/>
          <w:sz w:val="22"/>
          <w:szCs w:val="22"/>
          <w:lang w:val="es-PE"/>
        </w:rPr>
        <w:t>Comprobar que los materiales por utilizar cumplan todos los requisitos de calidad exigidos.</w:t>
      </w:r>
    </w:p>
    <w:p w:rsidR="003E6709" w:rsidRPr="00253419" w:rsidRDefault="003E6709" w:rsidP="00253419">
      <w:pPr>
        <w:tabs>
          <w:tab w:val="left" w:pos="1080"/>
        </w:tabs>
        <w:ind w:left="851"/>
        <w:jc w:val="both"/>
        <w:rPr>
          <w:rFonts w:ascii="Arial" w:hAnsi="Arial" w:cs="Arial"/>
          <w:sz w:val="22"/>
          <w:szCs w:val="22"/>
          <w:lang w:val="es-PE"/>
        </w:rPr>
      </w:pPr>
    </w:p>
    <w:p w:rsidR="003E6709" w:rsidRPr="00253419" w:rsidRDefault="003E6709" w:rsidP="00253419">
      <w:pPr>
        <w:tabs>
          <w:tab w:val="left" w:pos="1080"/>
        </w:tabs>
        <w:ind w:left="851"/>
        <w:jc w:val="both"/>
        <w:rPr>
          <w:rFonts w:ascii="Arial" w:hAnsi="Arial" w:cs="Arial"/>
          <w:sz w:val="22"/>
          <w:szCs w:val="22"/>
          <w:lang w:val="es-PE"/>
        </w:rPr>
      </w:pPr>
      <w:r w:rsidRPr="00253419">
        <w:rPr>
          <w:rFonts w:ascii="Arial" w:hAnsi="Arial" w:cs="Arial"/>
          <w:sz w:val="22"/>
          <w:szCs w:val="22"/>
          <w:lang w:val="es-PE"/>
        </w:rPr>
        <w:t xml:space="preserve">Efectuar ensayos para verificar las dosificaciones de </w:t>
      </w:r>
      <w:proofErr w:type="spellStart"/>
      <w:r w:rsidRPr="00253419">
        <w:rPr>
          <w:rFonts w:ascii="Arial" w:hAnsi="Arial" w:cs="Arial"/>
          <w:sz w:val="22"/>
          <w:szCs w:val="22"/>
          <w:lang w:val="es-PE"/>
        </w:rPr>
        <w:t>ligante</w:t>
      </w:r>
      <w:proofErr w:type="spellEnd"/>
      <w:r w:rsidRPr="00253419">
        <w:rPr>
          <w:rFonts w:ascii="Arial" w:hAnsi="Arial" w:cs="Arial"/>
          <w:sz w:val="22"/>
          <w:szCs w:val="22"/>
          <w:lang w:val="es-PE"/>
        </w:rPr>
        <w:t xml:space="preserve"> en riegos de liga e imprimaciones.</w:t>
      </w:r>
    </w:p>
    <w:p w:rsidR="003E6709" w:rsidRPr="00253419" w:rsidRDefault="003E6709" w:rsidP="00253419">
      <w:pPr>
        <w:tabs>
          <w:tab w:val="left" w:pos="1080"/>
        </w:tabs>
        <w:ind w:left="851"/>
        <w:jc w:val="both"/>
        <w:rPr>
          <w:rFonts w:ascii="Arial" w:hAnsi="Arial" w:cs="Arial"/>
          <w:sz w:val="22"/>
          <w:szCs w:val="22"/>
          <w:lang w:val="es-PE"/>
        </w:rPr>
      </w:pPr>
    </w:p>
    <w:p w:rsidR="003E6709" w:rsidRPr="00253419" w:rsidRDefault="003E6709" w:rsidP="00253419">
      <w:pPr>
        <w:tabs>
          <w:tab w:val="left" w:pos="1080"/>
        </w:tabs>
        <w:ind w:left="851"/>
        <w:jc w:val="both"/>
        <w:rPr>
          <w:rFonts w:ascii="Arial" w:hAnsi="Arial" w:cs="Arial"/>
          <w:sz w:val="22"/>
          <w:szCs w:val="22"/>
          <w:lang w:val="es-PE"/>
        </w:rPr>
      </w:pPr>
      <w:r w:rsidRPr="00253419">
        <w:rPr>
          <w:rFonts w:ascii="Arial" w:hAnsi="Arial" w:cs="Arial"/>
          <w:sz w:val="22"/>
          <w:szCs w:val="22"/>
          <w:lang w:val="es-PE"/>
        </w:rPr>
        <w:t>Aquellas áreas donde los defectos de calidad y las irregularidades excedan las tolerancias, deberán ser corregidas por el Contratista, a su costo, de acuerdo con las instrucciones del Supervisor y a satisfacción de éste.</w:t>
      </w:r>
    </w:p>
    <w:p w:rsidR="003E6709" w:rsidRPr="00253419" w:rsidRDefault="003E6709" w:rsidP="00253419">
      <w:pPr>
        <w:tabs>
          <w:tab w:val="left" w:pos="1080"/>
        </w:tabs>
        <w:ind w:left="851"/>
        <w:jc w:val="both"/>
        <w:rPr>
          <w:rFonts w:ascii="Arial" w:hAnsi="Arial" w:cs="Arial"/>
          <w:sz w:val="22"/>
          <w:szCs w:val="22"/>
          <w:lang w:val="es-PE"/>
        </w:rPr>
      </w:pPr>
    </w:p>
    <w:p w:rsidR="003E6709" w:rsidRPr="00253419" w:rsidRDefault="003E6709" w:rsidP="00253419">
      <w:pPr>
        <w:tabs>
          <w:tab w:val="left" w:pos="1080"/>
        </w:tabs>
        <w:ind w:left="851"/>
        <w:jc w:val="both"/>
        <w:rPr>
          <w:rFonts w:ascii="Arial" w:hAnsi="Arial" w:cs="Arial"/>
          <w:sz w:val="22"/>
          <w:szCs w:val="22"/>
          <w:lang w:val="es-PE"/>
        </w:rPr>
      </w:pPr>
      <w:r w:rsidRPr="00253419">
        <w:rPr>
          <w:rFonts w:ascii="Arial" w:hAnsi="Arial" w:cs="Arial"/>
          <w:sz w:val="22"/>
          <w:szCs w:val="22"/>
          <w:lang w:val="es-PE"/>
        </w:rPr>
        <w:t>Dosificación</w:t>
      </w:r>
    </w:p>
    <w:p w:rsidR="003E6709" w:rsidRPr="00253419" w:rsidRDefault="003E6709" w:rsidP="00253419">
      <w:pPr>
        <w:tabs>
          <w:tab w:val="left" w:pos="1080"/>
        </w:tabs>
        <w:ind w:left="851"/>
        <w:jc w:val="both"/>
        <w:rPr>
          <w:rFonts w:ascii="Arial" w:hAnsi="Arial" w:cs="Arial"/>
          <w:sz w:val="22"/>
          <w:szCs w:val="22"/>
          <w:lang w:val="es-PE"/>
        </w:rPr>
      </w:pPr>
    </w:p>
    <w:p w:rsidR="003E6709" w:rsidRPr="00253419" w:rsidRDefault="003E6709" w:rsidP="00253419">
      <w:pPr>
        <w:tabs>
          <w:tab w:val="left" w:pos="1080"/>
        </w:tabs>
        <w:ind w:left="851"/>
        <w:jc w:val="both"/>
        <w:rPr>
          <w:rFonts w:ascii="Arial" w:hAnsi="Arial" w:cs="Arial"/>
          <w:sz w:val="22"/>
          <w:szCs w:val="22"/>
          <w:lang w:val="es-PE"/>
        </w:rPr>
      </w:pPr>
      <w:r w:rsidRPr="00253419">
        <w:rPr>
          <w:rFonts w:ascii="Arial" w:hAnsi="Arial" w:cs="Arial"/>
          <w:sz w:val="22"/>
          <w:szCs w:val="22"/>
          <w:lang w:val="es-PE"/>
        </w:rPr>
        <w:t xml:space="preserve">La dosificación a utilizarse por metro cuadrado será  de 0.38 galones de Asfalto diluido MC-30 y 0.040 m3 de  arena gruesa </w:t>
      </w:r>
    </w:p>
    <w:p w:rsidR="003E6709" w:rsidRPr="00253419" w:rsidRDefault="003E6709" w:rsidP="00253419">
      <w:pPr>
        <w:tabs>
          <w:tab w:val="left" w:pos="1080"/>
        </w:tabs>
        <w:ind w:left="851"/>
        <w:jc w:val="both"/>
        <w:rPr>
          <w:rFonts w:ascii="Arial" w:hAnsi="Arial" w:cs="Arial"/>
          <w:sz w:val="22"/>
          <w:szCs w:val="22"/>
          <w:lang w:val="es-PE"/>
        </w:rPr>
      </w:pPr>
    </w:p>
    <w:p w:rsidR="003E6709" w:rsidRPr="00253419" w:rsidRDefault="003E6709" w:rsidP="00253419">
      <w:pPr>
        <w:tabs>
          <w:tab w:val="left" w:pos="1080"/>
        </w:tabs>
        <w:ind w:left="851"/>
        <w:jc w:val="both"/>
        <w:rPr>
          <w:rFonts w:ascii="Arial" w:hAnsi="Arial" w:cs="Arial"/>
          <w:sz w:val="22"/>
          <w:szCs w:val="22"/>
          <w:lang w:val="es-PE"/>
        </w:rPr>
      </w:pPr>
      <w:r w:rsidRPr="00253419">
        <w:rPr>
          <w:rFonts w:ascii="Arial" w:hAnsi="Arial" w:cs="Arial"/>
          <w:sz w:val="22"/>
          <w:szCs w:val="22"/>
          <w:lang w:val="es-PE"/>
        </w:rPr>
        <w:t>El Supervisor se abstendrá de aceptar áreas imprimadas donde la dosificación varíe de la aprobada por él en más de diez por ciento (10%).</w:t>
      </w:r>
    </w:p>
    <w:p w:rsidR="003E6709" w:rsidRPr="00253419" w:rsidRDefault="003E6709" w:rsidP="00253419">
      <w:pPr>
        <w:tabs>
          <w:tab w:val="left" w:pos="1080"/>
        </w:tabs>
        <w:ind w:left="851"/>
        <w:jc w:val="both"/>
        <w:rPr>
          <w:rFonts w:ascii="Arial" w:hAnsi="Arial" w:cs="Arial"/>
          <w:sz w:val="22"/>
          <w:szCs w:val="22"/>
          <w:lang w:val="es-PE"/>
        </w:rPr>
      </w:pPr>
    </w:p>
    <w:p w:rsidR="003E6709" w:rsidRPr="00253419" w:rsidRDefault="003E6709" w:rsidP="00253419">
      <w:pPr>
        <w:tabs>
          <w:tab w:val="left" w:pos="1080"/>
        </w:tabs>
        <w:ind w:left="851"/>
        <w:jc w:val="both"/>
        <w:rPr>
          <w:rFonts w:ascii="Arial" w:hAnsi="Arial" w:cs="Arial"/>
          <w:sz w:val="22"/>
          <w:szCs w:val="22"/>
          <w:lang w:val="es-PE"/>
        </w:rPr>
      </w:pPr>
      <w:r w:rsidRPr="00253419">
        <w:rPr>
          <w:rFonts w:ascii="Arial" w:hAnsi="Arial" w:cs="Arial"/>
          <w:b/>
          <w:sz w:val="22"/>
          <w:szCs w:val="22"/>
          <w:u w:val="single"/>
          <w:lang w:val="es-PE"/>
        </w:rPr>
        <w:t>Unidad de Medición:</w:t>
      </w:r>
    </w:p>
    <w:p w:rsidR="003E6709" w:rsidRPr="00253419" w:rsidRDefault="003E6709" w:rsidP="00253419">
      <w:pPr>
        <w:tabs>
          <w:tab w:val="left" w:pos="1080"/>
        </w:tabs>
        <w:ind w:left="851"/>
        <w:jc w:val="both"/>
        <w:rPr>
          <w:rFonts w:ascii="Arial" w:hAnsi="Arial" w:cs="Arial"/>
          <w:sz w:val="22"/>
          <w:szCs w:val="22"/>
          <w:lang w:val="es-PE"/>
        </w:rPr>
      </w:pPr>
    </w:p>
    <w:p w:rsidR="003E6709" w:rsidRPr="00253419" w:rsidRDefault="003E6709" w:rsidP="00253419">
      <w:pPr>
        <w:tabs>
          <w:tab w:val="left" w:pos="1080"/>
        </w:tabs>
        <w:ind w:left="851"/>
        <w:jc w:val="both"/>
        <w:rPr>
          <w:rFonts w:ascii="Arial" w:hAnsi="Arial" w:cs="Arial"/>
          <w:sz w:val="22"/>
          <w:szCs w:val="22"/>
          <w:lang w:val="es-PE"/>
        </w:rPr>
      </w:pPr>
      <w:r w:rsidRPr="00253419">
        <w:rPr>
          <w:rFonts w:ascii="Arial" w:hAnsi="Arial" w:cs="Arial"/>
          <w:sz w:val="22"/>
          <w:szCs w:val="22"/>
          <w:lang w:val="es-PE"/>
        </w:rPr>
        <w:t>La unidad de medida será el metro cuadrado (m 2), aproximado al entero, de todo trabajo ejecutado a satisfacción del Supervisor, de acuerdo a lo exigido en la especificación respectiva.</w:t>
      </w:r>
    </w:p>
    <w:p w:rsidR="003E6709" w:rsidRPr="00253419" w:rsidRDefault="003E6709" w:rsidP="00253419">
      <w:pPr>
        <w:tabs>
          <w:tab w:val="left" w:pos="1080"/>
        </w:tabs>
        <w:ind w:left="851"/>
        <w:jc w:val="both"/>
        <w:rPr>
          <w:rFonts w:ascii="Arial" w:hAnsi="Arial" w:cs="Arial"/>
          <w:sz w:val="22"/>
          <w:szCs w:val="22"/>
          <w:lang w:val="es-PE"/>
        </w:rPr>
      </w:pPr>
    </w:p>
    <w:p w:rsidR="003E6709" w:rsidRPr="00253419" w:rsidRDefault="003E6709" w:rsidP="00253419">
      <w:pPr>
        <w:tabs>
          <w:tab w:val="left" w:pos="1080"/>
        </w:tabs>
        <w:ind w:left="851"/>
        <w:jc w:val="both"/>
        <w:rPr>
          <w:rFonts w:ascii="Arial" w:hAnsi="Arial" w:cs="Arial"/>
          <w:sz w:val="22"/>
          <w:szCs w:val="22"/>
          <w:lang w:val="es-PE"/>
        </w:rPr>
      </w:pPr>
      <w:r w:rsidRPr="00253419">
        <w:rPr>
          <w:rFonts w:ascii="Arial" w:hAnsi="Arial" w:cs="Arial"/>
          <w:sz w:val="22"/>
          <w:szCs w:val="22"/>
          <w:lang w:val="es-PE"/>
        </w:rPr>
        <w:t>El área se determinará multiplicando la longitud real, medida a lo largo del eje del trabajo, por el ancho especificado en los planos u ordenado por el Supervisor.</w:t>
      </w:r>
    </w:p>
    <w:p w:rsidR="003E6709" w:rsidRPr="00253419" w:rsidRDefault="003E6709" w:rsidP="00253419">
      <w:pPr>
        <w:tabs>
          <w:tab w:val="left" w:pos="1080"/>
        </w:tabs>
        <w:ind w:left="851"/>
        <w:jc w:val="both"/>
        <w:rPr>
          <w:rFonts w:ascii="Arial" w:hAnsi="Arial" w:cs="Arial"/>
          <w:b/>
          <w:sz w:val="22"/>
          <w:szCs w:val="22"/>
          <w:u w:val="single"/>
          <w:lang w:val="es-PE"/>
        </w:rPr>
      </w:pPr>
    </w:p>
    <w:p w:rsidR="003E6709" w:rsidRPr="00253419" w:rsidRDefault="003E6709" w:rsidP="00253419">
      <w:pPr>
        <w:tabs>
          <w:tab w:val="left" w:pos="1080"/>
        </w:tabs>
        <w:ind w:left="851"/>
        <w:jc w:val="both"/>
        <w:rPr>
          <w:rFonts w:ascii="Arial" w:hAnsi="Arial" w:cs="Arial"/>
          <w:b/>
          <w:sz w:val="22"/>
          <w:szCs w:val="22"/>
          <w:u w:val="single"/>
          <w:lang w:val="es-PE"/>
        </w:rPr>
      </w:pPr>
      <w:r w:rsidRPr="00253419">
        <w:rPr>
          <w:rFonts w:ascii="Arial" w:hAnsi="Arial" w:cs="Arial"/>
          <w:b/>
          <w:sz w:val="22"/>
          <w:szCs w:val="22"/>
          <w:u w:val="single"/>
          <w:lang w:val="es-PE"/>
        </w:rPr>
        <w:t>Forma Pago:</w:t>
      </w:r>
    </w:p>
    <w:p w:rsidR="003E6709" w:rsidRPr="00253419" w:rsidRDefault="003E6709" w:rsidP="00253419">
      <w:pPr>
        <w:tabs>
          <w:tab w:val="left" w:pos="1080"/>
        </w:tabs>
        <w:ind w:left="851"/>
        <w:jc w:val="both"/>
        <w:rPr>
          <w:rFonts w:ascii="Arial" w:hAnsi="Arial" w:cs="Arial"/>
          <w:sz w:val="22"/>
          <w:szCs w:val="22"/>
          <w:lang w:val="es-PE"/>
        </w:rPr>
      </w:pPr>
    </w:p>
    <w:p w:rsidR="003E6709" w:rsidRPr="00253419" w:rsidRDefault="003E6709" w:rsidP="00253419">
      <w:pPr>
        <w:tabs>
          <w:tab w:val="left" w:pos="1080"/>
        </w:tabs>
        <w:ind w:left="851"/>
        <w:jc w:val="both"/>
        <w:rPr>
          <w:rFonts w:ascii="Arial" w:hAnsi="Arial" w:cs="Arial"/>
          <w:sz w:val="22"/>
          <w:szCs w:val="22"/>
          <w:lang w:val="es-PE"/>
        </w:rPr>
      </w:pPr>
      <w:r w:rsidRPr="00253419">
        <w:rPr>
          <w:rFonts w:ascii="Arial" w:hAnsi="Arial" w:cs="Arial"/>
          <w:sz w:val="22"/>
          <w:szCs w:val="22"/>
          <w:lang w:val="es-PE"/>
        </w:rPr>
        <w:t>El pago se hará al respectivo precio unitario del contrato, por metro cuadrado, para toda obra ejecutada de acuerdo con la respectiva especificación y aceptada a satisfacción por el Supervisor.</w:t>
      </w:r>
    </w:p>
    <w:p w:rsidR="00435DB4" w:rsidRDefault="00435DB4" w:rsidP="000D51F6">
      <w:pPr>
        <w:pStyle w:val="Prrafodelista"/>
        <w:ind w:left="0"/>
        <w:rPr>
          <w:rFonts w:ascii="Arial" w:hAnsi="Arial" w:cs="Arial"/>
          <w:b/>
          <w:color w:val="000000"/>
          <w:sz w:val="22"/>
          <w:szCs w:val="22"/>
          <w:lang w:val="es-PE"/>
        </w:rPr>
      </w:pPr>
    </w:p>
    <w:p w:rsidR="006933F9" w:rsidRDefault="006933F9" w:rsidP="005D1699">
      <w:pPr>
        <w:pStyle w:val="Prrafodelista"/>
        <w:widowControl w:val="0"/>
        <w:autoSpaceDE w:val="0"/>
        <w:autoSpaceDN w:val="0"/>
        <w:adjustRightInd w:val="0"/>
        <w:ind w:left="0"/>
        <w:jc w:val="both"/>
        <w:rPr>
          <w:rFonts w:ascii="Arial" w:hAnsi="Arial" w:cs="Arial"/>
          <w:b/>
          <w:color w:val="000000"/>
          <w:sz w:val="22"/>
          <w:szCs w:val="22"/>
          <w:lang w:val="es-PE"/>
        </w:rPr>
      </w:pPr>
    </w:p>
    <w:p w:rsidR="00253419" w:rsidRPr="00253419" w:rsidRDefault="00253419" w:rsidP="00253419">
      <w:pPr>
        <w:pStyle w:val="Prrafodelista"/>
        <w:ind w:left="0"/>
        <w:rPr>
          <w:rFonts w:ascii="Arial" w:hAnsi="Arial" w:cs="Arial"/>
          <w:b/>
          <w:color w:val="000000"/>
          <w:sz w:val="22"/>
          <w:szCs w:val="22"/>
          <w:lang w:val="es-PE"/>
        </w:rPr>
      </w:pPr>
      <w:r>
        <w:rPr>
          <w:rFonts w:ascii="Arial" w:hAnsi="Arial" w:cs="Arial"/>
          <w:b/>
          <w:color w:val="000000"/>
          <w:sz w:val="22"/>
          <w:szCs w:val="22"/>
          <w:lang w:val="es-PE"/>
        </w:rPr>
        <w:t xml:space="preserve">01.05 </w:t>
      </w:r>
      <w:r w:rsidRPr="00253419">
        <w:rPr>
          <w:rFonts w:ascii="Arial" w:hAnsi="Arial" w:cs="Arial"/>
          <w:b/>
          <w:color w:val="000000"/>
          <w:sz w:val="22"/>
          <w:szCs w:val="22"/>
          <w:lang w:val="es-PE"/>
        </w:rPr>
        <w:t>ENROCADO</w:t>
      </w:r>
    </w:p>
    <w:p w:rsidR="00253419" w:rsidRDefault="00253419" w:rsidP="00253419">
      <w:pPr>
        <w:pStyle w:val="Sinespaciado"/>
        <w:ind w:left="66"/>
        <w:jc w:val="both"/>
        <w:rPr>
          <w:rFonts w:ascii="Arial" w:hAnsi="Arial" w:cs="Arial"/>
          <w:sz w:val="24"/>
          <w:szCs w:val="24"/>
        </w:rPr>
      </w:pPr>
    </w:p>
    <w:p w:rsidR="00253419" w:rsidRPr="00253419" w:rsidRDefault="00253419" w:rsidP="00253419">
      <w:pPr>
        <w:pStyle w:val="Prrafodelista"/>
        <w:ind w:left="0"/>
        <w:rPr>
          <w:rFonts w:ascii="Arial" w:hAnsi="Arial" w:cs="Arial"/>
          <w:b/>
          <w:color w:val="000000"/>
          <w:sz w:val="22"/>
          <w:szCs w:val="22"/>
          <w:lang w:val="es-PE"/>
        </w:rPr>
      </w:pPr>
      <w:r>
        <w:rPr>
          <w:rFonts w:ascii="Arial" w:hAnsi="Arial" w:cs="Arial"/>
          <w:b/>
          <w:color w:val="000000"/>
          <w:sz w:val="22"/>
          <w:szCs w:val="22"/>
          <w:lang w:val="es-PE"/>
        </w:rPr>
        <w:t xml:space="preserve">01.05.01 </w:t>
      </w:r>
      <w:r w:rsidRPr="00253419">
        <w:rPr>
          <w:rFonts w:ascii="Arial" w:hAnsi="Arial" w:cs="Arial"/>
          <w:b/>
          <w:color w:val="000000"/>
          <w:sz w:val="22"/>
          <w:szCs w:val="22"/>
          <w:lang w:val="es-PE"/>
        </w:rPr>
        <w:t>ENROCADO E=0.20</w:t>
      </w:r>
      <w:r>
        <w:rPr>
          <w:rFonts w:ascii="Arial" w:hAnsi="Arial" w:cs="Arial"/>
          <w:b/>
          <w:color w:val="000000"/>
          <w:sz w:val="22"/>
          <w:szCs w:val="22"/>
          <w:lang w:val="es-PE"/>
        </w:rPr>
        <w:t xml:space="preserve"> M, EMBEBIDO EN CONCRETO PROP. </w:t>
      </w:r>
      <w:r w:rsidRPr="00253419">
        <w:rPr>
          <w:rFonts w:ascii="Arial" w:hAnsi="Arial" w:cs="Arial"/>
          <w:b/>
          <w:color w:val="000000"/>
          <w:sz w:val="22"/>
          <w:szCs w:val="22"/>
          <w:lang w:val="es-PE"/>
        </w:rPr>
        <w:t xml:space="preserve">1:8+60% PG </w:t>
      </w:r>
      <w:r w:rsidR="00BD6389">
        <w:rPr>
          <w:rFonts w:ascii="Arial" w:hAnsi="Arial" w:cs="Arial"/>
          <w:b/>
          <w:color w:val="000000"/>
          <w:sz w:val="22"/>
          <w:szCs w:val="22"/>
          <w:lang w:val="es-PE"/>
        </w:rPr>
        <w:t>06”</w:t>
      </w:r>
    </w:p>
    <w:p w:rsidR="00253419" w:rsidRDefault="00253419" w:rsidP="00253419">
      <w:pPr>
        <w:pStyle w:val="Sinespaciado"/>
        <w:ind w:left="66"/>
        <w:jc w:val="both"/>
        <w:rPr>
          <w:rFonts w:ascii="Arial" w:hAnsi="Arial" w:cs="Arial"/>
          <w:sz w:val="24"/>
          <w:szCs w:val="24"/>
        </w:rPr>
      </w:pPr>
    </w:p>
    <w:p w:rsidR="00253419" w:rsidRPr="00BD6389" w:rsidRDefault="00253419" w:rsidP="00BD6389">
      <w:pPr>
        <w:tabs>
          <w:tab w:val="left" w:pos="1080"/>
        </w:tabs>
        <w:ind w:left="851"/>
        <w:jc w:val="both"/>
        <w:rPr>
          <w:rFonts w:ascii="Arial" w:hAnsi="Arial" w:cs="Arial"/>
          <w:b/>
          <w:sz w:val="22"/>
          <w:szCs w:val="22"/>
          <w:u w:val="single"/>
          <w:lang w:val="es-PE"/>
        </w:rPr>
      </w:pPr>
      <w:r w:rsidRPr="00BD6389">
        <w:rPr>
          <w:rFonts w:ascii="Arial" w:hAnsi="Arial" w:cs="Arial"/>
          <w:b/>
          <w:sz w:val="22"/>
          <w:szCs w:val="22"/>
          <w:u w:val="single"/>
          <w:lang w:val="es-PE"/>
        </w:rPr>
        <w:t>Descripción</w:t>
      </w:r>
      <w:r w:rsidR="00BD6389">
        <w:rPr>
          <w:rFonts w:ascii="Arial" w:hAnsi="Arial" w:cs="Arial"/>
          <w:b/>
          <w:sz w:val="22"/>
          <w:szCs w:val="22"/>
          <w:u w:val="single"/>
          <w:lang w:val="es-PE"/>
        </w:rPr>
        <w:t>:</w:t>
      </w:r>
    </w:p>
    <w:p w:rsidR="00253419" w:rsidRPr="00BD6389" w:rsidRDefault="00253419" w:rsidP="00BD6389">
      <w:pPr>
        <w:tabs>
          <w:tab w:val="left" w:pos="1080"/>
        </w:tabs>
        <w:ind w:left="851"/>
        <w:jc w:val="both"/>
        <w:rPr>
          <w:rFonts w:ascii="Arial" w:hAnsi="Arial" w:cs="Arial"/>
          <w:sz w:val="22"/>
          <w:szCs w:val="22"/>
          <w:lang w:val="es-PE"/>
        </w:rPr>
      </w:pPr>
    </w:p>
    <w:p w:rsidR="00253419" w:rsidRPr="00BD6389" w:rsidRDefault="00253419" w:rsidP="00BD6389">
      <w:pPr>
        <w:tabs>
          <w:tab w:val="left" w:pos="1080"/>
        </w:tabs>
        <w:ind w:left="851"/>
        <w:jc w:val="both"/>
        <w:rPr>
          <w:rFonts w:ascii="Arial" w:hAnsi="Arial" w:cs="Arial"/>
          <w:sz w:val="22"/>
          <w:szCs w:val="22"/>
          <w:lang w:val="es-PE"/>
        </w:rPr>
      </w:pPr>
      <w:r w:rsidRPr="00BD6389">
        <w:rPr>
          <w:rFonts w:ascii="Arial" w:hAnsi="Arial" w:cs="Arial"/>
          <w:sz w:val="22"/>
          <w:szCs w:val="22"/>
          <w:lang w:val="es-PE"/>
        </w:rPr>
        <w:t xml:space="preserve">Comprende la colocación de fragmentos (angulosos) de roca tipo cascajo de 6”, entre cuyos vacíos serán rellenadas con concreto estructural de </w:t>
      </w:r>
      <w:proofErr w:type="spellStart"/>
      <w:r w:rsidRPr="00BD6389">
        <w:rPr>
          <w:rFonts w:ascii="Arial" w:hAnsi="Arial" w:cs="Arial"/>
          <w:sz w:val="22"/>
          <w:szCs w:val="22"/>
          <w:lang w:val="es-PE"/>
        </w:rPr>
        <w:t>f’c</w:t>
      </w:r>
      <w:proofErr w:type="spellEnd"/>
      <w:r w:rsidRPr="00BD6389">
        <w:rPr>
          <w:rFonts w:ascii="Arial" w:hAnsi="Arial" w:cs="Arial"/>
          <w:sz w:val="22"/>
          <w:szCs w:val="22"/>
          <w:lang w:val="es-PE"/>
        </w:rPr>
        <w:t>=175kg/cm2 + 60% de Piedra Mediana y se colocará en un  espesor de 0.20m. Se empleará Cemento Portland Tipo MS, arena y confitillo la cual será aprobada previamente por la Inspección.</w:t>
      </w:r>
    </w:p>
    <w:p w:rsidR="00253419" w:rsidRPr="00BD6389" w:rsidRDefault="00253419" w:rsidP="00BD6389">
      <w:pPr>
        <w:tabs>
          <w:tab w:val="left" w:pos="1080"/>
        </w:tabs>
        <w:ind w:left="851"/>
        <w:jc w:val="both"/>
        <w:rPr>
          <w:rFonts w:ascii="Arial" w:hAnsi="Arial" w:cs="Arial"/>
          <w:sz w:val="22"/>
          <w:szCs w:val="22"/>
          <w:lang w:val="es-PE"/>
        </w:rPr>
      </w:pPr>
    </w:p>
    <w:p w:rsidR="00253419" w:rsidRPr="00BD6389" w:rsidRDefault="00253419" w:rsidP="00BD6389">
      <w:pPr>
        <w:tabs>
          <w:tab w:val="left" w:pos="1080"/>
        </w:tabs>
        <w:ind w:left="851"/>
        <w:jc w:val="both"/>
        <w:rPr>
          <w:rFonts w:ascii="Arial" w:hAnsi="Arial" w:cs="Arial"/>
          <w:sz w:val="22"/>
          <w:szCs w:val="22"/>
          <w:lang w:val="es-PE"/>
        </w:rPr>
      </w:pPr>
      <w:r w:rsidRPr="00BD6389">
        <w:rPr>
          <w:rFonts w:ascii="Arial" w:hAnsi="Arial" w:cs="Arial"/>
          <w:sz w:val="22"/>
          <w:szCs w:val="22"/>
          <w:lang w:val="es-PE"/>
        </w:rPr>
        <w:t>El pavimento se conformara en paños longitudinales de 3m generando entre dos paños una junta de dilatación de 1”. La separación entre roca y roca será 5 cm (2”) según se indica en los planos.</w:t>
      </w:r>
    </w:p>
    <w:p w:rsidR="00253419" w:rsidRPr="00BD6389" w:rsidRDefault="00253419" w:rsidP="00BD6389">
      <w:pPr>
        <w:tabs>
          <w:tab w:val="left" w:pos="1080"/>
        </w:tabs>
        <w:ind w:left="851"/>
        <w:jc w:val="both"/>
        <w:rPr>
          <w:rFonts w:ascii="Arial" w:hAnsi="Arial" w:cs="Arial"/>
          <w:sz w:val="22"/>
          <w:szCs w:val="22"/>
          <w:lang w:val="es-PE"/>
        </w:rPr>
      </w:pPr>
    </w:p>
    <w:p w:rsidR="00253419" w:rsidRPr="00BD6389" w:rsidRDefault="00253419" w:rsidP="00BD6389">
      <w:pPr>
        <w:tabs>
          <w:tab w:val="left" w:pos="1080"/>
        </w:tabs>
        <w:ind w:left="851"/>
        <w:jc w:val="both"/>
        <w:rPr>
          <w:rFonts w:ascii="Arial" w:hAnsi="Arial" w:cs="Arial"/>
          <w:sz w:val="22"/>
          <w:szCs w:val="22"/>
          <w:lang w:val="es-PE"/>
        </w:rPr>
      </w:pPr>
      <w:r w:rsidRPr="00BD6389">
        <w:rPr>
          <w:rFonts w:ascii="Arial" w:hAnsi="Arial" w:cs="Arial"/>
          <w:sz w:val="22"/>
          <w:szCs w:val="22"/>
          <w:lang w:val="es-PE"/>
        </w:rPr>
        <w:t>Para la construcción del enrocado sólo se podrá usar agua potable o agua limpia de buena calidad, libre de materia orgánica y otras impurezas que puedan dañar el enrocado.</w:t>
      </w:r>
    </w:p>
    <w:p w:rsidR="00253419" w:rsidRPr="00BD6389" w:rsidRDefault="00253419" w:rsidP="00BD6389">
      <w:pPr>
        <w:tabs>
          <w:tab w:val="left" w:pos="1080"/>
        </w:tabs>
        <w:ind w:left="851"/>
        <w:jc w:val="both"/>
        <w:rPr>
          <w:rFonts w:ascii="Arial" w:hAnsi="Arial" w:cs="Arial"/>
          <w:sz w:val="22"/>
          <w:szCs w:val="22"/>
          <w:lang w:val="es-PE"/>
        </w:rPr>
      </w:pPr>
    </w:p>
    <w:p w:rsidR="00253419" w:rsidRPr="00BD6389" w:rsidRDefault="00253419" w:rsidP="00BD6389">
      <w:pPr>
        <w:tabs>
          <w:tab w:val="left" w:pos="1080"/>
        </w:tabs>
        <w:ind w:left="851"/>
        <w:jc w:val="both"/>
        <w:rPr>
          <w:rFonts w:ascii="Arial" w:hAnsi="Arial" w:cs="Arial"/>
          <w:b/>
          <w:sz w:val="22"/>
          <w:szCs w:val="22"/>
          <w:u w:val="single"/>
          <w:lang w:val="es-PE"/>
        </w:rPr>
      </w:pPr>
      <w:r w:rsidRPr="00BD6389">
        <w:rPr>
          <w:rFonts w:ascii="Arial" w:hAnsi="Arial" w:cs="Arial"/>
          <w:b/>
          <w:sz w:val="22"/>
          <w:szCs w:val="22"/>
          <w:u w:val="single"/>
          <w:lang w:val="es-PE"/>
        </w:rPr>
        <w:t>Unidad de Medición:</w:t>
      </w:r>
    </w:p>
    <w:p w:rsidR="00253419" w:rsidRPr="00BD6389" w:rsidRDefault="00253419" w:rsidP="00BD6389">
      <w:pPr>
        <w:tabs>
          <w:tab w:val="left" w:pos="1080"/>
        </w:tabs>
        <w:ind w:left="851"/>
        <w:jc w:val="both"/>
        <w:rPr>
          <w:rFonts w:ascii="Arial" w:hAnsi="Arial" w:cs="Arial"/>
          <w:sz w:val="22"/>
          <w:szCs w:val="22"/>
          <w:lang w:val="es-PE"/>
        </w:rPr>
      </w:pPr>
    </w:p>
    <w:p w:rsidR="00253419" w:rsidRPr="00BD6389" w:rsidRDefault="00253419" w:rsidP="00BD6389">
      <w:pPr>
        <w:tabs>
          <w:tab w:val="left" w:pos="1080"/>
        </w:tabs>
        <w:ind w:left="851"/>
        <w:jc w:val="both"/>
        <w:rPr>
          <w:rFonts w:ascii="Arial" w:hAnsi="Arial" w:cs="Arial"/>
          <w:sz w:val="22"/>
          <w:szCs w:val="22"/>
          <w:lang w:val="es-PE"/>
        </w:rPr>
      </w:pPr>
      <w:r w:rsidRPr="00BD6389">
        <w:rPr>
          <w:rFonts w:ascii="Arial" w:hAnsi="Arial" w:cs="Arial"/>
          <w:sz w:val="22"/>
          <w:szCs w:val="22"/>
          <w:lang w:val="es-PE"/>
        </w:rPr>
        <w:t>La medición será por metro cuadrado (m2)  de enrocado.</w:t>
      </w:r>
    </w:p>
    <w:p w:rsidR="00253419" w:rsidRPr="00BD6389" w:rsidRDefault="00253419" w:rsidP="00BD6389">
      <w:pPr>
        <w:tabs>
          <w:tab w:val="left" w:pos="1080"/>
        </w:tabs>
        <w:ind w:left="851"/>
        <w:jc w:val="both"/>
        <w:rPr>
          <w:rFonts w:ascii="Arial" w:hAnsi="Arial" w:cs="Arial"/>
          <w:sz w:val="22"/>
          <w:szCs w:val="22"/>
          <w:lang w:val="es-PE"/>
        </w:rPr>
      </w:pPr>
    </w:p>
    <w:p w:rsidR="00253419" w:rsidRPr="00BD6389" w:rsidRDefault="00253419" w:rsidP="00BD6389">
      <w:pPr>
        <w:tabs>
          <w:tab w:val="left" w:pos="1080"/>
        </w:tabs>
        <w:ind w:left="851"/>
        <w:jc w:val="both"/>
        <w:rPr>
          <w:rFonts w:ascii="Arial" w:hAnsi="Arial" w:cs="Arial"/>
          <w:b/>
          <w:sz w:val="22"/>
          <w:szCs w:val="22"/>
          <w:u w:val="single"/>
          <w:lang w:val="es-PE"/>
        </w:rPr>
      </w:pPr>
      <w:r w:rsidRPr="00BD6389">
        <w:rPr>
          <w:rFonts w:ascii="Arial" w:hAnsi="Arial" w:cs="Arial"/>
          <w:b/>
          <w:sz w:val="22"/>
          <w:szCs w:val="22"/>
          <w:u w:val="single"/>
          <w:lang w:val="es-PE"/>
        </w:rPr>
        <w:lastRenderedPageBreak/>
        <w:t>Forma de Pago:</w:t>
      </w:r>
    </w:p>
    <w:p w:rsidR="00253419" w:rsidRPr="00BD6389" w:rsidRDefault="00253419" w:rsidP="00BD6389">
      <w:pPr>
        <w:tabs>
          <w:tab w:val="left" w:pos="1080"/>
        </w:tabs>
        <w:ind w:left="851"/>
        <w:jc w:val="both"/>
        <w:rPr>
          <w:rFonts w:ascii="Arial" w:hAnsi="Arial" w:cs="Arial"/>
          <w:sz w:val="22"/>
          <w:szCs w:val="22"/>
          <w:lang w:val="es-PE"/>
        </w:rPr>
      </w:pPr>
    </w:p>
    <w:p w:rsidR="00253419" w:rsidRPr="00BD6389" w:rsidRDefault="00253419" w:rsidP="00BD6389">
      <w:pPr>
        <w:tabs>
          <w:tab w:val="left" w:pos="1080"/>
        </w:tabs>
        <w:ind w:left="851"/>
        <w:jc w:val="both"/>
        <w:rPr>
          <w:rFonts w:ascii="Arial" w:hAnsi="Arial" w:cs="Arial"/>
          <w:sz w:val="22"/>
          <w:szCs w:val="22"/>
          <w:lang w:val="es-PE"/>
        </w:rPr>
      </w:pPr>
      <w:r w:rsidRPr="00BD6389">
        <w:rPr>
          <w:rFonts w:ascii="Arial" w:hAnsi="Arial" w:cs="Arial"/>
          <w:sz w:val="22"/>
          <w:szCs w:val="22"/>
          <w:lang w:val="es-PE"/>
        </w:rPr>
        <w:t>La cantidad determinada según el método de medición, será pagada al precio unitario del contrato, y dicho pago constituirá compensación total por el costo de material, equipo, mano de obra e imprevistos necesarios para completar la partida.</w:t>
      </w:r>
    </w:p>
    <w:p w:rsidR="00253419" w:rsidRPr="00E94013" w:rsidRDefault="00253419" w:rsidP="00253419">
      <w:pPr>
        <w:pStyle w:val="Sinespaciado"/>
        <w:jc w:val="both"/>
        <w:rPr>
          <w:rFonts w:ascii="Arial" w:hAnsi="Arial" w:cs="Arial"/>
          <w:b/>
          <w:sz w:val="24"/>
          <w:szCs w:val="24"/>
        </w:rPr>
      </w:pPr>
    </w:p>
    <w:p w:rsidR="00253419" w:rsidRPr="00E94013" w:rsidRDefault="00BD6389" w:rsidP="00BD6389">
      <w:pPr>
        <w:pStyle w:val="Prrafodelista"/>
        <w:ind w:left="0"/>
        <w:rPr>
          <w:rFonts w:ascii="Arial" w:hAnsi="Arial" w:cs="Arial"/>
          <w:b/>
          <w:sz w:val="24"/>
          <w:szCs w:val="24"/>
        </w:rPr>
      </w:pPr>
      <w:r>
        <w:rPr>
          <w:rFonts w:ascii="Arial" w:hAnsi="Arial" w:cs="Arial"/>
          <w:b/>
          <w:color w:val="000000"/>
          <w:sz w:val="22"/>
          <w:szCs w:val="22"/>
          <w:lang w:val="es-PE"/>
        </w:rPr>
        <w:t xml:space="preserve">01.05.02 </w:t>
      </w:r>
      <w:r w:rsidR="00253419" w:rsidRPr="00BD6389">
        <w:rPr>
          <w:rFonts w:ascii="Arial" w:hAnsi="Arial" w:cs="Arial"/>
          <w:b/>
          <w:color w:val="000000"/>
          <w:sz w:val="22"/>
          <w:szCs w:val="22"/>
          <w:lang w:val="es-PE"/>
        </w:rPr>
        <w:t>ENCOFRADO Y DESENCOFRADO DE ENCOFRADO</w:t>
      </w:r>
    </w:p>
    <w:p w:rsidR="00253419" w:rsidRDefault="00253419" w:rsidP="00253419">
      <w:pPr>
        <w:pStyle w:val="Sinespaciado"/>
        <w:jc w:val="both"/>
        <w:rPr>
          <w:rFonts w:ascii="Arial" w:hAnsi="Arial" w:cs="Arial"/>
          <w:sz w:val="24"/>
          <w:szCs w:val="24"/>
          <w:lang w:val="es-PE"/>
        </w:rPr>
      </w:pPr>
    </w:p>
    <w:p w:rsidR="00253419" w:rsidRPr="00BD6389" w:rsidRDefault="00253419" w:rsidP="00BD6389">
      <w:pPr>
        <w:tabs>
          <w:tab w:val="left" w:pos="1080"/>
        </w:tabs>
        <w:ind w:left="851"/>
        <w:jc w:val="both"/>
        <w:rPr>
          <w:rFonts w:ascii="Arial" w:hAnsi="Arial" w:cs="Arial"/>
          <w:b/>
          <w:sz w:val="22"/>
          <w:szCs w:val="22"/>
          <w:u w:val="single"/>
          <w:lang w:val="es-PE"/>
        </w:rPr>
      </w:pPr>
      <w:r w:rsidRPr="00BD6389">
        <w:rPr>
          <w:rFonts w:ascii="Arial" w:hAnsi="Arial" w:cs="Arial"/>
          <w:b/>
          <w:sz w:val="22"/>
          <w:szCs w:val="22"/>
          <w:u w:val="single"/>
          <w:lang w:val="es-PE"/>
        </w:rPr>
        <w:t>Descripción.</w:t>
      </w:r>
    </w:p>
    <w:p w:rsidR="00253419" w:rsidRPr="00BD6389" w:rsidRDefault="00253419" w:rsidP="00BD6389">
      <w:pPr>
        <w:tabs>
          <w:tab w:val="left" w:pos="1080"/>
        </w:tabs>
        <w:ind w:left="851"/>
        <w:jc w:val="both"/>
        <w:rPr>
          <w:rFonts w:ascii="Arial" w:hAnsi="Arial" w:cs="Arial"/>
          <w:sz w:val="22"/>
          <w:szCs w:val="22"/>
          <w:lang w:val="es-PE"/>
        </w:rPr>
      </w:pPr>
    </w:p>
    <w:p w:rsidR="00253419" w:rsidRPr="00BD6389" w:rsidRDefault="00253419" w:rsidP="00BD6389">
      <w:pPr>
        <w:tabs>
          <w:tab w:val="left" w:pos="1080"/>
        </w:tabs>
        <w:ind w:left="851"/>
        <w:jc w:val="both"/>
        <w:rPr>
          <w:rFonts w:ascii="Arial" w:hAnsi="Arial" w:cs="Arial"/>
          <w:sz w:val="22"/>
          <w:szCs w:val="22"/>
          <w:lang w:val="es-PE"/>
        </w:rPr>
      </w:pPr>
      <w:r w:rsidRPr="00BD6389">
        <w:rPr>
          <w:rFonts w:ascii="Arial" w:hAnsi="Arial" w:cs="Arial"/>
          <w:sz w:val="22"/>
          <w:szCs w:val="22"/>
          <w:lang w:val="es-PE"/>
        </w:rPr>
        <w:t>Consiste en el encofrado y desencofrado “</w:t>
      </w:r>
      <w:proofErr w:type="spellStart"/>
      <w:r w:rsidRPr="00BD6389">
        <w:rPr>
          <w:rFonts w:ascii="Arial" w:hAnsi="Arial" w:cs="Arial"/>
          <w:sz w:val="22"/>
          <w:szCs w:val="22"/>
          <w:lang w:val="es-PE"/>
        </w:rPr>
        <w:t>caravista</w:t>
      </w:r>
      <w:proofErr w:type="spellEnd"/>
      <w:r w:rsidRPr="00BD6389">
        <w:rPr>
          <w:rFonts w:ascii="Arial" w:hAnsi="Arial" w:cs="Arial"/>
          <w:sz w:val="22"/>
          <w:szCs w:val="22"/>
          <w:lang w:val="es-PE"/>
        </w:rPr>
        <w:t>”, con las dimensiones, niveles y ubicación indicados en los planos.</w:t>
      </w:r>
    </w:p>
    <w:p w:rsidR="00253419" w:rsidRPr="00BD6389" w:rsidRDefault="00253419" w:rsidP="00BD6389">
      <w:pPr>
        <w:tabs>
          <w:tab w:val="left" w:pos="1080"/>
        </w:tabs>
        <w:ind w:left="851"/>
        <w:jc w:val="both"/>
        <w:rPr>
          <w:rFonts w:ascii="Arial" w:hAnsi="Arial" w:cs="Arial"/>
          <w:sz w:val="22"/>
          <w:szCs w:val="22"/>
          <w:lang w:val="es-PE"/>
        </w:rPr>
      </w:pPr>
    </w:p>
    <w:p w:rsidR="00253419" w:rsidRPr="00BD6389" w:rsidRDefault="00253419" w:rsidP="00BD6389">
      <w:pPr>
        <w:tabs>
          <w:tab w:val="left" w:pos="1080"/>
        </w:tabs>
        <w:ind w:left="851"/>
        <w:jc w:val="both"/>
        <w:rPr>
          <w:rFonts w:ascii="Arial" w:hAnsi="Arial" w:cs="Arial"/>
          <w:sz w:val="22"/>
          <w:szCs w:val="22"/>
          <w:lang w:val="es-PE"/>
        </w:rPr>
      </w:pPr>
      <w:r w:rsidRPr="00BD6389">
        <w:rPr>
          <w:rFonts w:ascii="Arial" w:hAnsi="Arial" w:cs="Arial"/>
          <w:sz w:val="22"/>
          <w:szCs w:val="22"/>
          <w:lang w:val="es-PE"/>
        </w:rPr>
        <w:t xml:space="preserve">Los encofrados para el acabado del “concreto expuesto o </w:t>
      </w:r>
      <w:proofErr w:type="spellStart"/>
      <w:r w:rsidRPr="00BD6389">
        <w:rPr>
          <w:rFonts w:ascii="Arial" w:hAnsi="Arial" w:cs="Arial"/>
          <w:sz w:val="22"/>
          <w:szCs w:val="22"/>
          <w:lang w:val="es-PE"/>
        </w:rPr>
        <w:t>caravista</w:t>
      </w:r>
      <w:proofErr w:type="spellEnd"/>
      <w:r w:rsidRPr="00BD6389">
        <w:rPr>
          <w:rFonts w:ascii="Arial" w:hAnsi="Arial" w:cs="Arial"/>
          <w:sz w:val="22"/>
          <w:szCs w:val="22"/>
          <w:lang w:val="es-PE"/>
        </w:rPr>
        <w:t xml:space="preserve">”, serán ejecutado con madera de preferencia nueva, perfectamente cepillada, planchas de triplay u encofrados metálicos o de aluminio, con espesor suficiente que pueda resistir el empuje del concreto sin que se pandee. </w:t>
      </w:r>
    </w:p>
    <w:p w:rsidR="00253419" w:rsidRPr="00BD6389" w:rsidRDefault="00253419" w:rsidP="00BD6389">
      <w:pPr>
        <w:tabs>
          <w:tab w:val="left" w:pos="1080"/>
        </w:tabs>
        <w:ind w:left="851"/>
        <w:jc w:val="both"/>
        <w:rPr>
          <w:rFonts w:ascii="Arial" w:hAnsi="Arial" w:cs="Arial"/>
          <w:sz w:val="22"/>
          <w:szCs w:val="22"/>
          <w:lang w:val="es-PE"/>
        </w:rPr>
      </w:pPr>
    </w:p>
    <w:p w:rsidR="00253419" w:rsidRPr="00BD6389" w:rsidRDefault="00253419" w:rsidP="00BD6389">
      <w:pPr>
        <w:tabs>
          <w:tab w:val="left" w:pos="1080"/>
        </w:tabs>
        <w:ind w:left="851"/>
        <w:jc w:val="both"/>
        <w:rPr>
          <w:rFonts w:ascii="Arial" w:hAnsi="Arial" w:cs="Arial"/>
          <w:sz w:val="22"/>
          <w:szCs w:val="22"/>
          <w:lang w:val="es-PE"/>
        </w:rPr>
      </w:pPr>
      <w:r w:rsidRPr="00BD6389">
        <w:rPr>
          <w:rFonts w:ascii="Arial" w:hAnsi="Arial" w:cs="Arial"/>
          <w:sz w:val="22"/>
          <w:szCs w:val="22"/>
          <w:lang w:val="es-PE"/>
        </w:rPr>
        <w:t xml:space="preserve">En la ejecución se procederá en tal forma que pueda ser desencofrado fácilmente. Antes del vaciado del concreto y del colocado de la estructura, se deberá aceitar, laquear o barnizar las superficies internas del encofrado, de acuerdo con las indicaciones de los fabricantes. </w:t>
      </w:r>
    </w:p>
    <w:p w:rsidR="00253419" w:rsidRPr="00BD6389" w:rsidRDefault="00253419" w:rsidP="00BD6389">
      <w:pPr>
        <w:tabs>
          <w:tab w:val="left" w:pos="1080"/>
        </w:tabs>
        <w:ind w:left="851"/>
        <w:jc w:val="both"/>
        <w:rPr>
          <w:rFonts w:ascii="Arial" w:hAnsi="Arial" w:cs="Arial"/>
          <w:sz w:val="22"/>
          <w:szCs w:val="22"/>
          <w:lang w:val="es-PE"/>
        </w:rPr>
      </w:pPr>
    </w:p>
    <w:p w:rsidR="00253419" w:rsidRPr="00BD6389" w:rsidRDefault="00253419" w:rsidP="00BD6389">
      <w:pPr>
        <w:tabs>
          <w:tab w:val="left" w:pos="1080"/>
        </w:tabs>
        <w:ind w:left="851"/>
        <w:jc w:val="both"/>
        <w:rPr>
          <w:rFonts w:ascii="Arial" w:hAnsi="Arial" w:cs="Arial"/>
          <w:sz w:val="22"/>
          <w:szCs w:val="22"/>
          <w:lang w:val="es-PE"/>
        </w:rPr>
      </w:pPr>
      <w:r w:rsidRPr="00BD6389">
        <w:rPr>
          <w:rFonts w:ascii="Arial" w:hAnsi="Arial" w:cs="Arial"/>
          <w:sz w:val="22"/>
          <w:szCs w:val="22"/>
          <w:lang w:val="es-PE"/>
        </w:rPr>
        <w:t xml:space="preserve">Las superficies del “concreto expuesto o  </w:t>
      </w:r>
      <w:proofErr w:type="spellStart"/>
      <w:r w:rsidRPr="00BD6389">
        <w:rPr>
          <w:rFonts w:ascii="Arial" w:hAnsi="Arial" w:cs="Arial"/>
          <w:sz w:val="22"/>
          <w:szCs w:val="22"/>
          <w:lang w:val="es-PE"/>
        </w:rPr>
        <w:t>caravista</w:t>
      </w:r>
      <w:proofErr w:type="spellEnd"/>
      <w:r w:rsidRPr="00BD6389">
        <w:rPr>
          <w:rFonts w:ascii="Arial" w:hAnsi="Arial" w:cs="Arial"/>
          <w:sz w:val="22"/>
          <w:szCs w:val="22"/>
          <w:lang w:val="es-PE"/>
        </w:rPr>
        <w:t>” tendrán un acabado liso, las aristas serán nítidamente definidas, no se permitirán “cangrejeras” (vacíos en el concreto), de producirse estas se procederá de inmediato a su resane.</w:t>
      </w:r>
    </w:p>
    <w:p w:rsidR="00253419" w:rsidRPr="00BD6389" w:rsidRDefault="00253419" w:rsidP="00BD6389">
      <w:pPr>
        <w:tabs>
          <w:tab w:val="left" w:pos="1080"/>
        </w:tabs>
        <w:ind w:left="851"/>
        <w:jc w:val="both"/>
        <w:rPr>
          <w:rFonts w:ascii="Arial" w:hAnsi="Arial" w:cs="Arial"/>
          <w:sz w:val="22"/>
          <w:szCs w:val="22"/>
          <w:lang w:val="es-PE"/>
        </w:rPr>
      </w:pPr>
    </w:p>
    <w:p w:rsidR="00253419" w:rsidRPr="00BD6389" w:rsidRDefault="00253419" w:rsidP="00BD6389">
      <w:pPr>
        <w:tabs>
          <w:tab w:val="left" w:pos="1080"/>
        </w:tabs>
        <w:ind w:left="851"/>
        <w:jc w:val="both"/>
        <w:rPr>
          <w:rFonts w:ascii="Arial" w:hAnsi="Arial" w:cs="Arial"/>
          <w:sz w:val="22"/>
          <w:szCs w:val="22"/>
          <w:lang w:val="es-PE"/>
        </w:rPr>
      </w:pPr>
      <w:r w:rsidRPr="00BD6389">
        <w:rPr>
          <w:rFonts w:ascii="Arial" w:hAnsi="Arial" w:cs="Arial"/>
          <w:sz w:val="22"/>
          <w:szCs w:val="22"/>
          <w:lang w:val="es-PE"/>
        </w:rPr>
        <w:t>Acabado tipo liso</w:t>
      </w:r>
    </w:p>
    <w:p w:rsidR="00253419" w:rsidRPr="00BD6389" w:rsidRDefault="00253419" w:rsidP="00BD6389">
      <w:pPr>
        <w:tabs>
          <w:tab w:val="left" w:pos="1080"/>
        </w:tabs>
        <w:ind w:left="851"/>
        <w:jc w:val="both"/>
        <w:rPr>
          <w:rFonts w:ascii="Arial" w:hAnsi="Arial" w:cs="Arial"/>
          <w:sz w:val="22"/>
          <w:szCs w:val="22"/>
          <w:lang w:val="es-PE"/>
        </w:rPr>
      </w:pPr>
    </w:p>
    <w:p w:rsidR="00253419" w:rsidRPr="00BD6389" w:rsidRDefault="00253419" w:rsidP="00BD6389">
      <w:pPr>
        <w:tabs>
          <w:tab w:val="left" w:pos="1080"/>
        </w:tabs>
        <w:ind w:left="851"/>
        <w:jc w:val="both"/>
        <w:rPr>
          <w:rFonts w:ascii="Arial" w:hAnsi="Arial" w:cs="Arial"/>
          <w:sz w:val="22"/>
          <w:szCs w:val="22"/>
          <w:lang w:val="es-PE"/>
        </w:rPr>
      </w:pPr>
      <w:r w:rsidRPr="00BD6389">
        <w:rPr>
          <w:rFonts w:ascii="Arial" w:hAnsi="Arial" w:cs="Arial"/>
          <w:sz w:val="22"/>
          <w:szCs w:val="22"/>
          <w:lang w:val="es-PE"/>
        </w:rPr>
        <w:t>Este acabado es el normal y es obtenido al retirar la forma, lográndose una superficie completamente llana y lisa, para lo cual se utilizarán los encofrados descritos en estas especificaciones.</w:t>
      </w:r>
    </w:p>
    <w:p w:rsidR="00253419" w:rsidRPr="00BD6389" w:rsidRDefault="00253419" w:rsidP="00BD6389">
      <w:pPr>
        <w:tabs>
          <w:tab w:val="left" w:pos="1080"/>
        </w:tabs>
        <w:ind w:left="851"/>
        <w:jc w:val="both"/>
        <w:rPr>
          <w:rFonts w:ascii="Arial" w:hAnsi="Arial" w:cs="Arial"/>
          <w:sz w:val="22"/>
          <w:szCs w:val="22"/>
          <w:lang w:val="es-PE"/>
        </w:rPr>
      </w:pPr>
    </w:p>
    <w:p w:rsidR="00253419" w:rsidRPr="00BD6389" w:rsidRDefault="00253419" w:rsidP="00BD6389">
      <w:pPr>
        <w:tabs>
          <w:tab w:val="left" w:pos="1080"/>
        </w:tabs>
        <w:ind w:left="851"/>
        <w:jc w:val="both"/>
        <w:rPr>
          <w:rFonts w:ascii="Arial" w:hAnsi="Arial" w:cs="Arial"/>
          <w:sz w:val="22"/>
          <w:szCs w:val="22"/>
          <w:lang w:val="es-PE"/>
        </w:rPr>
      </w:pPr>
      <w:r w:rsidRPr="00BD6389">
        <w:rPr>
          <w:rFonts w:ascii="Arial" w:hAnsi="Arial" w:cs="Arial"/>
          <w:sz w:val="22"/>
          <w:szCs w:val="22"/>
          <w:lang w:val="es-PE"/>
        </w:rPr>
        <w:t>El CONTRATISTA será responsable de llevar a cabo todos los diseños y construcción de los encofrados. Antes procederá a la colocación del acero de refuerzo y otros elementos que se requieran.</w:t>
      </w:r>
    </w:p>
    <w:p w:rsidR="00253419" w:rsidRPr="00BD6389" w:rsidRDefault="00253419" w:rsidP="00BD6389">
      <w:pPr>
        <w:tabs>
          <w:tab w:val="left" w:pos="1080"/>
        </w:tabs>
        <w:ind w:left="851"/>
        <w:jc w:val="both"/>
        <w:rPr>
          <w:rFonts w:ascii="Arial" w:hAnsi="Arial" w:cs="Arial"/>
          <w:sz w:val="22"/>
          <w:szCs w:val="22"/>
          <w:lang w:val="es-PE"/>
        </w:rPr>
      </w:pPr>
    </w:p>
    <w:p w:rsidR="00253419" w:rsidRPr="00BD6389" w:rsidRDefault="00253419" w:rsidP="00BD6389">
      <w:pPr>
        <w:tabs>
          <w:tab w:val="left" w:pos="1080"/>
        </w:tabs>
        <w:ind w:left="851"/>
        <w:jc w:val="both"/>
        <w:rPr>
          <w:rFonts w:ascii="Arial" w:hAnsi="Arial" w:cs="Arial"/>
          <w:sz w:val="22"/>
          <w:szCs w:val="22"/>
          <w:lang w:val="es-PE"/>
        </w:rPr>
      </w:pPr>
      <w:r w:rsidRPr="00BD6389">
        <w:rPr>
          <w:rFonts w:ascii="Arial" w:hAnsi="Arial" w:cs="Arial"/>
          <w:sz w:val="22"/>
          <w:szCs w:val="22"/>
          <w:lang w:val="es-PE"/>
        </w:rPr>
        <w:t>Construcción:</w:t>
      </w:r>
    </w:p>
    <w:p w:rsidR="00253419" w:rsidRPr="00BD6389" w:rsidRDefault="00253419" w:rsidP="00BD6389">
      <w:pPr>
        <w:tabs>
          <w:tab w:val="left" w:pos="1080"/>
        </w:tabs>
        <w:ind w:left="851"/>
        <w:jc w:val="both"/>
        <w:rPr>
          <w:rFonts w:ascii="Arial" w:hAnsi="Arial" w:cs="Arial"/>
          <w:sz w:val="22"/>
          <w:szCs w:val="22"/>
          <w:lang w:val="es-PE"/>
        </w:rPr>
      </w:pPr>
    </w:p>
    <w:p w:rsidR="00253419" w:rsidRPr="00BD6389" w:rsidRDefault="00253419" w:rsidP="00BD6389">
      <w:pPr>
        <w:tabs>
          <w:tab w:val="left" w:pos="1080"/>
        </w:tabs>
        <w:ind w:left="851"/>
        <w:jc w:val="both"/>
        <w:rPr>
          <w:rFonts w:ascii="Arial" w:hAnsi="Arial" w:cs="Arial"/>
          <w:sz w:val="22"/>
          <w:szCs w:val="22"/>
          <w:lang w:val="es-PE"/>
        </w:rPr>
      </w:pPr>
      <w:r w:rsidRPr="00BD6389">
        <w:rPr>
          <w:rFonts w:ascii="Arial" w:hAnsi="Arial" w:cs="Arial"/>
          <w:sz w:val="22"/>
          <w:szCs w:val="22"/>
          <w:lang w:val="es-PE"/>
        </w:rPr>
        <w:t>Se realizara la colocación del encofrado con triplay 12mm de espesor fijadas con cuartones de 2”x2” de madera de acuerdo a las dimensiones definidas en los planos</w:t>
      </w:r>
    </w:p>
    <w:p w:rsidR="00253419" w:rsidRPr="00BD6389" w:rsidRDefault="00253419" w:rsidP="00BD6389">
      <w:pPr>
        <w:tabs>
          <w:tab w:val="left" w:pos="1080"/>
        </w:tabs>
        <w:ind w:left="851"/>
        <w:jc w:val="both"/>
        <w:rPr>
          <w:rFonts w:ascii="Arial" w:hAnsi="Arial" w:cs="Arial"/>
          <w:sz w:val="22"/>
          <w:szCs w:val="22"/>
          <w:lang w:val="es-PE"/>
        </w:rPr>
      </w:pPr>
    </w:p>
    <w:p w:rsidR="00253419" w:rsidRPr="00BD6389" w:rsidRDefault="00253419" w:rsidP="00BD6389">
      <w:pPr>
        <w:tabs>
          <w:tab w:val="left" w:pos="1080"/>
        </w:tabs>
        <w:ind w:left="851"/>
        <w:jc w:val="both"/>
        <w:rPr>
          <w:rFonts w:ascii="Arial" w:hAnsi="Arial" w:cs="Arial"/>
          <w:sz w:val="22"/>
          <w:szCs w:val="22"/>
          <w:lang w:val="es-PE"/>
        </w:rPr>
      </w:pPr>
      <w:r w:rsidRPr="00BD6389">
        <w:rPr>
          <w:rFonts w:ascii="Arial" w:hAnsi="Arial" w:cs="Arial"/>
          <w:sz w:val="22"/>
          <w:szCs w:val="22"/>
          <w:lang w:val="es-PE"/>
        </w:rPr>
        <w:t>Materiales:</w:t>
      </w:r>
    </w:p>
    <w:p w:rsidR="00253419" w:rsidRPr="00BD6389" w:rsidRDefault="00253419" w:rsidP="00BD6389">
      <w:pPr>
        <w:tabs>
          <w:tab w:val="left" w:pos="1080"/>
        </w:tabs>
        <w:ind w:left="851"/>
        <w:jc w:val="both"/>
        <w:rPr>
          <w:rFonts w:ascii="Arial" w:hAnsi="Arial" w:cs="Arial"/>
          <w:sz w:val="22"/>
          <w:szCs w:val="22"/>
          <w:lang w:val="es-PE"/>
        </w:rPr>
      </w:pPr>
    </w:p>
    <w:p w:rsidR="00253419" w:rsidRPr="00BD6389" w:rsidRDefault="00253419" w:rsidP="00BD6389">
      <w:pPr>
        <w:tabs>
          <w:tab w:val="left" w:pos="1080"/>
        </w:tabs>
        <w:ind w:left="851"/>
        <w:jc w:val="both"/>
        <w:rPr>
          <w:rFonts w:ascii="Arial" w:hAnsi="Arial" w:cs="Arial"/>
          <w:sz w:val="22"/>
          <w:szCs w:val="22"/>
          <w:lang w:val="es-PE"/>
        </w:rPr>
      </w:pPr>
      <w:r w:rsidRPr="00BD6389">
        <w:rPr>
          <w:rFonts w:ascii="Arial" w:hAnsi="Arial" w:cs="Arial"/>
          <w:sz w:val="22"/>
          <w:szCs w:val="22"/>
          <w:lang w:val="es-PE"/>
        </w:rPr>
        <w:t xml:space="preserve">Se empleara madera nacional y triplay de 12mm. Así mismo, todos los materiales, equipos y herramientas a emplearse ser de marcas nacionales reconocidas y de calidad y estar en buenas condiciones al momento de su uso, </w:t>
      </w:r>
      <w:r w:rsidRPr="00BD6389">
        <w:rPr>
          <w:rFonts w:ascii="Arial" w:hAnsi="Arial" w:cs="Arial"/>
          <w:sz w:val="22"/>
          <w:szCs w:val="22"/>
          <w:lang w:val="es-PE"/>
        </w:rPr>
        <w:lastRenderedPageBreak/>
        <w:t>para lo cual se deberá contar con la aprobación del Inspector o Supervisor de Obra.</w:t>
      </w:r>
    </w:p>
    <w:p w:rsidR="00253419" w:rsidRPr="00BD6389" w:rsidRDefault="00253419" w:rsidP="00BD6389">
      <w:pPr>
        <w:tabs>
          <w:tab w:val="left" w:pos="1080"/>
        </w:tabs>
        <w:ind w:left="851"/>
        <w:jc w:val="both"/>
        <w:rPr>
          <w:rFonts w:ascii="Arial" w:hAnsi="Arial" w:cs="Arial"/>
          <w:sz w:val="22"/>
          <w:szCs w:val="22"/>
          <w:lang w:val="es-PE"/>
        </w:rPr>
      </w:pPr>
    </w:p>
    <w:p w:rsidR="00253419" w:rsidRPr="00BD6389" w:rsidRDefault="00253419" w:rsidP="00BD6389">
      <w:pPr>
        <w:tabs>
          <w:tab w:val="left" w:pos="1080"/>
        </w:tabs>
        <w:ind w:left="851"/>
        <w:jc w:val="both"/>
        <w:rPr>
          <w:rFonts w:ascii="Arial" w:hAnsi="Arial" w:cs="Arial"/>
          <w:b/>
          <w:sz w:val="22"/>
          <w:szCs w:val="22"/>
          <w:u w:val="single"/>
          <w:lang w:val="es-PE"/>
        </w:rPr>
      </w:pPr>
      <w:r w:rsidRPr="00BD6389">
        <w:rPr>
          <w:rFonts w:ascii="Arial" w:hAnsi="Arial" w:cs="Arial"/>
          <w:b/>
          <w:sz w:val="22"/>
          <w:szCs w:val="22"/>
          <w:u w:val="single"/>
          <w:lang w:val="es-PE"/>
        </w:rPr>
        <w:t>Unidad de Medición:</w:t>
      </w:r>
    </w:p>
    <w:p w:rsidR="00253419" w:rsidRPr="00BD6389" w:rsidRDefault="00253419" w:rsidP="00BD6389">
      <w:pPr>
        <w:tabs>
          <w:tab w:val="left" w:pos="1080"/>
        </w:tabs>
        <w:ind w:left="851"/>
        <w:jc w:val="both"/>
        <w:rPr>
          <w:rFonts w:ascii="Arial" w:hAnsi="Arial" w:cs="Arial"/>
          <w:sz w:val="22"/>
          <w:szCs w:val="22"/>
          <w:lang w:val="es-PE"/>
        </w:rPr>
      </w:pPr>
    </w:p>
    <w:p w:rsidR="00253419" w:rsidRPr="00BD6389" w:rsidRDefault="00253419" w:rsidP="00BD6389">
      <w:pPr>
        <w:tabs>
          <w:tab w:val="left" w:pos="1080"/>
        </w:tabs>
        <w:ind w:left="851"/>
        <w:jc w:val="both"/>
        <w:rPr>
          <w:rFonts w:ascii="Arial" w:hAnsi="Arial" w:cs="Arial"/>
          <w:sz w:val="22"/>
          <w:szCs w:val="22"/>
          <w:lang w:val="es-PE"/>
        </w:rPr>
      </w:pPr>
      <w:r w:rsidRPr="00BD6389">
        <w:rPr>
          <w:rFonts w:ascii="Arial" w:hAnsi="Arial" w:cs="Arial"/>
          <w:sz w:val="22"/>
          <w:szCs w:val="22"/>
          <w:lang w:val="es-PE"/>
        </w:rPr>
        <w:t>La medición será por metro cuadrado (m2).</w:t>
      </w:r>
    </w:p>
    <w:p w:rsidR="00253419" w:rsidRPr="00BD6389" w:rsidRDefault="00253419" w:rsidP="00BD6389">
      <w:pPr>
        <w:tabs>
          <w:tab w:val="left" w:pos="1080"/>
        </w:tabs>
        <w:ind w:left="851"/>
        <w:jc w:val="both"/>
        <w:rPr>
          <w:rFonts w:ascii="Arial" w:hAnsi="Arial" w:cs="Arial"/>
          <w:sz w:val="22"/>
          <w:szCs w:val="22"/>
          <w:lang w:val="es-PE"/>
        </w:rPr>
      </w:pPr>
    </w:p>
    <w:p w:rsidR="00253419" w:rsidRPr="00BD6389" w:rsidRDefault="00253419" w:rsidP="00BD6389">
      <w:pPr>
        <w:tabs>
          <w:tab w:val="left" w:pos="1080"/>
        </w:tabs>
        <w:ind w:left="851"/>
        <w:jc w:val="both"/>
        <w:rPr>
          <w:rFonts w:ascii="Arial" w:hAnsi="Arial" w:cs="Arial"/>
          <w:b/>
          <w:sz w:val="22"/>
          <w:szCs w:val="22"/>
          <w:u w:val="single"/>
          <w:lang w:val="es-PE"/>
        </w:rPr>
      </w:pPr>
      <w:r w:rsidRPr="00BD6389">
        <w:rPr>
          <w:rFonts w:ascii="Arial" w:hAnsi="Arial" w:cs="Arial"/>
          <w:b/>
          <w:sz w:val="22"/>
          <w:szCs w:val="22"/>
          <w:u w:val="single"/>
          <w:lang w:val="es-PE"/>
        </w:rPr>
        <w:t xml:space="preserve">Forma de Pago: </w:t>
      </w:r>
    </w:p>
    <w:p w:rsidR="00253419" w:rsidRPr="00BD6389" w:rsidRDefault="00253419" w:rsidP="00BD6389">
      <w:pPr>
        <w:tabs>
          <w:tab w:val="left" w:pos="1080"/>
        </w:tabs>
        <w:ind w:left="851"/>
        <w:jc w:val="both"/>
        <w:rPr>
          <w:rFonts w:ascii="Arial" w:hAnsi="Arial" w:cs="Arial"/>
          <w:sz w:val="22"/>
          <w:szCs w:val="22"/>
          <w:lang w:val="es-PE"/>
        </w:rPr>
      </w:pPr>
    </w:p>
    <w:p w:rsidR="00253419" w:rsidRPr="00BD6389" w:rsidRDefault="00253419" w:rsidP="00BD6389">
      <w:pPr>
        <w:tabs>
          <w:tab w:val="left" w:pos="1080"/>
        </w:tabs>
        <w:ind w:left="851"/>
        <w:jc w:val="both"/>
        <w:rPr>
          <w:rFonts w:ascii="Arial" w:hAnsi="Arial" w:cs="Arial"/>
          <w:sz w:val="22"/>
          <w:szCs w:val="22"/>
          <w:lang w:val="es-PE"/>
        </w:rPr>
      </w:pPr>
      <w:r w:rsidRPr="00BD6389">
        <w:rPr>
          <w:rFonts w:ascii="Arial" w:hAnsi="Arial" w:cs="Arial"/>
          <w:sz w:val="22"/>
          <w:szCs w:val="22"/>
          <w:lang w:val="es-PE"/>
        </w:rPr>
        <w:t>Se cancelara de acuerdo a la unidad de medida de trabajo de obra realmente ejecutado de acuerdo a los planos y/o autorizados por el Inspector o Supervisión, pagándose con los precios ofertados por el contratista.</w:t>
      </w:r>
    </w:p>
    <w:p w:rsidR="00253419" w:rsidRPr="00BD6389" w:rsidRDefault="00253419" w:rsidP="00BD6389">
      <w:pPr>
        <w:tabs>
          <w:tab w:val="left" w:pos="1080"/>
        </w:tabs>
        <w:ind w:left="851"/>
        <w:jc w:val="both"/>
        <w:rPr>
          <w:rFonts w:ascii="Arial" w:hAnsi="Arial" w:cs="Arial"/>
          <w:sz w:val="22"/>
          <w:szCs w:val="22"/>
          <w:lang w:val="es-PE"/>
        </w:rPr>
      </w:pPr>
    </w:p>
    <w:p w:rsidR="00253419" w:rsidRPr="00BD6389" w:rsidRDefault="00253419" w:rsidP="00BD6389">
      <w:pPr>
        <w:tabs>
          <w:tab w:val="left" w:pos="1080"/>
        </w:tabs>
        <w:ind w:left="851"/>
        <w:jc w:val="both"/>
        <w:rPr>
          <w:rFonts w:ascii="Arial" w:hAnsi="Arial" w:cs="Arial"/>
          <w:sz w:val="22"/>
          <w:szCs w:val="22"/>
          <w:lang w:val="es-PE"/>
        </w:rPr>
      </w:pPr>
      <w:r w:rsidRPr="00BD6389">
        <w:rPr>
          <w:rFonts w:ascii="Arial" w:hAnsi="Arial" w:cs="Arial"/>
          <w:sz w:val="22"/>
          <w:szCs w:val="22"/>
          <w:lang w:val="es-PE"/>
        </w:rPr>
        <w:t>Dicho pago constituirá la compensación total por la mano de obra, materiales necesarios, equipos y herramientas empleadas, por el suministro, almacenaje y manipuleo de los materiales, transporte que sean necesarios para completar estos trabajos.</w:t>
      </w:r>
    </w:p>
    <w:p w:rsidR="00253419" w:rsidRDefault="00253419" w:rsidP="00253419">
      <w:pPr>
        <w:pStyle w:val="Sinespaciado"/>
        <w:jc w:val="both"/>
        <w:rPr>
          <w:rFonts w:ascii="Arial" w:hAnsi="Arial" w:cs="Arial"/>
          <w:sz w:val="24"/>
          <w:szCs w:val="24"/>
          <w:lang w:val="es-PE"/>
        </w:rPr>
      </w:pPr>
    </w:p>
    <w:p w:rsidR="00253419" w:rsidRDefault="00253419" w:rsidP="00253419">
      <w:pPr>
        <w:pStyle w:val="Sinespaciado"/>
        <w:jc w:val="both"/>
        <w:rPr>
          <w:rFonts w:ascii="Arial" w:hAnsi="Arial" w:cs="Arial"/>
          <w:sz w:val="24"/>
          <w:szCs w:val="24"/>
          <w:lang w:val="es-PE"/>
        </w:rPr>
      </w:pPr>
    </w:p>
    <w:p w:rsidR="00253419" w:rsidRPr="00BD6389" w:rsidRDefault="00BD6389" w:rsidP="00BD6389">
      <w:pPr>
        <w:pStyle w:val="Prrafodelista"/>
        <w:ind w:left="0"/>
        <w:rPr>
          <w:rFonts w:ascii="Arial" w:hAnsi="Arial" w:cs="Arial"/>
          <w:b/>
          <w:color w:val="000000"/>
          <w:sz w:val="22"/>
          <w:szCs w:val="22"/>
          <w:lang w:val="es-PE"/>
        </w:rPr>
      </w:pPr>
      <w:r>
        <w:rPr>
          <w:rFonts w:ascii="Arial" w:hAnsi="Arial" w:cs="Arial"/>
          <w:b/>
          <w:color w:val="000000"/>
          <w:sz w:val="22"/>
          <w:szCs w:val="22"/>
          <w:lang w:val="es-PE"/>
        </w:rPr>
        <w:t xml:space="preserve">01.05.03 </w:t>
      </w:r>
      <w:r w:rsidR="00253419" w:rsidRPr="00BD6389">
        <w:rPr>
          <w:rFonts w:ascii="Arial" w:hAnsi="Arial" w:cs="Arial"/>
          <w:b/>
          <w:color w:val="000000"/>
          <w:sz w:val="22"/>
          <w:szCs w:val="22"/>
          <w:lang w:val="es-PE"/>
        </w:rPr>
        <w:t>UÑA ENROCADO C:H 1:8+30% PM</w:t>
      </w:r>
    </w:p>
    <w:p w:rsidR="00253419" w:rsidRDefault="00253419" w:rsidP="00253419">
      <w:pPr>
        <w:pStyle w:val="Sinespaciado"/>
        <w:jc w:val="both"/>
        <w:rPr>
          <w:rFonts w:ascii="Arial" w:hAnsi="Arial" w:cs="Arial"/>
          <w:b/>
          <w:sz w:val="24"/>
          <w:szCs w:val="24"/>
        </w:rPr>
      </w:pPr>
    </w:p>
    <w:p w:rsidR="00253419" w:rsidRPr="00BD6389" w:rsidRDefault="00253419" w:rsidP="00BD6389">
      <w:pPr>
        <w:tabs>
          <w:tab w:val="left" w:pos="1080"/>
        </w:tabs>
        <w:ind w:left="851"/>
        <w:jc w:val="both"/>
        <w:rPr>
          <w:rFonts w:ascii="Arial" w:hAnsi="Arial" w:cs="Arial"/>
          <w:b/>
          <w:sz w:val="22"/>
          <w:szCs w:val="22"/>
          <w:u w:val="single"/>
          <w:lang w:val="es-PE"/>
        </w:rPr>
      </w:pPr>
      <w:r w:rsidRPr="00BD6389">
        <w:rPr>
          <w:rFonts w:ascii="Arial" w:hAnsi="Arial" w:cs="Arial"/>
          <w:b/>
          <w:sz w:val="22"/>
          <w:szCs w:val="22"/>
          <w:u w:val="single"/>
          <w:lang w:val="es-PE"/>
        </w:rPr>
        <w:t>Descripción</w:t>
      </w:r>
    </w:p>
    <w:p w:rsidR="00253419" w:rsidRPr="00BD6389" w:rsidRDefault="00253419" w:rsidP="00BD6389">
      <w:pPr>
        <w:tabs>
          <w:tab w:val="left" w:pos="1080"/>
        </w:tabs>
        <w:ind w:left="851"/>
        <w:jc w:val="both"/>
        <w:rPr>
          <w:rFonts w:ascii="Arial" w:hAnsi="Arial" w:cs="Arial"/>
          <w:sz w:val="22"/>
          <w:szCs w:val="22"/>
          <w:lang w:val="es-PE"/>
        </w:rPr>
      </w:pPr>
    </w:p>
    <w:p w:rsidR="00253419" w:rsidRPr="00BD6389" w:rsidRDefault="00253419" w:rsidP="00BD6389">
      <w:pPr>
        <w:tabs>
          <w:tab w:val="left" w:pos="1080"/>
        </w:tabs>
        <w:ind w:left="851"/>
        <w:jc w:val="both"/>
        <w:rPr>
          <w:rFonts w:ascii="Arial" w:hAnsi="Arial" w:cs="Arial"/>
          <w:sz w:val="22"/>
          <w:szCs w:val="22"/>
          <w:lang w:val="es-PE"/>
        </w:rPr>
      </w:pPr>
      <w:r w:rsidRPr="00BD6389">
        <w:rPr>
          <w:rFonts w:ascii="Arial" w:hAnsi="Arial" w:cs="Arial"/>
          <w:sz w:val="22"/>
          <w:szCs w:val="22"/>
          <w:lang w:val="es-PE"/>
        </w:rPr>
        <w:t>Comprende la ejecución de uña de protección con mezcla 1:8 + 30% Piedra mediana. La uña de protección tienen un ancho de 0.20 y una altura de 0.30 el cual se indican en el Plano de Seccionamiento con dimensiones pre-establecidas.</w:t>
      </w:r>
    </w:p>
    <w:p w:rsidR="00253419" w:rsidRPr="00BD6389" w:rsidRDefault="00253419" w:rsidP="00BD6389">
      <w:pPr>
        <w:tabs>
          <w:tab w:val="left" w:pos="1080"/>
        </w:tabs>
        <w:ind w:left="851"/>
        <w:jc w:val="both"/>
        <w:rPr>
          <w:rFonts w:ascii="Arial" w:hAnsi="Arial" w:cs="Arial"/>
          <w:sz w:val="22"/>
          <w:szCs w:val="22"/>
          <w:lang w:val="es-PE"/>
        </w:rPr>
      </w:pPr>
    </w:p>
    <w:p w:rsidR="00253419" w:rsidRPr="00BD6389" w:rsidRDefault="00253419" w:rsidP="00BD6389">
      <w:pPr>
        <w:tabs>
          <w:tab w:val="left" w:pos="1080"/>
        </w:tabs>
        <w:ind w:left="851"/>
        <w:jc w:val="both"/>
        <w:rPr>
          <w:rFonts w:ascii="Arial" w:hAnsi="Arial" w:cs="Arial"/>
          <w:b/>
          <w:sz w:val="22"/>
          <w:szCs w:val="22"/>
          <w:u w:val="single"/>
          <w:lang w:val="es-PE"/>
        </w:rPr>
      </w:pPr>
      <w:r w:rsidRPr="00BD6389">
        <w:rPr>
          <w:rFonts w:ascii="Arial" w:hAnsi="Arial" w:cs="Arial"/>
          <w:b/>
          <w:sz w:val="22"/>
          <w:szCs w:val="22"/>
          <w:u w:val="single"/>
          <w:lang w:val="es-PE"/>
        </w:rPr>
        <w:t>Unidad de Medición:</w:t>
      </w:r>
    </w:p>
    <w:p w:rsidR="00253419" w:rsidRPr="00BD6389" w:rsidRDefault="00253419" w:rsidP="00BD6389">
      <w:pPr>
        <w:tabs>
          <w:tab w:val="left" w:pos="1080"/>
        </w:tabs>
        <w:ind w:left="851"/>
        <w:jc w:val="both"/>
        <w:rPr>
          <w:rFonts w:ascii="Arial" w:hAnsi="Arial" w:cs="Arial"/>
          <w:sz w:val="22"/>
          <w:szCs w:val="22"/>
          <w:lang w:val="es-PE"/>
        </w:rPr>
      </w:pPr>
    </w:p>
    <w:p w:rsidR="00253419" w:rsidRPr="00BD6389" w:rsidRDefault="00253419" w:rsidP="00BD6389">
      <w:pPr>
        <w:tabs>
          <w:tab w:val="left" w:pos="1080"/>
        </w:tabs>
        <w:ind w:left="851"/>
        <w:jc w:val="both"/>
        <w:rPr>
          <w:rFonts w:ascii="Arial" w:hAnsi="Arial" w:cs="Arial"/>
          <w:sz w:val="22"/>
          <w:szCs w:val="22"/>
          <w:lang w:val="es-PE"/>
        </w:rPr>
      </w:pPr>
      <w:r w:rsidRPr="00BD6389">
        <w:rPr>
          <w:rFonts w:ascii="Arial" w:hAnsi="Arial" w:cs="Arial"/>
          <w:sz w:val="22"/>
          <w:szCs w:val="22"/>
          <w:lang w:val="es-PE"/>
        </w:rPr>
        <w:t xml:space="preserve">La medición será por metro cúbico (m3)  de concreto vaciado. </w:t>
      </w:r>
      <w:r w:rsidRPr="00BD6389">
        <w:rPr>
          <w:rFonts w:ascii="Arial" w:hAnsi="Arial" w:cs="Arial"/>
          <w:sz w:val="22"/>
          <w:szCs w:val="22"/>
          <w:lang w:val="es-PE"/>
        </w:rPr>
        <w:tab/>
      </w:r>
    </w:p>
    <w:p w:rsidR="00253419" w:rsidRPr="00BD6389" w:rsidRDefault="00253419" w:rsidP="00BD6389">
      <w:pPr>
        <w:tabs>
          <w:tab w:val="left" w:pos="1080"/>
        </w:tabs>
        <w:ind w:left="851"/>
        <w:jc w:val="both"/>
        <w:rPr>
          <w:rFonts w:ascii="Arial" w:hAnsi="Arial" w:cs="Arial"/>
          <w:sz w:val="22"/>
          <w:szCs w:val="22"/>
          <w:lang w:val="es-PE"/>
        </w:rPr>
      </w:pPr>
    </w:p>
    <w:p w:rsidR="00253419" w:rsidRPr="00BD6389" w:rsidRDefault="00253419" w:rsidP="00BD6389">
      <w:pPr>
        <w:tabs>
          <w:tab w:val="left" w:pos="1080"/>
        </w:tabs>
        <w:ind w:left="851"/>
        <w:jc w:val="both"/>
        <w:rPr>
          <w:rFonts w:ascii="Arial" w:hAnsi="Arial" w:cs="Arial"/>
          <w:b/>
          <w:sz w:val="22"/>
          <w:szCs w:val="22"/>
          <w:u w:val="single"/>
          <w:lang w:val="es-PE"/>
        </w:rPr>
      </w:pPr>
      <w:r w:rsidRPr="00BD6389">
        <w:rPr>
          <w:rFonts w:ascii="Arial" w:hAnsi="Arial" w:cs="Arial"/>
          <w:b/>
          <w:sz w:val="22"/>
          <w:szCs w:val="22"/>
          <w:u w:val="single"/>
          <w:lang w:val="es-PE"/>
        </w:rPr>
        <w:t>Forma de Pago:</w:t>
      </w:r>
      <w:bookmarkStart w:id="0" w:name="_GoBack"/>
      <w:bookmarkEnd w:id="0"/>
    </w:p>
    <w:p w:rsidR="00253419" w:rsidRPr="00BD6389" w:rsidRDefault="00253419" w:rsidP="00BD6389">
      <w:pPr>
        <w:tabs>
          <w:tab w:val="left" w:pos="1080"/>
        </w:tabs>
        <w:ind w:left="851"/>
        <w:jc w:val="both"/>
        <w:rPr>
          <w:rFonts w:ascii="Arial" w:hAnsi="Arial" w:cs="Arial"/>
          <w:sz w:val="22"/>
          <w:szCs w:val="22"/>
          <w:lang w:val="es-PE"/>
        </w:rPr>
      </w:pPr>
    </w:p>
    <w:p w:rsidR="00253419" w:rsidRPr="00BD6389" w:rsidRDefault="00253419" w:rsidP="00BD6389">
      <w:pPr>
        <w:tabs>
          <w:tab w:val="left" w:pos="1080"/>
        </w:tabs>
        <w:ind w:left="851"/>
        <w:jc w:val="both"/>
        <w:rPr>
          <w:rFonts w:ascii="Arial" w:hAnsi="Arial" w:cs="Arial"/>
          <w:sz w:val="22"/>
          <w:szCs w:val="22"/>
          <w:lang w:val="es-PE"/>
        </w:rPr>
      </w:pPr>
      <w:r w:rsidRPr="00BD6389">
        <w:rPr>
          <w:rFonts w:ascii="Arial" w:hAnsi="Arial" w:cs="Arial"/>
          <w:sz w:val="22"/>
          <w:szCs w:val="22"/>
          <w:lang w:val="es-PE"/>
        </w:rPr>
        <w:t>La cantidad determinada según el método de medición, será pagada al precio unitario del contrato, y dicho pago constituirá compensación total por el costo de material, equipo, mano de obra e imprevistos necesarios para completar la partida.</w:t>
      </w:r>
    </w:p>
    <w:p w:rsidR="00253419" w:rsidRDefault="00253419" w:rsidP="00253419">
      <w:pPr>
        <w:pStyle w:val="Sinespaciado"/>
        <w:jc w:val="both"/>
        <w:rPr>
          <w:rFonts w:ascii="Arial" w:hAnsi="Arial" w:cs="Arial"/>
          <w:sz w:val="24"/>
          <w:szCs w:val="24"/>
          <w:lang w:val="es-PE"/>
        </w:rPr>
      </w:pPr>
    </w:p>
    <w:p w:rsidR="00253419" w:rsidRDefault="00253419" w:rsidP="00253419">
      <w:pPr>
        <w:pStyle w:val="Sinespaciado"/>
        <w:jc w:val="both"/>
        <w:rPr>
          <w:rFonts w:ascii="Arial" w:hAnsi="Arial" w:cs="Arial"/>
          <w:sz w:val="24"/>
          <w:szCs w:val="24"/>
          <w:lang w:val="es-PE"/>
        </w:rPr>
      </w:pPr>
    </w:p>
    <w:p w:rsidR="00253419" w:rsidRPr="00BD6389" w:rsidRDefault="00BD6389" w:rsidP="00BD6389">
      <w:pPr>
        <w:pStyle w:val="Prrafodelista"/>
        <w:ind w:left="0"/>
        <w:rPr>
          <w:rFonts w:ascii="Arial" w:hAnsi="Arial" w:cs="Arial"/>
          <w:b/>
          <w:color w:val="000000"/>
          <w:sz w:val="22"/>
          <w:szCs w:val="22"/>
          <w:lang w:val="es-PE"/>
        </w:rPr>
      </w:pPr>
      <w:r>
        <w:rPr>
          <w:rFonts w:ascii="Arial" w:hAnsi="Arial" w:cs="Arial"/>
          <w:b/>
          <w:color w:val="000000"/>
          <w:sz w:val="22"/>
          <w:szCs w:val="22"/>
          <w:lang w:val="es-PE"/>
        </w:rPr>
        <w:t xml:space="preserve">01.05.04 </w:t>
      </w:r>
      <w:r w:rsidR="00253419" w:rsidRPr="00BD6389">
        <w:rPr>
          <w:rFonts w:ascii="Arial" w:hAnsi="Arial" w:cs="Arial"/>
          <w:b/>
          <w:color w:val="000000"/>
          <w:sz w:val="22"/>
          <w:szCs w:val="22"/>
          <w:lang w:val="es-PE"/>
        </w:rPr>
        <w:t>JUNTA ASFALTICA  E= 1"</w:t>
      </w:r>
    </w:p>
    <w:p w:rsidR="00253419" w:rsidRDefault="00253419" w:rsidP="00253419">
      <w:pPr>
        <w:pStyle w:val="Sinespaciado"/>
        <w:jc w:val="both"/>
        <w:rPr>
          <w:rFonts w:ascii="Arial" w:hAnsi="Arial" w:cs="Arial"/>
          <w:sz w:val="24"/>
          <w:szCs w:val="24"/>
          <w:lang w:val="es-PE"/>
        </w:rPr>
      </w:pPr>
    </w:p>
    <w:p w:rsidR="00253419" w:rsidRPr="00BD6389" w:rsidRDefault="00253419" w:rsidP="00BD6389">
      <w:pPr>
        <w:tabs>
          <w:tab w:val="left" w:pos="1080"/>
        </w:tabs>
        <w:ind w:left="851"/>
        <w:jc w:val="both"/>
        <w:rPr>
          <w:rFonts w:ascii="Arial" w:hAnsi="Arial" w:cs="Arial"/>
          <w:b/>
          <w:sz w:val="22"/>
          <w:szCs w:val="22"/>
          <w:u w:val="single"/>
          <w:lang w:val="es-PE"/>
        </w:rPr>
      </w:pPr>
      <w:r w:rsidRPr="00BD6389">
        <w:rPr>
          <w:rFonts w:ascii="Arial" w:hAnsi="Arial" w:cs="Arial"/>
          <w:b/>
          <w:sz w:val="22"/>
          <w:szCs w:val="22"/>
          <w:u w:val="single"/>
          <w:lang w:val="es-PE"/>
        </w:rPr>
        <w:t>Descripción.</w:t>
      </w:r>
    </w:p>
    <w:p w:rsidR="00253419" w:rsidRPr="00BD6389" w:rsidRDefault="00253419" w:rsidP="00BD6389">
      <w:pPr>
        <w:tabs>
          <w:tab w:val="left" w:pos="1080"/>
        </w:tabs>
        <w:ind w:left="851"/>
        <w:jc w:val="both"/>
        <w:rPr>
          <w:rFonts w:ascii="Arial" w:hAnsi="Arial" w:cs="Arial"/>
          <w:sz w:val="22"/>
          <w:szCs w:val="22"/>
          <w:lang w:val="es-PE"/>
        </w:rPr>
      </w:pPr>
    </w:p>
    <w:p w:rsidR="00253419" w:rsidRPr="00BD6389" w:rsidRDefault="00253419" w:rsidP="00BD6389">
      <w:pPr>
        <w:tabs>
          <w:tab w:val="left" w:pos="1080"/>
        </w:tabs>
        <w:ind w:left="851"/>
        <w:jc w:val="both"/>
        <w:rPr>
          <w:rFonts w:ascii="Arial" w:hAnsi="Arial" w:cs="Arial"/>
          <w:sz w:val="22"/>
          <w:szCs w:val="22"/>
          <w:lang w:val="es-PE"/>
        </w:rPr>
      </w:pPr>
      <w:r w:rsidRPr="00BD6389">
        <w:rPr>
          <w:rFonts w:ascii="Arial" w:hAnsi="Arial" w:cs="Arial"/>
          <w:sz w:val="22"/>
          <w:szCs w:val="22"/>
          <w:lang w:val="es-PE"/>
        </w:rPr>
        <w:t xml:space="preserve">Esta partida consiste en la colocación de una junta con mezcla asfáltica de espesor 1” en el empalme entre las diferentes elementos de concreto, asimismo esta junta está referido al empalme entre el sardinel de borde de pista y el pavimento así como el de las rampas tanto peatonales y vehiculares con las </w:t>
      </w:r>
      <w:r w:rsidRPr="00BD6389">
        <w:rPr>
          <w:rFonts w:ascii="Arial" w:hAnsi="Arial" w:cs="Arial"/>
          <w:sz w:val="22"/>
          <w:szCs w:val="22"/>
          <w:lang w:val="es-PE"/>
        </w:rPr>
        <w:lastRenderedPageBreak/>
        <w:t>veredas proyectadas. Los materiales y procedimientos que se empleen para construir las juntas deben ser previamente aprobadas por la inspección.</w:t>
      </w:r>
    </w:p>
    <w:p w:rsidR="00253419" w:rsidRPr="00BD6389" w:rsidRDefault="00253419" w:rsidP="00BD6389">
      <w:pPr>
        <w:tabs>
          <w:tab w:val="left" w:pos="1080"/>
        </w:tabs>
        <w:ind w:left="851"/>
        <w:jc w:val="both"/>
        <w:rPr>
          <w:rFonts w:ascii="Arial" w:hAnsi="Arial" w:cs="Arial"/>
          <w:sz w:val="22"/>
          <w:szCs w:val="22"/>
          <w:lang w:val="es-PE"/>
        </w:rPr>
      </w:pPr>
    </w:p>
    <w:p w:rsidR="00253419" w:rsidRPr="00BD6389" w:rsidRDefault="00253419" w:rsidP="00BD6389">
      <w:pPr>
        <w:tabs>
          <w:tab w:val="left" w:pos="1080"/>
        </w:tabs>
        <w:ind w:left="851"/>
        <w:jc w:val="both"/>
        <w:rPr>
          <w:rFonts w:ascii="Arial" w:hAnsi="Arial" w:cs="Arial"/>
          <w:b/>
          <w:sz w:val="22"/>
          <w:szCs w:val="22"/>
          <w:u w:val="single"/>
          <w:lang w:val="es-PE"/>
        </w:rPr>
      </w:pPr>
      <w:r w:rsidRPr="00BD6389">
        <w:rPr>
          <w:rFonts w:ascii="Arial" w:hAnsi="Arial" w:cs="Arial"/>
          <w:b/>
          <w:sz w:val="22"/>
          <w:szCs w:val="22"/>
          <w:u w:val="single"/>
          <w:lang w:val="es-PE"/>
        </w:rPr>
        <w:t>Unidad de Medición:</w:t>
      </w:r>
    </w:p>
    <w:p w:rsidR="00253419" w:rsidRPr="00BD6389" w:rsidRDefault="00253419" w:rsidP="00BD6389">
      <w:pPr>
        <w:tabs>
          <w:tab w:val="left" w:pos="1080"/>
        </w:tabs>
        <w:ind w:left="851"/>
        <w:jc w:val="both"/>
        <w:rPr>
          <w:rFonts w:ascii="Arial" w:hAnsi="Arial" w:cs="Arial"/>
          <w:sz w:val="22"/>
          <w:szCs w:val="22"/>
          <w:lang w:val="es-PE"/>
        </w:rPr>
      </w:pPr>
    </w:p>
    <w:p w:rsidR="00253419" w:rsidRPr="00BD6389" w:rsidRDefault="00253419" w:rsidP="00BD6389">
      <w:pPr>
        <w:tabs>
          <w:tab w:val="left" w:pos="1080"/>
        </w:tabs>
        <w:ind w:left="851"/>
        <w:jc w:val="both"/>
        <w:rPr>
          <w:rFonts w:ascii="Arial" w:hAnsi="Arial" w:cs="Arial"/>
          <w:sz w:val="22"/>
          <w:szCs w:val="22"/>
          <w:lang w:val="es-PE"/>
        </w:rPr>
      </w:pPr>
      <w:r w:rsidRPr="00BD6389">
        <w:rPr>
          <w:rFonts w:ascii="Arial" w:hAnsi="Arial" w:cs="Arial"/>
          <w:sz w:val="22"/>
          <w:szCs w:val="22"/>
          <w:lang w:val="es-PE"/>
        </w:rPr>
        <w:t>La medición será por metro lineal ejecutado.</w:t>
      </w:r>
    </w:p>
    <w:p w:rsidR="00253419" w:rsidRPr="00BD6389" w:rsidRDefault="00253419" w:rsidP="00BD6389">
      <w:pPr>
        <w:tabs>
          <w:tab w:val="left" w:pos="1080"/>
        </w:tabs>
        <w:ind w:left="851"/>
        <w:jc w:val="both"/>
        <w:rPr>
          <w:rFonts w:ascii="Arial" w:hAnsi="Arial" w:cs="Arial"/>
          <w:sz w:val="22"/>
          <w:szCs w:val="22"/>
          <w:lang w:val="es-PE"/>
        </w:rPr>
      </w:pPr>
    </w:p>
    <w:p w:rsidR="00253419" w:rsidRPr="00BD6389" w:rsidRDefault="00253419" w:rsidP="00BD6389">
      <w:pPr>
        <w:tabs>
          <w:tab w:val="left" w:pos="1080"/>
        </w:tabs>
        <w:ind w:left="851"/>
        <w:jc w:val="both"/>
        <w:rPr>
          <w:rFonts w:ascii="Arial" w:hAnsi="Arial" w:cs="Arial"/>
          <w:b/>
          <w:sz w:val="22"/>
          <w:szCs w:val="22"/>
          <w:u w:val="single"/>
          <w:lang w:val="es-PE"/>
        </w:rPr>
      </w:pPr>
      <w:r w:rsidRPr="00BD6389">
        <w:rPr>
          <w:rFonts w:ascii="Arial" w:hAnsi="Arial" w:cs="Arial"/>
          <w:b/>
          <w:sz w:val="22"/>
          <w:szCs w:val="22"/>
          <w:u w:val="single"/>
          <w:lang w:val="es-PE"/>
        </w:rPr>
        <w:t>Forma de Pago:</w:t>
      </w:r>
    </w:p>
    <w:p w:rsidR="00253419" w:rsidRPr="00BD6389" w:rsidRDefault="00253419" w:rsidP="00BD6389">
      <w:pPr>
        <w:tabs>
          <w:tab w:val="left" w:pos="1080"/>
        </w:tabs>
        <w:ind w:left="851"/>
        <w:jc w:val="both"/>
        <w:rPr>
          <w:rFonts w:ascii="Arial" w:hAnsi="Arial" w:cs="Arial"/>
          <w:sz w:val="22"/>
          <w:szCs w:val="22"/>
          <w:lang w:val="es-PE"/>
        </w:rPr>
      </w:pPr>
    </w:p>
    <w:p w:rsidR="00253419" w:rsidRPr="00BD6389" w:rsidRDefault="00253419" w:rsidP="00BD6389">
      <w:pPr>
        <w:tabs>
          <w:tab w:val="left" w:pos="1080"/>
        </w:tabs>
        <w:ind w:left="851"/>
        <w:jc w:val="both"/>
        <w:rPr>
          <w:rFonts w:ascii="Arial" w:hAnsi="Arial" w:cs="Arial"/>
          <w:sz w:val="22"/>
          <w:szCs w:val="22"/>
          <w:lang w:val="es-PE"/>
        </w:rPr>
      </w:pPr>
      <w:r w:rsidRPr="00BD6389">
        <w:rPr>
          <w:rFonts w:ascii="Arial" w:hAnsi="Arial" w:cs="Arial"/>
          <w:sz w:val="22"/>
          <w:szCs w:val="22"/>
          <w:lang w:val="es-PE"/>
        </w:rPr>
        <w:t>La cantidad determinada según el método de medición, será pagada al precio unitario del contrato, y dicho pago constituirá compensación total por el costo de material, equipo, mano de obra e imprevistos necesarios para completar la partida.</w:t>
      </w:r>
    </w:p>
    <w:p w:rsidR="00253419" w:rsidRDefault="00253419" w:rsidP="005D1699">
      <w:pPr>
        <w:pStyle w:val="Prrafodelista"/>
        <w:widowControl w:val="0"/>
        <w:autoSpaceDE w:val="0"/>
        <w:autoSpaceDN w:val="0"/>
        <w:adjustRightInd w:val="0"/>
        <w:ind w:left="0"/>
        <w:jc w:val="both"/>
        <w:rPr>
          <w:rFonts w:ascii="Arial" w:hAnsi="Arial" w:cs="Arial"/>
          <w:b/>
          <w:color w:val="000000"/>
          <w:sz w:val="22"/>
          <w:szCs w:val="22"/>
          <w:lang w:val="es-PE"/>
        </w:rPr>
      </w:pPr>
    </w:p>
    <w:p w:rsidR="00253419" w:rsidRDefault="00253419" w:rsidP="005D1699">
      <w:pPr>
        <w:pStyle w:val="Prrafodelista"/>
        <w:widowControl w:val="0"/>
        <w:autoSpaceDE w:val="0"/>
        <w:autoSpaceDN w:val="0"/>
        <w:adjustRightInd w:val="0"/>
        <w:ind w:left="0"/>
        <w:jc w:val="both"/>
        <w:rPr>
          <w:rFonts w:ascii="Arial" w:hAnsi="Arial" w:cs="Arial"/>
          <w:b/>
          <w:color w:val="000000"/>
          <w:sz w:val="22"/>
          <w:szCs w:val="22"/>
          <w:lang w:val="es-PE"/>
        </w:rPr>
      </w:pPr>
    </w:p>
    <w:sectPr w:rsidR="00253419" w:rsidSect="0010695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3F9" w:rsidRDefault="007C63F9" w:rsidP="001925B8">
      <w:r>
        <w:separator/>
      </w:r>
    </w:p>
  </w:endnote>
  <w:endnote w:type="continuationSeparator" w:id="0">
    <w:p w:rsidR="007C63F9" w:rsidRDefault="007C63F9" w:rsidP="00192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ernard MT Condensed">
    <w:panose1 w:val="02050806060905020404"/>
    <w:charset w:val="00"/>
    <w:family w:val="roman"/>
    <w:pitch w:val="variable"/>
    <w:sig w:usb0="00000003" w:usb1="00000000" w:usb2="00000000" w:usb3="00000000" w:csb0="00000001" w:csb1="00000000"/>
  </w:font>
  <w:font w:name="Romantic">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7B3" w:rsidRPr="001D445C" w:rsidRDefault="008D47B3" w:rsidP="00C42CF4">
    <w:pPr>
      <w:pStyle w:val="Piedepgina"/>
      <w:pBdr>
        <w:top w:val="single" w:sz="4" w:space="1" w:color="auto"/>
      </w:pBdr>
      <w:jc w:val="center"/>
      <w:rPr>
        <w:lang w:val="es-ES_tradnl"/>
      </w:rPr>
    </w:pPr>
    <w:r w:rsidRPr="008D5C39">
      <w:rPr>
        <w:rFonts w:ascii="Arial" w:hAnsi="Arial" w:cs="Arial"/>
        <w:color w:val="000000"/>
        <w:sz w:val="18"/>
        <w:szCs w:val="18"/>
      </w:rPr>
      <w:t xml:space="preserve">“OBRA: </w:t>
    </w:r>
    <w:r w:rsidRPr="009F5850">
      <w:rPr>
        <w:rFonts w:ascii="Arial" w:hAnsi="Arial" w:cs="Arial"/>
        <w:color w:val="000000"/>
        <w:sz w:val="18"/>
        <w:szCs w:val="18"/>
        <w:lang w:val="es-MX"/>
      </w:rPr>
      <w:t>REPARACIÓN DE VIAS DEPARTAMENTALES; EN EL (LA) CAMINO D</w:t>
    </w:r>
    <w:r>
      <w:rPr>
        <w:rFonts w:ascii="Arial" w:hAnsi="Arial" w:cs="Arial"/>
        <w:color w:val="000000"/>
        <w:sz w:val="18"/>
        <w:szCs w:val="18"/>
        <w:lang w:val="es-MX"/>
      </w:rPr>
      <w:t>EPARTAMENTAL TU – 104 EN 6.904 KM EN EMP. PE 1 N (TUMBES) – SAN JUAN DE LA VIRGEN – PAMPAS HOSPITAL – CABUYAL – EL PRADO – CAÑON EL TIGRE, TRAMO SALIDA DEL C.P EL LIMON – CANON EL TIGRE DISTRITO DE PAMPAS DE HOSPITAL, PROVINCIA TUMBES, DEPARTAMENTO TUMBES”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7B3" w:rsidRDefault="008D47B3" w:rsidP="00182984">
    <w:pPr>
      <w:pStyle w:val="Piedepgina"/>
      <w:pBdr>
        <w:top w:val="double" w:sz="6" w:space="1" w:color="auto"/>
      </w:pBdr>
      <w:jc w:val="right"/>
      <w:rPr>
        <w:rFonts w:ascii="Arial Narrow" w:hAnsi="Arial Narrow"/>
        <w:b/>
        <w:sz w:val="16"/>
        <w:szCs w:val="16"/>
      </w:rPr>
    </w:pPr>
    <w:r>
      <w:rPr>
        <w:rFonts w:ascii="Arial Narrow" w:hAnsi="Arial Narrow"/>
        <w:b/>
        <w:sz w:val="16"/>
        <w:szCs w:val="16"/>
      </w:rPr>
      <w:t>INFORME FINAL</w:t>
    </w:r>
  </w:p>
  <w:p w:rsidR="008D47B3" w:rsidRDefault="007C63F9" w:rsidP="00182984">
    <w:pPr>
      <w:pStyle w:val="Piedepgina"/>
      <w:ind w:right="-2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i1026" type="#_x0000_t75" style="width:62.25pt;height:24pt;visibility:visible">
          <v:imagedata r:id="rId1" o:title=""/>
        </v:shape>
      </w:pict>
    </w:r>
  </w:p>
  <w:p w:rsidR="008D47B3" w:rsidRDefault="008D47B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3F9" w:rsidRDefault="007C63F9" w:rsidP="001925B8">
      <w:r>
        <w:separator/>
      </w:r>
    </w:p>
  </w:footnote>
  <w:footnote w:type="continuationSeparator" w:id="0">
    <w:p w:rsidR="007C63F9" w:rsidRDefault="007C63F9" w:rsidP="001925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7B3" w:rsidRDefault="008D47B3" w:rsidP="006D49D4">
    <w:pPr>
      <w:tabs>
        <w:tab w:val="center" w:pos="4252"/>
        <w:tab w:val="right" w:pos="9072"/>
      </w:tabs>
      <w:jc w:val="center"/>
      <w:rPr>
        <w:szCs w:val="24"/>
      </w:rPr>
    </w:pPr>
    <w:r w:rsidRPr="00040BD2">
      <w:rPr>
        <w:rFonts w:ascii="Bernard MT Condensed" w:hAnsi="Bernard MT Condensed"/>
        <w:noProof/>
        <w:sz w:val="46"/>
        <w:szCs w:val="48"/>
      </w:rPr>
      <w:drawing>
        <wp:anchor distT="0" distB="0" distL="114300" distR="114300" simplePos="0" relativeHeight="251658752" behindDoc="1" locked="0" layoutInCell="1" allowOverlap="1" wp14:anchorId="7A649381" wp14:editId="7F7BC055">
          <wp:simplePos x="0" y="0"/>
          <wp:positionH relativeFrom="column">
            <wp:posOffset>-10160</wp:posOffset>
          </wp:positionH>
          <wp:positionV relativeFrom="paragraph">
            <wp:posOffset>-298450</wp:posOffset>
          </wp:positionV>
          <wp:extent cx="433070" cy="390525"/>
          <wp:effectExtent l="0" t="0" r="5080" b="9525"/>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l="15106" t="15950" r="43518" b="8360"/>
                  <a:stretch>
                    <a:fillRect/>
                  </a:stretch>
                </pic:blipFill>
                <pic:spPr bwMode="auto">
                  <a:xfrm>
                    <a:off x="0" y="0"/>
                    <a:ext cx="433070"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0BD2">
      <w:rPr>
        <w:szCs w:val="24"/>
      </w:rPr>
      <w:t xml:space="preserve">                                                                        </w:t>
    </w:r>
    <w:r>
      <w:rPr>
        <w:szCs w:val="24"/>
      </w:rPr>
      <w:t xml:space="preserve">                     </w:t>
    </w:r>
    <w:r w:rsidRPr="00040BD2">
      <w:rPr>
        <w:szCs w:val="24"/>
      </w:rPr>
      <w:t>Gerencia Regional de Infraestructura</w:t>
    </w:r>
  </w:p>
  <w:p w:rsidR="008D47B3" w:rsidRPr="00040BD2" w:rsidRDefault="008D47B3" w:rsidP="006D49D4">
    <w:pPr>
      <w:tabs>
        <w:tab w:val="center" w:pos="4252"/>
        <w:tab w:val="right" w:pos="9072"/>
      </w:tabs>
      <w:rPr>
        <w:sz w:val="18"/>
        <w:szCs w:val="24"/>
      </w:rPr>
    </w:pPr>
    <w:r w:rsidRPr="00040BD2">
      <w:rPr>
        <w:sz w:val="18"/>
        <w:szCs w:val="24"/>
      </w:rPr>
      <w:t>Gobierno Regional Tumbes</w:t>
    </w:r>
    <w:r w:rsidRPr="00040BD2">
      <w:rPr>
        <w:sz w:val="18"/>
        <w:szCs w:val="24"/>
      </w:rPr>
      <w:tab/>
      <w:t xml:space="preserve">                                                  </w:t>
    </w:r>
    <w:r>
      <w:rPr>
        <w:sz w:val="18"/>
        <w:szCs w:val="24"/>
      </w:rPr>
      <w:t xml:space="preserve">                       </w:t>
    </w:r>
    <w:r w:rsidRPr="00040BD2">
      <w:rPr>
        <w:sz w:val="18"/>
        <w:szCs w:val="24"/>
      </w:rPr>
      <w:t xml:space="preserve"> </w:t>
    </w:r>
    <w:r>
      <w:rPr>
        <w:sz w:val="18"/>
        <w:szCs w:val="24"/>
      </w:rPr>
      <w:t xml:space="preserve">                    </w:t>
    </w:r>
    <w:r w:rsidRPr="00040BD2">
      <w:rPr>
        <w:sz w:val="18"/>
        <w:szCs w:val="24"/>
      </w:rPr>
      <w:t xml:space="preserve">Sub Gerencia de Estudios </w:t>
    </w:r>
  </w:p>
  <w:p w:rsidR="008D47B3" w:rsidRDefault="007C63F9" w:rsidP="006D49D4">
    <w:pPr>
      <w:pStyle w:val="Encabezado"/>
    </w:pPr>
    <w:r>
      <w:rPr>
        <w:noProof/>
      </w:rPr>
      <w:pict>
        <v:line id="Conector recto 3" o:spid="_x0000_s2052"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pt,11pt" to="509.9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" strokeweight="3.5pt">
          <v:stroke linestyle="thinThick"/>
          <w10:wrap anchorx="margin"/>
        </v:line>
      </w:pict>
    </w:r>
  </w:p>
  <w:p w:rsidR="008D47B3" w:rsidRPr="006D49D4" w:rsidRDefault="008D47B3" w:rsidP="006D49D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7B3" w:rsidRDefault="008D47B3" w:rsidP="00182984">
    <w:pPr>
      <w:pStyle w:val="Encabezado"/>
      <w:pBdr>
        <w:bottom w:val="thickThinSmallGap" w:sz="24" w:space="1" w:color="auto"/>
      </w:pBdr>
      <w:jc w:val="center"/>
      <w:rPr>
        <w:sz w:val="18"/>
        <w:szCs w:val="18"/>
      </w:rPr>
    </w:pPr>
  </w:p>
  <w:p w:rsidR="008D47B3" w:rsidRDefault="008D47B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22D86ADD"/>
    <w:multiLevelType w:val="hybridMultilevel"/>
    <w:tmpl w:val="E1B21E14"/>
    <w:lvl w:ilvl="0" w:tplc="B4A0EBB4">
      <w:numFmt w:val="bullet"/>
      <w:lvlText w:val="-"/>
      <w:lvlJc w:val="left"/>
      <w:pPr>
        <w:tabs>
          <w:tab w:val="num" w:pos="1800"/>
        </w:tabs>
        <w:ind w:left="1800" w:hanging="360"/>
      </w:pPr>
      <w:rPr>
        <w:rFonts w:ascii="Times New Roman" w:eastAsia="Times New Roman" w:hAnsi="Times New Roman" w:cs="Times New Roman" w:hint="default"/>
      </w:rPr>
    </w:lvl>
    <w:lvl w:ilvl="1" w:tplc="0C0A0003" w:tentative="1">
      <w:start w:val="1"/>
      <w:numFmt w:val="bullet"/>
      <w:lvlText w:val="o"/>
      <w:lvlJc w:val="left"/>
      <w:pPr>
        <w:tabs>
          <w:tab w:val="num" w:pos="2520"/>
        </w:tabs>
        <w:ind w:left="2520" w:hanging="360"/>
      </w:pPr>
      <w:rPr>
        <w:rFonts w:ascii="Courier New" w:hAnsi="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2">
    <w:nsid w:val="4600399C"/>
    <w:multiLevelType w:val="singleLevel"/>
    <w:tmpl w:val="FFFFFFFF"/>
    <w:lvl w:ilvl="0">
      <w:numFmt w:val="decimal"/>
      <w:lvlText w:val="*"/>
      <w:lvlJc w:val="left"/>
      <w:rPr>
        <w:rFonts w:cs="Times New Roman"/>
      </w:rPr>
    </w:lvl>
  </w:abstractNum>
  <w:abstractNum w:abstractNumId="3">
    <w:nsid w:val="56FC497A"/>
    <w:multiLevelType w:val="multilevel"/>
    <w:tmpl w:val="2A0EC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C5D25BE"/>
    <w:multiLevelType w:val="hybridMultilevel"/>
    <w:tmpl w:val="65A4D980"/>
    <w:lvl w:ilvl="0" w:tplc="2D0EEFBE">
      <w:start w:val="1"/>
      <w:numFmt w:val="decimal"/>
      <w:lvlText w:val="%1.1.1"/>
      <w:lvlJc w:val="left"/>
      <w:pPr>
        <w:ind w:left="1440" w:hanging="360"/>
      </w:pPr>
      <w:rPr>
        <w:rFonts w:cs="Times New Roman" w:hint="default"/>
      </w:rPr>
    </w:lvl>
    <w:lvl w:ilvl="1" w:tplc="280A0019" w:tentative="1">
      <w:start w:val="1"/>
      <w:numFmt w:val="lowerLetter"/>
      <w:lvlText w:val="%2."/>
      <w:lvlJc w:val="left"/>
      <w:pPr>
        <w:ind w:left="2160" w:hanging="360"/>
      </w:pPr>
      <w:rPr>
        <w:rFonts w:cs="Times New Roman"/>
      </w:rPr>
    </w:lvl>
    <w:lvl w:ilvl="2" w:tplc="280A001B" w:tentative="1">
      <w:start w:val="1"/>
      <w:numFmt w:val="lowerRoman"/>
      <w:lvlText w:val="%3."/>
      <w:lvlJc w:val="right"/>
      <w:pPr>
        <w:ind w:left="2880" w:hanging="180"/>
      </w:pPr>
      <w:rPr>
        <w:rFonts w:cs="Times New Roman"/>
      </w:rPr>
    </w:lvl>
    <w:lvl w:ilvl="3" w:tplc="280A000F" w:tentative="1">
      <w:start w:val="1"/>
      <w:numFmt w:val="decimal"/>
      <w:lvlText w:val="%4."/>
      <w:lvlJc w:val="left"/>
      <w:pPr>
        <w:ind w:left="3600" w:hanging="360"/>
      </w:pPr>
      <w:rPr>
        <w:rFonts w:cs="Times New Roman"/>
      </w:rPr>
    </w:lvl>
    <w:lvl w:ilvl="4" w:tplc="280A0019" w:tentative="1">
      <w:start w:val="1"/>
      <w:numFmt w:val="lowerLetter"/>
      <w:lvlText w:val="%5."/>
      <w:lvlJc w:val="left"/>
      <w:pPr>
        <w:ind w:left="4320" w:hanging="360"/>
      </w:pPr>
      <w:rPr>
        <w:rFonts w:cs="Times New Roman"/>
      </w:rPr>
    </w:lvl>
    <w:lvl w:ilvl="5" w:tplc="280A001B" w:tentative="1">
      <w:start w:val="1"/>
      <w:numFmt w:val="lowerRoman"/>
      <w:lvlText w:val="%6."/>
      <w:lvlJc w:val="right"/>
      <w:pPr>
        <w:ind w:left="5040" w:hanging="180"/>
      </w:pPr>
      <w:rPr>
        <w:rFonts w:cs="Times New Roman"/>
      </w:rPr>
    </w:lvl>
    <w:lvl w:ilvl="6" w:tplc="280A000F">
      <w:start w:val="1"/>
      <w:numFmt w:val="decimal"/>
      <w:lvlText w:val="%7."/>
      <w:lvlJc w:val="left"/>
      <w:pPr>
        <w:ind w:left="5760" w:hanging="360"/>
      </w:pPr>
      <w:rPr>
        <w:rFonts w:cs="Times New Roman"/>
      </w:rPr>
    </w:lvl>
    <w:lvl w:ilvl="7" w:tplc="280A0019" w:tentative="1">
      <w:start w:val="1"/>
      <w:numFmt w:val="lowerLetter"/>
      <w:lvlText w:val="%8."/>
      <w:lvlJc w:val="left"/>
      <w:pPr>
        <w:ind w:left="6480" w:hanging="360"/>
      </w:pPr>
      <w:rPr>
        <w:rFonts w:cs="Times New Roman"/>
      </w:rPr>
    </w:lvl>
    <w:lvl w:ilvl="8" w:tplc="280A001B" w:tentative="1">
      <w:start w:val="1"/>
      <w:numFmt w:val="lowerRoman"/>
      <w:lvlText w:val="%9."/>
      <w:lvlJc w:val="right"/>
      <w:pPr>
        <w:ind w:left="7200" w:hanging="180"/>
      </w:pPr>
      <w:rPr>
        <w:rFonts w:cs="Times New Roman"/>
      </w:rPr>
    </w:lvl>
  </w:abstractNum>
  <w:abstractNum w:abstractNumId="5">
    <w:nsid w:val="5FF16D68"/>
    <w:multiLevelType w:val="hybridMultilevel"/>
    <w:tmpl w:val="07408DDA"/>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6">
    <w:nsid w:val="60044803"/>
    <w:multiLevelType w:val="hybridMultilevel"/>
    <w:tmpl w:val="CE482E1A"/>
    <w:lvl w:ilvl="0" w:tplc="EBD619D2">
      <w:start w:val="1"/>
      <w:numFmt w:val="lowerLetter"/>
      <w:pStyle w:val="Listaconvietas2"/>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
  </w:num>
  <w:num w:numId="3">
    <w:abstractNumId w:val="4"/>
  </w:num>
  <w:num w:numId="4">
    <w:abstractNumId w:val="6"/>
  </w:num>
  <w:num w:numId="5">
    <w:abstractNumId w:val="1"/>
  </w:num>
  <w:num w:numId="6">
    <w:abstractNumId w:val="5"/>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PE"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proofState w:spelling="clean"/>
  <w:doNotTrackMoves/>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B2CEF"/>
    <w:rsid w:val="000023F0"/>
    <w:rsid w:val="00010CC7"/>
    <w:rsid w:val="00011690"/>
    <w:rsid w:val="0001277C"/>
    <w:rsid w:val="00020B0B"/>
    <w:rsid w:val="00033CC6"/>
    <w:rsid w:val="00043D64"/>
    <w:rsid w:val="000555D5"/>
    <w:rsid w:val="0007388B"/>
    <w:rsid w:val="00093E6A"/>
    <w:rsid w:val="000A4209"/>
    <w:rsid w:val="000A563C"/>
    <w:rsid w:val="000B36E7"/>
    <w:rsid w:val="000B4141"/>
    <w:rsid w:val="000B7A24"/>
    <w:rsid w:val="000C0BD1"/>
    <w:rsid w:val="000C68BB"/>
    <w:rsid w:val="000D51F6"/>
    <w:rsid w:val="000E3EF5"/>
    <w:rsid w:val="000F0CEF"/>
    <w:rsid w:val="00106955"/>
    <w:rsid w:val="00125DE9"/>
    <w:rsid w:val="001266B5"/>
    <w:rsid w:val="00130239"/>
    <w:rsid w:val="001472A4"/>
    <w:rsid w:val="00165233"/>
    <w:rsid w:val="0016572F"/>
    <w:rsid w:val="00182984"/>
    <w:rsid w:val="001925B8"/>
    <w:rsid w:val="001969C9"/>
    <w:rsid w:val="00196F0D"/>
    <w:rsid w:val="001A767D"/>
    <w:rsid w:val="001B2CEF"/>
    <w:rsid w:val="001D445C"/>
    <w:rsid w:val="001E3A23"/>
    <w:rsid w:val="001E42A0"/>
    <w:rsid w:val="001F1845"/>
    <w:rsid w:val="001F3C8E"/>
    <w:rsid w:val="001F68C2"/>
    <w:rsid w:val="00204CA8"/>
    <w:rsid w:val="00206241"/>
    <w:rsid w:val="00212A7A"/>
    <w:rsid w:val="00213F13"/>
    <w:rsid w:val="002252F0"/>
    <w:rsid w:val="00227DE5"/>
    <w:rsid w:val="002308BB"/>
    <w:rsid w:val="00253419"/>
    <w:rsid w:val="00272F5E"/>
    <w:rsid w:val="00276FC2"/>
    <w:rsid w:val="002926DE"/>
    <w:rsid w:val="00295811"/>
    <w:rsid w:val="00297635"/>
    <w:rsid w:val="002A0623"/>
    <w:rsid w:val="002C2D81"/>
    <w:rsid w:val="002F3851"/>
    <w:rsid w:val="00316285"/>
    <w:rsid w:val="00335E3E"/>
    <w:rsid w:val="003A58AD"/>
    <w:rsid w:val="003B4302"/>
    <w:rsid w:val="003B7AEB"/>
    <w:rsid w:val="003C50BA"/>
    <w:rsid w:val="003D7AE3"/>
    <w:rsid w:val="003E5C27"/>
    <w:rsid w:val="003E6197"/>
    <w:rsid w:val="003E6709"/>
    <w:rsid w:val="003E7068"/>
    <w:rsid w:val="0041159A"/>
    <w:rsid w:val="00416097"/>
    <w:rsid w:val="004261F1"/>
    <w:rsid w:val="00435DB4"/>
    <w:rsid w:val="00464C04"/>
    <w:rsid w:val="004B6A77"/>
    <w:rsid w:val="004D36DB"/>
    <w:rsid w:val="004F2E01"/>
    <w:rsid w:val="005041CF"/>
    <w:rsid w:val="0054773F"/>
    <w:rsid w:val="00550EF1"/>
    <w:rsid w:val="00560F52"/>
    <w:rsid w:val="00594BE8"/>
    <w:rsid w:val="005972F2"/>
    <w:rsid w:val="005C67B1"/>
    <w:rsid w:val="005D1699"/>
    <w:rsid w:val="006165EA"/>
    <w:rsid w:val="006214C8"/>
    <w:rsid w:val="00636470"/>
    <w:rsid w:val="00637FDC"/>
    <w:rsid w:val="00657E5C"/>
    <w:rsid w:val="006933F9"/>
    <w:rsid w:val="006A5DE3"/>
    <w:rsid w:val="006A79E9"/>
    <w:rsid w:val="006B1DA4"/>
    <w:rsid w:val="006B5348"/>
    <w:rsid w:val="006D49D4"/>
    <w:rsid w:val="006E6424"/>
    <w:rsid w:val="006E7612"/>
    <w:rsid w:val="00705167"/>
    <w:rsid w:val="007231C6"/>
    <w:rsid w:val="00734ED2"/>
    <w:rsid w:val="00744001"/>
    <w:rsid w:val="00756DD2"/>
    <w:rsid w:val="00765AC5"/>
    <w:rsid w:val="00765C2A"/>
    <w:rsid w:val="00770086"/>
    <w:rsid w:val="00776F25"/>
    <w:rsid w:val="007770D9"/>
    <w:rsid w:val="0079412B"/>
    <w:rsid w:val="007B2F87"/>
    <w:rsid w:val="007B62E5"/>
    <w:rsid w:val="007C3024"/>
    <w:rsid w:val="007C63F9"/>
    <w:rsid w:val="007E7175"/>
    <w:rsid w:val="007F3DC1"/>
    <w:rsid w:val="007F6B67"/>
    <w:rsid w:val="00822BE5"/>
    <w:rsid w:val="00822F2B"/>
    <w:rsid w:val="00842F31"/>
    <w:rsid w:val="00846830"/>
    <w:rsid w:val="008657EA"/>
    <w:rsid w:val="0088028D"/>
    <w:rsid w:val="00890698"/>
    <w:rsid w:val="008A42B9"/>
    <w:rsid w:val="008B01D3"/>
    <w:rsid w:val="008D47B3"/>
    <w:rsid w:val="008F3551"/>
    <w:rsid w:val="00900D0C"/>
    <w:rsid w:val="009117E2"/>
    <w:rsid w:val="009200B5"/>
    <w:rsid w:val="0093273C"/>
    <w:rsid w:val="00936D43"/>
    <w:rsid w:val="00952D26"/>
    <w:rsid w:val="0095428B"/>
    <w:rsid w:val="009567CB"/>
    <w:rsid w:val="009704DB"/>
    <w:rsid w:val="00987A6F"/>
    <w:rsid w:val="009A7945"/>
    <w:rsid w:val="009C3284"/>
    <w:rsid w:val="009C70FF"/>
    <w:rsid w:val="009E1832"/>
    <w:rsid w:val="00A0107F"/>
    <w:rsid w:val="00A0173A"/>
    <w:rsid w:val="00A111DA"/>
    <w:rsid w:val="00A32EC1"/>
    <w:rsid w:val="00A5127F"/>
    <w:rsid w:val="00A57D62"/>
    <w:rsid w:val="00A63EAB"/>
    <w:rsid w:val="00A65A60"/>
    <w:rsid w:val="00A84106"/>
    <w:rsid w:val="00AA6874"/>
    <w:rsid w:val="00AB5114"/>
    <w:rsid w:val="00AD5E83"/>
    <w:rsid w:val="00AE3884"/>
    <w:rsid w:val="00B063A9"/>
    <w:rsid w:val="00B0681F"/>
    <w:rsid w:val="00B07C78"/>
    <w:rsid w:val="00B14155"/>
    <w:rsid w:val="00B31EA5"/>
    <w:rsid w:val="00B52AA4"/>
    <w:rsid w:val="00B666F4"/>
    <w:rsid w:val="00B82F9A"/>
    <w:rsid w:val="00B84785"/>
    <w:rsid w:val="00B9062D"/>
    <w:rsid w:val="00BA4963"/>
    <w:rsid w:val="00BC3A09"/>
    <w:rsid w:val="00BD6389"/>
    <w:rsid w:val="00C25C36"/>
    <w:rsid w:val="00C30C1E"/>
    <w:rsid w:val="00C3249A"/>
    <w:rsid w:val="00C42CF4"/>
    <w:rsid w:val="00C504AB"/>
    <w:rsid w:val="00C54DB2"/>
    <w:rsid w:val="00C769A2"/>
    <w:rsid w:val="00C90601"/>
    <w:rsid w:val="00C950C1"/>
    <w:rsid w:val="00C96C2F"/>
    <w:rsid w:val="00CA5895"/>
    <w:rsid w:val="00CB4148"/>
    <w:rsid w:val="00CC1E55"/>
    <w:rsid w:val="00CE7E27"/>
    <w:rsid w:val="00D205CB"/>
    <w:rsid w:val="00D2413D"/>
    <w:rsid w:val="00D47BE5"/>
    <w:rsid w:val="00D61B7A"/>
    <w:rsid w:val="00D667BD"/>
    <w:rsid w:val="00D71A10"/>
    <w:rsid w:val="00D77B59"/>
    <w:rsid w:val="00D819DB"/>
    <w:rsid w:val="00D91663"/>
    <w:rsid w:val="00DA2D26"/>
    <w:rsid w:val="00DC2667"/>
    <w:rsid w:val="00DF2E79"/>
    <w:rsid w:val="00DF6CB1"/>
    <w:rsid w:val="00E04284"/>
    <w:rsid w:val="00E1504F"/>
    <w:rsid w:val="00E23F21"/>
    <w:rsid w:val="00E271A6"/>
    <w:rsid w:val="00E338FB"/>
    <w:rsid w:val="00E34983"/>
    <w:rsid w:val="00E355B4"/>
    <w:rsid w:val="00E65E62"/>
    <w:rsid w:val="00E67C4B"/>
    <w:rsid w:val="00E97E88"/>
    <w:rsid w:val="00EC3490"/>
    <w:rsid w:val="00EC492D"/>
    <w:rsid w:val="00EC6101"/>
    <w:rsid w:val="00EF7460"/>
    <w:rsid w:val="00F04B2A"/>
    <w:rsid w:val="00F128D2"/>
    <w:rsid w:val="00F14FAB"/>
    <w:rsid w:val="00F15638"/>
    <w:rsid w:val="00F54487"/>
    <w:rsid w:val="00F641D8"/>
    <w:rsid w:val="00F75186"/>
    <w:rsid w:val="00F80AF4"/>
    <w:rsid w:val="00F93361"/>
    <w:rsid w:val="00FD7BB4"/>
    <w:rsid w:val="00FE1DB1"/>
    <w:rsid w:val="00FF2C2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3"/>
    <o:shapelayout v:ext="edit">
      <o:idmap v:ext="edit" data="1"/>
    </o:shapelayout>
  </w:shapeDefaults>
  <w:decimalSymbol w:val=","/>
  <w:listSeparator w:val=";"/>
  <w15:docId w15:val="{F5B99700-FC36-4D62-B844-FF221D4A4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FDC"/>
    <w:rPr>
      <w:rFonts w:ascii="Times New Roman" w:eastAsia="Times New Roman" w:hAnsi="Times New Roman"/>
      <w:lang w:val="es-ES" w:eastAsia="es-ES"/>
    </w:rPr>
  </w:style>
  <w:style w:type="paragraph" w:styleId="Ttulo1">
    <w:name w:val="heading 1"/>
    <w:aliases w:val="Título 11"/>
    <w:basedOn w:val="Normal"/>
    <w:next w:val="Normal"/>
    <w:link w:val="Ttulo1Car"/>
    <w:uiPriority w:val="99"/>
    <w:qFormat/>
    <w:rsid w:val="00770086"/>
    <w:pPr>
      <w:keepNext/>
      <w:outlineLvl w:val="0"/>
    </w:pPr>
    <w:rPr>
      <w:rFonts w:ascii="Arial" w:hAnsi="Arial"/>
      <w:b/>
      <w:i/>
      <w:sz w:val="24"/>
      <w:lang w:val="es-MX" w:eastAsia="es-MX"/>
    </w:rPr>
  </w:style>
  <w:style w:type="paragraph" w:styleId="Ttulo2">
    <w:name w:val="heading 2"/>
    <w:basedOn w:val="Normal"/>
    <w:next w:val="Normal"/>
    <w:link w:val="Ttulo2Car"/>
    <w:uiPriority w:val="99"/>
    <w:qFormat/>
    <w:rsid w:val="00770086"/>
    <w:pPr>
      <w:keepNext/>
      <w:jc w:val="both"/>
      <w:outlineLvl w:val="1"/>
    </w:pPr>
    <w:rPr>
      <w:rFonts w:ascii="Arial" w:hAnsi="Arial"/>
      <w:b/>
      <w:sz w:val="24"/>
      <w:lang w:val="es-MX" w:eastAsia="es-MX"/>
    </w:rPr>
  </w:style>
  <w:style w:type="paragraph" w:styleId="Ttulo3">
    <w:name w:val="heading 3"/>
    <w:basedOn w:val="Normal"/>
    <w:next w:val="Normal"/>
    <w:link w:val="Ttulo3Car"/>
    <w:uiPriority w:val="99"/>
    <w:qFormat/>
    <w:rsid w:val="00770086"/>
    <w:pPr>
      <w:keepNext/>
      <w:jc w:val="center"/>
      <w:outlineLvl w:val="2"/>
    </w:pPr>
    <w:rPr>
      <w:rFonts w:ascii="Arial" w:hAnsi="Arial"/>
      <w:b/>
      <w:sz w:val="22"/>
      <w:lang w:val="es-MX" w:eastAsia="es-MX"/>
    </w:rPr>
  </w:style>
  <w:style w:type="paragraph" w:styleId="Ttulo4">
    <w:name w:val="heading 4"/>
    <w:basedOn w:val="Normal"/>
    <w:next w:val="Normal"/>
    <w:link w:val="Ttulo4Car"/>
    <w:uiPriority w:val="99"/>
    <w:qFormat/>
    <w:rsid w:val="00770086"/>
    <w:pPr>
      <w:keepNext/>
      <w:jc w:val="center"/>
      <w:outlineLvl w:val="3"/>
    </w:pPr>
    <w:rPr>
      <w:rFonts w:ascii="Arial" w:hAnsi="Arial"/>
      <w:b/>
      <w:sz w:val="24"/>
      <w:lang w:val="es-MX" w:eastAsia="es-MX"/>
    </w:rPr>
  </w:style>
  <w:style w:type="paragraph" w:styleId="Ttulo5">
    <w:name w:val="heading 5"/>
    <w:basedOn w:val="Normal"/>
    <w:next w:val="Normal"/>
    <w:link w:val="Ttulo5Car"/>
    <w:uiPriority w:val="99"/>
    <w:qFormat/>
    <w:rsid w:val="00770086"/>
    <w:pPr>
      <w:spacing w:before="240" w:after="60"/>
      <w:outlineLvl w:val="4"/>
    </w:pPr>
    <w:rPr>
      <w:b/>
      <w:bCs/>
      <w:i/>
      <w:iCs/>
      <w:sz w:val="26"/>
      <w:szCs w:val="26"/>
    </w:rPr>
  </w:style>
  <w:style w:type="paragraph" w:styleId="Ttulo6">
    <w:name w:val="heading 6"/>
    <w:basedOn w:val="Normal"/>
    <w:next w:val="Normal"/>
    <w:link w:val="Ttulo6Car"/>
    <w:uiPriority w:val="99"/>
    <w:qFormat/>
    <w:rsid w:val="00770086"/>
    <w:pPr>
      <w:spacing w:before="240" w:after="60"/>
      <w:outlineLvl w:val="5"/>
    </w:pPr>
    <w:rPr>
      <w:b/>
      <w:bCs/>
      <w:sz w:val="22"/>
      <w:szCs w:val="22"/>
    </w:rPr>
  </w:style>
  <w:style w:type="paragraph" w:styleId="Ttulo7">
    <w:name w:val="heading 7"/>
    <w:aliases w:val="( Inactivo)"/>
    <w:basedOn w:val="Normal"/>
    <w:next w:val="Normal"/>
    <w:link w:val="Ttulo7Car"/>
    <w:uiPriority w:val="99"/>
    <w:qFormat/>
    <w:rsid w:val="00770086"/>
    <w:pPr>
      <w:keepNext/>
      <w:spacing w:before="120" w:after="240"/>
      <w:jc w:val="center"/>
      <w:outlineLvl w:val="6"/>
    </w:pPr>
    <w:rPr>
      <w:rFonts w:ascii="Arial" w:hAnsi="Arial"/>
      <w:b/>
      <w:color w:val="0000FF"/>
      <w:sz w:val="28"/>
      <w:lang w:val="es-MX" w:eastAsia="es-MX"/>
    </w:rPr>
  </w:style>
  <w:style w:type="paragraph" w:styleId="Ttulo8">
    <w:name w:val="heading 8"/>
    <w:aliases w:val="(Inactivo )"/>
    <w:basedOn w:val="Normal"/>
    <w:next w:val="Normal"/>
    <w:link w:val="Ttulo8Car"/>
    <w:uiPriority w:val="99"/>
    <w:qFormat/>
    <w:rsid w:val="00770086"/>
    <w:pPr>
      <w:spacing w:before="240" w:after="60"/>
      <w:outlineLvl w:val="7"/>
    </w:pPr>
    <w:rPr>
      <w:i/>
      <w:iCs/>
      <w:sz w:val="24"/>
      <w:szCs w:val="24"/>
    </w:rPr>
  </w:style>
  <w:style w:type="paragraph" w:styleId="Ttulo9">
    <w:name w:val="heading 9"/>
    <w:aliases w:val="( Inactivo )"/>
    <w:basedOn w:val="Normal"/>
    <w:next w:val="Normal"/>
    <w:link w:val="Ttulo9Car"/>
    <w:uiPriority w:val="99"/>
    <w:qFormat/>
    <w:rsid w:val="0077008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11 Car"/>
    <w:link w:val="Ttulo1"/>
    <w:uiPriority w:val="99"/>
    <w:locked/>
    <w:rsid w:val="00770086"/>
    <w:rPr>
      <w:rFonts w:ascii="Arial" w:hAnsi="Arial" w:cs="Times New Roman"/>
      <w:b/>
      <w:i/>
      <w:sz w:val="20"/>
      <w:szCs w:val="20"/>
      <w:lang w:val="es-MX" w:eastAsia="es-MX"/>
    </w:rPr>
  </w:style>
  <w:style w:type="character" w:customStyle="1" w:styleId="Ttulo2Car">
    <w:name w:val="Título 2 Car"/>
    <w:link w:val="Ttulo2"/>
    <w:uiPriority w:val="99"/>
    <w:locked/>
    <w:rsid w:val="00770086"/>
    <w:rPr>
      <w:rFonts w:ascii="Arial" w:hAnsi="Arial" w:cs="Times New Roman"/>
      <w:b/>
      <w:sz w:val="20"/>
      <w:szCs w:val="20"/>
      <w:lang w:val="es-MX" w:eastAsia="es-MX"/>
    </w:rPr>
  </w:style>
  <w:style w:type="character" w:customStyle="1" w:styleId="Ttulo3Car">
    <w:name w:val="Título 3 Car"/>
    <w:link w:val="Ttulo3"/>
    <w:uiPriority w:val="99"/>
    <w:locked/>
    <w:rsid w:val="00770086"/>
    <w:rPr>
      <w:rFonts w:ascii="Arial" w:hAnsi="Arial" w:cs="Times New Roman"/>
      <w:b/>
      <w:sz w:val="20"/>
      <w:szCs w:val="20"/>
      <w:lang w:val="es-MX" w:eastAsia="es-MX"/>
    </w:rPr>
  </w:style>
  <w:style w:type="character" w:customStyle="1" w:styleId="Ttulo4Car">
    <w:name w:val="Título 4 Car"/>
    <w:link w:val="Ttulo4"/>
    <w:uiPriority w:val="99"/>
    <w:locked/>
    <w:rsid w:val="00770086"/>
    <w:rPr>
      <w:rFonts w:ascii="Arial" w:hAnsi="Arial" w:cs="Times New Roman"/>
      <w:b/>
      <w:sz w:val="20"/>
      <w:szCs w:val="20"/>
      <w:lang w:val="es-MX" w:eastAsia="es-MX"/>
    </w:rPr>
  </w:style>
  <w:style w:type="character" w:customStyle="1" w:styleId="Ttulo5Car">
    <w:name w:val="Título 5 Car"/>
    <w:link w:val="Ttulo5"/>
    <w:uiPriority w:val="99"/>
    <w:locked/>
    <w:rsid w:val="00770086"/>
    <w:rPr>
      <w:rFonts w:ascii="Times New Roman" w:hAnsi="Times New Roman" w:cs="Times New Roman"/>
      <w:b/>
      <w:bCs/>
      <w:i/>
      <w:iCs/>
      <w:sz w:val="26"/>
      <w:szCs w:val="26"/>
      <w:lang w:val="es-ES" w:eastAsia="es-ES"/>
    </w:rPr>
  </w:style>
  <w:style w:type="character" w:customStyle="1" w:styleId="Ttulo6Car">
    <w:name w:val="Título 6 Car"/>
    <w:link w:val="Ttulo6"/>
    <w:uiPriority w:val="99"/>
    <w:locked/>
    <w:rsid w:val="00770086"/>
    <w:rPr>
      <w:rFonts w:ascii="Times New Roman" w:hAnsi="Times New Roman" w:cs="Times New Roman"/>
      <w:b/>
      <w:bCs/>
      <w:lang w:val="es-ES" w:eastAsia="es-ES"/>
    </w:rPr>
  </w:style>
  <w:style w:type="character" w:customStyle="1" w:styleId="Ttulo7Car">
    <w:name w:val="Título 7 Car"/>
    <w:aliases w:val="( Inactivo) Car"/>
    <w:link w:val="Ttulo7"/>
    <w:uiPriority w:val="99"/>
    <w:locked/>
    <w:rsid w:val="00770086"/>
    <w:rPr>
      <w:rFonts w:ascii="Arial" w:hAnsi="Arial" w:cs="Times New Roman"/>
      <w:b/>
      <w:color w:val="0000FF"/>
      <w:sz w:val="20"/>
      <w:szCs w:val="20"/>
      <w:lang w:val="es-MX" w:eastAsia="es-MX"/>
    </w:rPr>
  </w:style>
  <w:style w:type="character" w:customStyle="1" w:styleId="Ttulo8Car">
    <w:name w:val="Título 8 Car"/>
    <w:aliases w:val="(Inactivo ) Car"/>
    <w:link w:val="Ttulo8"/>
    <w:uiPriority w:val="99"/>
    <w:locked/>
    <w:rsid w:val="00770086"/>
    <w:rPr>
      <w:rFonts w:ascii="Times New Roman" w:hAnsi="Times New Roman" w:cs="Times New Roman"/>
      <w:i/>
      <w:iCs/>
      <w:sz w:val="24"/>
      <w:szCs w:val="24"/>
      <w:lang w:val="es-ES" w:eastAsia="es-ES"/>
    </w:rPr>
  </w:style>
  <w:style w:type="character" w:customStyle="1" w:styleId="Ttulo9Car">
    <w:name w:val="Título 9 Car"/>
    <w:aliases w:val="( Inactivo ) Car"/>
    <w:link w:val="Ttulo9"/>
    <w:uiPriority w:val="99"/>
    <w:locked/>
    <w:rsid w:val="00770086"/>
    <w:rPr>
      <w:rFonts w:ascii="Arial" w:hAnsi="Arial" w:cs="Arial"/>
      <w:lang w:val="es-ES" w:eastAsia="es-ES"/>
    </w:rPr>
  </w:style>
  <w:style w:type="paragraph" w:styleId="Encabezado">
    <w:name w:val="header"/>
    <w:basedOn w:val="Normal"/>
    <w:link w:val="EncabezadoCar"/>
    <w:uiPriority w:val="99"/>
    <w:rsid w:val="00637FDC"/>
    <w:pPr>
      <w:tabs>
        <w:tab w:val="center" w:pos="4419"/>
        <w:tab w:val="right" w:pos="8838"/>
      </w:tabs>
    </w:pPr>
  </w:style>
  <w:style w:type="character" w:customStyle="1" w:styleId="EncabezadoCar">
    <w:name w:val="Encabezado Car"/>
    <w:link w:val="Encabezado"/>
    <w:uiPriority w:val="99"/>
    <w:locked/>
    <w:rsid w:val="00637FDC"/>
    <w:rPr>
      <w:rFonts w:ascii="Times New Roman" w:hAnsi="Times New Roman" w:cs="Times New Roman"/>
      <w:sz w:val="20"/>
      <w:szCs w:val="20"/>
      <w:lang w:val="es-ES" w:eastAsia="es-ES"/>
    </w:rPr>
  </w:style>
  <w:style w:type="paragraph" w:styleId="Piedepgina">
    <w:name w:val="footer"/>
    <w:basedOn w:val="Normal"/>
    <w:link w:val="PiedepginaCar"/>
    <w:rsid w:val="00637FDC"/>
    <w:pPr>
      <w:tabs>
        <w:tab w:val="center" w:pos="4419"/>
        <w:tab w:val="right" w:pos="8838"/>
      </w:tabs>
    </w:pPr>
  </w:style>
  <w:style w:type="character" w:customStyle="1" w:styleId="PiedepginaCar">
    <w:name w:val="Pie de página Car"/>
    <w:link w:val="Piedepgina"/>
    <w:locked/>
    <w:rsid w:val="00637FDC"/>
    <w:rPr>
      <w:rFonts w:ascii="Times New Roman" w:hAnsi="Times New Roman" w:cs="Times New Roman"/>
      <w:sz w:val="20"/>
      <w:szCs w:val="20"/>
      <w:lang w:val="es-ES" w:eastAsia="es-ES"/>
    </w:rPr>
  </w:style>
  <w:style w:type="paragraph" w:styleId="Prrafodelista">
    <w:name w:val="List Paragraph"/>
    <w:basedOn w:val="Normal"/>
    <w:uiPriority w:val="34"/>
    <w:qFormat/>
    <w:rsid w:val="00637FDC"/>
    <w:pPr>
      <w:ind w:left="720"/>
      <w:contextualSpacing/>
    </w:pPr>
  </w:style>
  <w:style w:type="paragraph" w:styleId="Textoindependiente">
    <w:name w:val="Body Text"/>
    <w:basedOn w:val="Normal"/>
    <w:link w:val="TextoindependienteCar"/>
    <w:uiPriority w:val="99"/>
    <w:rsid w:val="00125DE9"/>
    <w:pPr>
      <w:spacing w:after="120"/>
    </w:pPr>
    <w:rPr>
      <w:sz w:val="24"/>
      <w:szCs w:val="24"/>
      <w:lang w:val="es-PE"/>
    </w:rPr>
  </w:style>
  <w:style w:type="character" w:customStyle="1" w:styleId="TextoindependienteCar">
    <w:name w:val="Texto independiente Car"/>
    <w:link w:val="Textoindependiente"/>
    <w:uiPriority w:val="99"/>
    <w:locked/>
    <w:rsid w:val="00125DE9"/>
    <w:rPr>
      <w:rFonts w:ascii="Times New Roman" w:hAnsi="Times New Roman" w:cs="Times New Roman"/>
      <w:sz w:val="24"/>
      <w:szCs w:val="24"/>
      <w:lang w:eastAsia="es-ES"/>
    </w:rPr>
  </w:style>
  <w:style w:type="paragraph" w:styleId="Sangra3detindependiente">
    <w:name w:val="Body Text Indent 3"/>
    <w:basedOn w:val="Normal"/>
    <w:link w:val="Sangra3detindependienteCar"/>
    <w:uiPriority w:val="99"/>
    <w:rsid w:val="00125DE9"/>
    <w:pPr>
      <w:ind w:left="1260"/>
      <w:jc w:val="both"/>
    </w:pPr>
    <w:rPr>
      <w:sz w:val="24"/>
      <w:szCs w:val="24"/>
      <w:lang w:val="es-PE"/>
    </w:rPr>
  </w:style>
  <w:style w:type="character" w:customStyle="1" w:styleId="Sangra3detindependienteCar">
    <w:name w:val="Sangría 3 de t. independiente Car"/>
    <w:link w:val="Sangra3detindependiente"/>
    <w:uiPriority w:val="99"/>
    <w:locked/>
    <w:rsid w:val="00125DE9"/>
    <w:rPr>
      <w:rFonts w:ascii="Times New Roman" w:hAnsi="Times New Roman" w:cs="Times New Roman"/>
      <w:sz w:val="24"/>
      <w:szCs w:val="24"/>
      <w:lang w:eastAsia="es-ES"/>
    </w:rPr>
  </w:style>
  <w:style w:type="paragraph" w:customStyle="1" w:styleId="BodyTextIndent31">
    <w:name w:val="Body Text Indent 31"/>
    <w:basedOn w:val="Normal"/>
    <w:rsid w:val="00011690"/>
    <w:pPr>
      <w:widowControl w:val="0"/>
      <w:ind w:left="1418" w:hanging="1418"/>
      <w:jc w:val="both"/>
    </w:pPr>
    <w:rPr>
      <w:rFonts w:ascii="Courier New" w:hAnsi="Courier New"/>
      <w:sz w:val="24"/>
    </w:rPr>
  </w:style>
  <w:style w:type="paragraph" w:styleId="Textoindependiente3">
    <w:name w:val="Body Text 3"/>
    <w:basedOn w:val="Normal"/>
    <w:link w:val="Textoindependiente3Car"/>
    <w:uiPriority w:val="99"/>
    <w:rsid w:val="00770086"/>
    <w:pPr>
      <w:jc w:val="both"/>
    </w:pPr>
    <w:rPr>
      <w:i/>
    </w:rPr>
  </w:style>
  <w:style w:type="character" w:customStyle="1" w:styleId="Textoindependiente3Car">
    <w:name w:val="Texto independiente 3 Car"/>
    <w:link w:val="Textoindependiente3"/>
    <w:uiPriority w:val="99"/>
    <w:locked/>
    <w:rsid w:val="00770086"/>
    <w:rPr>
      <w:rFonts w:ascii="Times New Roman" w:hAnsi="Times New Roman" w:cs="Times New Roman"/>
      <w:i/>
      <w:sz w:val="20"/>
      <w:szCs w:val="20"/>
      <w:lang w:val="es-ES" w:eastAsia="es-ES"/>
    </w:rPr>
  </w:style>
  <w:style w:type="paragraph" w:customStyle="1" w:styleId="parrafo1">
    <w:name w:val="parrafo1"/>
    <w:basedOn w:val="Normal"/>
    <w:uiPriority w:val="99"/>
    <w:rsid w:val="00770086"/>
    <w:pPr>
      <w:spacing w:before="120" w:after="240" w:line="360" w:lineRule="auto"/>
      <w:ind w:left="567"/>
      <w:jc w:val="both"/>
    </w:pPr>
    <w:rPr>
      <w:rFonts w:ascii="Arial" w:hAnsi="Arial"/>
      <w:lang w:val="es-ES_tradnl"/>
    </w:rPr>
  </w:style>
  <w:style w:type="paragraph" w:styleId="Listaconvietas2">
    <w:name w:val="List Bullet 2"/>
    <w:basedOn w:val="Normal"/>
    <w:autoRedefine/>
    <w:uiPriority w:val="99"/>
    <w:rsid w:val="00770086"/>
    <w:pPr>
      <w:numPr>
        <w:numId w:val="4"/>
      </w:numPr>
      <w:tabs>
        <w:tab w:val="num" w:pos="643"/>
      </w:tabs>
      <w:ind w:left="643"/>
    </w:pPr>
    <w:rPr>
      <w:sz w:val="24"/>
      <w:szCs w:val="24"/>
      <w:lang w:val="es-MX" w:eastAsia="es-MX"/>
    </w:rPr>
  </w:style>
  <w:style w:type="paragraph" w:styleId="Textoindependiente2">
    <w:name w:val="Body Text 2"/>
    <w:basedOn w:val="Normal"/>
    <w:link w:val="Textoindependiente2Car"/>
    <w:uiPriority w:val="99"/>
    <w:rsid w:val="00770086"/>
    <w:pPr>
      <w:spacing w:after="120" w:line="480" w:lineRule="auto"/>
    </w:pPr>
  </w:style>
  <w:style w:type="character" w:customStyle="1" w:styleId="Textoindependiente2Car">
    <w:name w:val="Texto independiente 2 Car"/>
    <w:link w:val="Textoindependiente2"/>
    <w:uiPriority w:val="99"/>
    <w:locked/>
    <w:rsid w:val="00770086"/>
    <w:rPr>
      <w:rFonts w:ascii="Times New Roman" w:hAnsi="Times New Roman" w:cs="Times New Roman"/>
      <w:sz w:val="20"/>
      <w:szCs w:val="20"/>
      <w:lang w:val="es-ES" w:eastAsia="es-ES"/>
    </w:rPr>
  </w:style>
  <w:style w:type="paragraph" w:styleId="Subttulo">
    <w:name w:val="Subtitle"/>
    <w:basedOn w:val="Normal"/>
    <w:link w:val="SubttuloCar"/>
    <w:uiPriority w:val="99"/>
    <w:qFormat/>
    <w:rsid w:val="00770086"/>
    <w:rPr>
      <w:rFonts w:ascii="Arial Narrow" w:hAnsi="Arial Narrow"/>
      <w:b/>
      <w:sz w:val="24"/>
      <w:u w:val="single"/>
      <w:lang w:val="es-MX" w:eastAsia="es-MX"/>
    </w:rPr>
  </w:style>
  <w:style w:type="character" w:customStyle="1" w:styleId="SubttuloCar">
    <w:name w:val="Subtítulo Car"/>
    <w:link w:val="Subttulo"/>
    <w:uiPriority w:val="99"/>
    <w:locked/>
    <w:rsid w:val="00770086"/>
    <w:rPr>
      <w:rFonts w:ascii="Arial Narrow" w:hAnsi="Arial Narrow" w:cs="Times New Roman"/>
      <w:b/>
      <w:sz w:val="20"/>
      <w:szCs w:val="20"/>
      <w:u w:val="single"/>
      <w:lang w:val="es-MX" w:eastAsia="es-MX"/>
    </w:rPr>
  </w:style>
  <w:style w:type="paragraph" w:styleId="Sangradetextonormal">
    <w:name w:val="Body Text Indent"/>
    <w:basedOn w:val="Normal"/>
    <w:link w:val="SangradetextonormalCar"/>
    <w:uiPriority w:val="99"/>
    <w:rsid w:val="00770086"/>
    <w:pPr>
      <w:spacing w:after="120"/>
      <w:ind w:left="283"/>
    </w:pPr>
  </w:style>
  <w:style w:type="character" w:customStyle="1" w:styleId="SangradetextonormalCar">
    <w:name w:val="Sangría de texto normal Car"/>
    <w:link w:val="Sangradetextonormal"/>
    <w:uiPriority w:val="99"/>
    <w:locked/>
    <w:rsid w:val="00770086"/>
    <w:rPr>
      <w:rFonts w:ascii="Times New Roman" w:hAnsi="Times New Roman" w:cs="Times New Roman"/>
      <w:sz w:val="20"/>
      <w:szCs w:val="20"/>
      <w:lang w:val="es-ES" w:eastAsia="es-ES"/>
    </w:rPr>
  </w:style>
  <w:style w:type="paragraph" w:styleId="Sangra2detindependiente">
    <w:name w:val="Body Text Indent 2"/>
    <w:basedOn w:val="Normal"/>
    <w:link w:val="Sangra2detindependienteCar"/>
    <w:uiPriority w:val="99"/>
    <w:rsid w:val="00770086"/>
    <w:pPr>
      <w:spacing w:after="120" w:line="480" w:lineRule="auto"/>
      <w:ind w:left="283"/>
    </w:pPr>
  </w:style>
  <w:style w:type="character" w:customStyle="1" w:styleId="Sangra2detindependienteCar">
    <w:name w:val="Sangría 2 de t. independiente Car"/>
    <w:link w:val="Sangra2detindependiente"/>
    <w:uiPriority w:val="99"/>
    <w:locked/>
    <w:rsid w:val="00770086"/>
    <w:rPr>
      <w:rFonts w:ascii="Times New Roman" w:hAnsi="Times New Roman" w:cs="Times New Roman"/>
      <w:sz w:val="20"/>
      <w:szCs w:val="20"/>
      <w:lang w:val="es-ES" w:eastAsia="es-ES"/>
    </w:rPr>
  </w:style>
  <w:style w:type="character" w:styleId="Nmerodepgina">
    <w:name w:val="page number"/>
    <w:uiPriority w:val="99"/>
    <w:rsid w:val="00770086"/>
    <w:rPr>
      <w:rFonts w:cs="Times New Roman"/>
    </w:rPr>
  </w:style>
  <w:style w:type="paragraph" w:styleId="NormalWeb">
    <w:name w:val="Normal (Web)"/>
    <w:basedOn w:val="Normal"/>
    <w:rsid w:val="00770086"/>
    <w:pPr>
      <w:spacing w:before="100" w:beforeAutospacing="1" w:after="100" w:afterAutospacing="1"/>
    </w:pPr>
    <w:rPr>
      <w:sz w:val="24"/>
      <w:szCs w:val="24"/>
      <w:lang w:val="es-MX" w:eastAsia="es-MX"/>
    </w:rPr>
  </w:style>
  <w:style w:type="character" w:styleId="Hipervnculo">
    <w:name w:val="Hyperlink"/>
    <w:uiPriority w:val="99"/>
    <w:rsid w:val="00770086"/>
    <w:rPr>
      <w:rFonts w:cs="Times New Roman"/>
      <w:b/>
      <w:bCs/>
      <w:color w:val="0033CC"/>
      <w:u w:val="none"/>
      <w:effect w:val="none"/>
    </w:rPr>
  </w:style>
  <w:style w:type="paragraph" w:customStyle="1" w:styleId="estilo04">
    <w:name w:val="estilo04"/>
    <w:basedOn w:val="Normal"/>
    <w:uiPriority w:val="99"/>
    <w:rsid w:val="00770086"/>
    <w:pPr>
      <w:spacing w:before="100" w:beforeAutospacing="1" w:after="100" w:afterAutospacing="1"/>
    </w:pPr>
    <w:rPr>
      <w:rFonts w:ascii="Arial" w:hAnsi="Arial" w:cs="Arial"/>
      <w:color w:val="003A75"/>
      <w:sz w:val="16"/>
      <w:szCs w:val="16"/>
      <w:lang w:val="es-MX" w:eastAsia="es-MX"/>
    </w:rPr>
  </w:style>
  <w:style w:type="paragraph" w:customStyle="1" w:styleId="BodyText23">
    <w:name w:val="Body Text 23"/>
    <w:basedOn w:val="Normal"/>
    <w:uiPriority w:val="99"/>
    <w:rsid w:val="00770086"/>
    <w:pPr>
      <w:widowControl w:val="0"/>
      <w:jc w:val="both"/>
    </w:pPr>
    <w:rPr>
      <w:rFonts w:ascii="Arial" w:hAnsi="Arial"/>
      <w:b/>
      <w:sz w:val="22"/>
    </w:rPr>
  </w:style>
  <w:style w:type="paragraph" w:customStyle="1" w:styleId="Textoindependiente21">
    <w:name w:val="Texto independiente 21"/>
    <w:basedOn w:val="Normal"/>
    <w:uiPriority w:val="99"/>
    <w:rsid w:val="00770086"/>
    <w:pPr>
      <w:ind w:left="709"/>
      <w:jc w:val="both"/>
    </w:pPr>
    <w:rPr>
      <w:rFonts w:ascii="Arial" w:hAnsi="Arial"/>
      <w:sz w:val="22"/>
      <w:lang w:val="es-ES_tradnl"/>
    </w:rPr>
  </w:style>
  <w:style w:type="character" w:styleId="Hipervnculovisitado">
    <w:name w:val="FollowedHyperlink"/>
    <w:uiPriority w:val="99"/>
    <w:rsid w:val="00770086"/>
    <w:rPr>
      <w:rFonts w:cs="Times New Roman"/>
      <w:color w:val="800080"/>
      <w:u w:val="single"/>
    </w:rPr>
  </w:style>
  <w:style w:type="paragraph" w:customStyle="1" w:styleId="xl24">
    <w:name w:val="xl24"/>
    <w:basedOn w:val="Normal"/>
    <w:uiPriority w:val="99"/>
    <w:rsid w:val="007700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25">
    <w:name w:val="xl25"/>
    <w:basedOn w:val="Normal"/>
    <w:uiPriority w:val="99"/>
    <w:rsid w:val="007700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26">
    <w:name w:val="xl26"/>
    <w:basedOn w:val="Normal"/>
    <w:uiPriority w:val="99"/>
    <w:rsid w:val="007700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
    <w:name w:val="xl27"/>
    <w:basedOn w:val="Normal"/>
    <w:uiPriority w:val="99"/>
    <w:rsid w:val="007700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8">
    <w:name w:val="xl28"/>
    <w:basedOn w:val="Normal"/>
    <w:uiPriority w:val="99"/>
    <w:rsid w:val="0077008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Titulo1">
    <w:name w:val="Titulo_1"/>
    <w:basedOn w:val="Normal"/>
    <w:uiPriority w:val="99"/>
    <w:rsid w:val="00770086"/>
    <w:pPr>
      <w:spacing w:before="120" w:after="240"/>
      <w:jc w:val="center"/>
    </w:pPr>
    <w:rPr>
      <w:rFonts w:ascii="Arial" w:hAnsi="Arial"/>
      <w:b/>
      <w:sz w:val="24"/>
    </w:rPr>
  </w:style>
  <w:style w:type="paragraph" w:customStyle="1" w:styleId="Parrafo10">
    <w:name w:val="Parrafo1"/>
    <w:basedOn w:val="Lista"/>
    <w:uiPriority w:val="99"/>
    <w:rsid w:val="00770086"/>
    <w:pPr>
      <w:ind w:left="0" w:firstLine="0"/>
      <w:jc w:val="both"/>
    </w:pPr>
    <w:rPr>
      <w:rFonts w:ascii="Arial" w:hAnsi="Arial"/>
      <w:sz w:val="22"/>
    </w:rPr>
  </w:style>
  <w:style w:type="paragraph" w:styleId="Lista">
    <w:name w:val="List"/>
    <w:basedOn w:val="Normal"/>
    <w:uiPriority w:val="99"/>
    <w:rsid w:val="00770086"/>
    <w:pPr>
      <w:ind w:left="283" w:hanging="283"/>
    </w:pPr>
  </w:style>
  <w:style w:type="paragraph" w:customStyle="1" w:styleId="xl30">
    <w:name w:val="xl30"/>
    <w:basedOn w:val="Normal"/>
    <w:uiPriority w:val="99"/>
    <w:rsid w:val="007700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Calibri" w:hAnsi="Arial" w:cs="Arial"/>
      <w:b/>
      <w:bCs/>
      <w:sz w:val="16"/>
      <w:szCs w:val="16"/>
    </w:rPr>
  </w:style>
  <w:style w:type="character" w:customStyle="1" w:styleId="subrayado">
    <w:name w:val="subrayado"/>
    <w:uiPriority w:val="99"/>
    <w:rsid w:val="00770086"/>
    <w:rPr>
      <w:rFonts w:cs="Times New Roman"/>
    </w:rPr>
  </w:style>
  <w:style w:type="paragraph" w:customStyle="1" w:styleId="Lneadereferencia">
    <w:name w:val="Línea de referencia"/>
    <w:basedOn w:val="Textoindependiente"/>
    <w:uiPriority w:val="99"/>
    <w:rsid w:val="00770086"/>
    <w:pPr>
      <w:spacing w:after="0"/>
    </w:pPr>
    <w:rPr>
      <w:szCs w:val="20"/>
      <w:lang w:val="es-ES"/>
    </w:rPr>
  </w:style>
  <w:style w:type="paragraph" w:customStyle="1" w:styleId="BodyText21">
    <w:name w:val="Body Text 21"/>
    <w:basedOn w:val="Normal"/>
    <w:uiPriority w:val="99"/>
    <w:rsid w:val="00770086"/>
    <w:pPr>
      <w:jc w:val="center"/>
    </w:pPr>
    <w:rPr>
      <w:rFonts w:ascii="Arial" w:hAnsi="Arial"/>
      <w:b/>
      <w:spacing w:val="-4"/>
      <w:sz w:val="22"/>
      <w:lang w:val="es-ES_tradnl"/>
    </w:rPr>
  </w:style>
  <w:style w:type="character" w:customStyle="1" w:styleId="FootnoteTextChar">
    <w:name w:val="Footnote Text Char"/>
    <w:uiPriority w:val="99"/>
    <w:semiHidden/>
    <w:locked/>
    <w:rsid w:val="00770086"/>
    <w:rPr>
      <w:rFonts w:ascii="Times New Roman" w:hAnsi="Times New Roman" w:cs="Times New Roman"/>
      <w:sz w:val="20"/>
      <w:szCs w:val="20"/>
      <w:lang w:val="es-ES_tradnl" w:eastAsia="es-ES"/>
    </w:rPr>
  </w:style>
  <w:style w:type="paragraph" w:styleId="Textonotapie">
    <w:name w:val="footnote text"/>
    <w:basedOn w:val="Normal"/>
    <w:link w:val="TextonotapieCar"/>
    <w:uiPriority w:val="99"/>
    <w:semiHidden/>
    <w:rsid w:val="00770086"/>
    <w:rPr>
      <w:lang w:val="es-ES_tradnl"/>
    </w:rPr>
  </w:style>
  <w:style w:type="character" w:customStyle="1" w:styleId="TextonotapieCar">
    <w:name w:val="Texto nota pie Car"/>
    <w:link w:val="Textonotapie"/>
    <w:uiPriority w:val="99"/>
    <w:semiHidden/>
    <w:locked/>
    <w:rsid w:val="00FD7BB4"/>
    <w:rPr>
      <w:rFonts w:ascii="Times New Roman" w:hAnsi="Times New Roman" w:cs="Times New Roman"/>
      <w:sz w:val="20"/>
      <w:szCs w:val="20"/>
    </w:rPr>
  </w:style>
  <w:style w:type="paragraph" w:customStyle="1" w:styleId="Blockquote">
    <w:name w:val="Blockquote"/>
    <w:basedOn w:val="Normal"/>
    <w:uiPriority w:val="99"/>
    <w:rsid w:val="00770086"/>
    <w:pPr>
      <w:spacing w:before="100" w:after="100"/>
      <w:ind w:left="360" w:right="360"/>
    </w:pPr>
    <w:rPr>
      <w:sz w:val="24"/>
    </w:rPr>
  </w:style>
  <w:style w:type="paragraph" w:customStyle="1" w:styleId="Textoindependiente31">
    <w:name w:val="Texto independiente 31"/>
    <w:basedOn w:val="Normal"/>
    <w:uiPriority w:val="99"/>
    <w:rsid w:val="00770086"/>
    <w:pPr>
      <w:jc w:val="both"/>
    </w:pPr>
    <w:rPr>
      <w:rFonts w:ascii="Arial" w:hAnsi="Arial"/>
      <w:sz w:val="22"/>
      <w:lang w:val="es-ES_tradnl"/>
    </w:rPr>
  </w:style>
  <w:style w:type="paragraph" w:customStyle="1" w:styleId="cuadro">
    <w:name w:val="cuadro"/>
    <w:basedOn w:val="Ttulo1"/>
    <w:uiPriority w:val="99"/>
    <w:rsid w:val="00770086"/>
    <w:pPr>
      <w:autoSpaceDE w:val="0"/>
      <w:autoSpaceDN w:val="0"/>
      <w:adjustRightInd w:val="0"/>
      <w:spacing w:line="336" w:lineRule="auto"/>
      <w:jc w:val="center"/>
    </w:pPr>
    <w:rPr>
      <w:rFonts w:cs="Arial"/>
      <w:bCs/>
      <w:i w:val="0"/>
      <w:color w:val="000000"/>
      <w:sz w:val="22"/>
      <w:szCs w:val="22"/>
      <w:lang w:val="es-ES" w:eastAsia="es-ES"/>
    </w:rPr>
  </w:style>
  <w:style w:type="character" w:customStyle="1" w:styleId="BalloonTextChar">
    <w:name w:val="Balloon Text Char"/>
    <w:uiPriority w:val="99"/>
    <w:semiHidden/>
    <w:locked/>
    <w:rsid w:val="00770086"/>
    <w:rPr>
      <w:rFonts w:ascii="Tahoma" w:hAnsi="Tahoma" w:cs="Tahoma"/>
      <w:sz w:val="16"/>
      <w:szCs w:val="16"/>
      <w:lang w:val="es-ES" w:eastAsia="es-ES"/>
    </w:rPr>
  </w:style>
  <w:style w:type="paragraph" w:styleId="Textodeglobo">
    <w:name w:val="Balloon Text"/>
    <w:basedOn w:val="Normal"/>
    <w:link w:val="TextodegloboCar"/>
    <w:uiPriority w:val="99"/>
    <w:semiHidden/>
    <w:rsid w:val="00770086"/>
    <w:rPr>
      <w:rFonts w:ascii="Tahoma" w:hAnsi="Tahoma" w:cs="Tahoma"/>
      <w:sz w:val="16"/>
      <w:szCs w:val="16"/>
    </w:rPr>
  </w:style>
  <w:style w:type="character" w:customStyle="1" w:styleId="TextodegloboCar">
    <w:name w:val="Texto de globo Car"/>
    <w:link w:val="Textodeglobo"/>
    <w:uiPriority w:val="99"/>
    <w:semiHidden/>
    <w:locked/>
    <w:rsid w:val="00FD7BB4"/>
    <w:rPr>
      <w:rFonts w:ascii="Times New Roman" w:hAnsi="Times New Roman" w:cs="Times New Roman"/>
      <w:sz w:val="2"/>
    </w:rPr>
  </w:style>
  <w:style w:type="paragraph" w:customStyle="1" w:styleId="BodyTextIndent21">
    <w:name w:val="Body Text Indent 21"/>
    <w:basedOn w:val="Normal"/>
    <w:rsid w:val="00F641D8"/>
    <w:pPr>
      <w:widowControl w:val="0"/>
      <w:ind w:left="1418"/>
      <w:jc w:val="both"/>
    </w:pPr>
    <w:rPr>
      <w:sz w:val="24"/>
      <w:lang w:val="es-PE"/>
    </w:rPr>
  </w:style>
  <w:style w:type="paragraph" w:customStyle="1" w:styleId="para">
    <w:name w:val="para"/>
    <w:basedOn w:val="Normal"/>
    <w:rsid w:val="0095428B"/>
    <w:pPr>
      <w:autoSpaceDE w:val="0"/>
      <w:autoSpaceDN w:val="0"/>
      <w:spacing w:after="120"/>
      <w:jc w:val="both"/>
    </w:pPr>
    <w:rPr>
      <w:rFonts w:ascii="Courier New" w:hAnsi="Courier New" w:cs="Courier New"/>
      <w:sz w:val="22"/>
      <w:szCs w:val="22"/>
      <w:lang w:val="es-PE"/>
    </w:rPr>
  </w:style>
  <w:style w:type="paragraph" w:styleId="Continuarlista2">
    <w:name w:val="List Continue 2"/>
    <w:basedOn w:val="Normal"/>
    <w:uiPriority w:val="99"/>
    <w:semiHidden/>
    <w:unhideWhenUsed/>
    <w:locked/>
    <w:rsid w:val="009567CB"/>
    <w:pPr>
      <w:spacing w:after="120"/>
      <w:ind w:left="566"/>
      <w:contextualSpacing/>
    </w:pPr>
  </w:style>
  <w:style w:type="table" w:styleId="Tablaconcuadrcula">
    <w:name w:val="Table Grid"/>
    <w:basedOn w:val="Tablanormal"/>
    <w:locked/>
    <w:rsid w:val="003B7AE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locked/>
    <w:rsid w:val="00D47BE5"/>
    <w:rPr>
      <w:b/>
      <w:bCs/>
    </w:rPr>
  </w:style>
  <w:style w:type="paragraph" w:customStyle="1" w:styleId="NormalM">
    <w:name w:val="Normal M"/>
    <w:basedOn w:val="Normal"/>
    <w:link w:val="NormalMCarCar"/>
    <w:rsid w:val="00A5127F"/>
    <w:pPr>
      <w:spacing w:line="312" w:lineRule="auto"/>
      <w:jc w:val="both"/>
    </w:pPr>
    <w:rPr>
      <w:rFonts w:ascii="Arial Narrow" w:hAnsi="Arial Narrow"/>
      <w:sz w:val="24"/>
    </w:rPr>
  </w:style>
  <w:style w:type="character" w:customStyle="1" w:styleId="NormalMCarCar">
    <w:name w:val="Normal M Car Car"/>
    <w:basedOn w:val="Fuentedeprrafopredeter"/>
    <w:link w:val="NormalM"/>
    <w:rsid w:val="00A5127F"/>
    <w:rPr>
      <w:rFonts w:ascii="Arial Narrow" w:eastAsia="Times New Roman" w:hAnsi="Arial Narrow"/>
      <w:sz w:val="24"/>
      <w:lang w:val="es-ES" w:eastAsia="es-ES"/>
    </w:rPr>
  </w:style>
  <w:style w:type="paragraph" w:styleId="Sinespaciado">
    <w:name w:val="No Spacing"/>
    <w:uiPriority w:val="1"/>
    <w:qFormat/>
    <w:rsid w:val="0088028D"/>
    <w:rPr>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016738">
      <w:bodyDiv w:val="1"/>
      <w:marLeft w:val="0"/>
      <w:marRight w:val="0"/>
      <w:marTop w:val="0"/>
      <w:marBottom w:val="0"/>
      <w:divBdr>
        <w:top w:val="none" w:sz="0" w:space="0" w:color="auto"/>
        <w:left w:val="none" w:sz="0" w:space="0" w:color="auto"/>
        <w:bottom w:val="none" w:sz="0" w:space="0" w:color="auto"/>
        <w:right w:val="none" w:sz="0" w:space="0" w:color="auto"/>
      </w:divBdr>
      <w:divsChild>
        <w:div w:id="268047575">
          <w:marLeft w:val="0"/>
          <w:marRight w:val="0"/>
          <w:marTop w:val="0"/>
          <w:marBottom w:val="0"/>
          <w:divBdr>
            <w:top w:val="none" w:sz="0" w:space="0" w:color="auto"/>
            <w:left w:val="none" w:sz="0" w:space="0" w:color="auto"/>
            <w:bottom w:val="none" w:sz="0" w:space="0" w:color="auto"/>
            <w:right w:val="none" w:sz="0" w:space="0" w:color="auto"/>
          </w:divBdr>
          <w:divsChild>
            <w:div w:id="166481909">
              <w:marLeft w:val="0"/>
              <w:marRight w:val="0"/>
              <w:marTop w:val="0"/>
              <w:marBottom w:val="0"/>
              <w:divBdr>
                <w:top w:val="none" w:sz="0" w:space="0" w:color="auto"/>
                <w:left w:val="none" w:sz="0" w:space="0" w:color="auto"/>
                <w:bottom w:val="none" w:sz="0" w:space="0" w:color="auto"/>
                <w:right w:val="none" w:sz="0" w:space="0" w:color="auto"/>
              </w:divBdr>
              <w:divsChild>
                <w:div w:id="1952321714">
                  <w:marLeft w:val="0"/>
                  <w:marRight w:val="0"/>
                  <w:marTop w:val="0"/>
                  <w:marBottom w:val="0"/>
                  <w:divBdr>
                    <w:top w:val="none" w:sz="0" w:space="0" w:color="auto"/>
                    <w:left w:val="none" w:sz="0" w:space="0" w:color="auto"/>
                    <w:bottom w:val="none" w:sz="0" w:space="0" w:color="auto"/>
                    <w:right w:val="none" w:sz="0" w:space="0" w:color="auto"/>
                  </w:divBdr>
                  <w:divsChild>
                    <w:div w:id="1150823437">
                      <w:marLeft w:val="0"/>
                      <w:marRight w:val="0"/>
                      <w:marTop w:val="0"/>
                      <w:marBottom w:val="0"/>
                      <w:divBdr>
                        <w:top w:val="none" w:sz="0" w:space="0" w:color="auto"/>
                        <w:left w:val="none" w:sz="0" w:space="0" w:color="auto"/>
                        <w:bottom w:val="none" w:sz="0" w:space="0" w:color="auto"/>
                        <w:right w:val="none" w:sz="0" w:space="0" w:color="auto"/>
                      </w:divBdr>
                      <w:divsChild>
                        <w:div w:id="234248490">
                          <w:marLeft w:val="0"/>
                          <w:marRight w:val="0"/>
                          <w:marTop w:val="0"/>
                          <w:marBottom w:val="0"/>
                          <w:divBdr>
                            <w:top w:val="none" w:sz="0" w:space="0" w:color="auto"/>
                            <w:left w:val="none" w:sz="0" w:space="0" w:color="auto"/>
                            <w:bottom w:val="none" w:sz="0" w:space="0" w:color="auto"/>
                            <w:right w:val="none" w:sz="0" w:space="0" w:color="auto"/>
                          </w:divBdr>
                          <w:divsChild>
                            <w:div w:id="2121409682">
                              <w:marLeft w:val="0"/>
                              <w:marRight w:val="0"/>
                              <w:marTop w:val="0"/>
                              <w:marBottom w:val="0"/>
                              <w:divBdr>
                                <w:top w:val="none" w:sz="0" w:space="0" w:color="auto"/>
                                <w:left w:val="none" w:sz="0" w:space="0" w:color="auto"/>
                                <w:bottom w:val="none" w:sz="0" w:space="0" w:color="auto"/>
                                <w:right w:val="none" w:sz="0" w:space="0" w:color="auto"/>
                              </w:divBdr>
                              <w:divsChild>
                                <w:div w:id="940991895">
                                  <w:marLeft w:val="0"/>
                                  <w:marRight w:val="0"/>
                                  <w:marTop w:val="0"/>
                                  <w:marBottom w:val="0"/>
                                  <w:divBdr>
                                    <w:top w:val="none" w:sz="0" w:space="0" w:color="auto"/>
                                    <w:left w:val="none" w:sz="0" w:space="0" w:color="auto"/>
                                    <w:bottom w:val="none" w:sz="0" w:space="0" w:color="auto"/>
                                    <w:right w:val="none" w:sz="0" w:space="0" w:color="auto"/>
                                  </w:divBdr>
                                  <w:divsChild>
                                    <w:div w:id="1018890048">
                                      <w:marLeft w:val="0"/>
                                      <w:marRight w:val="0"/>
                                      <w:marTop w:val="0"/>
                                      <w:marBottom w:val="0"/>
                                      <w:divBdr>
                                        <w:top w:val="none" w:sz="0" w:space="0" w:color="auto"/>
                                        <w:left w:val="none" w:sz="0" w:space="0" w:color="auto"/>
                                        <w:bottom w:val="none" w:sz="0" w:space="0" w:color="auto"/>
                                        <w:right w:val="none" w:sz="0" w:space="0" w:color="auto"/>
                                      </w:divBdr>
                                      <w:divsChild>
                                        <w:div w:id="804081788">
                                          <w:marLeft w:val="0"/>
                                          <w:marRight w:val="0"/>
                                          <w:marTop w:val="0"/>
                                          <w:marBottom w:val="0"/>
                                          <w:divBdr>
                                            <w:top w:val="none" w:sz="0" w:space="0" w:color="auto"/>
                                            <w:left w:val="none" w:sz="0" w:space="0" w:color="auto"/>
                                            <w:bottom w:val="none" w:sz="0" w:space="0" w:color="auto"/>
                                            <w:right w:val="none" w:sz="0" w:space="0" w:color="auto"/>
                                          </w:divBdr>
                                          <w:divsChild>
                                            <w:div w:id="60179028">
                                              <w:marLeft w:val="0"/>
                                              <w:marRight w:val="0"/>
                                              <w:marTop w:val="0"/>
                                              <w:marBottom w:val="0"/>
                                              <w:divBdr>
                                                <w:top w:val="none" w:sz="0" w:space="0" w:color="auto"/>
                                                <w:left w:val="none" w:sz="0" w:space="0" w:color="auto"/>
                                                <w:bottom w:val="none" w:sz="0" w:space="0" w:color="auto"/>
                                                <w:right w:val="none" w:sz="0" w:space="0" w:color="auto"/>
                                              </w:divBdr>
                                              <w:divsChild>
                                                <w:div w:id="28346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62D3C-0C6B-4730-BE5F-826F7D567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1735</TotalTime>
  <Pages>38</Pages>
  <Words>12510</Words>
  <Characters>68810</Characters>
  <Application>Microsoft Office Word</Application>
  <DocSecurity>0</DocSecurity>
  <Lines>573</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VYR-III</cp:lastModifiedBy>
  <cp:revision>74</cp:revision>
  <cp:lastPrinted>2018-09-27T23:30:00Z</cp:lastPrinted>
  <dcterms:created xsi:type="dcterms:W3CDTF">2012-08-04T00:55:00Z</dcterms:created>
  <dcterms:modified xsi:type="dcterms:W3CDTF">2018-09-27T23:30:00Z</dcterms:modified>
</cp:coreProperties>
</file>