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7116" w14:textId="77777777" w:rsidR="00CF53ED" w:rsidRDefault="00CF53ED" w:rsidP="00327765"/>
    <w:p w14:paraId="2F782042" w14:textId="77777777" w:rsidR="00CF53ED" w:rsidRDefault="00CF53ED" w:rsidP="00327765"/>
    <w:p w14:paraId="236BBAC5" w14:textId="06671F6C" w:rsidR="00CF53ED" w:rsidRDefault="00CF53ED" w:rsidP="00327765"/>
    <w:p w14:paraId="3D2D2303" w14:textId="4921169D" w:rsidR="00CF53ED" w:rsidRDefault="00CF53ED" w:rsidP="00327765"/>
    <w:p w14:paraId="156D65A8" w14:textId="0200DE5F" w:rsidR="00CF53ED" w:rsidRDefault="00CF53ED" w:rsidP="00327765"/>
    <w:p w14:paraId="765F85BA" w14:textId="56516024" w:rsidR="00CF53ED" w:rsidRDefault="00CF53ED" w:rsidP="00327765"/>
    <w:p w14:paraId="37B06E40" w14:textId="24BC762A" w:rsidR="00CF53ED" w:rsidRDefault="00CF53ED" w:rsidP="00327765"/>
    <w:p w14:paraId="4FF0FA9C" w14:textId="5E3402C8" w:rsidR="00CF53ED" w:rsidRDefault="00CF53ED" w:rsidP="00327765"/>
    <w:p w14:paraId="0BC2A2B8" w14:textId="6A31BDA3" w:rsidR="00CF53ED" w:rsidRDefault="00CF53ED" w:rsidP="00327765"/>
    <w:p w14:paraId="41D115B3" w14:textId="3601F331" w:rsidR="00CF53ED" w:rsidRDefault="00CF53ED" w:rsidP="00327765"/>
    <w:p w14:paraId="0E9C686A" w14:textId="287393C9" w:rsidR="00CF53ED" w:rsidRDefault="00CF53ED" w:rsidP="00327765"/>
    <w:p w14:paraId="6201A2B5" w14:textId="73CBE0DA" w:rsidR="00CF53ED" w:rsidRDefault="00CF53ED" w:rsidP="00327765"/>
    <w:p w14:paraId="6F7E08FF" w14:textId="57374DEA" w:rsidR="00CF53ED" w:rsidRDefault="00CF53ED" w:rsidP="00327765"/>
    <w:p w14:paraId="24857168" w14:textId="5CF7D7E1" w:rsidR="00CF53ED" w:rsidRDefault="00CF53ED" w:rsidP="00327765"/>
    <w:p w14:paraId="2A097542" w14:textId="18267D78" w:rsidR="00CF53ED" w:rsidRDefault="00CF53ED" w:rsidP="00327765"/>
    <w:p w14:paraId="5DB3804B" w14:textId="5566E13A" w:rsidR="00CF53ED" w:rsidRDefault="00CF53ED" w:rsidP="00327765"/>
    <w:p w14:paraId="1FFFDDC4" w14:textId="19BEFA12" w:rsidR="00CF53ED" w:rsidRDefault="00CF53ED" w:rsidP="00327765"/>
    <w:p w14:paraId="24DD8935" w14:textId="53C64E35" w:rsidR="00CF53ED" w:rsidRDefault="00CF53ED" w:rsidP="00327765"/>
    <w:p w14:paraId="3C2F58E9" w14:textId="6B26CB76" w:rsidR="00CF53ED" w:rsidRDefault="00CF53ED" w:rsidP="00327765"/>
    <w:p w14:paraId="71A9DC37" w14:textId="45B28278" w:rsidR="00CF53ED" w:rsidRDefault="00CF53ED" w:rsidP="00327765"/>
    <w:p w14:paraId="5EBE4D60" w14:textId="6E74B596" w:rsidR="00CF53ED" w:rsidRDefault="00CF53ED" w:rsidP="00327765"/>
    <w:p w14:paraId="6B39CB17" w14:textId="77777777" w:rsidR="005A158B" w:rsidRDefault="000542F9" w:rsidP="005A158B">
      <w:pPr>
        <w:pStyle w:val="Textoindependiente"/>
        <w:tabs>
          <w:tab w:val="left" w:pos="1620"/>
        </w:tabs>
        <w:ind w:right="51"/>
        <w:rPr>
          <w:sz w:val="26"/>
          <w:szCs w:val="26"/>
        </w:rPr>
      </w:pPr>
      <w:r w:rsidRPr="000542F9">
        <w:rPr>
          <w:rFonts w:ascii="Cambria" w:hAnsi="Cambria"/>
          <w:b/>
          <w:bCs/>
          <w:sz w:val="28"/>
          <w:szCs w:val="28"/>
        </w:rPr>
        <w:t>"MEJORAMIENTO DEL SERVICIO EDUCACION BASICA REGULAR DE LA INSTITUCION EDUCATIVA N° 093 EFRAIN ARCAYA ZEVALLOS DEL DISTRITO DE ZARUMILLA - PROVINCIA DE ZARUMILLA – DEPARTAMENTO DE TUMBES"</w:t>
      </w:r>
      <w:r w:rsidR="00CF53ED">
        <w:rPr>
          <w:b/>
          <w:bCs/>
          <w:sz w:val="28"/>
          <w:szCs w:val="28"/>
        </w:rPr>
        <w:br w:type="page"/>
      </w:r>
    </w:p>
    <w:p w14:paraId="23312D37" w14:textId="363D3B8D" w:rsidR="005A158B" w:rsidRPr="005A158B" w:rsidRDefault="005A158B" w:rsidP="005A158B">
      <w:pPr>
        <w:pStyle w:val="Textoindependiente"/>
        <w:tabs>
          <w:tab w:val="clear" w:pos="709"/>
          <w:tab w:val="clear" w:pos="1320"/>
          <w:tab w:val="clear" w:pos="1418"/>
        </w:tabs>
        <w:spacing w:line="276" w:lineRule="auto"/>
        <w:ind w:left="567" w:right="51"/>
        <w:jc w:val="center"/>
        <w:rPr>
          <w:rFonts w:ascii="Arial Narrow" w:hAnsi="Arial Narrow"/>
          <w:b/>
          <w:bCs/>
          <w:spacing w:val="-3"/>
          <w:szCs w:val="24"/>
        </w:rPr>
      </w:pPr>
      <w:r w:rsidRPr="005A158B">
        <w:rPr>
          <w:rFonts w:ascii="Arial Narrow" w:hAnsi="Arial Narrow"/>
          <w:b/>
          <w:bCs/>
          <w:spacing w:val="-3"/>
          <w:szCs w:val="24"/>
        </w:rPr>
        <w:lastRenderedPageBreak/>
        <w:t>MEMORIA DESCRIPTIVA</w:t>
      </w:r>
    </w:p>
    <w:p w14:paraId="30A05433" w14:textId="77777777" w:rsidR="005A158B" w:rsidRPr="001F086A" w:rsidRDefault="005A158B" w:rsidP="005A158B">
      <w:pPr>
        <w:pStyle w:val="Textoindependiente"/>
        <w:spacing w:line="276" w:lineRule="auto"/>
        <w:ind w:right="51"/>
        <w:rPr>
          <w:rFonts w:ascii="Arial Narrow" w:hAnsi="Arial Narrow"/>
          <w:b/>
          <w:bCs/>
          <w:spacing w:val="-3"/>
          <w:sz w:val="22"/>
          <w:szCs w:val="22"/>
        </w:rPr>
      </w:pPr>
    </w:p>
    <w:p w14:paraId="11CAEB5E" w14:textId="77777777" w:rsidR="005A158B" w:rsidRPr="001F086A" w:rsidRDefault="005A158B" w:rsidP="005A158B">
      <w:pPr>
        <w:pStyle w:val="Textoindependiente"/>
        <w:tabs>
          <w:tab w:val="left" w:pos="567"/>
        </w:tabs>
        <w:spacing w:line="276" w:lineRule="auto"/>
        <w:ind w:right="51"/>
        <w:rPr>
          <w:rFonts w:ascii="Arial Narrow" w:hAnsi="Arial Narrow"/>
          <w:b/>
          <w:bCs/>
          <w:sz w:val="22"/>
          <w:szCs w:val="22"/>
        </w:rPr>
      </w:pPr>
      <w:r w:rsidRPr="001F086A">
        <w:rPr>
          <w:rFonts w:ascii="Arial Narrow" w:hAnsi="Arial Narrow"/>
          <w:b/>
          <w:bCs/>
          <w:sz w:val="22"/>
          <w:szCs w:val="22"/>
        </w:rPr>
        <w:t>1.-</w:t>
      </w:r>
      <w:r w:rsidRPr="001F086A">
        <w:rPr>
          <w:rFonts w:ascii="Arial Narrow" w:hAnsi="Arial Narrow"/>
          <w:b/>
          <w:bCs/>
          <w:sz w:val="22"/>
          <w:szCs w:val="22"/>
        </w:rPr>
        <w:tab/>
        <w:t>GENERALIDADES</w:t>
      </w:r>
    </w:p>
    <w:p w14:paraId="30B42986" w14:textId="77777777" w:rsidR="005A158B" w:rsidRPr="005A158B" w:rsidRDefault="005A158B" w:rsidP="005A158B">
      <w:pPr>
        <w:suppressAutoHyphens/>
        <w:spacing w:line="276" w:lineRule="auto"/>
        <w:jc w:val="both"/>
        <w:rPr>
          <w:rFonts w:ascii="Arial Narrow" w:hAnsi="Arial Narrow"/>
          <w:spacing w:val="-3"/>
          <w:szCs w:val="22"/>
        </w:rPr>
      </w:pPr>
    </w:p>
    <w:p w14:paraId="0AA9D240" w14:textId="2A653B6C" w:rsidR="005A158B" w:rsidRPr="005A158B" w:rsidRDefault="005A158B" w:rsidP="005A158B">
      <w:pPr>
        <w:pStyle w:val="Listaconvietas"/>
        <w:numPr>
          <w:ilvl w:val="0"/>
          <w:numId w:val="0"/>
        </w:numPr>
        <w:spacing w:line="276" w:lineRule="auto"/>
        <w:ind w:left="567"/>
        <w:jc w:val="both"/>
        <w:rPr>
          <w:rFonts w:ascii="Arial Narrow" w:hAnsi="Arial Narrow"/>
          <w:spacing w:val="-3"/>
          <w:sz w:val="22"/>
          <w:szCs w:val="22"/>
        </w:rPr>
      </w:pPr>
      <w:r w:rsidRPr="005A158B">
        <w:rPr>
          <w:rFonts w:ascii="Arial Narrow" w:hAnsi="Arial Narrow"/>
          <w:spacing w:val="-3"/>
          <w:sz w:val="22"/>
          <w:szCs w:val="22"/>
        </w:rPr>
        <w:t xml:space="preserve">La Institución Educativa </w:t>
      </w:r>
      <w:r w:rsidRPr="005A158B">
        <w:rPr>
          <w:rFonts w:ascii="Arial Narrow" w:hAnsi="Arial Narrow"/>
          <w:sz w:val="22"/>
          <w:szCs w:val="22"/>
        </w:rPr>
        <w:t>Efraín Arcaya - Zarumilla</w:t>
      </w:r>
      <w:r w:rsidRPr="005A158B">
        <w:rPr>
          <w:rFonts w:ascii="Arial Narrow" w:hAnsi="Arial Narrow"/>
          <w:spacing w:val="-3"/>
          <w:sz w:val="22"/>
          <w:szCs w:val="22"/>
        </w:rPr>
        <w:t xml:space="preserve">, cuenta con una edificación donde se demolerá gran parte de sus instalaciones antiguas y ampliará y mejorará construyendo en pabellones de aulas de 04 niveles, ampliándose, el presente </w:t>
      </w:r>
      <w:r w:rsidR="009A4DAB" w:rsidRPr="005A158B">
        <w:rPr>
          <w:rFonts w:ascii="Arial Narrow" w:hAnsi="Arial Narrow"/>
          <w:spacing w:val="-3"/>
          <w:sz w:val="22"/>
          <w:szCs w:val="22"/>
        </w:rPr>
        <w:t>Subproyecto</w:t>
      </w:r>
      <w:r w:rsidRPr="005A158B">
        <w:rPr>
          <w:rFonts w:ascii="Arial Narrow" w:hAnsi="Arial Narrow"/>
          <w:spacing w:val="-3"/>
          <w:sz w:val="22"/>
          <w:szCs w:val="22"/>
        </w:rPr>
        <w:t xml:space="preserve"> Eléctrico contempla las Instalaciones Eléctricas nuevas en la Institución Educativa, el diseño de las redes de distribución en baja tensión en 380/220 voltios trifásico, con acometida nueva de mayor calibre y nuevos alimentadores. </w:t>
      </w:r>
      <w:r w:rsidRPr="005A158B">
        <w:rPr>
          <w:rFonts w:ascii="Arial Narrow" w:hAnsi="Arial Narrow"/>
          <w:sz w:val="22"/>
          <w:szCs w:val="22"/>
        </w:rPr>
        <w:t>Los procedimientos y detalles de instalaciones eléctricas estarán regidos según los planos, láminas y de las especificaciones técnicas establecidas en el Código Nacional de Electricidad de Suministro</w:t>
      </w:r>
      <w:r w:rsidRPr="005A158B">
        <w:rPr>
          <w:rFonts w:ascii="Arial Narrow" w:hAnsi="Arial Narrow"/>
          <w:spacing w:val="-3"/>
          <w:sz w:val="22"/>
          <w:szCs w:val="22"/>
        </w:rPr>
        <w:t>.</w:t>
      </w:r>
    </w:p>
    <w:p w14:paraId="2FF38930" w14:textId="77777777" w:rsidR="005A158B" w:rsidRPr="005A158B" w:rsidRDefault="005A158B" w:rsidP="005A158B">
      <w:pPr>
        <w:pStyle w:val="Textoindependiente"/>
        <w:tabs>
          <w:tab w:val="left" w:pos="567"/>
        </w:tabs>
        <w:spacing w:line="276" w:lineRule="auto"/>
        <w:ind w:right="51"/>
        <w:rPr>
          <w:rFonts w:ascii="Arial Narrow" w:hAnsi="Arial Narrow"/>
          <w:sz w:val="22"/>
          <w:szCs w:val="22"/>
        </w:rPr>
      </w:pPr>
    </w:p>
    <w:p w14:paraId="2CE2C929" w14:textId="77777777" w:rsidR="005A158B" w:rsidRPr="001F086A" w:rsidRDefault="005A158B" w:rsidP="005A158B">
      <w:pPr>
        <w:pStyle w:val="Textoindependiente"/>
        <w:tabs>
          <w:tab w:val="left" w:pos="567"/>
        </w:tabs>
        <w:spacing w:line="276" w:lineRule="auto"/>
        <w:ind w:right="51"/>
        <w:rPr>
          <w:rFonts w:ascii="Arial Narrow" w:hAnsi="Arial Narrow"/>
          <w:b/>
          <w:bCs/>
          <w:sz w:val="22"/>
          <w:szCs w:val="22"/>
        </w:rPr>
      </w:pPr>
    </w:p>
    <w:p w14:paraId="134BF1C1" w14:textId="099BE272" w:rsidR="005A158B" w:rsidRPr="001F086A" w:rsidRDefault="005A158B" w:rsidP="005A158B">
      <w:pPr>
        <w:pStyle w:val="Textoindependiente"/>
        <w:tabs>
          <w:tab w:val="left" w:pos="567"/>
        </w:tabs>
        <w:spacing w:line="276" w:lineRule="auto"/>
        <w:ind w:right="51"/>
        <w:rPr>
          <w:rFonts w:ascii="Arial Narrow" w:hAnsi="Arial Narrow"/>
          <w:b/>
          <w:bCs/>
          <w:sz w:val="22"/>
          <w:szCs w:val="22"/>
        </w:rPr>
      </w:pPr>
      <w:r w:rsidRPr="001F086A">
        <w:rPr>
          <w:rFonts w:ascii="Arial Narrow" w:hAnsi="Arial Narrow"/>
          <w:b/>
          <w:bCs/>
          <w:sz w:val="22"/>
          <w:szCs w:val="22"/>
        </w:rPr>
        <w:t>2.-</w:t>
      </w:r>
      <w:r w:rsidRPr="001F086A">
        <w:rPr>
          <w:rFonts w:ascii="Arial Narrow" w:hAnsi="Arial Narrow"/>
          <w:b/>
          <w:bCs/>
          <w:sz w:val="22"/>
          <w:szCs w:val="22"/>
        </w:rPr>
        <w:tab/>
        <w:t>DESCRIPCI</w:t>
      </w:r>
      <w:r w:rsidR="009A4DAB">
        <w:rPr>
          <w:rFonts w:ascii="Arial Narrow" w:hAnsi="Arial Narrow"/>
          <w:b/>
          <w:bCs/>
          <w:sz w:val="22"/>
          <w:szCs w:val="22"/>
        </w:rPr>
        <w:t>Ó</w:t>
      </w:r>
      <w:r w:rsidRPr="001F086A">
        <w:rPr>
          <w:rFonts w:ascii="Arial Narrow" w:hAnsi="Arial Narrow"/>
          <w:b/>
          <w:bCs/>
          <w:sz w:val="22"/>
          <w:szCs w:val="22"/>
        </w:rPr>
        <w:t xml:space="preserve">N </w:t>
      </w:r>
    </w:p>
    <w:p w14:paraId="63863401" w14:textId="77777777" w:rsidR="005A158B" w:rsidRPr="005A158B" w:rsidRDefault="005A158B" w:rsidP="005A158B">
      <w:pPr>
        <w:pStyle w:val="Textoindependiente"/>
        <w:tabs>
          <w:tab w:val="left" w:pos="567"/>
        </w:tabs>
        <w:spacing w:line="276" w:lineRule="auto"/>
        <w:ind w:left="540" w:right="51"/>
        <w:rPr>
          <w:rFonts w:ascii="Arial Narrow" w:hAnsi="Arial Narrow"/>
          <w:b/>
          <w:sz w:val="22"/>
          <w:szCs w:val="22"/>
        </w:rPr>
      </w:pPr>
    </w:p>
    <w:p w14:paraId="2E8601BA" w14:textId="12A807A9" w:rsidR="005A158B" w:rsidRPr="005A158B" w:rsidRDefault="005A158B" w:rsidP="005A158B">
      <w:pPr>
        <w:pStyle w:val="Textoindependiente"/>
        <w:tabs>
          <w:tab w:val="left" w:pos="567"/>
        </w:tabs>
        <w:spacing w:line="276" w:lineRule="auto"/>
        <w:ind w:left="540" w:right="51"/>
        <w:rPr>
          <w:rFonts w:ascii="Arial Narrow" w:hAnsi="Arial Narrow"/>
          <w:b/>
          <w:sz w:val="22"/>
          <w:szCs w:val="22"/>
        </w:rPr>
      </w:pPr>
      <w:r w:rsidRPr="005A158B">
        <w:rPr>
          <w:rFonts w:ascii="Arial Narrow" w:hAnsi="Arial Narrow"/>
          <w:sz w:val="22"/>
          <w:szCs w:val="22"/>
        </w:rPr>
        <w:t xml:space="preserve">El sistema nuevo de distribución externa en baja tensión del Colegio, se hace en forma aérea, que viene desde la subestación existente. La acometida seguirá siendo trifásica, pero con medidor de mayor amperaje y reubicado según plano de alimentadores. Desde el medidor, viene una salida principal al tablero general. Lo que se pretende hacer es mejorar la calidad de transporte de energía mediante alimentadores </w:t>
      </w:r>
      <w:r w:rsidR="009A4DAB" w:rsidRPr="005A158B">
        <w:rPr>
          <w:rFonts w:ascii="Arial Narrow" w:hAnsi="Arial Narrow"/>
          <w:sz w:val="22"/>
          <w:szCs w:val="22"/>
        </w:rPr>
        <w:t>subterráneo</w:t>
      </w:r>
      <w:r w:rsidRPr="005A158B">
        <w:rPr>
          <w:rFonts w:ascii="Arial Narrow" w:hAnsi="Arial Narrow"/>
          <w:sz w:val="22"/>
          <w:szCs w:val="22"/>
        </w:rPr>
        <w:t xml:space="preserve"> a toda la edificación del colegio: Se instalará un tablero general TG y dos subtableros generales STG para </w:t>
      </w:r>
      <w:r w:rsidR="001F086A" w:rsidRPr="005A158B">
        <w:rPr>
          <w:rFonts w:ascii="Arial Narrow" w:hAnsi="Arial Narrow"/>
          <w:sz w:val="22"/>
          <w:szCs w:val="22"/>
        </w:rPr>
        <w:t>la primaria</w:t>
      </w:r>
      <w:r w:rsidRPr="005A158B">
        <w:rPr>
          <w:rFonts w:ascii="Arial Narrow" w:hAnsi="Arial Narrow"/>
          <w:sz w:val="22"/>
          <w:szCs w:val="22"/>
        </w:rPr>
        <w:t xml:space="preserve"> (STG-1A) y secundaria (STG-1B), ubicados en el primer piso, de estos repartirán con tableros de distribución TD a todo el primer nivel. </w:t>
      </w:r>
      <w:r w:rsidR="001F086A" w:rsidRPr="005A158B">
        <w:rPr>
          <w:rFonts w:ascii="Arial Narrow" w:hAnsi="Arial Narrow"/>
          <w:sz w:val="22"/>
          <w:szCs w:val="22"/>
        </w:rPr>
        <w:t>Los niveles seguidos contasen</w:t>
      </w:r>
      <w:r w:rsidRPr="005A158B">
        <w:rPr>
          <w:rFonts w:ascii="Arial Narrow" w:hAnsi="Arial Narrow"/>
          <w:sz w:val="22"/>
          <w:szCs w:val="22"/>
        </w:rPr>
        <w:t xml:space="preserve"> con tablero ST para distribuir tanto en primaria y secundaria.</w:t>
      </w:r>
    </w:p>
    <w:p w14:paraId="65FCFD9B" w14:textId="77777777" w:rsidR="005A158B" w:rsidRPr="005A158B" w:rsidRDefault="005A158B" w:rsidP="005A158B">
      <w:pPr>
        <w:pStyle w:val="Textoindependiente"/>
        <w:tabs>
          <w:tab w:val="left" w:pos="567"/>
        </w:tabs>
        <w:spacing w:line="276" w:lineRule="auto"/>
        <w:ind w:left="540" w:right="51"/>
        <w:rPr>
          <w:rFonts w:ascii="Arial Narrow" w:hAnsi="Arial Narrow"/>
          <w:b/>
          <w:sz w:val="22"/>
          <w:szCs w:val="22"/>
        </w:rPr>
      </w:pPr>
    </w:p>
    <w:p w14:paraId="359A16A0" w14:textId="77777777" w:rsidR="005A158B" w:rsidRPr="005A158B" w:rsidRDefault="005A158B" w:rsidP="005A158B">
      <w:pPr>
        <w:pStyle w:val="Textoindependiente"/>
        <w:tabs>
          <w:tab w:val="left" w:pos="567"/>
        </w:tabs>
        <w:spacing w:line="276" w:lineRule="auto"/>
        <w:ind w:left="540" w:right="51"/>
        <w:rPr>
          <w:rFonts w:ascii="Arial Narrow" w:hAnsi="Arial Narrow"/>
          <w:b/>
          <w:sz w:val="22"/>
          <w:szCs w:val="22"/>
        </w:rPr>
      </w:pPr>
      <w:r w:rsidRPr="005A158B">
        <w:rPr>
          <w:rFonts w:ascii="Arial Narrow" w:hAnsi="Arial Narrow"/>
          <w:sz w:val="22"/>
          <w:szCs w:val="22"/>
        </w:rPr>
        <w:t>En todas las aulas se efectuará los centros de luz con el cableado de iluminación con equipos led para aulas, áreas mayores. administrativos y pasillos y puntos de tomacorriente.</w:t>
      </w:r>
    </w:p>
    <w:p w14:paraId="7362C081" w14:textId="77777777" w:rsidR="005A158B" w:rsidRPr="005A158B" w:rsidRDefault="005A158B" w:rsidP="005A158B">
      <w:pPr>
        <w:pStyle w:val="Textoindependiente"/>
        <w:tabs>
          <w:tab w:val="left" w:pos="567"/>
        </w:tabs>
        <w:spacing w:line="276" w:lineRule="auto"/>
        <w:ind w:left="540" w:right="51"/>
        <w:rPr>
          <w:rFonts w:ascii="Arial Narrow" w:hAnsi="Arial Narrow"/>
          <w:b/>
          <w:sz w:val="22"/>
          <w:szCs w:val="22"/>
        </w:rPr>
      </w:pPr>
      <w:r w:rsidRPr="005A158B">
        <w:rPr>
          <w:rFonts w:ascii="Arial Narrow" w:hAnsi="Arial Narrow"/>
          <w:sz w:val="22"/>
          <w:szCs w:val="22"/>
        </w:rPr>
        <w:t>Para el uso del campo deportivo fulbito (Primaria) continuo por las noches se ha adaptado el sistema de energía solar (paneles, baterías, convertidores), con la finalidad también de incentivar el deporte nocturno.</w:t>
      </w:r>
    </w:p>
    <w:p w14:paraId="2E800089" w14:textId="77777777" w:rsidR="005A158B" w:rsidRPr="005A158B" w:rsidRDefault="005A158B" w:rsidP="005A158B">
      <w:pPr>
        <w:pStyle w:val="Textoindependiente"/>
        <w:tabs>
          <w:tab w:val="left" w:pos="567"/>
        </w:tabs>
        <w:spacing w:line="276" w:lineRule="auto"/>
        <w:ind w:left="540" w:right="51"/>
        <w:rPr>
          <w:rFonts w:ascii="Arial Narrow" w:hAnsi="Arial Narrow"/>
          <w:b/>
          <w:sz w:val="22"/>
          <w:szCs w:val="22"/>
        </w:rPr>
      </w:pPr>
      <w:r w:rsidRPr="005A158B">
        <w:rPr>
          <w:rFonts w:ascii="Arial Narrow" w:hAnsi="Arial Narrow"/>
          <w:sz w:val="22"/>
          <w:szCs w:val="22"/>
        </w:rPr>
        <w:t>El otro campo deportivo (secundaria) será con energía convencional.</w:t>
      </w:r>
    </w:p>
    <w:p w14:paraId="7FA1625B" w14:textId="77777777" w:rsidR="005A158B" w:rsidRPr="005A158B" w:rsidRDefault="005A158B" w:rsidP="005A158B">
      <w:pPr>
        <w:pStyle w:val="Textoindependiente"/>
        <w:tabs>
          <w:tab w:val="left" w:pos="567"/>
        </w:tabs>
        <w:spacing w:line="276" w:lineRule="auto"/>
        <w:ind w:left="540" w:right="51"/>
        <w:rPr>
          <w:rFonts w:ascii="Arial Narrow" w:hAnsi="Arial Narrow"/>
          <w:b/>
          <w:sz w:val="22"/>
          <w:szCs w:val="22"/>
        </w:rPr>
      </w:pPr>
    </w:p>
    <w:p w14:paraId="6D472E0C" w14:textId="77777777" w:rsidR="005A158B" w:rsidRPr="005A158B" w:rsidRDefault="005A158B" w:rsidP="005A158B">
      <w:pPr>
        <w:pStyle w:val="Textoindependiente"/>
        <w:tabs>
          <w:tab w:val="left" w:pos="567"/>
        </w:tabs>
        <w:spacing w:line="276" w:lineRule="auto"/>
        <w:ind w:left="540" w:right="51"/>
        <w:rPr>
          <w:rFonts w:ascii="Arial Narrow" w:hAnsi="Arial Narrow"/>
          <w:b/>
          <w:sz w:val="22"/>
          <w:szCs w:val="22"/>
        </w:rPr>
      </w:pPr>
      <w:r w:rsidRPr="005A158B">
        <w:rPr>
          <w:rFonts w:ascii="Arial Narrow" w:hAnsi="Arial Narrow"/>
          <w:sz w:val="22"/>
          <w:szCs w:val="22"/>
        </w:rPr>
        <w:t>La Iluminación del campo de futbol será con energía convencional (Enosa) con reflectores Led en postes de 11 m.</w:t>
      </w:r>
    </w:p>
    <w:p w14:paraId="5EBE7F43" w14:textId="77777777" w:rsidR="005A158B" w:rsidRPr="005A158B" w:rsidRDefault="005A158B" w:rsidP="005A158B">
      <w:pPr>
        <w:pStyle w:val="Textoindependiente"/>
        <w:tabs>
          <w:tab w:val="left" w:pos="567"/>
        </w:tabs>
        <w:spacing w:line="276" w:lineRule="auto"/>
        <w:ind w:left="540" w:right="51"/>
        <w:rPr>
          <w:rFonts w:ascii="Arial Narrow" w:hAnsi="Arial Narrow"/>
          <w:b/>
          <w:sz w:val="22"/>
          <w:szCs w:val="22"/>
        </w:rPr>
      </w:pPr>
    </w:p>
    <w:p w14:paraId="4D2525C0" w14:textId="77777777" w:rsidR="005A158B" w:rsidRPr="005A158B" w:rsidRDefault="005A158B" w:rsidP="005A158B">
      <w:pPr>
        <w:pStyle w:val="Textoindependiente"/>
        <w:tabs>
          <w:tab w:val="left" w:pos="567"/>
        </w:tabs>
        <w:spacing w:line="276" w:lineRule="auto"/>
        <w:ind w:left="540" w:right="51"/>
        <w:rPr>
          <w:rFonts w:ascii="Arial Narrow" w:hAnsi="Arial Narrow"/>
          <w:b/>
          <w:sz w:val="22"/>
          <w:szCs w:val="22"/>
        </w:rPr>
      </w:pPr>
      <w:r w:rsidRPr="005A158B">
        <w:rPr>
          <w:rFonts w:ascii="Arial Narrow" w:hAnsi="Arial Narrow"/>
          <w:sz w:val="22"/>
          <w:szCs w:val="22"/>
        </w:rPr>
        <w:t>Iluminación de áreas internas, jardines de área libre con postes tipo farola.</w:t>
      </w:r>
    </w:p>
    <w:p w14:paraId="25260C9F" w14:textId="77777777" w:rsidR="005A158B" w:rsidRPr="005A158B" w:rsidRDefault="005A158B" w:rsidP="005A158B">
      <w:pPr>
        <w:pStyle w:val="Textoindependiente"/>
        <w:tabs>
          <w:tab w:val="left" w:pos="567"/>
        </w:tabs>
        <w:spacing w:line="276" w:lineRule="auto"/>
        <w:ind w:left="540" w:right="51"/>
        <w:rPr>
          <w:rFonts w:ascii="Arial Narrow" w:hAnsi="Arial Narrow"/>
          <w:b/>
          <w:sz w:val="22"/>
          <w:szCs w:val="22"/>
        </w:rPr>
      </w:pPr>
    </w:p>
    <w:p w14:paraId="3FBEE962" w14:textId="77777777" w:rsidR="005A158B" w:rsidRPr="005A158B" w:rsidRDefault="005A158B" w:rsidP="005A158B">
      <w:pPr>
        <w:pStyle w:val="Textoindependiente"/>
        <w:tabs>
          <w:tab w:val="left" w:pos="567"/>
        </w:tabs>
        <w:spacing w:line="276" w:lineRule="auto"/>
        <w:ind w:left="540" w:right="51"/>
        <w:rPr>
          <w:rFonts w:ascii="Arial Narrow" w:hAnsi="Arial Narrow"/>
          <w:b/>
          <w:sz w:val="22"/>
          <w:szCs w:val="22"/>
        </w:rPr>
      </w:pPr>
      <w:r w:rsidRPr="005A158B">
        <w:rPr>
          <w:rFonts w:ascii="Arial Narrow" w:hAnsi="Arial Narrow"/>
          <w:sz w:val="22"/>
          <w:szCs w:val="22"/>
        </w:rPr>
        <w:t xml:space="preserve">Nuevo cableado de interior que permitirá el alumbrado de las aulas y áreas administrativas para el funcionamiento adecuado de los equipos a instalar en los Ambientes, el suministro de nuevos equipos de luminarias, tomacorrientes, pozos a tierra. </w:t>
      </w:r>
    </w:p>
    <w:p w14:paraId="1A0C223B" w14:textId="77777777" w:rsidR="005A158B" w:rsidRPr="005A158B" w:rsidRDefault="005A158B" w:rsidP="005A158B">
      <w:pPr>
        <w:pStyle w:val="Textoindependiente"/>
        <w:tabs>
          <w:tab w:val="left" w:pos="567"/>
        </w:tabs>
        <w:spacing w:line="276" w:lineRule="auto"/>
        <w:ind w:left="540" w:right="51"/>
        <w:rPr>
          <w:rFonts w:ascii="Arial Narrow" w:hAnsi="Arial Narrow"/>
          <w:b/>
          <w:sz w:val="22"/>
          <w:szCs w:val="22"/>
        </w:rPr>
      </w:pPr>
    </w:p>
    <w:p w14:paraId="5E89EBCD" w14:textId="77777777" w:rsidR="005A158B" w:rsidRPr="005A158B" w:rsidRDefault="005A158B" w:rsidP="005A158B">
      <w:pPr>
        <w:pStyle w:val="Textoindependiente"/>
        <w:tabs>
          <w:tab w:val="left" w:pos="567"/>
        </w:tabs>
        <w:spacing w:line="276" w:lineRule="auto"/>
        <w:ind w:left="540" w:right="51"/>
        <w:rPr>
          <w:rFonts w:ascii="Arial Narrow" w:hAnsi="Arial Narrow"/>
          <w:b/>
          <w:sz w:val="22"/>
          <w:szCs w:val="22"/>
        </w:rPr>
      </w:pPr>
      <w:r w:rsidRPr="005A158B">
        <w:rPr>
          <w:rFonts w:ascii="Arial Narrow" w:hAnsi="Arial Narrow"/>
          <w:sz w:val="22"/>
          <w:szCs w:val="22"/>
        </w:rPr>
        <w:t>En el segundo, tercero y cuarto nivel también se instalarán tableros, asi como también para las áreas existentes.</w:t>
      </w:r>
    </w:p>
    <w:p w14:paraId="6C28046B" w14:textId="77777777" w:rsidR="005A158B" w:rsidRPr="005A158B" w:rsidRDefault="005A158B" w:rsidP="005A158B">
      <w:pPr>
        <w:pStyle w:val="Textoindependiente"/>
        <w:tabs>
          <w:tab w:val="left" w:pos="540"/>
        </w:tabs>
        <w:spacing w:line="276" w:lineRule="auto"/>
        <w:ind w:right="51"/>
        <w:rPr>
          <w:rFonts w:ascii="Arial Narrow" w:hAnsi="Arial Narrow"/>
          <w:spacing w:val="-3"/>
          <w:sz w:val="22"/>
          <w:szCs w:val="22"/>
        </w:rPr>
      </w:pPr>
      <w:r w:rsidRPr="005A158B">
        <w:rPr>
          <w:rFonts w:ascii="Arial Narrow" w:hAnsi="Arial Narrow"/>
          <w:spacing w:val="-3"/>
          <w:sz w:val="22"/>
          <w:szCs w:val="22"/>
        </w:rPr>
        <w:lastRenderedPageBreak/>
        <w:tab/>
      </w:r>
    </w:p>
    <w:p w14:paraId="563E5AC1" w14:textId="77777777" w:rsidR="005A158B" w:rsidRPr="005A158B" w:rsidRDefault="005A158B" w:rsidP="005A158B">
      <w:pPr>
        <w:pStyle w:val="Textoindependiente"/>
        <w:tabs>
          <w:tab w:val="left" w:pos="540"/>
        </w:tabs>
        <w:spacing w:line="276" w:lineRule="auto"/>
        <w:ind w:right="51"/>
        <w:rPr>
          <w:rFonts w:ascii="Arial Narrow" w:hAnsi="Arial Narrow"/>
          <w:spacing w:val="-3"/>
          <w:sz w:val="22"/>
          <w:szCs w:val="22"/>
        </w:rPr>
      </w:pPr>
    </w:p>
    <w:p w14:paraId="312C8EE2" w14:textId="77777777" w:rsidR="005A158B" w:rsidRPr="001F086A" w:rsidRDefault="005A158B" w:rsidP="005A158B">
      <w:pPr>
        <w:pStyle w:val="Textoindependiente"/>
        <w:tabs>
          <w:tab w:val="left" w:pos="567"/>
        </w:tabs>
        <w:spacing w:line="276" w:lineRule="auto"/>
        <w:ind w:right="51"/>
        <w:rPr>
          <w:rFonts w:ascii="Arial Narrow" w:hAnsi="Arial Narrow"/>
          <w:b/>
          <w:bCs/>
          <w:sz w:val="22"/>
          <w:szCs w:val="22"/>
        </w:rPr>
      </w:pPr>
    </w:p>
    <w:p w14:paraId="157235BE" w14:textId="4C757FAC" w:rsidR="005A158B" w:rsidRPr="001F086A" w:rsidRDefault="005A158B" w:rsidP="005A158B">
      <w:pPr>
        <w:pStyle w:val="Textoindependiente"/>
        <w:tabs>
          <w:tab w:val="left" w:pos="567"/>
        </w:tabs>
        <w:spacing w:line="276" w:lineRule="auto"/>
        <w:ind w:right="51"/>
        <w:rPr>
          <w:rFonts w:ascii="Arial Narrow" w:hAnsi="Arial Narrow"/>
          <w:b/>
          <w:bCs/>
          <w:sz w:val="22"/>
          <w:szCs w:val="22"/>
        </w:rPr>
      </w:pPr>
      <w:r w:rsidRPr="001F086A">
        <w:rPr>
          <w:rFonts w:ascii="Arial Narrow" w:hAnsi="Arial Narrow"/>
          <w:b/>
          <w:bCs/>
          <w:sz w:val="22"/>
          <w:szCs w:val="22"/>
        </w:rPr>
        <w:t>3.-</w:t>
      </w:r>
      <w:r w:rsidRPr="001F086A">
        <w:rPr>
          <w:rFonts w:ascii="Arial Narrow" w:hAnsi="Arial Narrow"/>
          <w:b/>
          <w:bCs/>
          <w:sz w:val="22"/>
          <w:szCs w:val="22"/>
        </w:rPr>
        <w:tab/>
        <w:t>M</w:t>
      </w:r>
      <w:r w:rsidR="009A4DAB">
        <w:rPr>
          <w:rFonts w:ascii="Arial Narrow" w:hAnsi="Arial Narrow"/>
          <w:b/>
          <w:bCs/>
          <w:sz w:val="22"/>
          <w:szCs w:val="22"/>
        </w:rPr>
        <w:t>Á</w:t>
      </w:r>
      <w:r w:rsidRPr="001F086A">
        <w:rPr>
          <w:rFonts w:ascii="Arial Narrow" w:hAnsi="Arial Narrow"/>
          <w:b/>
          <w:bCs/>
          <w:sz w:val="22"/>
          <w:szCs w:val="22"/>
        </w:rPr>
        <w:t>XIMA DEMANDA</w:t>
      </w:r>
    </w:p>
    <w:p w14:paraId="598471FE" w14:textId="77777777" w:rsidR="005A158B" w:rsidRPr="005A158B" w:rsidRDefault="005A158B" w:rsidP="005A158B">
      <w:pPr>
        <w:pStyle w:val="Textoindependiente"/>
        <w:tabs>
          <w:tab w:val="left" w:pos="567"/>
        </w:tabs>
        <w:spacing w:line="276" w:lineRule="auto"/>
        <w:ind w:right="51"/>
        <w:rPr>
          <w:rFonts w:ascii="Arial Narrow" w:hAnsi="Arial Narrow"/>
          <w:sz w:val="22"/>
          <w:szCs w:val="22"/>
        </w:rPr>
      </w:pPr>
    </w:p>
    <w:p w14:paraId="49161169" w14:textId="77777777" w:rsidR="005A158B" w:rsidRPr="005A158B" w:rsidRDefault="005A158B" w:rsidP="005A158B">
      <w:pPr>
        <w:pStyle w:val="Textoindependiente"/>
        <w:spacing w:line="276" w:lineRule="auto"/>
        <w:ind w:left="540" w:right="49"/>
        <w:rPr>
          <w:rFonts w:ascii="Arial Narrow" w:hAnsi="Arial Narrow"/>
          <w:b/>
          <w:sz w:val="22"/>
          <w:szCs w:val="22"/>
        </w:rPr>
      </w:pPr>
      <w:r w:rsidRPr="005A158B">
        <w:rPr>
          <w:rFonts w:ascii="Arial Narrow" w:hAnsi="Arial Narrow"/>
          <w:sz w:val="22"/>
          <w:szCs w:val="22"/>
        </w:rPr>
        <w:t xml:space="preserve">Para la Máxima Demanda se ha considerado el calibre apropiado de conductor, según datos del área técnica por las disposiciones de los equipos a implementar: </w:t>
      </w:r>
    </w:p>
    <w:p w14:paraId="6EA6D7D0" w14:textId="77777777" w:rsidR="005A158B" w:rsidRPr="005A158B" w:rsidRDefault="005A158B" w:rsidP="005A158B">
      <w:pPr>
        <w:pStyle w:val="Textoindependiente"/>
        <w:spacing w:line="276" w:lineRule="auto"/>
        <w:ind w:left="540" w:right="49"/>
        <w:rPr>
          <w:rFonts w:ascii="Arial Narrow" w:hAnsi="Arial Narrow"/>
          <w:b/>
          <w:sz w:val="22"/>
          <w:szCs w:val="22"/>
        </w:rPr>
      </w:pPr>
    </w:p>
    <w:p w14:paraId="11B22B45" w14:textId="77777777" w:rsidR="005A158B" w:rsidRPr="005A158B" w:rsidRDefault="005A158B" w:rsidP="005A158B">
      <w:pPr>
        <w:tabs>
          <w:tab w:val="left" w:pos="180"/>
        </w:tabs>
        <w:spacing w:line="276" w:lineRule="auto"/>
        <w:jc w:val="both"/>
        <w:rPr>
          <w:rFonts w:ascii="Arial Narrow" w:hAnsi="Arial Narrow"/>
          <w:b/>
          <w:bCs/>
          <w:szCs w:val="22"/>
          <w:u w:val="single"/>
        </w:rPr>
      </w:pPr>
      <w:r w:rsidRPr="005A158B">
        <w:rPr>
          <w:rFonts w:ascii="Arial Narrow" w:hAnsi="Arial Narrow"/>
          <w:noProof/>
          <w:szCs w:val="22"/>
          <w:lang w:eastAsia="es-PE"/>
        </w:rPr>
        <w:drawing>
          <wp:inline distT="0" distB="0" distL="0" distR="0" wp14:anchorId="2A842896" wp14:editId="2B15C5A1">
            <wp:extent cx="5400675" cy="2679561"/>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679561"/>
                    </a:xfrm>
                    <a:prstGeom prst="rect">
                      <a:avLst/>
                    </a:prstGeom>
                    <a:noFill/>
                    <a:ln>
                      <a:noFill/>
                    </a:ln>
                  </pic:spPr>
                </pic:pic>
              </a:graphicData>
            </a:graphic>
          </wp:inline>
        </w:drawing>
      </w:r>
    </w:p>
    <w:p w14:paraId="7B32AE56" w14:textId="77777777" w:rsidR="005A158B" w:rsidRPr="005A158B" w:rsidRDefault="005A158B" w:rsidP="005A158B">
      <w:pPr>
        <w:tabs>
          <w:tab w:val="left" w:pos="180"/>
        </w:tabs>
        <w:spacing w:line="276" w:lineRule="auto"/>
        <w:jc w:val="both"/>
        <w:rPr>
          <w:rFonts w:ascii="Arial Narrow" w:hAnsi="Arial Narrow"/>
          <w:b/>
          <w:bCs/>
          <w:szCs w:val="22"/>
          <w:u w:val="single"/>
        </w:rPr>
      </w:pPr>
    </w:p>
    <w:p w14:paraId="625702E4" w14:textId="77777777" w:rsidR="005A158B" w:rsidRPr="005A158B" w:rsidRDefault="005A158B" w:rsidP="005A158B">
      <w:pPr>
        <w:tabs>
          <w:tab w:val="left" w:pos="180"/>
        </w:tabs>
        <w:spacing w:line="276" w:lineRule="auto"/>
        <w:jc w:val="both"/>
        <w:rPr>
          <w:rFonts w:ascii="Arial Narrow" w:hAnsi="Arial Narrow"/>
          <w:b/>
          <w:bCs/>
          <w:szCs w:val="22"/>
          <w:u w:val="single"/>
        </w:rPr>
      </w:pPr>
    </w:p>
    <w:p w14:paraId="3F16C32A" w14:textId="77777777" w:rsidR="005A158B" w:rsidRPr="005A158B" w:rsidRDefault="005A158B" w:rsidP="005A158B">
      <w:pPr>
        <w:tabs>
          <w:tab w:val="left" w:pos="180"/>
        </w:tabs>
        <w:spacing w:line="276" w:lineRule="auto"/>
        <w:jc w:val="both"/>
        <w:rPr>
          <w:rFonts w:ascii="Arial Narrow" w:hAnsi="Arial Narrow"/>
          <w:b/>
          <w:szCs w:val="22"/>
        </w:rPr>
      </w:pPr>
      <w:r w:rsidRPr="005A158B">
        <w:rPr>
          <w:rFonts w:ascii="Arial Narrow" w:hAnsi="Arial Narrow"/>
          <w:b/>
          <w:szCs w:val="22"/>
        </w:rPr>
        <w:t>4.-</w:t>
      </w:r>
      <w:r w:rsidRPr="005A158B">
        <w:rPr>
          <w:rFonts w:ascii="Arial Narrow" w:hAnsi="Arial Narrow"/>
          <w:b/>
          <w:szCs w:val="22"/>
        </w:rPr>
        <w:tab/>
        <w:t>METAS ESPECÍFICAS</w:t>
      </w:r>
    </w:p>
    <w:p w14:paraId="6749F008"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y colocación de Tablero General TG, incluye Interruptores Termo magnéticos, cant. 01.</w:t>
      </w:r>
    </w:p>
    <w:p w14:paraId="1A8A5194" w14:textId="1644C65D"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 xml:space="preserve">Suministro y colocación de </w:t>
      </w:r>
      <w:r w:rsidR="009A4DAB" w:rsidRPr="005A158B">
        <w:rPr>
          <w:rFonts w:ascii="Arial Narrow" w:hAnsi="Arial Narrow"/>
          <w:szCs w:val="22"/>
        </w:rPr>
        <w:t>Subtableros</w:t>
      </w:r>
      <w:r w:rsidRPr="005A158B">
        <w:rPr>
          <w:rFonts w:ascii="Arial Narrow" w:hAnsi="Arial Narrow"/>
          <w:szCs w:val="22"/>
        </w:rPr>
        <w:t xml:space="preserve"> </w:t>
      </w:r>
      <w:r w:rsidR="009A4DAB" w:rsidRPr="005A158B">
        <w:rPr>
          <w:rFonts w:ascii="Arial Narrow" w:hAnsi="Arial Narrow"/>
          <w:szCs w:val="22"/>
        </w:rPr>
        <w:t>Genera</w:t>
      </w:r>
      <w:r w:rsidR="009A4DAB">
        <w:rPr>
          <w:rFonts w:ascii="Arial Narrow" w:hAnsi="Arial Narrow"/>
          <w:szCs w:val="22"/>
        </w:rPr>
        <w:t>le</w:t>
      </w:r>
      <w:r w:rsidR="009A4DAB" w:rsidRPr="005A158B">
        <w:rPr>
          <w:rFonts w:ascii="Arial Narrow" w:hAnsi="Arial Narrow"/>
          <w:szCs w:val="22"/>
        </w:rPr>
        <w:t>s</w:t>
      </w:r>
      <w:r w:rsidRPr="005A158B">
        <w:rPr>
          <w:rFonts w:ascii="Arial Narrow" w:hAnsi="Arial Narrow"/>
          <w:szCs w:val="22"/>
        </w:rPr>
        <w:t xml:space="preserve"> STG, incluye Interruptores Termo magnéticos, cant. 02.</w:t>
      </w:r>
    </w:p>
    <w:p w14:paraId="4768591B" w14:textId="52A95A60"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 xml:space="preserve">Suministro y colocación de </w:t>
      </w:r>
      <w:r w:rsidR="009A4DAB" w:rsidRPr="005A158B">
        <w:rPr>
          <w:rFonts w:ascii="Arial Narrow" w:hAnsi="Arial Narrow"/>
          <w:szCs w:val="22"/>
        </w:rPr>
        <w:t>Subtablero</w:t>
      </w:r>
      <w:r w:rsidRPr="005A158B">
        <w:rPr>
          <w:rFonts w:ascii="Arial Narrow" w:hAnsi="Arial Narrow"/>
          <w:szCs w:val="22"/>
        </w:rPr>
        <w:t xml:space="preserve"> ST, incluye Interruptores Termo magnéticos, cant. 05.</w:t>
      </w:r>
    </w:p>
    <w:p w14:paraId="74A1BBB2" w14:textId="0B74ACD0" w:rsidR="005A158B" w:rsidRPr="009A4DAB" w:rsidRDefault="005A158B" w:rsidP="009A4DAB">
      <w:pPr>
        <w:numPr>
          <w:ilvl w:val="0"/>
          <w:numId w:val="25"/>
        </w:numPr>
        <w:spacing w:line="276" w:lineRule="auto"/>
        <w:jc w:val="both"/>
        <w:rPr>
          <w:rFonts w:ascii="Arial Narrow" w:hAnsi="Arial Narrow"/>
          <w:szCs w:val="22"/>
        </w:rPr>
      </w:pPr>
      <w:r w:rsidRPr="005A158B">
        <w:rPr>
          <w:rFonts w:ascii="Arial Narrow" w:hAnsi="Arial Narrow"/>
          <w:szCs w:val="22"/>
        </w:rPr>
        <w:t>Suministro y colocación de Tableros de Distribución TD, incluye Interruptores Termo magnéticos, cant. 47.</w:t>
      </w:r>
    </w:p>
    <w:p w14:paraId="7BAAA035"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e instalación de conductor N2XOH 3-1 x 25 + 25 mm2 (TG - STG)</w:t>
      </w:r>
    </w:p>
    <w:p w14:paraId="5BD11DE5"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e instalación de conductor N2XOH 3-1 x 16 +16 mm2 (STG - TD)</w:t>
      </w:r>
      <w:r w:rsidRPr="005A158B">
        <w:rPr>
          <w:rFonts w:ascii="Arial Narrow" w:hAnsi="Arial Narrow"/>
          <w:szCs w:val="22"/>
        </w:rPr>
        <w:tab/>
      </w:r>
    </w:p>
    <w:p w14:paraId="0074B1C9"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e instalación de conductor N2XOH 3-1 x 16 + 1 x 10 (N)</w:t>
      </w:r>
      <w:r w:rsidRPr="005A158B">
        <w:rPr>
          <w:rFonts w:ascii="Arial Narrow" w:hAnsi="Arial Narrow"/>
          <w:szCs w:val="22"/>
        </w:rPr>
        <w:tab/>
      </w:r>
      <w:r w:rsidRPr="005A158B">
        <w:rPr>
          <w:rFonts w:ascii="Arial Narrow" w:hAnsi="Arial Narrow"/>
          <w:szCs w:val="22"/>
        </w:rPr>
        <w:tab/>
      </w:r>
    </w:p>
    <w:p w14:paraId="17D52C76"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e instalación de conductor N2XOH 3-1 x 10 + 1 x 10 (N)</w:t>
      </w:r>
      <w:r w:rsidRPr="005A158B">
        <w:rPr>
          <w:rFonts w:ascii="Arial Narrow" w:hAnsi="Arial Narrow"/>
          <w:szCs w:val="22"/>
        </w:rPr>
        <w:tab/>
      </w:r>
      <w:r w:rsidRPr="005A158B">
        <w:rPr>
          <w:rFonts w:ascii="Arial Narrow" w:hAnsi="Arial Narrow"/>
          <w:szCs w:val="22"/>
        </w:rPr>
        <w:tab/>
      </w:r>
    </w:p>
    <w:p w14:paraId="6817666F"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e instalación de conductor N2XOH   2-1 x 10 mm2</w:t>
      </w:r>
      <w:r w:rsidRPr="005A158B">
        <w:rPr>
          <w:rFonts w:ascii="Arial Narrow" w:hAnsi="Arial Narrow"/>
          <w:szCs w:val="22"/>
        </w:rPr>
        <w:tab/>
      </w:r>
      <w:r w:rsidRPr="005A158B">
        <w:rPr>
          <w:rFonts w:ascii="Arial Narrow" w:hAnsi="Arial Narrow"/>
          <w:szCs w:val="22"/>
        </w:rPr>
        <w:tab/>
      </w:r>
      <w:r w:rsidRPr="005A158B">
        <w:rPr>
          <w:rFonts w:ascii="Arial Narrow" w:hAnsi="Arial Narrow"/>
          <w:szCs w:val="22"/>
        </w:rPr>
        <w:tab/>
      </w:r>
    </w:p>
    <w:p w14:paraId="64C1A52C"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e instalación de conductor N2XOH (3x6+1x6) mm2</w:t>
      </w:r>
      <w:r w:rsidRPr="005A158B">
        <w:rPr>
          <w:rFonts w:ascii="Arial Narrow" w:hAnsi="Arial Narrow"/>
          <w:szCs w:val="22"/>
        </w:rPr>
        <w:tab/>
      </w:r>
      <w:r w:rsidRPr="005A158B">
        <w:rPr>
          <w:rFonts w:ascii="Arial Narrow" w:hAnsi="Arial Narrow"/>
          <w:szCs w:val="22"/>
        </w:rPr>
        <w:tab/>
      </w:r>
      <w:r w:rsidRPr="005A158B">
        <w:rPr>
          <w:rFonts w:ascii="Arial Narrow" w:hAnsi="Arial Narrow"/>
          <w:szCs w:val="22"/>
        </w:rPr>
        <w:tab/>
      </w:r>
    </w:p>
    <w:p w14:paraId="73EA8044" w14:textId="164452CA"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 xml:space="preserve">Suministro e instalación de conductor N2XOH   2-1 x </w:t>
      </w:r>
      <w:r w:rsidR="009A4DAB" w:rsidRPr="005A158B">
        <w:rPr>
          <w:rFonts w:ascii="Arial Narrow" w:hAnsi="Arial Narrow"/>
          <w:szCs w:val="22"/>
        </w:rPr>
        <w:t>16 mm</w:t>
      </w:r>
      <w:r w:rsidRPr="005A158B">
        <w:rPr>
          <w:rFonts w:ascii="Arial Narrow" w:hAnsi="Arial Narrow"/>
          <w:szCs w:val="22"/>
        </w:rPr>
        <w:t>2</w:t>
      </w:r>
      <w:r w:rsidRPr="005A158B">
        <w:rPr>
          <w:rFonts w:ascii="Arial Narrow" w:hAnsi="Arial Narrow"/>
          <w:szCs w:val="22"/>
        </w:rPr>
        <w:tab/>
      </w:r>
      <w:r w:rsidRPr="005A158B">
        <w:rPr>
          <w:rFonts w:ascii="Arial Narrow" w:hAnsi="Arial Narrow"/>
          <w:szCs w:val="22"/>
        </w:rPr>
        <w:tab/>
      </w:r>
      <w:r w:rsidRPr="005A158B">
        <w:rPr>
          <w:rFonts w:ascii="Arial Narrow" w:hAnsi="Arial Narrow"/>
          <w:szCs w:val="22"/>
        </w:rPr>
        <w:tab/>
      </w:r>
    </w:p>
    <w:p w14:paraId="0647B781"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e instalación de conductor Autoportante CAAI  3-1 x 35 + 1x25mm2</w:t>
      </w:r>
    </w:p>
    <w:p w14:paraId="08577AA7"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e instalación de conductor NLT  2-1 x 06 mm2</w:t>
      </w:r>
      <w:r w:rsidRPr="005A158B">
        <w:rPr>
          <w:rFonts w:ascii="Arial Narrow" w:hAnsi="Arial Narrow"/>
          <w:szCs w:val="22"/>
        </w:rPr>
        <w:tab/>
      </w:r>
    </w:p>
    <w:p w14:paraId="1F090148"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e instalación de puntos con Conductor NH de 4mm2, para tomacorrientes.</w:t>
      </w:r>
    </w:p>
    <w:p w14:paraId="3782EBDE"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lastRenderedPageBreak/>
        <w:t>Suministro e instalación de puntos con mediante Conductor NH de 2.5mm2, para iluminación interior de aulas.</w:t>
      </w:r>
    </w:p>
    <w:p w14:paraId="349F6CC8"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y colocación de centros de luz en general.</w:t>
      </w:r>
    </w:p>
    <w:p w14:paraId="631CF2EB"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y colocación de equipo Panel Led para las aulas de 48 W, cant 305.</w:t>
      </w:r>
    </w:p>
    <w:p w14:paraId="68A01F66"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y colocación de equipo Led circular de 18 W, cant. 415.</w:t>
      </w:r>
    </w:p>
    <w:p w14:paraId="61E179D3"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e instalación Artefacto Reflector LED de 200w c/botador, en poste de concreto de 11m, para campo futbol, cant. 30.</w:t>
      </w:r>
    </w:p>
    <w:p w14:paraId="220B7177"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e instalación Artefacto Reflector LED de 200w c/botador, en campo fulbito (primaria y Secundaria), cant. 16</w:t>
      </w:r>
    </w:p>
    <w:p w14:paraId="2C0CA598"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Sistema de Energía Solar con paneles, baterías, convertidores, para campo fulbito (primaria).</w:t>
      </w:r>
    </w:p>
    <w:p w14:paraId="7C397701"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y montaje de puesta a tierra (08)</w:t>
      </w:r>
    </w:p>
    <w:p w14:paraId="439769CF"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 xml:space="preserve">Suministro y montaje de timbre </w:t>
      </w:r>
    </w:p>
    <w:p w14:paraId="22C2FB33"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y montaje de ventiladores</w:t>
      </w:r>
    </w:p>
    <w:p w14:paraId="2D2B9491"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e instalación de cajas de paso de concreto.</w:t>
      </w:r>
    </w:p>
    <w:p w14:paraId="7BEF4BA0"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e instalación de cajas de paso tipo bornera para pase dificultad en pared.</w:t>
      </w:r>
    </w:p>
    <w:p w14:paraId="263527DF" w14:textId="70542DA2"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 xml:space="preserve">Suministro y montaje de sistema de data, con </w:t>
      </w:r>
      <w:r w:rsidR="009A4DAB" w:rsidRPr="005A158B">
        <w:rPr>
          <w:rFonts w:ascii="Arial Narrow" w:hAnsi="Arial Narrow"/>
          <w:szCs w:val="22"/>
        </w:rPr>
        <w:t>Access</w:t>
      </w:r>
      <w:r w:rsidRPr="005A158B">
        <w:rPr>
          <w:rFonts w:ascii="Arial Narrow" w:hAnsi="Arial Narrow"/>
          <w:szCs w:val="22"/>
        </w:rPr>
        <w:t xml:space="preserve"> point para área administrativa, computo, incluye contrato internet de alta gama.</w:t>
      </w:r>
    </w:p>
    <w:p w14:paraId="60475B78"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y montaje de electrobomba con conexión y tablero TEB.</w:t>
      </w:r>
    </w:p>
    <w:p w14:paraId="2C8CF30C" w14:textId="77777777" w:rsidR="005A158B" w:rsidRPr="005A158B" w:rsidRDefault="005A158B" w:rsidP="005A158B">
      <w:pPr>
        <w:numPr>
          <w:ilvl w:val="0"/>
          <w:numId w:val="25"/>
        </w:numPr>
        <w:spacing w:line="276" w:lineRule="auto"/>
        <w:jc w:val="both"/>
        <w:rPr>
          <w:rFonts w:ascii="Arial Narrow" w:hAnsi="Arial Narrow"/>
          <w:szCs w:val="22"/>
        </w:rPr>
      </w:pPr>
      <w:r w:rsidRPr="005A158B">
        <w:rPr>
          <w:rFonts w:ascii="Arial Narrow" w:hAnsi="Arial Narrow"/>
          <w:szCs w:val="22"/>
        </w:rPr>
        <w:t>Suministro y montaje de conexiones en aulas provisionales.</w:t>
      </w:r>
    </w:p>
    <w:p w14:paraId="3654CEC7" w14:textId="77777777" w:rsidR="005A158B" w:rsidRPr="005A158B" w:rsidRDefault="005A158B" w:rsidP="005A158B">
      <w:pPr>
        <w:pStyle w:val="Textoindependiente"/>
        <w:tabs>
          <w:tab w:val="left" w:pos="567"/>
        </w:tabs>
        <w:spacing w:line="276" w:lineRule="auto"/>
        <w:ind w:right="51"/>
        <w:rPr>
          <w:rFonts w:ascii="Arial Narrow" w:hAnsi="Arial Narrow"/>
          <w:sz w:val="22"/>
          <w:szCs w:val="22"/>
        </w:rPr>
      </w:pPr>
    </w:p>
    <w:p w14:paraId="6E8D83B4" w14:textId="77777777" w:rsidR="005A158B" w:rsidRPr="001F086A" w:rsidRDefault="005A158B" w:rsidP="005A158B">
      <w:pPr>
        <w:pStyle w:val="Textoindependiente"/>
        <w:tabs>
          <w:tab w:val="left" w:pos="567"/>
        </w:tabs>
        <w:spacing w:line="276" w:lineRule="auto"/>
        <w:ind w:right="51"/>
        <w:rPr>
          <w:rFonts w:ascii="Arial Narrow" w:hAnsi="Arial Narrow"/>
          <w:b/>
          <w:bCs/>
          <w:sz w:val="22"/>
          <w:szCs w:val="22"/>
        </w:rPr>
      </w:pPr>
    </w:p>
    <w:p w14:paraId="4602814F" w14:textId="77777777" w:rsidR="005A158B" w:rsidRPr="001F086A" w:rsidRDefault="005A158B" w:rsidP="005A158B">
      <w:pPr>
        <w:pStyle w:val="Textoindependiente"/>
        <w:tabs>
          <w:tab w:val="left" w:pos="567"/>
        </w:tabs>
        <w:spacing w:line="276" w:lineRule="auto"/>
        <w:ind w:right="51"/>
        <w:rPr>
          <w:rFonts w:ascii="Arial Narrow" w:hAnsi="Arial Narrow"/>
          <w:b/>
          <w:bCs/>
          <w:sz w:val="22"/>
          <w:szCs w:val="22"/>
        </w:rPr>
      </w:pPr>
      <w:r w:rsidRPr="001F086A">
        <w:rPr>
          <w:rFonts w:ascii="Arial Narrow" w:hAnsi="Arial Narrow"/>
          <w:b/>
          <w:bCs/>
          <w:sz w:val="22"/>
          <w:szCs w:val="22"/>
        </w:rPr>
        <w:t>5.-</w:t>
      </w:r>
      <w:r w:rsidRPr="001F086A">
        <w:rPr>
          <w:rFonts w:ascii="Arial Narrow" w:hAnsi="Arial Narrow"/>
          <w:b/>
          <w:bCs/>
          <w:sz w:val="22"/>
          <w:szCs w:val="22"/>
        </w:rPr>
        <w:tab/>
        <w:t>RELACION DE PLANOS Y DETALLES</w:t>
      </w:r>
    </w:p>
    <w:p w14:paraId="69278359" w14:textId="77777777" w:rsidR="005A158B" w:rsidRPr="005A158B" w:rsidRDefault="005A158B" w:rsidP="005A158B">
      <w:pPr>
        <w:pStyle w:val="Textoindependiente"/>
        <w:tabs>
          <w:tab w:val="left" w:pos="540"/>
        </w:tabs>
        <w:spacing w:line="276" w:lineRule="auto"/>
        <w:ind w:left="4253" w:right="49" w:hanging="4253"/>
        <w:rPr>
          <w:rFonts w:ascii="Arial Narrow" w:hAnsi="Arial Narrow"/>
          <w:b/>
          <w:sz w:val="22"/>
          <w:szCs w:val="22"/>
        </w:rPr>
      </w:pPr>
      <w:r w:rsidRPr="005A158B">
        <w:rPr>
          <w:rFonts w:ascii="Arial Narrow" w:hAnsi="Arial Narrow"/>
          <w:sz w:val="22"/>
          <w:szCs w:val="22"/>
        </w:rPr>
        <w:tab/>
      </w:r>
    </w:p>
    <w:p w14:paraId="2BE6CA65" w14:textId="0CA6F5A2"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sidRPr="005A158B">
        <w:rPr>
          <w:rFonts w:ascii="Arial Narrow" w:hAnsi="Arial Narrow"/>
          <w:color w:val="000000"/>
          <w:szCs w:val="22"/>
        </w:rPr>
        <w:t>1</w:t>
      </w:r>
      <w:r w:rsidRPr="005A158B">
        <w:rPr>
          <w:rFonts w:ascii="Arial Narrow" w:hAnsi="Arial Narrow"/>
          <w:color w:val="000000"/>
          <w:szCs w:val="22"/>
        </w:rPr>
        <w:tab/>
      </w:r>
      <w:r>
        <w:rPr>
          <w:rFonts w:ascii="Arial Narrow" w:hAnsi="Arial Narrow"/>
          <w:color w:val="000000"/>
          <w:szCs w:val="22"/>
        </w:rPr>
        <w:t>INSTALACIONES ELÉCTRICAS – ALIMENTADORES – PLANT</w:t>
      </w:r>
      <w:r w:rsidR="000F752F">
        <w:rPr>
          <w:rFonts w:ascii="Arial Narrow" w:hAnsi="Arial Narrow"/>
          <w:color w:val="000000"/>
          <w:szCs w:val="22"/>
        </w:rPr>
        <w:t>.</w:t>
      </w:r>
      <w:r>
        <w:rPr>
          <w:rFonts w:ascii="Arial Narrow" w:hAnsi="Arial Narrow"/>
          <w:color w:val="000000"/>
          <w:szCs w:val="22"/>
        </w:rPr>
        <w:t xml:space="preserve"> GENERAL</w:t>
      </w:r>
      <w:r w:rsidR="000F752F">
        <w:rPr>
          <w:rFonts w:ascii="Arial Narrow" w:hAnsi="Arial Narrow"/>
          <w:color w:val="000000"/>
          <w:szCs w:val="22"/>
        </w:rPr>
        <w:t xml:space="preserve"> – </w:t>
      </w:r>
      <w:r>
        <w:rPr>
          <w:rFonts w:ascii="Arial Narrow" w:hAnsi="Arial Narrow"/>
          <w:color w:val="000000"/>
          <w:szCs w:val="22"/>
        </w:rPr>
        <w:t>PRIMER NIVEL</w:t>
      </w:r>
    </w:p>
    <w:p w14:paraId="71D82109" w14:textId="73A99F85" w:rsidR="000F752F" w:rsidRPr="005A158B" w:rsidRDefault="005A158B"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sidR="00533A30">
        <w:rPr>
          <w:rFonts w:ascii="Arial Narrow" w:hAnsi="Arial Narrow"/>
          <w:color w:val="000000"/>
          <w:szCs w:val="22"/>
        </w:rPr>
        <w:t>.</w:t>
      </w:r>
      <w:r w:rsidRPr="005A158B">
        <w:rPr>
          <w:rFonts w:ascii="Arial Narrow" w:hAnsi="Arial Narrow"/>
          <w:color w:val="000000"/>
          <w:szCs w:val="22"/>
        </w:rPr>
        <w:t>E</w:t>
      </w:r>
      <w:r w:rsidR="00533A30">
        <w:rPr>
          <w:rFonts w:ascii="Arial Narrow" w:hAnsi="Arial Narrow"/>
          <w:color w:val="000000"/>
          <w:szCs w:val="22"/>
        </w:rPr>
        <w:t xml:space="preserve">. – </w:t>
      </w:r>
      <w:r w:rsidRPr="005A158B">
        <w:rPr>
          <w:rFonts w:ascii="Arial Narrow" w:hAnsi="Arial Narrow"/>
          <w:color w:val="000000"/>
          <w:szCs w:val="22"/>
        </w:rPr>
        <w:t>2</w:t>
      </w:r>
      <w:r w:rsidRPr="005A158B">
        <w:rPr>
          <w:rFonts w:ascii="Arial Narrow" w:hAnsi="Arial Narrow"/>
          <w:color w:val="000000"/>
          <w:szCs w:val="22"/>
        </w:rPr>
        <w:tab/>
      </w:r>
      <w:r w:rsidR="000F752F">
        <w:rPr>
          <w:rFonts w:ascii="Arial Narrow" w:hAnsi="Arial Narrow"/>
          <w:color w:val="000000"/>
          <w:szCs w:val="22"/>
        </w:rPr>
        <w:t>INSTALACIONES ELÉCTRICAS – ALIMENTADORES –PLANT</w:t>
      </w:r>
      <w:r w:rsidR="000F752F">
        <w:rPr>
          <w:rFonts w:ascii="Arial Narrow" w:hAnsi="Arial Narrow"/>
          <w:color w:val="000000"/>
          <w:szCs w:val="22"/>
        </w:rPr>
        <w:t>.</w:t>
      </w:r>
      <w:r w:rsidR="000F752F">
        <w:rPr>
          <w:rFonts w:ascii="Arial Narrow" w:hAnsi="Arial Narrow"/>
          <w:color w:val="000000"/>
          <w:szCs w:val="22"/>
        </w:rPr>
        <w:t xml:space="preserve"> GENERAL</w:t>
      </w:r>
      <w:r w:rsidR="000F752F">
        <w:rPr>
          <w:rFonts w:ascii="Arial Narrow" w:hAnsi="Arial Narrow"/>
          <w:color w:val="000000"/>
          <w:szCs w:val="22"/>
        </w:rPr>
        <w:t xml:space="preserve"> –</w:t>
      </w:r>
      <w:r w:rsidR="000F752F">
        <w:rPr>
          <w:rFonts w:ascii="Arial Narrow" w:hAnsi="Arial Narrow"/>
          <w:color w:val="000000"/>
          <w:szCs w:val="22"/>
        </w:rPr>
        <w:t xml:space="preserve"> </w:t>
      </w:r>
      <w:r w:rsidR="000F752F">
        <w:rPr>
          <w:rFonts w:ascii="Arial Narrow" w:hAnsi="Arial Narrow"/>
          <w:color w:val="000000"/>
          <w:szCs w:val="22"/>
        </w:rPr>
        <w:t>SEGUNDO</w:t>
      </w:r>
      <w:r w:rsidR="000F752F">
        <w:rPr>
          <w:rFonts w:ascii="Arial Narrow" w:hAnsi="Arial Narrow"/>
          <w:color w:val="000000"/>
          <w:szCs w:val="22"/>
        </w:rPr>
        <w:t xml:space="preserve"> NIVEL</w:t>
      </w:r>
    </w:p>
    <w:p w14:paraId="1901BD46" w14:textId="0124F94C" w:rsidR="000F752F"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Pr>
          <w:rFonts w:ascii="Arial Narrow" w:hAnsi="Arial Narrow"/>
          <w:color w:val="000000"/>
          <w:szCs w:val="22"/>
        </w:rPr>
        <w:t>3</w:t>
      </w:r>
      <w:r w:rsidR="005A158B" w:rsidRPr="005A158B">
        <w:rPr>
          <w:rFonts w:ascii="Arial Narrow" w:hAnsi="Arial Narrow"/>
          <w:color w:val="000000"/>
          <w:szCs w:val="22"/>
        </w:rPr>
        <w:tab/>
      </w:r>
      <w:r w:rsidR="000F752F">
        <w:rPr>
          <w:rFonts w:ascii="Arial Narrow" w:hAnsi="Arial Narrow"/>
          <w:color w:val="000000"/>
          <w:szCs w:val="22"/>
        </w:rPr>
        <w:t>INSTALACIONES ELÉCTRICAS – ALIMENTADORES –PLANT</w:t>
      </w:r>
      <w:r w:rsidR="000F752F">
        <w:rPr>
          <w:rFonts w:ascii="Arial Narrow" w:hAnsi="Arial Narrow"/>
          <w:color w:val="000000"/>
          <w:szCs w:val="22"/>
        </w:rPr>
        <w:t>.</w:t>
      </w:r>
      <w:r w:rsidR="000F752F">
        <w:rPr>
          <w:rFonts w:ascii="Arial Narrow" w:hAnsi="Arial Narrow"/>
          <w:color w:val="000000"/>
          <w:szCs w:val="22"/>
        </w:rPr>
        <w:t xml:space="preserve"> GENERAL – </w:t>
      </w:r>
      <w:r w:rsidR="000F752F">
        <w:rPr>
          <w:rFonts w:ascii="Arial Narrow" w:hAnsi="Arial Narrow"/>
          <w:color w:val="000000"/>
          <w:szCs w:val="22"/>
        </w:rPr>
        <w:t>TERCER</w:t>
      </w:r>
      <w:r w:rsidR="000F752F">
        <w:rPr>
          <w:rFonts w:ascii="Arial Narrow" w:hAnsi="Arial Narrow"/>
          <w:color w:val="000000"/>
          <w:szCs w:val="22"/>
        </w:rPr>
        <w:t xml:space="preserve"> NIVEL</w:t>
      </w:r>
    </w:p>
    <w:p w14:paraId="0BBF89D6" w14:textId="7E8FDFBD" w:rsidR="000F752F"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Pr>
          <w:rFonts w:ascii="Arial Narrow" w:hAnsi="Arial Narrow"/>
          <w:color w:val="000000"/>
          <w:szCs w:val="22"/>
        </w:rPr>
        <w:t>4</w:t>
      </w:r>
      <w:r w:rsidR="005A158B" w:rsidRPr="005A158B">
        <w:rPr>
          <w:rFonts w:ascii="Arial Narrow" w:hAnsi="Arial Narrow"/>
          <w:color w:val="000000"/>
          <w:szCs w:val="22"/>
        </w:rPr>
        <w:tab/>
      </w:r>
      <w:r w:rsidR="000F752F">
        <w:rPr>
          <w:rFonts w:ascii="Arial Narrow" w:hAnsi="Arial Narrow"/>
          <w:color w:val="000000"/>
          <w:szCs w:val="22"/>
        </w:rPr>
        <w:t>INSTALACIONES ELÉCTRICAS – ALIMENTADORES</w:t>
      </w:r>
      <w:r w:rsidR="000F752F">
        <w:rPr>
          <w:rFonts w:ascii="Arial Narrow" w:hAnsi="Arial Narrow"/>
          <w:color w:val="000000"/>
          <w:szCs w:val="22"/>
        </w:rPr>
        <w:t xml:space="preserve"> – P</w:t>
      </w:r>
      <w:r w:rsidR="000F752F">
        <w:rPr>
          <w:rFonts w:ascii="Arial Narrow" w:hAnsi="Arial Narrow"/>
          <w:color w:val="000000"/>
          <w:szCs w:val="22"/>
        </w:rPr>
        <w:t>LANT</w:t>
      </w:r>
      <w:r w:rsidR="000F752F">
        <w:rPr>
          <w:rFonts w:ascii="Arial Narrow" w:hAnsi="Arial Narrow"/>
          <w:color w:val="000000"/>
          <w:szCs w:val="22"/>
        </w:rPr>
        <w:t>.</w:t>
      </w:r>
      <w:r w:rsidR="000F752F">
        <w:rPr>
          <w:rFonts w:ascii="Arial Narrow" w:hAnsi="Arial Narrow"/>
          <w:color w:val="000000"/>
          <w:szCs w:val="22"/>
        </w:rPr>
        <w:t xml:space="preserve"> GENERAL – </w:t>
      </w:r>
      <w:r w:rsidR="000F752F">
        <w:rPr>
          <w:rFonts w:ascii="Arial Narrow" w:hAnsi="Arial Narrow"/>
          <w:color w:val="000000"/>
          <w:szCs w:val="22"/>
        </w:rPr>
        <w:t>CUARTO</w:t>
      </w:r>
      <w:r w:rsidR="000F752F">
        <w:rPr>
          <w:rFonts w:ascii="Arial Narrow" w:hAnsi="Arial Narrow"/>
          <w:color w:val="000000"/>
          <w:szCs w:val="22"/>
        </w:rPr>
        <w:t xml:space="preserve"> NIVEL</w:t>
      </w:r>
    </w:p>
    <w:p w14:paraId="7786D2C4" w14:textId="14E593C3" w:rsidR="000F752F"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Pr>
          <w:rFonts w:ascii="Arial Narrow" w:hAnsi="Arial Narrow"/>
          <w:color w:val="000000"/>
          <w:szCs w:val="22"/>
        </w:rPr>
        <w:t>5</w:t>
      </w:r>
      <w:r w:rsidR="005A158B" w:rsidRPr="005A158B">
        <w:rPr>
          <w:rFonts w:ascii="Arial Narrow" w:hAnsi="Arial Narrow"/>
          <w:color w:val="000000"/>
          <w:szCs w:val="22"/>
        </w:rPr>
        <w:tab/>
      </w:r>
      <w:r w:rsidR="000F752F">
        <w:rPr>
          <w:rFonts w:ascii="Arial Narrow" w:hAnsi="Arial Narrow"/>
          <w:color w:val="000000"/>
          <w:szCs w:val="22"/>
        </w:rPr>
        <w:t xml:space="preserve">INSTALACIONES ELÉCTRICAS – </w:t>
      </w:r>
      <w:r w:rsidR="000F752F">
        <w:rPr>
          <w:rFonts w:ascii="Arial Narrow" w:hAnsi="Arial Narrow"/>
          <w:color w:val="000000"/>
          <w:szCs w:val="22"/>
        </w:rPr>
        <w:t>LUMINARIA</w:t>
      </w:r>
      <w:r w:rsidR="000F752F">
        <w:rPr>
          <w:rFonts w:ascii="Arial Narrow" w:hAnsi="Arial Narrow"/>
          <w:color w:val="000000"/>
          <w:szCs w:val="22"/>
        </w:rPr>
        <w:t>S – PLANT</w:t>
      </w:r>
      <w:r w:rsidR="000F752F">
        <w:rPr>
          <w:rFonts w:ascii="Arial Narrow" w:hAnsi="Arial Narrow"/>
          <w:color w:val="000000"/>
          <w:szCs w:val="22"/>
        </w:rPr>
        <w:t>.</w:t>
      </w:r>
      <w:r w:rsidR="000F752F">
        <w:rPr>
          <w:rFonts w:ascii="Arial Narrow" w:hAnsi="Arial Narrow"/>
          <w:color w:val="000000"/>
          <w:szCs w:val="22"/>
        </w:rPr>
        <w:t xml:space="preserve"> GENERAL – PRIMER NIVEL</w:t>
      </w:r>
    </w:p>
    <w:p w14:paraId="315BE5B8" w14:textId="257A0BEE"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Pr>
          <w:rFonts w:ascii="Arial Narrow" w:hAnsi="Arial Narrow"/>
          <w:color w:val="000000"/>
          <w:szCs w:val="22"/>
        </w:rPr>
        <w:t>6</w:t>
      </w:r>
      <w:r w:rsidR="005A158B" w:rsidRPr="005A158B">
        <w:rPr>
          <w:rFonts w:ascii="Arial Narrow" w:hAnsi="Arial Narrow"/>
          <w:color w:val="000000"/>
          <w:szCs w:val="22"/>
        </w:rPr>
        <w:tab/>
      </w:r>
      <w:r w:rsidR="000F752F">
        <w:rPr>
          <w:rFonts w:ascii="Arial Narrow" w:hAnsi="Arial Narrow"/>
          <w:color w:val="000000"/>
          <w:szCs w:val="22"/>
        </w:rPr>
        <w:t xml:space="preserve">INSTALACIONES ELÉCTRICAS – LUMINARIAS – PLANT. GENERAL – </w:t>
      </w:r>
      <w:r w:rsidR="000F752F">
        <w:rPr>
          <w:rFonts w:ascii="Arial Narrow" w:hAnsi="Arial Narrow"/>
          <w:color w:val="000000"/>
          <w:szCs w:val="22"/>
        </w:rPr>
        <w:t>SEGUNDO</w:t>
      </w:r>
      <w:r w:rsidR="000F752F">
        <w:rPr>
          <w:rFonts w:ascii="Arial Narrow" w:hAnsi="Arial Narrow"/>
          <w:color w:val="000000"/>
          <w:szCs w:val="22"/>
        </w:rPr>
        <w:t xml:space="preserve"> NIVEL</w:t>
      </w:r>
    </w:p>
    <w:p w14:paraId="2D88822F" w14:textId="503BF73A"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Pr>
          <w:rFonts w:ascii="Arial Narrow" w:hAnsi="Arial Narrow"/>
          <w:color w:val="000000"/>
          <w:szCs w:val="22"/>
        </w:rPr>
        <w:t>7</w:t>
      </w:r>
      <w:r w:rsidR="005A158B" w:rsidRPr="005A158B">
        <w:rPr>
          <w:rFonts w:ascii="Arial Narrow" w:hAnsi="Arial Narrow"/>
          <w:color w:val="000000"/>
          <w:szCs w:val="22"/>
        </w:rPr>
        <w:tab/>
      </w:r>
      <w:r w:rsidR="000F752F">
        <w:rPr>
          <w:rFonts w:ascii="Arial Narrow" w:hAnsi="Arial Narrow"/>
          <w:color w:val="000000"/>
          <w:szCs w:val="22"/>
        </w:rPr>
        <w:t xml:space="preserve">INSTALACIONES ELÉCTRICAS – LUMINARIAS – PLANT. GENERAL – </w:t>
      </w:r>
      <w:r w:rsidR="000F752F">
        <w:rPr>
          <w:rFonts w:ascii="Arial Narrow" w:hAnsi="Arial Narrow"/>
          <w:color w:val="000000"/>
          <w:szCs w:val="22"/>
        </w:rPr>
        <w:t>TERC</w:t>
      </w:r>
      <w:r w:rsidR="000F752F">
        <w:rPr>
          <w:rFonts w:ascii="Arial Narrow" w:hAnsi="Arial Narrow"/>
          <w:color w:val="000000"/>
          <w:szCs w:val="22"/>
        </w:rPr>
        <w:t>ER NIVEL</w:t>
      </w:r>
    </w:p>
    <w:p w14:paraId="68F723B5" w14:textId="78F412FD"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Pr>
          <w:rFonts w:ascii="Arial Narrow" w:hAnsi="Arial Narrow"/>
          <w:color w:val="000000"/>
          <w:szCs w:val="22"/>
        </w:rPr>
        <w:t>8</w:t>
      </w:r>
      <w:r w:rsidR="005A158B" w:rsidRPr="005A158B">
        <w:rPr>
          <w:rFonts w:ascii="Arial Narrow" w:hAnsi="Arial Narrow"/>
          <w:color w:val="000000"/>
          <w:szCs w:val="22"/>
        </w:rPr>
        <w:tab/>
      </w:r>
      <w:r w:rsidR="000F752F">
        <w:rPr>
          <w:rFonts w:ascii="Arial Narrow" w:hAnsi="Arial Narrow"/>
          <w:color w:val="000000"/>
          <w:szCs w:val="22"/>
        </w:rPr>
        <w:t xml:space="preserve">INSTALACIONES ELÉCTRICAS – LUMINARIAS – PLANT. GENERAL – </w:t>
      </w:r>
      <w:r w:rsidR="000F752F">
        <w:rPr>
          <w:rFonts w:ascii="Arial Narrow" w:hAnsi="Arial Narrow"/>
          <w:color w:val="000000"/>
          <w:szCs w:val="22"/>
        </w:rPr>
        <w:t>CUARTO</w:t>
      </w:r>
      <w:r w:rsidR="000F752F">
        <w:rPr>
          <w:rFonts w:ascii="Arial Narrow" w:hAnsi="Arial Narrow"/>
          <w:color w:val="000000"/>
          <w:szCs w:val="22"/>
        </w:rPr>
        <w:t xml:space="preserve"> NIVEL</w:t>
      </w:r>
    </w:p>
    <w:p w14:paraId="6C21C067" w14:textId="3C6868F5"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Pr>
          <w:rFonts w:ascii="Arial Narrow" w:hAnsi="Arial Narrow"/>
          <w:color w:val="000000"/>
          <w:szCs w:val="22"/>
        </w:rPr>
        <w:t>9</w:t>
      </w:r>
      <w:r w:rsidR="005A158B" w:rsidRPr="005A158B">
        <w:rPr>
          <w:rFonts w:ascii="Arial Narrow" w:hAnsi="Arial Narrow"/>
          <w:color w:val="000000"/>
          <w:szCs w:val="22"/>
        </w:rPr>
        <w:tab/>
      </w:r>
      <w:r w:rsidR="000F752F">
        <w:rPr>
          <w:rFonts w:ascii="Arial Narrow" w:hAnsi="Arial Narrow"/>
          <w:color w:val="000000"/>
          <w:szCs w:val="22"/>
        </w:rPr>
        <w:t xml:space="preserve">INSTALACIONES ELÉCTRICAS – </w:t>
      </w:r>
      <w:r w:rsidR="00184750">
        <w:rPr>
          <w:rFonts w:ascii="Arial Narrow" w:hAnsi="Arial Narrow"/>
          <w:color w:val="000000"/>
          <w:szCs w:val="22"/>
        </w:rPr>
        <w:t>REFLECTORES – PLATAFORMA DE FÚTBOL</w:t>
      </w:r>
    </w:p>
    <w:p w14:paraId="65DF0D9A" w14:textId="35A9AB5F"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Pr>
          <w:rFonts w:ascii="Arial Narrow" w:hAnsi="Arial Narrow"/>
          <w:color w:val="000000"/>
          <w:szCs w:val="22"/>
        </w:rPr>
        <w:t>10</w:t>
      </w:r>
      <w:r w:rsidR="005A158B" w:rsidRPr="005A158B">
        <w:rPr>
          <w:rFonts w:ascii="Arial Narrow" w:hAnsi="Arial Narrow"/>
          <w:color w:val="000000"/>
          <w:szCs w:val="22"/>
        </w:rPr>
        <w:tab/>
      </w:r>
      <w:r w:rsidR="00184750">
        <w:rPr>
          <w:rFonts w:ascii="Arial Narrow" w:hAnsi="Arial Narrow"/>
          <w:color w:val="000000"/>
          <w:szCs w:val="22"/>
        </w:rPr>
        <w:t xml:space="preserve">INSTALACIONES ELÉCTRICAS – </w:t>
      </w:r>
      <w:r w:rsidR="00184750">
        <w:rPr>
          <w:rFonts w:ascii="Arial Narrow" w:hAnsi="Arial Narrow"/>
          <w:color w:val="000000"/>
          <w:szCs w:val="22"/>
        </w:rPr>
        <w:t>TOMACORRIENTES</w:t>
      </w:r>
      <w:r w:rsidR="00184750">
        <w:rPr>
          <w:rFonts w:ascii="Arial Narrow" w:hAnsi="Arial Narrow"/>
          <w:color w:val="000000"/>
          <w:szCs w:val="22"/>
        </w:rPr>
        <w:t xml:space="preserve"> – PLANT. GENERAL – PRIMER NIVEL</w:t>
      </w:r>
    </w:p>
    <w:p w14:paraId="3919B339" w14:textId="0309B96E"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Pr>
          <w:rFonts w:ascii="Arial Narrow" w:hAnsi="Arial Narrow"/>
          <w:color w:val="000000"/>
          <w:szCs w:val="22"/>
        </w:rPr>
        <w:t>11</w:t>
      </w:r>
      <w:r w:rsidR="005A158B" w:rsidRPr="005A158B">
        <w:rPr>
          <w:rFonts w:ascii="Arial Narrow" w:hAnsi="Arial Narrow"/>
          <w:color w:val="000000"/>
          <w:szCs w:val="22"/>
        </w:rPr>
        <w:tab/>
      </w:r>
      <w:r w:rsidR="00184750">
        <w:rPr>
          <w:rFonts w:ascii="Arial Narrow" w:hAnsi="Arial Narrow"/>
          <w:color w:val="000000"/>
          <w:szCs w:val="22"/>
        </w:rPr>
        <w:t xml:space="preserve">INSTALACIONES ELÉCTRICAS – TOMACORRIENTES – PLANT. GENERAL – </w:t>
      </w:r>
      <w:r w:rsidR="00184750">
        <w:rPr>
          <w:rFonts w:ascii="Arial Narrow" w:hAnsi="Arial Narrow"/>
          <w:color w:val="000000"/>
          <w:szCs w:val="22"/>
        </w:rPr>
        <w:t>SEGUNDO</w:t>
      </w:r>
      <w:r w:rsidR="00184750">
        <w:rPr>
          <w:rFonts w:ascii="Arial Narrow" w:hAnsi="Arial Narrow"/>
          <w:color w:val="000000"/>
          <w:szCs w:val="22"/>
        </w:rPr>
        <w:t xml:space="preserve"> NIVEL</w:t>
      </w:r>
    </w:p>
    <w:p w14:paraId="29FD693A" w14:textId="018C039B"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Pr>
          <w:rFonts w:ascii="Arial Narrow" w:hAnsi="Arial Narrow"/>
          <w:color w:val="000000"/>
          <w:szCs w:val="22"/>
        </w:rPr>
        <w:t>12</w:t>
      </w:r>
      <w:r>
        <w:rPr>
          <w:rFonts w:ascii="Arial Narrow" w:hAnsi="Arial Narrow"/>
          <w:color w:val="000000"/>
          <w:szCs w:val="22"/>
        </w:rPr>
        <w:tab/>
      </w:r>
      <w:r w:rsidR="00184750">
        <w:rPr>
          <w:rFonts w:ascii="Arial Narrow" w:hAnsi="Arial Narrow"/>
          <w:color w:val="000000"/>
          <w:szCs w:val="22"/>
        </w:rPr>
        <w:t xml:space="preserve">INSTALACIONES ELÉCTRICAS – TOMACORRIENTES – PLANT. GENERAL – </w:t>
      </w:r>
      <w:r w:rsidR="00184750">
        <w:rPr>
          <w:rFonts w:ascii="Arial Narrow" w:hAnsi="Arial Narrow"/>
          <w:color w:val="000000"/>
          <w:szCs w:val="22"/>
        </w:rPr>
        <w:t>TERC</w:t>
      </w:r>
      <w:r w:rsidR="00184750">
        <w:rPr>
          <w:rFonts w:ascii="Arial Narrow" w:hAnsi="Arial Narrow"/>
          <w:color w:val="000000"/>
          <w:szCs w:val="22"/>
        </w:rPr>
        <w:t>ER NIVEL</w:t>
      </w:r>
    </w:p>
    <w:p w14:paraId="79BA8F8A" w14:textId="2889129C"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w:t>
      </w:r>
      <w:r w:rsidR="00184750">
        <w:rPr>
          <w:rFonts w:ascii="Arial Narrow" w:hAnsi="Arial Narrow"/>
          <w:color w:val="000000"/>
          <w:szCs w:val="22"/>
        </w:rPr>
        <w:t xml:space="preserve"> </w:t>
      </w:r>
      <w:r>
        <w:rPr>
          <w:rFonts w:ascii="Arial Narrow" w:hAnsi="Arial Narrow"/>
          <w:color w:val="000000"/>
          <w:szCs w:val="22"/>
        </w:rPr>
        <w:t xml:space="preserve">– </w:t>
      </w:r>
      <w:r>
        <w:rPr>
          <w:rFonts w:ascii="Arial Narrow" w:hAnsi="Arial Narrow"/>
          <w:color w:val="000000"/>
          <w:szCs w:val="22"/>
        </w:rPr>
        <w:t>13</w:t>
      </w:r>
      <w:r w:rsidR="005A158B" w:rsidRPr="005A158B">
        <w:rPr>
          <w:rFonts w:ascii="Arial Narrow" w:hAnsi="Arial Narrow"/>
          <w:color w:val="000000"/>
          <w:szCs w:val="22"/>
        </w:rPr>
        <w:tab/>
      </w:r>
      <w:r w:rsidR="00184750">
        <w:rPr>
          <w:rFonts w:ascii="Arial Narrow" w:hAnsi="Arial Narrow"/>
          <w:color w:val="000000"/>
          <w:szCs w:val="22"/>
        </w:rPr>
        <w:t xml:space="preserve">INSTALACIONES ELÉCTRICAS – TOMACORRIENTES – PLANT. GENERAL – </w:t>
      </w:r>
      <w:r w:rsidR="00184750">
        <w:rPr>
          <w:rFonts w:ascii="Arial Narrow" w:hAnsi="Arial Narrow"/>
          <w:color w:val="000000"/>
          <w:szCs w:val="22"/>
        </w:rPr>
        <w:t>CUARTO</w:t>
      </w:r>
      <w:r w:rsidR="00184750">
        <w:rPr>
          <w:rFonts w:ascii="Arial Narrow" w:hAnsi="Arial Narrow"/>
          <w:color w:val="000000"/>
          <w:szCs w:val="22"/>
        </w:rPr>
        <w:t xml:space="preserve"> NIVEL</w:t>
      </w:r>
    </w:p>
    <w:p w14:paraId="05218730" w14:textId="2A73C8A9"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Pr>
          <w:rFonts w:ascii="Arial Narrow" w:hAnsi="Arial Narrow"/>
          <w:color w:val="000000"/>
          <w:szCs w:val="22"/>
        </w:rPr>
        <w:t>14</w:t>
      </w:r>
      <w:r w:rsidR="005A158B" w:rsidRPr="005A158B">
        <w:rPr>
          <w:rFonts w:ascii="Arial Narrow" w:hAnsi="Arial Narrow"/>
          <w:color w:val="000000"/>
          <w:szCs w:val="22"/>
        </w:rPr>
        <w:tab/>
      </w:r>
      <w:r w:rsidR="00184750">
        <w:rPr>
          <w:rFonts w:ascii="Arial Narrow" w:hAnsi="Arial Narrow"/>
          <w:color w:val="000000"/>
          <w:szCs w:val="22"/>
        </w:rPr>
        <w:t xml:space="preserve">INSTALACIONES ELÉCTRICAS – </w:t>
      </w:r>
      <w:r w:rsidR="00184750">
        <w:rPr>
          <w:rFonts w:ascii="Arial Narrow" w:hAnsi="Arial Narrow"/>
          <w:color w:val="000000"/>
          <w:szCs w:val="22"/>
        </w:rPr>
        <w:t>VENTILADOR</w:t>
      </w:r>
      <w:r w:rsidR="00184750">
        <w:rPr>
          <w:rFonts w:ascii="Arial Narrow" w:hAnsi="Arial Narrow"/>
          <w:color w:val="000000"/>
          <w:szCs w:val="22"/>
        </w:rPr>
        <w:t>ES – PLANT. GENERAL – PRIMER NIVEL</w:t>
      </w:r>
    </w:p>
    <w:p w14:paraId="724BFF32" w14:textId="23045B3B"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Pr>
          <w:rFonts w:ascii="Arial Narrow" w:hAnsi="Arial Narrow"/>
          <w:color w:val="000000"/>
          <w:szCs w:val="22"/>
        </w:rPr>
        <w:t>15</w:t>
      </w:r>
      <w:r w:rsidR="005A158B" w:rsidRPr="005A158B">
        <w:rPr>
          <w:rFonts w:ascii="Arial Narrow" w:hAnsi="Arial Narrow"/>
          <w:color w:val="000000"/>
          <w:szCs w:val="22"/>
        </w:rPr>
        <w:tab/>
      </w:r>
      <w:r w:rsidR="00184750">
        <w:rPr>
          <w:rFonts w:ascii="Arial Narrow" w:hAnsi="Arial Narrow"/>
          <w:color w:val="000000"/>
          <w:szCs w:val="22"/>
        </w:rPr>
        <w:t xml:space="preserve">INSTALACIONES ELÉCTRICAS – VENTILADORES – PLANT. GENERAL – </w:t>
      </w:r>
      <w:r w:rsidR="00184750">
        <w:rPr>
          <w:rFonts w:ascii="Arial Narrow" w:hAnsi="Arial Narrow"/>
          <w:color w:val="000000"/>
          <w:szCs w:val="22"/>
        </w:rPr>
        <w:t>SEGUNDO</w:t>
      </w:r>
      <w:r w:rsidR="00184750">
        <w:rPr>
          <w:rFonts w:ascii="Arial Narrow" w:hAnsi="Arial Narrow"/>
          <w:color w:val="000000"/>
          <w:szCs w:val="22"/>
        </w:rPr>
        <w:t xml:space="preserve"> NIVEL</w:t>
      </w:r>
    </w:p>
    <w:p w14:paraId="688A1B4C" w14:textId="55758804"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Pr>
          <w:rFonts w:ascii="Arial Narrow" w:hAnsi="Arial Narrow"/>
          <w:color w:val="000000"/>
          <w:szCs w:val="22"/>
        </w:rPr>
        <w:t>16</w:t>
      </w:r>
      <w:r w:rsidR="005A158B" w:rsidRPr="005A158B">
        <w:rPr>
          <w:rFonts w:ascii="Arial Narrow" w:hAnsi="Arial Narrow"/>
          <w:color w:val="000000"/>
          <w:szCs w:val="22"/>
        </w:rPr>
        <w:tab/>
      </w:r>
      <w:r w:rsidR="00184750">
        <w:rPr>
          <w:rFonts w:ascii="Arial Narrow" w:hAnsi="Arial Narrow"/>
          <w:color w:val="000000"/>
          <w:szCs w:val="22"/>
        </w:rPr>
        <w:t xml:space="preserve">INSTALACIONES ELÉCTRICAS – VENTILADORES – PLANT. GENERAL – </w:t>
      </w:r>
      <w:r w:rsidR="00184750">
        <w:rPr>
          <w:rFonts w:ascii="Arial Narrow" w:hAnsi="Arial Narrow"/>
          <w:color w:val="000000"/>
          <w:szCs w:val="22"/>
        </w:rPr>
        <w:t>TERC</w:t>
      </w:r>
      <w:r w:rsidR="00184750">
        <w:rPr>
          <w:rFonts w:ascii="Arial Narrow" w:hAnsi="Arial Narrow"/>
          <w:color w:val="000000"/>
          <w:szCs w:val="22"/>
        </w:rPr>
        <w:t>ER NIVEL</w:t>
      </w:r>
    </w:p>
    <w:p w14:paraId="15460F73" w14:textId="0C27D9DF"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Pr>
          <w:rFonts w:ascii="Arial Narrow" w:hAnsi="Arial Narrow"/>
          <w:color w:val="000000"/>
          <w:szCs w:val="22"/>
        </w:rPr>
        <w:t>17</w:t>
      </w:r>
      <w:r w:rsidR="005A158B" w:rsidRPr="005A158B">
        <w:rPr>
          <w:rFonts w:ascii="Arial Narrow" w:hAnsi="Arial Narrow"/>
          <w:color w:val="000000"/>
          <w:szCs w:val="22"/>
        </w:rPr>
        <w:tab/>
      </w:r>
      <w:r w:rsidR="00184750">
        <w:rPr>
          <w:rFonts w:ascii="Arial Narrow" w:hAnsi="Arial Narrow"/>
          <w:color w:val="000000"/>
          <w:szCs w:val="22"/>
        </w:rPr>
        <w:t xml:space="preserve">INSTALACIONES ELÉCTRICAS – VENTILADORES – PLANT. GENERAL – </w:t>
      </w:r>
      <w:r w:rsidR="00184750">
        <w:rPr>
          <w:rFonts w:ascii="Arial Narrow" w:hAnsi="Arial Narrow"/>
          <w:color w:val="000000"/>
          <w:szCs w:val="22"/>
        </w:rPr>
        <w:t>CUARTO</w:t>
      </w:r>
      <w:r w:rsidR="00184750">
        <w:rPr>
          <w:rFonts w:ascii="Arial Narrow" w:hAnsi="Arial Narrow"/>
          <w:color w:val="000000"/>
          <w:szCs w:val="22"/>
        </w:rPr>
        <w:t xml:space="preserve"> NIVEL</w:t>
      </w:r>
    </w:p>
    <w:p w14:paraId="3BCB6447" w14:textId="33CAC441"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lastRenderedPageBreak/>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Pr>
          <w:rFonts w:ascii="Arial Narrow" w:hAnsi="Arial Narrow"/>
          <w:color w:val="000000"/>
          <w:szCs w:val="22"/>
        </w:rPr>
        <w:t>18</w:t>
      </w:r>
      <w:r w:rsidR="005A158B" w:rsidRPr="005A158B">
        <w:rPr>
          <w:rFonts w:ascii="Arial Narrow" w:hAnsi="Arial Narrow"/>
          <w:color w:val="000000"/>
          <w:szCs w:val="22"/>
        </w:rPr>
        <w:tab/>
      </w:r>
      <w:r w:rsidR="00184750">
        <w:rPr>
          <w:rFonts w:ascii="Arial Narrow" w:hAnsi="Arial Narrow"/>
          <w:color w:val="000000"/>
          <w:szCs w:val="22"/>
        </w:rPr>
        <w:t xml:space="preserve">INSTALACIONES ELÉCTRICAS – </w:t>
      </w:r>
      <w:r w:rsidR="00184750">
        <w:rPr>
          <w:rFonts w:ascii="Arial Narrow" w:hAnsi="Arial Narrow"/>
          <w:color w:val="000000"/>
          <w:szCs w:val="22"/>
        </w:rPr>
        <w:t>LUC</w:t>
      </w:r>
      <w:r w:rsidR="00184750">
        <w:rPr>
          <w:rFonts w:ascii="Arial Narrow" w:hAnsi="Arial Narrow"/>
          <w:color w:val="000000"/>
          <w:szCs w:val="22"/>
        </w:rPr>
        <w:t>ES</w:t>
      </w:r>
      <w:r w:rsidR="00184750">
        <w:rPr>
          <w:rFonts w:ascii="Arial Narrow" w:hAnsi="Arial Narrow"/>
          <w:color w:val="000000"/>
          <w:szCs w:val="22"/>
        </w:rPr>
        <w:t xml:space="preserve"> DE EMERGENCIA</w:t>
      </w:r>
      <w:r w:rsidR="00184750">
        <w:rPr>
          <w:rFonts w:ascii="Arial Narrow" w:hAnsi="Arial Narrow"/>
          <w:color w:val="000000"/>
          <w:szCs w:val="22"/>
        </w:rPr>
        <w:t xml:space="preserve"> – PLANT. GENERAL – PRIMER NIVEL</w:t>
      </w:r>
    </w:p>
    <w:p w14:paraId="04D2C5CC" w14:textId="7D864CCC"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Pr>
          <w:rFonts w:ascii="Arial Narrow" w:hAnsi="Arial Narrow"/>
          <w:color w:val="000000"/>
          <w:szCs w:val="22"/>
        </w:rPr>
        <w:t>19</w:t>
      </w:r>
      <w:r w:rsidR="005A158B" w:rsidRPr="005A158B">
        <w:rPr>
          <w:rFonts w:ascii="Arial Narrow" w:hAnsi="Arial Narrow"/>
          <w:color w:val="000000"/>
          <w:szCs w:val="22"/>
        </w:rPr>
        <w:tab/>
      </w:r>
      <w:r w:rsidR="00184750">
        <w:rPr>
          <w:rFonts w:ascii="Arial Narrow" w:hAnsi="Arial Narrow"/>
          <w:color w:val="000000"/>
          <w:szCs w:val="22"/>
        </w:rPr>
        <w:t xml:space="preserve">INSTALACIONES ELÉCTRICAS – LUCES DE EMERGENCIA – PLANT. GENERAL – </w:t>
      </w:r>
      <w:r w:rsidR="00184750">
        <w:rPr>
          <w:rFonts w:ascii="Arial Narrow" w:hAnsi="Arial Narrow"/>
          <w:color w:val="000000"/>
          <w:szCs w:val="22"/>
        </w:rPr>
        <w:t>SEGUNDO</w:t>
      </w:r>
      <w:r w:rsidR="00184750">
        <w:rPr>
          <w:rFonts w:ascii="Arial Narrow" w:hAnsi="Arial Narrow"/>
          <w:color w:val="000000"/>
          <w:szCs w:val="22"/>
        </w:rPr>
        <w:t xml:space="preserve"> NIVEL</w:t>
      </w:r>
    </w:p>
    <w:p w14:paraId="24FAD9F5" w14:textId="7038701D"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sidRPr="005A158B">
        <w:rPr>
          <w:rFonts w:ascii="Arial Narrow" w:hAnsi="Arial Narrow"/>
          <w:color w:val="000000"/>
          <w:szCs w:val="22"/>
        </w:rPr>
        <w:t>2</w:t>
      </w:r>
      <w:r>
        <w:rPr>
          <w:rFonts w:ascii="Arial Narrow" w:hAnsi="Arial Narrow"/>
          <w:color w:val="000000"/>
          <w:szCs w:val="22"/>
        </w:rPr>
        <w:t>0</w:t>
      </w:r>
      <w:r w:rsidR="005A158B" w:rsidRPr="005A158B">
        <w:rPr>
          <w:rFonts w:ascii="Arial Narrow" w:hAnsi="Arial Narrow"/>
          <w:color w:val="000000"/>
          <w:szCs w:val="22"/>
        </w:rPr>
        <w:tab/>
      </w:r>
      <w:r w:rsidR="00184750">
        <w:rPr>
          <w:rFonts w:ascii="Arial Narrow" w:hAnsi="Arial Narrow"/>
          <w:color w:val="000000"/>
          <w:szCs w:val="22"/>
        </w:rPr>
        <w:t xml:space="preserve">INSTALACIONES ELÉCTRICAS – LUCES DE EMERGENCIA – PLANT. GENERAL – </w:t>
      </w:r>
      <w:r w:rsidR="00184750">
        <w:rPr>
          <w:rFonts w:ascii="Arial Narrow" w:hAnsi="Arial Narrow"/>
          <w:color w:val="000000"/>
          <w:szCs w:val="22"/>
        </w:rPr>
        <w:t>TERC</w:t>
      </w:r>
      <w:r w:rsidR="00184750">
        <w:rPr>
          <w:rFonts w:ascii="Arial Narrow" w:hAnsi="Arial Narrow"/>
          <w:color w:val="000000"/>
          <w:szCs w:val="22"/>
        </w:rPr>
        <w:t>ER NIVEL</w:t>
      </w:r>
    </w:p>
    <w:p w14:paraId="46886458" w14:textId="212B3100"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sidRPr="005A158B">
        <w:rPr>
          <w:rFonts w:ascii="Arial Narrow" w:hAnsi="Arial Narrow"/>
          <w:color w:val="000000"/>
          <w:szCs w:val="22"/>
        </w:rPr>
        <w:t>2</w:t>
      </w:r>
      <w:r>
        <w:rPr>
          <w:rFonts w:ascii="Arial Narrow" w:hAnsi="Arial Narrow"/>
          <w:color w:val="000000"/>
          <w:szCs w:val="22"/>
        </w:rPr>
        <w:t>1</w:t>
      </w:r>
      <w:r w:rsidR="005A158B" w:rsidRPr="005A158B">
        <w:rPr>
          <w:rFonts w:ascii="Arial Narrow" w:hAnsi="Arial Narrow"/>
          <w:color w:val="000000"/>
          <w:szCs w:val="22"/>
        </w:rPr>
        <w:tab/>
      </w:r>
      <w:r w:rsidR="00184750">
        <w:rPr>
          <w:rFonts w:ascii="Arial Narrow" w:hAnsi="Arial Narrow"/>
          <w:color w:val="000000"/>
          <w:szCs w:val="22"/>
        </w:rPr>
        <w:t xml:space="preserve">INSTALACIONES ELÉCTRICAS – LUCES DE EMERGENCIA – PLANT. GENERAL – </w:t>
      </w:r>
      <w:r w:rsidR="00184750">
        <w:rPr>
          <w:rFonts w:ascii="Arial Narrow" w:hAnsi="Arial Narrow"/>
          <w:color w:val="000000"/>
          <w:szCs w:val="22"/>
        </w:rPr>
        <w:t>CUARTO</w:t>
      </w:r>
      <w:r w:rsidR="00184750">
        <w:rPr>
          <w:rFonts w:ascii="Arial Narrow" w:hAnsi="Arial Narrow"/>
          <w:color w:val="000000"/>
          <w:szCs w:val="22"/>
        </w:rPr>
        <w:t xml:space="preserve"> NIVEL</w:t>
      </w:r>
    </w:p>
    <w:p w14:paraId="797E63B9" w14:textId="77A654D1" w:rsidR="005A158B" w:rsidRPr="005A158B" w:rsidRDefault="00533A30" w:rsidP="000F752F">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sidRPr="005A158B">
        <w:rPr>
          <w:rFonts w:ascii="Arial Narrow" w:hAnsi="Arial Narrow"/>
          <w:color w:val="000000"/>
          <w:szCs w:val="22"/>
        </w:rPr>
        <w:t>2</w:t>
      </w:r>
      <w:r>
        <w:rPr>
          <w:rFonts w:ascii="Arial Narrow" w:hAnsi="Arial Narrow"/>
          <w:color w:val="000000"/>
          <w:szCs w:val="22"/>
        </w:rPr>
        <w:t>2</w:t>
      </w:r>
      <w:r w:rsidR="005A158B" w:rsidRPr="005A158B">
        <w:rPr>
          <w:rFonts w:ascii="Arial Narrow" w:hAnsi="Arial Narrow"/>
          <w:color w:val="000000"/>
          <w:szCs w:val="22"/>
        </w:rPr>
        <w:tab/>
      </w:r>
      <w:r w:rsidR="007F5DAC">
        <w:rPr>
          <w:rFonts w:ascii="Arial Narrow" w:hAnsi="Arial Narrow"/>
          <w:color w:val="000000"/>
          <w:szCs w:val="22"/>
        </w:rPr>
        <w:t xml:space="preserve">INSTALACIONES ELÉCTRICAS – </w:t>
      </w:r>
      <w:r w:rsidR="007F5DAC">
        <w:rPr>
          <w:rFonts w:ascii="Arial Narrow" w:hAnsi="Arial Narrow"/>
          <w:color w:val="000000"/>
          <w:szCs w:val="22"/>
        </w:rPr>
        <w:t>ALUMBRADO – LOSAS DEPORTIVAS</w:t>
      </w:r>
    </w:p>
    <w:p w14:paraId="1579B4D7" w14:textId="5B0F8A05" w:rsidR="005A158B" w:rsidRDefault="00533A30" w:rsidP="007F5DAC">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sidRPr="005A158B">
        <w:rPr>
          <w:rFonts w:ascii="Arial Narrow" w:hAnsi="Arial Narrow"/>
          <w:color w:val="000000"/>
          <w:szCs w:val="22"/>
        </w:rPr>
        <w:t>2</w:t>
      </w:r>
      <w:r>
        <w:rPr>
          <w:rFonts w:ascii="Arial Narrow" w:hAnsi="Arial Narrow"/>
          <w:color w:val="000000"/>
          <w:szCs w:val="22"/>
        </w:rPr>
        <w:t>3</w:t>
      </w:r>
      <w:r w:rsidR="005A158B" w:rsidRPr="005A158B">
        <w:rPr>
          <w:rFonts w:ascii="Arial Narrow" w:hAnsi="Arial Narrow"/>
          <w:color w:val="000000"/>
          <w:szCs w:val="22"/>
        </w:rPr>
        <w:tab/>
      </w:r>
      <w:r w:rsidR="007F5DAC">
        <w:rPr>
          <w:rFonts w:ascii="Arial Narrow" w:hAnsi="Arial Narrow"/>
          <w:color w:val="000000"/>
          <w:szCs w:val="22"/>
        </w:rPr>
        <w:t xml:space="preserve">INSTALACIONES ELÉCTRICAS – </w:t>
      </w:r>
      <w:r w:rsidR="007F5DAC">
        <w:rPr>
          <w:rFonts w:ascii="Arial Narrow" w:hAnsi="Arial Narrow"/>
          <w:color w:val="000000"/>
          <w:szCs w:val="22"/>
        </w:rPr>
        <w:t xml:space="preserve">CASETA DE BOMBEO </w:t>
      </w:r>
      <w:r w:rsidR="007F5DAC">
        <w:rPr>
          <w:rFonts w:ascii="Arial Narrow" w:hAnsi="Arial Narrow"/>
          <w:color w:val="000000"/>
          <w:szCs w:val="22"/>
        </w:rPr>
        <w:t xml:space="preserve">– </w:t>
      </w:r>
      <w:r w:rsidR="007F5DAC">
        <w:rPr>
          <w:rFonts w:ascii="Arial Narrow" w:hAnsi="Arial Narrow"/>
          <w:color w:val="000000"/>
          <w:szCs w:val="22"/>
        </w:rPr>
        <w:t xml:space="preserve">CUARTO DE ELECTROBOMBA </w:t>
      </w:r>
      <w:r w:rsidR="007F5DAC">
        <w:rPr>
          <w:rFonts w:ascii="Arial Narrow" w:hAnsi="Arial Narrow"/>
          <w:color w:val="000000"/>
          <w:szCs w:val="22"/>
        </w:rPr>
        <w:t>– PRIMER NIVEL</w:t>
      </w:r>
    </w:p>
    <w:p w14:paraId="791B6888" w14:textId="4527FE6F" w:rsidR="005A158B" w:rsidRDefault="007F5DAC" w:rsidP="00BB3B90">
      <w:pPr>
        <w:autoSpaceDE w:val="0"/>
        <w:autoSpaceDN w:val="0"/>
        <w:adjustRightInd w:val="0"/>
        <w:spacing w:line="276" w:lineRule="auto"/>
        <w:ind w:left="1276" w:right="-234" w:hanging="709"/>
        <w:jc w:val="both"/>
        <w:rPr>
          <w:rFonts w:ascii="Arial Narrow" w:hAnsi="Arial Narrow"/>
          <w:color w:val="000000"/>
          <w:szCs w:val="22"/>
        </w:rPr>
      </w:pPr>
      <w:r w:rsidRPr="005A158B">
        <w:rPr>
          <w:rFonts w:ascii="Arial Narrow" w:hAnsi="Arial Narrow"/>
          <w:color w:val="000000"/>
          <w:szCs w:val="22"/>
        </w:rPr>
        <w:t>I</w:t>
      </w:r>
      <w:r>
        <w:rPr>
          <w:rFonts w:ascii="Arial Narrow" w:hAnsi="Arial Narrow"/>
          <w:color w:val="000000"/>
          <w:szCs w:val="22"/>
        </w:rPr>
        <w:t>.</w:t>
      </w:r>
      <w:r w:rsidRPr="005A158B">
        <w:rPr>
          <w:rFonts w:ascii="Arial Narrow" w:hAnsi="Arial Narrow"/>
          <w:color w:val="000000"/>
          <w:szCs w:val="22"/>
        </w:rPr>
        <w:t>E</w:t>
      </w:r>
      <w:r>
        <w:rPr>
          <w:rFonts w:ascii="Arial Narrow" w:hAnsi="Arial Narrow"/>
          <w:color w:val="000000"/>
          <w:szCs w:val="22"/>
        </w:rPr>
        <w:t xml:space="preserve">. – </w:t>
      </w:r>
      <w:r w:rsidRPr="005A158B">
        <w:rPr>
          <w:rFonts w:ascii="Arial Narrow" w:hAnsi="Arial Narrow"/>
          <w:color w:val="000000"/>
          <w:szCs w:val="22"/>
        </w:rPr>
        <w:t>2</w:t>
      </w:r>
      <w:r>
        <w:rPr>
          <w:rFonts w:ascii="Arial Narrow" w:hAnsi="Arial Narrow"/>
          <w:color w:val="000000"/>
          <w:szCs w:val="22"/>
        </w:rPr>
        <w:t>4</w:t>
      </w:r>
      <w:r w:rsidRPr="005A158B">
        <w:rPr>
          <w:rFonts w:ascii="Arial Narrow" w:hAnsi="Arial Narrow"/>
          <w:color w:val="000000"/>
          <w:szCs w:val="22"/>
        </w:rPr>
        <w:tab/>
      </w:r>
      <w:r>
        <w:rPr>
          <w:rFonts w:ascii="Arial Narrow" w:hAnsi="Arial Narrow"/>
          <w:color w:val="000000"/>
          <w:szCs w:val="22"/>
        </w:rPr>
        <w:t xml:space="preserve">INSTALACIONES ELÉCTRICAS – </w:t>
      </w:r>
      <w:r w:rsidR="00BB3B90">
        <w:rPr>
          <w:rFonts w:ascii="Arial Narrow" w:hAnsi="Arial Narrow"/>
          <w:color w:val="000000"/>
          <w:szCs w:val="22"/>
        </w:rPr>
        <w:t>CONTINGENCIA</w:t>
      </w:r>
      <w:r>
        <w:rPr>
          <w:rFonts w:ascii="Arial Narrow" w:hAnsi="Arial Narrow"/>
          <w:color w:val="000000"/>
          <w:szCs w:val="22"/>
        </w:rPr>
        <w:t xml:space="preserve"> – </w:t>
      </w:r>
      <w:r>
        <w:rPr>
          <w:rFonts w:ascii="Arial Narrow" w:hAnsi="Arial Narrow"/>
          <w:color w:val="000000"/>
          <w:szCs w:val="22"/>
        </w:rPr>
        <w:t>PLANTEAMIENTO GENERAL</w:t>
      </w:r>
    </w:p>
    <w:p w14:paraId="2A58CDA1" w14:textId="2E0D0AF8" w:rsidR="006C2915" w:rsidRDefault="006C2915" w:rsidP="00BB3B90">
      <w:pPr>
        <w:autoSpaceDE w:val="0"/>
        <w:autoSpaceDN w:val="0"/>
        <w:adjustRightInd w:val="0"/>
        <w:spacing w:line="276" w:lineRule="auto"/>
        <w:ind w:left="1276" w:right="-234" w:hanging="709"/>
        <w:jc w:val="both"/>
        <w:rPr>
          <w:rFonts w:ascii="Arial Narrow" w:hAnsi="Arial Narrow"/>
          <w:szCs w:val="22"/>
        </w:rPr>
      </w:pPr>
      <w:r>
        <w:rPr>
          <w:rFonts w:ascii="Arial Narrow" w:hAnsi="Arial Narrow"/>
          <w:color w:val="000000"/>
          <w:szCs w:val="22"/>
        </w:rPr>
        <w:t>I.E. – 25 DIAGRAMA UNIFILAR</w:t>
      </w:r>
    </w:p>
    <w:p w14:paraId="3E54C4A3" w14:textId="77777777" w:rsidR="00BB3B90" w:rsidRPr="005A158B" w:rsidRDefault="00BB3B90" w:rsidP="00BB3B90">
      <w:pPr>
        <w:autoSpaceDE w:val="0"/>
        <w:autoSpaceDN w:val="0"/>
        <w:adjustRightInd w:val="0"/>
        <w:spacing w:line="276" w:lineRule="auto"/>
        <w:ind w:left="1276" w:right="-234" w:hanging="709"/>
        <w:jc w:val="both"/>
        <w:rPr>
          <w:rFonts w:ascii="Arial Narrow" w:hAnsi="Arial Narrow"/>
          <w:szCs w:val="22"/>
        </w:rPr>
      </w:pPr>
    </w:p>
    <w:p w14:paraId="2B86193D" w14:textId="77777777" w:rsidR="005A158B" w:rsidRPr="005A158B" w:rsidRDefault="005A158B" w:rsidP="005A158B">
      <w:pPr>
        <w:tabs>
          <w:tab w:val="left" w:pos="540"/>
        </w:tabs>
        <w:spacing w:line="276" w:lineRule="auto"/>
        <w:jc w:val="both"/>
        <w:rPr>
          <w:rFonts w:ascii="Arial Narrow" w:hAnsi="Arial Narrow"/>
          <w:b/>
          <w:szCs w:val="22"/>
        </w:rPr>
      </w:pPr>
      <w:r w:rsidRPr="005A158B">
        <w:rPr>
          <w:rFonts w:ascii="Arial Narrow" w:hAnsi="Arial Narrow"/>
          <w:b/>
          <w:szCs w:val="22"/>
        </w:rPr>
        <w:t>6.-</w:t>
      </w:r>
      <w:r w:rsidRPr="005A158B">
        <w:rPr>
          <w:rFonts w:ascii="Arial Narrow" w:hAnsi="Arial Narrow"/>
          <w:b/>
          <w:szCs w:val="22"/>
        </w:rPr>
        <w:tab/>
        <w:t xml:space="preserve">VALOR REFERENCIAL </w:t>
      </w:r>
    </w:p>
    <w:p w14:paraId="528303B7" w14:textId="77777777" w:rsidR="005A158B" w:rsidRPr="005A158B" w:rsidRDefault="005A158B" w:rsidP="005A158B">
      <w:pPr>
        <w:tabs>
          <w:tab w:val="left" w:pos="540"/>
        </w:tabs>
        <w:spacing w:line="276" w:lineRule="auto"/>
        <w:jc w:val="both"/>
        <w:rPr>
          <w:rFonts w:ascii="Arial Narrow" w:hAnsi="Arial Narrow"/>
          <w:b/>
          <w:szCs w:val="22"/>
        </w:rPr>
      </w:pPr>
    </w:p>
    <w:p w14:paraId="0732530F" w14:textId="68B67ECD" w:rsidR="005A158B" w:rsidRPr="005A158B" w:rsidRDefault="001F086A" w:rsidP="005A158B">
      <w:pPr>
        <w:pStyle w:val="BodyTextIndent31"/>
        <w:widowControl/>
        <w:tabs>
          <w:tab w:val="left" w:pos="720"/>
        </w:tabs>
        <w:spacing w:line="276" w:lineRule="auto"/>
        <w:ind w:left="540"/>
        <w:rPr>
          <w:rFonts w:ascii="Arial Narrow" w:hAnsi="Arial Narrow"/>
          <w:sz w:val="22"/>
          <w:szCs w:val="22"/>
        </w:rPr>
      </w:pPr>
      <w:r>
        <w:rPr>
          <w:rFonts w:ascii="Arial Narrow" w:hAnsi="Arial Narrow"/>
          <w:sz w:val="22"/>
          <w:szCs w:val="22"/>
        </w:rPr>
        <w:tab/>
      </w:r>
      <w:r w:rsidR="005A158B" w:rsidRPr="005A158B">
        <w:rPr>
          <w:rFonts w:ascii="Arial Narrow" w:hAnsi="Arial Narrow"/>
          <w:sz w:val="22"/>
          <w:szCs w:val="22"/>
        </w:rPr>
        <w:t>El Valor Referencial del subpresupuesto N° 05 – correspondiente a las Instalaciones Eléctricas en baja tensión del Expediente Técnico: "</w:t>
      </w:r>
      <w:r w:rsidR="005A158B" w:rsidRPr="005A158B">
        <w:rPr>
          <w:rFonts w:ascii="Arial Narrow" w:hAnsi="Arial Narrow"/>
          <w:b/>
          <w:bCs/>
          <w:color w:val="000000"/>
          <w:sz w:val="22"/>
          <w:szCs w:val="22"/>
        </w:rPr>
        <w:t>MEJORAMIENTO DEL SERVICIO DE EDUCACION BASICA REGULAR DE LA INSTITUCION EDUCATIVA N° 093 EFRAIN ARCAYA ZEVALLOS DEL DISTRITO DE ZARUMILLA - PROVINCIA DE ZARUMILLA DEPARTAMENTO DE TUMBES</w:t>
      </w:r>
      <w:r w:rsidR="005A158B" w:rsidRPr="005A158B">
        <w:rPr>
          <w:rFonts w:ascii="Arial Narrow" w:hAnsi="Arial Narrow"/>
          <w:sz w:val="22"/>
          <w:szCs w:val="22"/>
        </w:rPr>
        <w:t>”</w:t>
      </w:r>
      <w:r w:rsidR="005A158B" w:rsidRPr="005A158B">
        <w:rPr>
          <w:rFonts w:ascii="Arial Narrow" w:hAnsi="Arial Narrow"/>
          <w:b/>
          <w:sz w:val="22"/>
          <w:szCs w:val="22"/>
        </w:rPr>
        <w:t xml:space="preserve">, </w:t>
      </w:r>
      <w:r w:rsidR="005A158B" w:rsidRPr="005A158B">
        <w:rPr>
          <w:rFonts w:ascii="Arial Narrow" w:hAnsi="Arial Narrow"/>
          <w:sz w:val="22"/>
          <w:szCs w:val="22"/>
        </w:rPr>
        <w:t>asciende a</w:t>
      </w:r>
      <w:r w:rsidR="005A158B" w:rsidRPr="005A158B">
        <w:rPr>
          <w:rFonts w:ascii="Arial Narrow" w:hAnsi="Arial Narrow"/>
          <w:b/>
          <w:sz w:val="22"/>
          <w:szCs w:val="22"/>
        </w:rPr>
        <w:t xml:space="preserve"> S/. 904,355.07</w:t>
      </w:r>
      <w:r w:rsidR="005A158B" w:rsidRPr="005A158B">
        <w:rPr>
          <w:rFonts w:ascii="Arial Narrow" w:hAnsi="Arial Narrow"/>
          <w:sz w:val="22"/>
          <w:szCs w:val="22"/>
        </w:rPr>
        <w:t xml:space="preserve"> (Novecientos cuatro mil trescientos cincuenta y cinco con 07/100 soles) con precios vigentes al mes de </w:t>
      </w:r>
      <w:r w:rsidR="00304474">
        <w:rPr>
          <w:rFonts w:ascii="Arial Narrow" w:hAnsi="Arial Narrow"/>
          <w:sz w:val="22"/>
          <w:szCs w:val="22"/>
        </w:rPr>
        <w:t>octubre</w:t>
      </w:r>
      <w:r w:rsidR="005A158B" w:rsidRPr="005A158B">
        <w:rPr>
          <w:rFonts w:ascii="Arial Narrow" w:hAnsi="Arial Narrow"/>
          <w:sz w:val="22"/>
          <w:szCs w:val="22"/>
        </w:rPr>
        <w:t xml:space="preserve"> del 2021, el mismo que incluye gastos generales, utilidades, seguros, trámites, impuestos de ley y todo tipo de beneficios sociales que involucre la ejecución del proyecto.</w:t>
      </w:r>
    </w:p>
    <w:p w14:paraId="30A9162E" w14:textId="77777777" w:rsidR="005A158B" w:rsidRPr="005A158B" w:rsidRDefault="005A158B" w:rsidP="005A158B">
      <w:pPr>
        <w:tabs>
          <w:tab w:val="left" w:pos="180"/>
        </w:tabs>
        <w:spacing w:line="276" w:lineRule="auto"/>
        <w:jc w:val="both"/>
        <w:rPr>
          <w:rFonts w:ascii="Arial Narrow" w:hAnsi="Arial Narrow"/>
          <w:szCs w:val="22"/>
        </w:rPr>
      </w:pPr>
    </w:p>
    <w:p w14:paraId="61C4B13C" w14:textId="77777777" w:rsidR="005A158B" w:rsidRPr="005A158B" w:rsidRDefault="005A158B" w:rsidP="005A158B">
      <w:pPr>
        <w:tabs>
          <w:tab w:val="left" w:pos="180"/>
        </w:tabs>
        <w:spacing w:line="276" w:lineRule="auto"/>
        <w:jc w:val="both"/>
        <w:rPr>
          <w:rFonts w:ascii="Arial Narrow" w:hAnsi="Arial Narrow"/>
          <w:szCs w:val="22"/>
        </w:rPr>
      </w:pPr>
    </w:p>
    <w:p w14:paraId="51D0326C" w14:textId="77777777" w:rsidR="005A158B" w:rsidRPr="005A158B" w:rsidRDefault="005A158B" w:rsidP="005A158B">
      <w:pPr>
        <w:tabs>
          <w:tab w:val="left" w:pos="540"/>
        </w:tabs>
        <w:spacing w:line="276" w:lineRule="auto"/>
        <w:jc w:val="both"/>
        <w:rPr>
          <w:rFonts w:ascii="Arial Narrow" w:hAnsi="Arial Narrow"/>
          <w:b/>
          <w:szCs w:val="22"/>
        </w:rPr>
      </w:pPr>
      <w:r w:rsidRPr="005A158B">
        <w:rPr>
          <w:rFonts w:ascii="Arial Narrow" w:hAnsi="Arial Narrow"/>
          <w:b/>
          <w:szCs w:val="22"/>
        </w:rPr>
        <w:t>7.-</w:t>
      </w:r>
      <w:r w:rsidRPr="005A158B">
        <w:rPr>
          <w:rFonts w:ascii="Arial Narrow" w:hAnsi="Arial Narrow"/>
          <w:b/>
          <w:szCs w:val="22"/>
        </w:rPr>
        <w:tab/>
        <w:t xml:space="preserve">FUENTE DE FINANCIAMIENTO </w:t>
      </w:r>
    </w:p>
    <w:p w14:paraId="3B2B3B17" w14:textId="77777777" w:rsidR="005A158B" w:rsidRPr="005A158B" w:rsidRDefault="005A158B" w:rsidP="005A158B">
      <w:pPr>
        <w:spacing w:line="276" w:lineRule="auto"/>
        <w:ind w:left="540"/>
        <w:jc w:val="both"/>
        <w:rPr>
          <w:rFonts w:ascii="Arial Narrow" w:hAnsi="Arial Narrow"/>
          <w:szCs w:val="22"/>
        </w:rPr>
      </w:pPr>
    </w:p>
    <w:p w14:paraId="0486C3BE" w14:textId="1B16AD14" w:rsidR="005A158B" w:rsidRPr="005A158B" w:rsidRDefault="00673F3E" w:rsidP="005A158B">
      <w:pPr>
        <w:spacing w:line="276" w:lineRule="auto"/>
        <w:ind w:left="540"/>
        <w:jc w:val="both"/>
        <w:rPr>
          <w:rFonts w:ascii="Arial Narrow" w:hAnsi="Arial Narrow"/>
          <w:szCs w:val="22"/>
        </w:rPr>
      </w:pPr>
      <w:r>
        <w:rPr>
          <w:rFonts w:ascii="Arial Narrow" w:hAnsi="Arial Narrow"/>
          <w:szCs w:val="22"/>
        </w:rPr>
        <w:t>Recursos determinados.</w:t>
      </w:r>
    </w:p>
    <w:p w14:paraId="410FF018" w14:textId="77777777" w:rsidR="005A158B" w:rsidRPr="005A158B" w:rsidRDefault="005A158B" w:rsidP="005A158B">
      <w:pPr>
        <w:tabs>
          <w:tab w:val="left" w:pos="180"/>
        </w:tabs>
        <w:spacing w:line="276" w:lineRule="auto"/>
        <w:jc w:val="both"/>
        <w:rPr>
          <w:rFonts w:ascii="Arial Narrow" w:hAnsi="Arial Narrow"/>
          <w:szCs w:val="22"/>
        </w:rPr>
      </w:pPr>
    </w:p>
    <w:p w14:paraId="1B7A98AB" w14:textId="77777777" w:rsidR="005A158B" w:rsidRPr="005A158B" w:rsidRDefault="005A158B" w:rsidP="005A158B">
      <w:pPr>
        <w:tabs>
          <w:tab w:val="left" w:pos="180"/>
        </w:tabs>
        <w:spacing w:line="276" w:lineRule="auto"/>
        <w:jc w:val="both"/>
        <w:rPr>
          <w:rFonts w:ascii="Arial Narrow" w:hAnsi="Arial Narrow"/>
          <w:szCs w:val="22"/>
        </w:rPr>
      </w:pPr>
    </w:p>
    <w:p w14:paraId="5A584CBC" w14:textId="493FAAB1" w:rsidR="00CF53ED" w:rsidRPr="005A158B" w:rsidRDefault="00CF53ED" w:rsidP="005A158B">
      <w:pPr>
        <w:spacing w:after="160" w:line="276" w:lineRule="auto"/>
        <w:jc w:val="both"/>
        <w:rPr>
          <w:rFonts w:ascii="Arial Narrow" w:hAnsi="Arial Narrow"/>
          <w:b/>
          <w:bCs/>
          <w:szCs w:val="22"/>
        </w:rPr>
      </w:pPr>
    </w:p>
    <w:sectPr w:rsidR="00CF53ED" w:rsidRPr="005A158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1BFC" w14:textId="77777777" w:rsidR="00A940EF" w:rsidRDefault="00A940EF" w:rsidP="00556D8F">
      <w:r>
        <w:separator/>
      </w:r>
    </w:p>
  </w:endnote>
  <w:endnote w:type="continuationSeparator" w:id="0">
    <w:p w14:paraId="4BAF45FB" w14:textId="77777777" w:rsidR="00A940EF" w:rsidRDefault="00A940EF" w:rsidP="0055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17"/>
      <w:gridCol w:w="7921"/>
    </w:tblGrid>
    <w:tr w:rsidR="007E324D" w:rsidRPr="007E324D" w14:paraId="5D8B1420" w14:textId="77777777" w:rsidTr="00114E01">
      <w:tc>
        <w:tcPr>
          <w:tcW w:w="917" w:type="dxa"/>
        </w:tcPr>
        <w:p w14:paraId="768FE768" w14:textId="7314104D" w:rsidR="007E324D" w:rsidRDefault="007E324D" w:rsidP="00114E01">
          <w:pPr>
            <w:pStyle w:val="Piedepgina"/>
            <w:jc w:val="right"/>
            <w:rPr>
              <w:b/>
              <w:color w:val="4F81BD"/>
              <w:sz w:val="32"/>
              <w:szCs w:val="32"/>
            </w:rPr>
          </w:pPr>
          <w:r>
            <w:fldChar w:fldCharType="begin"/>
          </w:r>
          <w:r>
            <w:instrText xml:space="preserve"> PAGE   \* MERGEFORMAT </w:instrText>
          </w:r>
          <w:r>
            <w:fldChar w:fldCharType="separate"/>
          </w:r>
          <w:r w:rsidR="00AD168A">
            <w:rPr>
              <w:noProof/>
            </w:rPr>
            <w:t>55</w:t>
          </w:r>
          <w:r>
            <w:fldChar w:fldCharType="end"/>
          </w:r>
        </w:p>
      </w:tc>
      <w:tc>
        <w:tcPr>
          <w:tcW w:w="7921" w:type="dxa"/>
        </w:tcPr>
        <w:p w14:paraId="12B24B00" w14:textId="77777777" w:rsidR="000542F9" w:rsidRPr="00114E01" w:rsidRDefault="000542F9" w:rsidP="000542F9">
          <w:pPr>
            <w:tabs>
              <w:tab w:val="left" w:pos="851"/>
            </w:tabs>
            <w:spacing w:after="120"/>
            <w:rPr>
              <w:rFonts w:ascii="Arial Narrow" w:hAnsi="Arial Narrow" w:cs="Calibri"/>
              <w:i/>
              <w:sz w:val="16"/>
              <w:szCs w:val="16"/>
            </w:rPr>
          </w:pPr>
          <w:r w:rsidRPr="00114E01">
            <w:rPr>
              <w:rFonts w:ascii="Arial Narrow" w:hAnsi="Arial Narrow" w:cs="Calibri"/>
              <w:i/>
              <w:sz w:val="16"/>
              <w:szCs w:val="16"/>
            </w:rPr>
            <w:t>PROYECTO: "MEJORAMIENTO DEL SERVICIO</w:t>
          </w:r>
          <w:r>
            <w:rPr>
              <w:rFonts w:ascii="Arial Narrow" w:hAnsi="Arial Narrow" w:cs="Calibri"/>
              <w:i/>
              <w:sz w:val="16"/>
              <w:szCs w:val="16"/>
            </w:rPr>
            <w:t xml:space="preserve"> DE EDUCACION</w:t>
          </w:r>
          <w:r w:rsidRPr="00114E01">
            <w:rPr>
              <w:rFonts w:ascii="Arial Narrow" w:hAnsi="Arial Narrow" w:cs="Calibri"/>
              <w:i/>
              <w:sz w:val="16"/>
              <w:szCs w:val="16"/>
            </w:rPr>
            <w:t xml:space="preserve"> BASICA REGULAR DE LA INSTITUCION EDUCATIVA N° 093 EFRAIN ARCAYA </w:t>
          </w:r>
          <w:r>
            <w:rPr>
              <w:rFonts w:ascii="Arial Narrow" w:hAnsi="Arial Narrow" w:cs="Calibri"/>
              <w:i/>
              <w:sz w:val="16"/>
              <w:szCs w:val="16"/>
            </w:rPr>
            <w:t>ZEVALLOS DEL DISTRITO DE ZARUMILLA - PROVINCIA DE ZARUMILLA - DEPARTAMENTO TUMBES”</w:t>
          </w:r>
        </w:p>
        <w:p w14:paraId="09AD6F14" w14:textId="506AF2EA" w:rsidR="007E324D" w:rsidRPr="004E5B5E" w:rsidRDefault="0067663D" w:rsidP="0067663D">
          <w:pPr>
            <w:tabs>
              <w:tab w:val="left" w:pos="851"/>
            </w:tabs>
            <w:spacing w:after="120"/>
            <w:jc w:val="right"/>
            <w:rPr>
              <w:rFonts w:ascii="Arial Narrow" w:hAnsi="Arial Narrow"/>
              <w:b/>
              <w:bCs/>
              <w:i/>
              <w:iCs/>
            </w:rPr>
          </w:pPr>
          <w:r w:rsidRPr="004E5B5E">
            <w:rPr>
              <w:rFonts w:ascii="Arial Narrow" w:hAnsi="Arial Narrow"/>
              <w:b/>
              <w:bCs/>
              <w:i/>
              <w:iCs/>
              <w:sz w:val="18"/>
              <w:szCs w:val="16"/>
            </w:rPr>
            <w:t>MEMORIA DESCRIPTIVA</w:t>
          </w:r>
          <w:r w:rsidR="00EF7F4C">
            <w:rPr>
              <w:rFonts w:ascii="Arial Narrow" w:hAnsi="Arial Narrow"/>
              <w:b/>
              <w:bCs/>
              <w:i/>
              <w:iCs/>
              <w:sz w:val="18"/>
              <w:szCs w:val="16"/>
            </w:rPr>
            <w:t xml:space="preserve"> DE </w:t>
          </w:r>
          <w:r w:rsidR="005A158B">
            <w:rPr>
              <w:rFonts w:ascii="Arial Narrow" w:hAnsi="Arial Narrow"/>
              <w:b/>
              <w:bCs/>
              <w:i/>
              <w:iCs/>
              <w:sz w:val="18"/>
              <w:szCs w:val="16"/>
            </w:rPr>
            <w:t>INSTALACIONES ELECTRICAS</w:t>
          </w:r>
        </w:p>
      </w:tc>
    </w:tr>
  </w:tbl>
  <w:p w14:paraId="3B9002DE" w14:textId="77777777" w:rsidR="007E324D" w:rsidRPr="006D0B76" w:rsidRDefault="007E324D" w:rsidP="00114E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43F5" w14:textId="77777777" w:rsidR="00A940EF" w:rsidRDefault="00A940EF" w:rsidP="00556D8F">
      <w:r>
        <w:separator/>
      </w:r>
    </w:p>
  </w:footnote>
  <w:footnote w:type="continuationSeparator" w:id="0">
    <w:p w14:paraId="6FF5A0E3" w14:textId="77777777" w:rsidR="00A940EF" w:rsidRDefault="00A940EF" w:rsidP="0055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D93D" w14:textId="77777777" w:rsidR="007E324D" w:rsidRPr="00FC41F8" w:rsidRDefault="007E324D" w:rsidP="00556D8F">
    <w:pPr>
      <w:pStyle w:val="Encabezado"/>
      <w:ind w:left="3600" w:hanging="3600"/>
      <w:jc w:val="center"/>
      <w:rPr>
        <w:rFonts w:ascii="Arial Black" w:hAnsi="Arial Black" w:cs="Calibri"/>
        <w:color w:val="1F497D"/>
        <w:sz w:val="16"/>
        <w:szCs w:val="16"/>
        <w:lang w:eastAsia="es-ES_tradnl"/>
      </w:rPr>
    </w:pPr>
    <w:r>
      <w:rPr>
        <w:rFonts w:ascii="Arial Black" w:hAnsi="Arial Black" w:cs="Calibri"/>
        <w:noProof/>
        <w:color w:val="1F497D"/>
        <w:sz w:val="16"/>
        <w:szCs w:val="16"/>
        <w:lang w:eastAsia="es-PE"/>
      </w:rPr>
      <w:drawing>
        <wp:anchor distT="0" distB="0" distL="114300" distR="114300" simplePos="0" relativeHeight="251659264" behindDoc="1" locked="0" layoutInCell="1" allowOverlap="1" wp14:anchorId="41A2ABE4" wp14:editId="18A92252">
          <wp:simplePos x="0" y="0"/>
          <wp:positionH relativeFrom="margin">
            <wp:posOffset>500380</wp:posOffset>
          </wp:positionH>
          <wp:positionV relativeFrom="paragraph">
            <wp:posOffset>-179070</wp:posOffset>
          </wp:positionV>
          <wp:extent cx="494665" cy="52387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1F8">
      <w:rPr>
        <w:rFonts w:ascii="Arial Black" w:hAnsi="Arial Black" w:cs="Calibri"/>
        <w:color w:val="1F497D"/>
        <w:sz w:val="16"/>
        <w:szCs w:val="16"/>
        <w:lang w:eastAsia="es-ES_tradnl"/>
      </w:rPr>
      <w:t xml:space="preserve">GOBIERNO REGIONAL TUMBES </w:t>
    </w:r>
  </w:p>
  <w:p w14:paraId="7978E92D" w14:textId="77777777" w:rsidR="007E324D" w:rsidRPr="00FC41F8" w:rsidRDefault="007E324D" w:rsidP="00556D8F">
    <w:pPr>
      <w:pStyle w:val="Encabezado"/>
      <w:ind w:left="3600" w:hanging="3600"/>
      <w:jc w:val="center"/>
      <w:rPr>
        <w:rFonts w:ascii="Arial Black" w:hAnsi="Arial Black" w:cs="Calibri"/>
        <w:color w:val="1F497D"/>
        <w:sz w:val="14"/>
        <w:szCs w:val="16"/>
        <w:lang w:eastAsia="es-ES_tradnl"/>
      </w:rPr>
    </w:pPr>
    <w:r w:rsidRPr="00FC41F8">
      <w:rPr>
        <w:rFonts w:ascii="Arial Black" w:hAnsi="Arial Black" w:cs="Calibri"/>
        <w:color w:val="1F497D"/>
        <w:sz w:val="14"/>
        <w:szCs w:val="16"/>
        <w:lang w:eastAsia="es-ES_tradnl"/>
      </w:rPr>
      <w:t>GERENCIA REGIONAL DE INFRAESTRUCTURA</w:t>
    </w:r>
  </w:p>
  <w:p w14:paraId="2E965265" w14:textId="77777777" w:rsidR="007E324D" w:rsidRPr="00F61A0D" w:rsidRDefault="007E324D" w:rsidP="00556D8F">
    <w:pPr>
      <w:pStyle w:val="Encabezado"/>
      <w:ind w:left="3600" w:hanging="3600"/>
      <w:jc w:val="center"/>
      <w:rPr>
        <w:rFonts w:ascii="Arial Narrow" w:hAnsi="Arial Narrow"/>
        <w:sz w:val="16"/>
        <w:szCs w:val="16"/>
      </w:rPr>
    </w:pPr>
    <w:r w:rsidRPr="00FC41F8">
      <w:rPr>
        <w:rFonts w:ascii="Arial Black" w:hAnsi="Arial Black" w:cs="Calibri"/>
        <w:color w:val="1F497D"/>
        <w:sz w:val="16"/>
        <w:szCs w:val="16"/>
        <w:lang w:eastAsia="es-ES_tradnl"/>
      </w:rPr>
      <w:t>SUBGERENCIA DE ESTUDIOS Y PROYECTOS</w:t>
    </w:r>
  </w:p>
  <w:p w14:paraId="57E3A7A9" w14:textId="6A7E6B3B" w:rsidR="007E324D" w:rsidRDefault="007E324D">
    <w:pPr>
      <w:pStyle w:val="Encabezado"/>
    </w:pPr>
    <w:r>
      <w:rPr>
        <w:noProof/>
        <w:lang w:eastAsia="es-PE"/>
      </w:rPr>
      <w:drawing>
        <wp:inline distT="0" distB="0" distL="0" distR="0" wp14:anchorId="3B434B7F" wp14:editId="19CD0D28">
          <wp:extent cx="5857240" cy="285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7240" cy="28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F0DB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54515"/>
    <w:multiLevelType w:val="singleLevel"/>
    <w:tmpl w:val="0660ED2A"/>
    <w:lvl w:ilvl="0">
      <w:start w:val="10"/>
      <w:numFmt w:val="bullet"/>
      <w:lvlText w:val="-"/>
      <w:lvlJc w:val="left"/>
      <w:pPr>
        <w:tabs>
          <w:tab w:val="num" w:pos="900"/>
        </w:tabs>
        <w:ind w:left="900" w:hanging="360"/>
      </w:pPr>
      <w:rPr>
        <w:rFonts w:hint="default"/>
      </w:rPr>
    </w:lvl>
  </w:abstractNum>
  <w:abstractNum w:abstractNumId="2" w15:restartNumberingAfterBreak="0">
    <w:nsid w:val="08D34101"/>
    <w:multiLevelType w:val="hybridMultilevel"/>
    <w:tmpl w:val="0402FE86"/>
    <w:lvl w:ilvl="0" w:tplc="3BE413BE">
      <w:start w:val="1"/>
      <w:numFmt w:val="bullet"/>
      <w:lvlText w:val=""/>
      <w:lvlJc w:val="left"/>
      <w:pPr>
        <w:tabs>
          <w:tab w:val="num" w:pos="3240"/>
        </w:tabs>
        <w:ind w:left="3240" w:hanging="360"/>
      </w:pPr>
      <w:rPr>
        <w:rFonts w:ascii="Wingdings" w:hAnsi="Wingdings" w:hint="default"/>
      </w:rPr>
    </w:lvl>
    <w:lvl w:ilvl="1" w:tplc="0C0A0003">
      <w:start w:val="1"/>
      <w:numFmt w:val="bullet"/>
      <w:lvlText w:val="o"/>
      <w:lvlJc w:val="left"/>
      <w:pPr>
        <w:tabs>
          <w:tab w:val="num" w:pos="3240"/>
        </w:tabs>
        <w:ind w:left="3240" w:hanging="360"/>
      </w:pPr>
      <w:rPr>
        <w:rFonts w:ascii="Courier New" w:hAnsi="Courier New" w:cs="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cs="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cs="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92F78BD"/>
    <w:multiLevelType w:val="hybridMultilevel"/>
    <w:tmpl w:val="44889B12"/>
    <w:lvl w:ilvl="0" w:tplc="6B68F7F6">
      <w:start w:val="46"/>
      <w:numFmt w:val="bullet"/>
      <w:lvlText w:val="-"/>
      <w:lvlJc w:val="left"/>
      <w:pPr>
        <w:ind w:left="1800" w:hanging="360"/>
      </w:pPr>
      <w:rPr>
        <w:rFonts w:ascii="Arial Narrow" w:eastAsia="Times New Roman" w:hAnsi="Arial Narrow" w:cs="Aria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 w15:restartNumberingAfterBreak="0">
    <w:nsid w:val="1138538F"/>
    <w:multiLevelType w:val="hybridMultilevel"/>
    <w:tmpl w:val="ABB4C7C2"/>
    <w:lvl w:ilvl="0" w:tplc="4698B3D4">
      <w:start w:val="1"/>
      <w:numFmt w:val="lowerLetter"/>
      <w:lvlText w:val="%1."/>
      <w:lvlJc w:val="left"/>
      <w:pPr>
        <w:ind w:left="144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7A3050"/>
    <w:multiLevelType w:val="hybridMultilevel"/>
    <w:tmpl w:val="6B68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046C2"/>
    <w:multiLevelType w:val="hybridMultilevel"/>
    <w:tmpl w:val="A726E0B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D44F66"/>
    <w:multiLevelType w:val="hybridMultilevel"/>
    <w:tmpl w:val="60483820"/>
    <w:lvl w:ilvl="0" w:tplc="4698B3D4">
      <w:start w:val="1"/>
      <w:numFmt w:val="lowerLetter"/>
      <w:lvlText w:val="%1."/>
      <w:lvlJc w:val="left"/>
      <w:pPr>
        <w:ind w:left="144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83B47CD"/>
    <w:multiLevelType w:val="hybridMultilevel"/>
    <w:tmpl w:val="8932A3D6"/>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9" w15:restartNumberingAfterBreak="0">
    <w:nsid w:val="1A97411C"/>
    <w:multiLevelType w:val="hybridMultilevel"/>
    <w:tmpl w:val="1980CB6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5D06008"/>
    <w:multiLevelType w:val="hybridMultilevel"/>
    <w:tmpl w:val="DF3CAE04"/>
    <w:lvl w:ilvl="0" w:tplc="280A0001">
      <w:start w:val="1"/>
      <w:numFmt w:val="bullet"/>
      <w:lvlText w:val=""/>
      <w:lvlJc w:val="left"/>
      <w:pPr>
        <w:ind w:left="250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1" w15:restartNumberingAfterBreak="0">
    <w:nsid w:val="30A328A8"/>
    <w:multiLevelType w:val="hybridMultilevel"/>
    <w:tmpl w:val="ACD28088"/>
    <w:lvl w:ilvl="0" w:tplc="9150300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A6204C0"/>
    <w:multiLevelType w:val="hybridMultilevel"/>
    <w:tmpl w:val="6866B11C"/>
    <w:lvl w:ilvl="0" w:tplc="4426CA84">
      <w:start w:val="2"/>
      <w:numFmt w:val="bullet"/>
      <w:lvlText w:val="-"/>
      <w:lvlJc w:val="left"/>
      <w:pPr>
        <w:ind w:left="1065" w:hanging="360"/>
      </w:pPr>
      <w:rPr>
        <w:rFonts w:ascii="Calibri" w:eastAsiaTheme="minorHAnsi" w:hAnsi="Calibri" w:cs="Calibri" w:hint="default"/>
      </w:rPr>
    </w:lvl>
    <w:lvl w:ilvl="1" w:tplc="0409000D">
      <w:start w:val="1"/>
      <w:numFmt w:val="bullet"/>
      <w:lvlText w:val=""/>
      <w:lvlJc w:val="left"/>
      <w:pPr>
        <w:ind w:left="1785" w:hanging="360"/>
      </w:pPr>
      <w:rPr>
        <w:rFonts w:ascii="Wingdings" w:hAnsi="Wingdings" w:hint="default"/>
      </w:rPr>
    </w:lvl>
    <w:lvl w:ilvl="2" w:tplc="04090005">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485F272C"/>
    <w:multiLevelType w:val="hybridMultilevel"/>
    <w:tmpl w:val="05EEE0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8923DBC"/>
    <w:multiLevelType w:val="hybridMultilevel"/>
    <w:tmpl w:val="26748108"/>
    <w:lvl w:ilvl="0" w:tplc="4698B3D4">
      <w:start w:val="1"/>
      <w:numFmt w:val="lowerLetter"/>
      <w:lvlText w:val="%1."/>
      <w:lvlJc w:val="left"/>
      <w:pPr>
        <w:ind w:left="144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7760FE3"/>
    <w:multiLevelType w:val="hybridMultilevel"/>
    <w:tmpl w:val="C20AAFB0"/>
    <w:lvl w:ilvl="0" w:tplc="280A0013">
      <w:start w:val="1"/>
      <w:numFmt w:val="upperRoman"/>
      <w:lvlText w:val="%1."/>
      <w:lvlJc w:val="right"/>
      <w:pPr>
        <w:ind w:left="720" w:hanging="360"/>
      </w:pPr>
    </w:lvl>
    <w:lvl w:ilvl="1" w:tplc="4698B3D4">
      <w:start w:val="1"/>
      <w:numFmt w:val="lowerLetter"/>
      <w:lvlText w:val="%2."/>
      <w:lvlJc w:val="left"/>
      <w:pPr>
        <w:ind w:left="1440" w:hanging="360"/>
      </w:pPr>
      <w:rPr>
        <w:b w:val="0"/>
        <w:bCs w:val="0"/>
      </w:rPr>
    </w:lvl>
    <w:lvl w:ilvl="2" w:tplc="280A001B">
      <w:start w:val="1"/>
      <w:numFmt w:val="lowerRoman"/>
      <w:lvlText w:val="%3."/>
      <w:lvlJc w:val="right"/>
      <w:pPr>
        <w:ind w:left="2160" w:hanging="180"/>
      </w:pPr>
    </w:lvl>
    <w:lvl w:ilvl="3" w:tplc="9FDC538E">
      <w:start w:val="3"/>
      <w:numFmt w:val="bullet"/>
      <w:lvlText w:val="-"/>
      <w:lvlJc w:val="left"/>
      <w:pPr>
        <w:ind w:left="2880" w:hanging="360"/>
      </w:pPr>
      <w:rPr>
        <w:rFonts w:ascii="Arial Narrow" w:eastAsia="Times New Roman" w:hAnsi="Arial Narrow" w:cs="Arial" w:hint="default"/>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AA77D78"/>
    <w:multiLevelType w:val="hybridMultilevel"/>
    <w:tmpl w:val="F5C2DE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E384603"/>
    <w:multiLevelType w:val="hybridMultilevel"/>
    <w:tmpl w:val="F93401DA"/>
    <w:lvl w:ilvl="0" w:tplc="6D18C156">
      <w:start w:val="1"/>
      <w:numFmt w:val="lowerLetter"/>
      <w:lvlText w:val="%1."/>
      <w:lvlJc w:val="left"/>
      <w:pPr>
        <w:ind w:left="1440" w:hanging="360"/>
      </w:pPr>
      <w:rPr>
        <w:b/>
        <w:bCs/>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8" w15:restartNumberingAfterBreak="0">
    <w:nsid w:val="66C85ED7"/>
    <w:multiLevelType w:val="hybridMultilevel"/>
    <w:tmpl w:val="5A88A4EC"/>
    <w:lvl w:ilvl="0" w:tplc="FFFFFFFF">
      <w:start w:val="1"/>
      <w:numFmt w:val="upperRoman"/>
      <w:lvlText w:val="%1."/>
      <w:lvlJc w:val="right"/>
      <w:pPr>
        <w:ind w:left="720" w:hanging="360"/>
      </w:p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280A0019">
      <w:start w:val="1"/>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85787C"/>
    <w:multiLevelType w:val="hybridMultilevel"/>
    <w:tmpl w:val="73503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05A70"/>
    <w:multiLevelType w:val="hybridMultilevel"/>
    <w:tmpl w:val="EE7C9B7A"/>
    <w:lvl w:ilvl="0" w:tplc="F18C448A">
      <w:numFmt w:val="bullet"/>
      <w:lvlText w:val="•"/>
      <w:lvlJc w:val="left"/>
      <w:pPr>
        <w:ind w:left="1080" w:hanging="72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CE270D8"/>
    <w:multiLevelType w:val="hybridMultilevel"/>
    <w:tmpl w:val="6F8E1C7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331879"/>
    <w:multiLevelType w:val="hybridMultilevel"/>
    <w:tmpl w:val="3A0892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2B37BC2"/>
    <w:multiLevelType w:val="hybridMultilevel"/>
    <w:tmpl w:val="61068B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885A69"/>
    <w:multiLevelType w:val="hybridMultilevel"/>
    <w:tmpl w:val="17626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8E0B6B"/>
    <w:multiLevelType w:val="multilevel"/>
    <w:tmpl w:val="DAE62336"/>
    <w:lvl w:ilvl="0">
      <w:start w:val="2"/>
      <w:numFmt w:val="decimalZero"/>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99B0C72"/>
    <w:multiLevelType w:val="hybridMultilevel"/>
    <w:tmpl w:val="B8620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19"/>
  </w:num>
  <w:num w:numId="5">
    <w:abstractNumId w:val="5"/>
  </w:num>
  <w:num w:numId="6">
    <w:abstractNumId w:val="24"/>
  </w:num>
  <w:num w:numId="7">
    <w:abstractNumId w:val="26"/>
  </w:num>
  <w:num w:numId="8">
    <w:abstractNumId w:val="23"/>
  </w:num>
  <w:num w:numId="9">
    <w:abstractNumId w:val="16"/>
  </w:num>
  <w:num w:numId="10">
    <w:abstractNumId w:val="22"/>
  </w:num>
  <w:num w:numId="11">
    <w:abstractNumId w:val="25"/>
  </w:num>
  <w:num w:numId="12">
    <w:abstractNumId w:val="15"/>
  </w:num>
  <w:num w:numId="13">
    <w:abstractNumId w:val="21"/>
  </w:num>
  <w:num w:numId="14">
    <w:abstractNumId w:val="14"/>
  </w:num>
  <w:num w:numId="15">
    <w:abstractNumId w:val="4"/>
  </w:num>
  <w:num w:numId="16">
    <w:abstractNumId w:val="7"/>
  </w:num>
  <w:num w:numId="17">
    <w:abstractNumId w:val="13"/>
  </w:num>
  <w:num w:numId="18">
    <w:abstractNumId w:val="9"/>
  </w:num>
  <w:num w:numId="19">
    <w:abstractNumId w:val="20"/>
  </w:num>
  <w:num w:numId="20">
    <w:abstractNumId w:val="3"/>
  </w:num>
  <w:num w:numId="21">
    <w:abstractNumId w:val="10"/>
  </w:num>
  <w:num w:numId="22">
    <w:abstractNumId w:val="17"/>
  </w:num>
  <w:num w:numId="23">
    <w:abstractNumId w:val="18"/>
  </w:num>
  <w:num w:numId="24">
    <w:abstractNumId w:val="8"/>
  </w:num>
  <w:num w:numId="25">
    <w:abstractNumId w:val="1"/>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78A"/>
    <w:rsid w:val="000021D3"/>
    <w:rsid w:val="0000460D"/>
    <w:rsid w:val="00014383"/>
    <w:rsid w:val="00017E48"/>
    <w:rsid w:val="00020EB9"/>
    <w:rsid w:val="00021F21"/>
    <w:rsid w:val="00025387"/>
    <w:rsid w:val="00026A23"/>
    <w:rsid w:val="000313A2"/>
    <w:rsid w:val="000341D3"/>
    <w:rsid w:val="00040A9B"/>
    <w:rsid w:val="00045824"/>
    <w:rsid w:val="0004649C"/>
    <w:rsid w:val="000466EC"/>
    <w:rsid w:val="00046782"/>
    <w:rsid w:val="00050809"/>
    <w:rsid w:val="00052015"/>
    <w:rsid w:val="000523BD"/>
    <w:rsid w:val="000542F9"/>
    <w:rsid w:val="00061F25"/>
    <w:rsid w:val="000632EF"/>
    <w:rsid w:val="000643D0"/>
    <w:rsid w:val="00065E0E"/>
    <w:rsid w:val="00067D7A"/>
    <w:rsid w:val="00074853"/>
    <w:rsid w:val="00076478"/>
    <w:rsid w:val="00084B26"/>
    <w:rsid w:val="00085E59"/>
    <w:rsid w:val="00086EB6"/>
    <w:rsid w:val="0009091C"/>
    <w:rsid w:val="00096072"/>
    <w:rsid w:val="000A4ACC"/>
    <w:rsid w:val="000B0F41"/>
    <w:rsid w:val="000B7367"/>
    <w:rsid w:val="000C3840"/>
    <w:rsid w:val="000C408A"/>
    <w:rsid w:val="000C5EF7"/>
    <w:rsid w:val="000C74D7"/>
    <w:rsid w:val="000C7E38"/>
    <w:rsid w:val="000D3B62"/>
    <w:rsid w:val="000E076E"/>
    <w:rsid w:val="000E1596"/>
    <w:rsid w:val="000E1DB2"/>
    <w:rsid w:val="000E3D5C"/>
    <w:rsid w:val="000E7261"/>
    <w:rsid w:val="000F0810"/>
    <w:rsid w:val="000F0B7B"/>
    <w:rsid w:val="000F10E7"/>
    <w:rsid w:val="000F1634"/>
    <w:rsid w:val="000F4AB2"/>
    <w:rsid w:val="000F65F3"/>
    <w:rsid w:val="000F752F"/>
    <w:rsid w:val="00103B16"/>
    <w:rsid w:val="00104899"/>
    <w:rsid w:val="00106629"/>
    <w:rsid w:val="00113AB0"/>
    <w:rsid w:val="00113B71"/>
    <w:rsid w:val="00113F77"/>
    <w:rsid w:val="00114E01"/>
    <w:rsid w:val="00120387"/>
    <w:rsid w:val="001222BE"/>
    <w:rsid w:val="001250AC"/>
    <w:rsid w:val="00131143"/>
    <w:rsid w:val="0013116E"/>
    <w:rsid w:val="00135F62"/>
    <w:rsid w:val="001415D0"/>
    <w:rsid w:val="00147FCB"/>
    <w:rsid w:val="001565B6"/>
    <w:rsid w:val="00157304"/>
    <w:rsid w:val="001576CC"/>
    <w:rsid w:val="0016159F"/>
    <w:rsid w:val="00165163"/>
    <w:rsid w:val="0016627C"/>
    <w:rsid w:val="0017178A"/>
    <w:rsid w:val="00172FA7"/>
    <w:rsid w:val="00173A47"/>
    <w:rsid w:val="0017608A"/>
    <w:rsid w:val="00182C4F"/>
    <w:rsid w:val="00184238"/>
    <w:rsid w:val="00184750"/>
    <w:rsid w:val="001860A9"/>
    <w:rsid w:val="00187922"/>
    <w:rsid w:val="00191C30"/>
    <w:rsid w:val="00192A1E"/>
    <w:rsid w:val="001A1D15"/>
    <w:rsid w:val="001A61DB"/>
    <w:rsid w:val="001B4ED6"/>
    <w:rsid w:val="001C0C55"/>
    <w:rsid w:val="001C317E"/>
    <w:rsid w:val="001C3BD6"/>
    <w:rsid w:val="001C3E67"/>
    <w:rsid w:val="001C4BBE"/>
    <w:rsid w:val="001C7C8F"/>
    <w:rsid w:val="001C7FE9"/>
    <w:rsid w:val="001D1A4A"/>
    <w:rsid w:val="001D1C72"/>
    <w:rsid w:val="001D5148"/>
    <w:rsid w:val="001E337E"/>
    <w:rsid w:val="001E4E0C"/>
    <w:rsid w:val="001F086A"/>
    <w:rsid w:val="001F16AC"/>
    <w:rsid w:val="001F350F"/>
    <w:rsid w:val="001F3C39"/>
    <w:rsid w:val="001F5EDA"/>
    <w:rsid w:val="001F7FDA"/>
    <w:rsid w:val="00202655"/>
    <w:rsid w:val="00212A13"/>
    <w:rsid w:val="0021773E"/>
    <w:rsid w:val="00221376"/>
    <w:rsid w:val="00226E47"/>
    <w:rsid w:val="002317CF"/>
    <w:rsid w:val="0023257D"/>
    <w:rsid w:val="00236499"/>
    <w:rsid w:val="00236B70"/>
    <w:rsid w:val="00242D97"/>
    <w:rsid w:val="00247F5B"/>
    <w:rsid w:val="00252F40"/>
    <w:rsid w:val="00253B44"/>
    <w:rsid w:val="00254EE5"/>
    <w:rsid w:val="0025538D"/>
    <w:rsid w:val="00255552"/>
    <w:rsid w:val="002615B6"/>
    <w:rsid w:val="002667FE"/>
    <w:rsid w:val="00266A3B"/>
    <w:rsid w:val="0027129A"/>
    <w:rsid w:val="00272D45"/>
    <w:rsid w:val="00273CFF"/>
    <w:rsid w:val="00274832"/>
    <w:rsid w:val="002812BB"/>
    <w:rsid w:val="00281E27"/>
    <w:rsid w:val="00282F69"/>
    <w:rsid w:val="002854C3"/>
    <w:rsid w:val="0028552B"/>
    <w:rsid w:val="002865C7"/>
    <w:rsid w:val="00286CFC"/>
    <w:rsid w:val="00291019"/>
    <w:rsid w:val="00292715"/>
    <w:rsid w:val="002A38E7"/>
    <w:rsid w:val="002A438F"/>
    <w:rsid w:val="002A45E3"/>
    <w:rsid w:val="002A7C3A"/>
    <w:rsid w:val="002B05F0"/>
    <w:rsid w:val="002B1083"/>
    <w:rsid w:val="002B7CD0"/>
    <w:rsid w:val="002C01AE"/>
    <w:rsid w:val="002C26F2"/>
    <w:rsid w:val="002C3E3C"/>
    <w:rsid w:val="002C5C13"/>
    <w:rsid w:val="002C5E1D"/>
    <w:rsid w:val="002D0A8B"/>
    <w:rsid w:val="002E196C"/>
    <w:rsid w:val="002E3F14"/>
    <w:rsid w:val="002E587A"/>
    <w:rsid w:val="002E7D47"/>
    <w:rsid w:val="0030136B"/>
    <w:rsid w:val="00303704"/>
    <w:rsid w:val="00304474"/>
    <w:rsid w:val="00304B04"/>
    <w:rsid w:val="00305E26"/>
    <w:rsid w:val="0030726B"/>
    <w:rsid w:val="00312A37"/>
    <w:rsid w:val="00312FB5"/>
    <w:rsid w:val="00313800"/>
    <w:rsid w:val="00315175"/>
    <w:rsid w:val="00315BBA"/>
    <w:rsid w:val="00320345"/>
    <w:rsid w:val="00321147"/>
    <w:rsid w:val="00324015"/>
    <w:rsid w:val="00324F0B"/>
    <w:rsid w:val="00327765"/>
    <w:rsid w:val="0033167E"/>
    <w:rsid w:val="003319A8"/>
    <w:rsid w:val="00331AA7"/>
    <w:rsid w:val="00335B2D"/>
    <w:rsid w:val="00341429"/>
    <w:rsid w:val="0034716B"/>
    <w:rsid w:val="00351347"/>
    <w:rsid w:val="00352F27"/>
    <w:rsid w:val="00356846"/>
    <w:rsid w:val="00366075"/>
    <w:rsid w:val="003715E6"/>
    <w:rsid w:val="00371EAB"/>
    <w:rsid w:val="00373714"/>
    <w:rsid w:val="00385A2E"/>
    <w:rsid w:val="00390561"/>
    <w:rsid w:val="003928F7"/>
    <w:rsid w:val="0039321A"/>
    <w:rsid w:val="00394BBA"/>
    <w:rsid w:val="003950EC"/>
    <w:rsid w:val="003A04E6"/>
    <w:rsid w:val="003A190A"/>
    <w:rsid w:val="003A2940"/>
    <w:rsid w:val="003B3C0C"/>
    <w:rsid w:val="003B7C64"/>
    <w:rsid w:val="003C1613"/>
    <w:rsid w:val="003C6CBA"/>
    <w:rsid w:val="003C778F"/>
    <w:rsid w:val="003D31C5"/>
    <w:rsid w:val="003D5CD6"/>
    <w:rsid w:val="003E295E"/>
    <w:rsid w:val="003E4219"/>
    <w:rsid w:val="003E67EB"/>
    <w:rsid w:val="003F0598"/>
    <w:rsid w:val="003F5668"/>
    <w:rsid w:val="004011FC"/>
    <w:rsid w:val="00401425"/>
    <w:rsid w:val="00403891"/>
    <w:rsid w:val="004042BF"/>
    <w:rsid w:val="004056DA"/>
    <w:rsid w:val="004125BF"/>
    <w:rsid w:val="00414084"/>
    <w:rsid w:val="004149BE"/>
    <w:rsid w:val="00417C93"/>
    <w:rsid w:val="004209D8"/>
    <w:rsid w:val="00420DD1"/>
    <w:rsid w:val="00431C92"/>
    <w:rsid w:val="004320F8"/>
    <w:rsid w:val="004334F0"/>
    <w:rsid w:val="004345E0"/>
    <w:rsid w:val="00440E51"/>
    <w:rsid w:val="00441BE5"/>
    <w:rsid w:val="004444D5"/>
    <w:rsid w:val="00456001"/>
    <w:rsid w:val="00457A1A"/>
    <w:rsid w:val="00457B9B"/>
    <w:rsid w:val="00464726"/>
    <w:rsid w:val="0046560E"/>
    <w:rsid w:val="00465719"/>
    <w:rsid w:val="00466831"/>
    <w:rsid w:val="004678C6"/>
    <w:rsid w:val="00471DA5"/>
    <w:rsid w:val="00471F40"/>
    <w:rsid w:val="00472B7D"/>
    <w:rsid w:val="00472BA3"/>
    <w:rsid w:val="0047359D"/>
    <w:rsid w:val="00474E5D"/>
    <w:rsid w:val="00477BB3"/>
    <w:rsid w:val="004804CD"/>
    <w:rsid w:val="00480D7E"/>
    <w:rsid w:val="00481BA6"/>
    <w:rsid w:val="00483EA8"/>
    <w:rsid w:val="00485BA3"/>
    <w:rsid w:val="00487B4D"/>
    <w:rsid w:val="00490CF5"/>
    <w:rsid w:val="004911E2"/>
    <w:rsid w:val="0049300C"/>
    <w:rsid w:val="0049492A"/>
    <w:rsid w:val="00495B7F"/>
    <w:rsid w:val="004A34F9"/>
    <w:rsid w:val="004A3576"/>
    <w:rsid w:val="004A36F8"/>
    <w:rsid w:val="004A3DC0"/>
    <w:rsid w:val="004A4120"/>
    <w:rsid w:val="004B2470"/>
    <w:rsid w:val="004B3742"/>
    <w:rsid w:val="004C124B"/>
    <w:rsid w:val="004C1593"/>
    <w:rsid w:val="004C333B"/>
    <w:rsid w:val="004C4D30"/>
    <w:rsid w:val="004C61D5"/>
    <w:rsid w:val="004C7497"/>
    <w:rsid w:val="004C7742"/>
    <w:rsid w:val="004D13B6"/>
    <w:rsid w:val="004D1AFD"/>
    <w:rsid w:val="004D1B0C"/>
    <w:rsid w:val="004D7CF2"/>
    <w:rsid w:val="004E0C13"/>
    <w:rsid w:val="004E46A1"/>
    <w:rsid w:val="004E48EF"/>
    <w:rsid w:val="004E5B5E"/>
    <w:rsid w:val="004E7014"/>
    <w:rsid w:val="004E7F41"/>
    <w:rsid w:val="004F0363"/>
    <w:rsid w:val="004F0C9F"/>
    <w:rsid w:val="004F6986"/>
    <w:rsid w:val="004F6DBA"/>
    <w:rsid w:val="004F7392"/>
    <w:rsid w:val="004F78D6"/>
    <w:rsid w:val="005003ED"/>
    <w:rsid w:val="00504FEA"/>
    <w:rsid w:val="0051416D"/>
    <w:rsid w:val="00517941"/>
    <w:rsid w:val="00525107"/>
    <w:rsid w:val="0052537F"/>
    <w:rsid w:val="00526003"/>
    <w:rsid w:val="00533A30"/>
    <w:rsid w:val="00537C2C"/>
    <w:rsid w:val="00543AF6"/>
    <w:rsid w:val="0055166D"/>
    <w:rsid w:val="00551C51"/>
    <w:rsid w:val="00556837"/>
    <w:rsid w:val="00556D8F"/>
    <w:rsid w:val="00557E0F"/>
    <w:rsid w:val="005633E2"/>
    <w:rsid w:val="005639D4"/>
    <w:rsid w:val="00564D61"/>
    <w:rsid w:val="005654BD"/>
    <w:rsid w:val="00566241"/>
    <w:rsid w:val="0057333F"/>
    <w:rsid w:val="00575028"/>
    <w:rsid w:val="00594B9E"/>
    <w:rsid w:val="00595869"/>
    <w:rsid w:val="005969DA"/>
    <w:rsid w:val="00596A82"/>
    <w:rsid w:val="005A0074"/>
    <w:rsid w:val="005A158B"/>
    <w:rsid w:val="005A1712"/>
    <w:rsid w:val="005A2D61"/>
    <w:rsid w:val="005A4D77"/>
    <w:rsid w:val="005C0EEF"/>
    <w:rsid w:val="005C12CE"/>
    <w:rsid w:val="005C5C19"/>
    <w:rsid w:val="005D0FCE"/>
    <w:rsid w:val="005E6E25"/>
    <w:rsid w:val="005F08CE"/>
    <w:rsid w:val="005F1520"/>
    <w:rsid w:val="005F24C7"/>
    <w:rsid w:val="005F3431"/>
    <w:rsid w:val="005F3DEE"/>
    <w:rsid w:val="005F76C9"/>
    <w:rsid w:val="00600B9F"/>
    <w:rsid w:val="00602688"/>
    <w:rsid w:val="006027B8"/>
    <w:rsid w:val="0061027F"/>
    <w:rsid w:val="00613CD9"/>
    <w:rsid w:val="006156F8"/>
    <w:rsid w:val="00615D61"/>
    <w:rsid w:val="00623CFF"/>
    <w:rsid w:val="00630294"/>
    <w:rsid w:val="00640692"/>
    <w:rsid w:val="00640999"/>
    <w:rsid w:val="00647DFE"/>
    <w:rsid w:val="00650856"/>
    <w:rsid w:val="00652873"/>
    <w:rsid w:val="00656212"/>
    <w:rsid w:val="00665691"/>
    <w:rsid w:val="00666BE4"/>
    <w:rsid w:val="00667F54"/>
    <w:rsid w:val="00667FA4"/>
    <w:rsid w:val="00670560"/>
    <w:rsid w:val="00672DFD"/>
    <w:rsid w:val="00673F3E"/>
    <w:rsid w:val="0067663D"/>
    <w:rsid w:val="00680293"/>
    <w:rsid w:val="0068717B"/>
    <w:rsid w:val="00690540"/>
    <w:rsid w:val="00692B86"/>
    <w:rsid w:val="006A1787"/>
    <w:rsid w:val="006A1838"/>
    <w:rsid w:val="006A270A"/>
    <w:rsid w:val="006A28B9"/>
    <w:rsid w:val="006A2DD7"/>
    <w:rsid w:val="006A4383"/>
    <w:rsid w:val="006A557A"/>
    <w:rsid w:val="006B0DED"/>
    <w:rsid w:val="006B20AC"/>
    <w:rsid w:val="006B2B1E"/>
    <w:rsid w:val="006B41A4"/>
    <w:rsid w:val="006B5F88"/>
    <w:rsid w:val="006B69B1"/>
    <w:rsid w:val="006C1CDA"/>
    <w:rsid w:val="006C25BF"/>
    <w:rsid w:val="006C2915"/>
    <w:rsid w:val="006C3D35"/>
    <w:rsid w:val="006C4BCC"/>
    <w:rsid w:val="006C60CF"/>
    <w:rsid w:val="006C6D86"/>
    <w:rsid w:val="006D0452"/>
    <w:rsid w:val="006D4301"/>
    <w:rsid w:val="006D517F"/>
    <w:rsid w:val="006D57C4"/>
    <w:rsid w:val="006D6EF3"/>
    <w:rsid w:val="006E12FC"/>
    <w:rsid w:val="006E1F7C"/>
    <w:rsid w:val="006E29EB"/>
    <w:rsid w:val="006F15E7"/>
    <w:rsid w:val="006F382B"/>
    <w:rsid w:val="006F4171"/>
    <w:rsid w:val="006F6ECA"/>
    <w:rsid w:val="0070354A"/>
    <w:rsid w:val="00703D50"/>
    <w:rsid w:val="00704DFB"/>
    <w:rsid w:val="00706197"/>
    <w:rsid w:val="00711DC0"/>
    <w:rsid w:val="007120EE"/>
    <w:rsid w:val="00713162"/>
    <w:rsid w:val="007162A8"/>
    <w:rsid w:val="00722512"/>
    <w:rsid w:val="00725898"/>
    <w:rsid w:val="007306DD"/>
    <w:rsid w:val="00730728"/>
    <w:rsid w:val="00732DF0"/>
    <w:rsid w:val="00733B48"/>
    <w:rsid w:val="0073451C"/>
    <w:rsid w:val="0073768F"/>
    <w:rsid w:val="00741FA4"/>
    <w:rsid w:val="00747350"/>
    <w:rsid w:val="00750A69"/>
    <w:rsid w:val="007517BD"/>
    <w:rsid w:val="0075412C"/>
    <w:rsid w:val="00755DCA"/>
    <w:rsid w:val="00765609"/>
    <w:rsid w:val="007709A9"/>
    <w:rsid w:val="00772176"/>
    <w:rsid w:val="00772E04"/>
    <w:rsid w:val="00780D55"/>
    <w:rsid w:val="007839D8"/>
    <w:rsid w:val="007857DD"/>
    <w:rsid w:val="00785B87"/>
    <w:rsid w:val="00790384"/>
    <w:rsid w:val="007911E1"/>
    <w:rsid w:val="007931F1"/>
    <w:rsid w:val="0079550F"/>
    <w:rsid w:val="00795C88"/>
    <w:rsid w:val="007A1FC5"/>
    <w:rsid w:val="007A41B2"/>
    <w:rsid w:val="007B120E"/>
    <w:rsid w:val="007B2A5C"/>
    <w:rsid w:val="007C1EF4"/>
    <w:rsid w:val="007C6E9B"/>
    <w:rsid w:val="007D253A"/>
    <w:rsid w:val="007D7784"/>
    <w:rsid w:val="007E324D"/>
    <w:rsid w:val="007E391A"/>
    <w:rsid w:val="007E7CB0"/>
    <w:rsid w:val="007F066E"/>
    <w:rsid w:val="007F073F"/>
    <w:rsid w:val="007F3EA3"/>
    <w:rsid w:val="007F5DAC"/>
    <w:rsid w:val="0080072A"/>
    <w:rsid w:val="00803B2C"/>
    <w:rsid w:val="00807CC6"/>
    <w:rsid w:val="00807CE3"/>
    <w:rsid w:val="00815009"/>
    <w:rsid w:val="00815DDC"/>
    <w:rsid w:val="0081634D"/>
    <w:rsid w:val="00820D68"/>
    <w:rsid w:val="00821084"/>
    <w:rsid w:val="00824325"/>
    <w:rsid w:val="00826CB1"/>
    <w:rsid w:val="00832BDE"/>
    <w:rsid w:val="00833797"/>
    <w:rsid w:val="00834B2C"/>
    <w:rsid w:val="008357A8"/>
    <w:rsid w:val="00837D3A"/>
    <w:rsid w:val="008411FB"/>
    <w:rsid w:val="008508DB"/>
    <w:rsid w:val="00853111"/>
    <w:rsid w:val="00855822"/>
    <w:rsid w:val="00862ED5"/>
    <w:rsid w:val="00863529"/>
    <w:rsid w:val="00863923"/>
    <w:rsid w:val="00864CFF"/>
    <w:rsid w:val="0086522A"/>
    <w:rsid w:val="0086571D"/>
    <w:rsid w:val="00867875"/>
    <w:rsid w:val="00867DFC"/>
    <w:rsid w:val="00870306"/>
    <w:rsid w:val="008728F6"/>
    <w:rsid w:val="008772D9"/>
    <w:rsid w:val="00877EB5"/>
    <w:rsid w:val="008A531F"/>
    <w:rsid w:val="008B545F"/>
    <w:rsid w:val="008B548D"/>
    <w:rsid w:val="008C0B9E"/>
    <w:rsid w:val="008C242E"/>
    <w:rsid w:val="008D1A25"/>
    <w:rsid w:val="008D393A"/>
    <w:rsid w:val="008D6B4C"/>
    <w:rsid w:val="008D6B91"/>
    <w:rsid w:val="008D7FF6"/>
    <w:rsid w:val="008E0AC5"/>
    <w:rsid w:val="008E194A"/>
    <w:rsid w:val="008E1C58"/>
    <w:rsid w:val="008E2D47"/>
    <w:rsid w:val="008F1EAC"/>
    <w:rsid w:val="008F25B2"/>
    <w:rsid w:val="008F4CD2"/>
    <w:rsid w:val="008F4FB2"/>
    <w:rsid w:val="00904B9F"/>
    <w:rsid w:val="00905138"/>
    <w:rsid w:val="0090559A"/>
    <w:rsid w:val="009072C3"/>
    <w:rsid w:val="009137A4"/>
    <w:rsid w:val="00921743"/>
    <w:rsid w:val="00927006"/>
    <w:rsid w:val="00931BF3"/>
    <w:rsid w:val="009370A6"/>
    <w:rsid w:val="00942060"/>
    <w:rsid w:val="0094457D"/>
    <w:rsid w:val="009446C0"/>
    <w:rsid w:val="009468D4"/>
    <w:rsid w:val="00955CC4"/>
    <w:rsid w:val="0095708A"/>
    <w:rsid w:val="0097006E"/>
    <w:rsid w:val="009752CA"/>
    <w:rsid w:val="00980A45"/>
    <w:rsid w:val="00981459"/>
    <w:rsid w:val="00982987"/>
    <w:rsid w:val="009829C9"/>
    <w:rsid w:val="00984C9E"/>
    <w:rsid w:val="00985DD7"/>
    <w:rsid w:val="0098695C"/>
    <w:rsid w:val="00991DC0"/>
    <w:rsid w:val="0099277B"/>
    <w:rsid w:val="00994CBA"/>
    <w:rsid w:val="009A4DAB"/>
    <w:rsid w:val="009A4ED7"/>
    <w:rsid w:val="009B12FD"/>
    <w:rsid w:val="009B25A6"/>
    <w:rsid w:val="009B6A6D"/>
    <w:rsid w:val="009C378D"/>
    <w:rsid w:val="009D06F9"/>
    <w:rsid w:val="009D0D29"/>
    <w:rsid w:val="009D4DA0"/>
    <w:rsid w:val="009D6E5E"/>
    <w:rsid w:val="009D6FCD"/>
    <w:rsid w:val="009E138A"/>
    <w:rsid w:val="009E3820"/>
    <w:rsid w:val="009E519A"/>
    <w:rsid w:val="009E5327"/>
    <w:rsid w:val="009E5698"/>
    <w:rsid w:val="009F1097"/>
    <w:rsid w:val="009F55F0"/>
    <w:rsid w:val="009F7954"/>
    <w:rsid w:val="00A069F4"/>
    <w:rsid w:val="00A073EF"/>
    <w:rsid w:val="00A07CB3"/>
    <w:rsid w:val="00A11F85"/>
    <w:rsid w:val="00A12B17"/>
    <w:rsid w:val="00A13F27"/>
    <w:rsid w:val="00A152E0"/>
    <w:rsid w:val="00A20EBC"/>
    <w:rsid w:val="00A23B51"/>
    <w:rsid w:val="00A23C04"/>
    <w:rsid w:val="00A4176E"/>
    <w:rsid w:val="00A4529F"/>
    <w:rsid w:val="00A4672D"/>
    <w:rsid w:val="00A5203A"/>
    <w:rsid w:val="00A5206C"/>
    <w:rsid w:val="00A53BDE"/>
    <w:rsid w:val="00A55CEC"/>
    <w:rsid w:val="00A66467"/>
    <w:rsid w:val="00A71A08"/>
    <w:rsid w:val="00A76E8A"/>
    <w:rsid w:val="00A82945"/>
    <w:rsid w:val="00A834C8"/>
    <w:rsid w:val="00A86285"/>
    <w:rsid w:val="00A87358"/>
    <w:rsid w:val="00A92159"/>
    <w:rsid w:val="00A940EF"/>
    <w:rsid w:val="00A97BD1"/>
    <w:rsid w:val="00AA42D9"/>
    <w:rsid w:val="00AA598D"/>
    <w:rsid w:val="00AA696C"/>
    <w:rsid w:val="00AB1996"/>
    <w:rsid w:val="00AB1DF3"/>
    <w:rsid w:val="00AB2691"/>
    <w:rsid w:val="00AB6E7E"/>
    <w:rsid w:val="00AC49EF"/>
    <w:rsid w:val="00AC6487"/>
    <w:rsid w:val="00AC7C8C"/>
    <w:rsid w:val="00AD07C0"/>
    <w:rsid w:val="00AD168A"/>
    <w:rsid w:val="00AD1C1C"/>
    <w:rsid w:val="00AD44AD"/>
    <w:rsid w:val="00AD4931"/>
    <w:rsid w:val="00AE03A5"/>
    <w:rsid w:val="00AE17A9"/>
    <w:rsid w:val="00AF0E37"/>
    <w:rsid w:val="00AF4433"/>
    <w:rsid w:val="00AF4AE9"/>
    <w:rsid w:val="00AF7D92"/>
    <w:rsid w:val="00AF7D94"/>
    <w:rsid w:val="00B04840"/>
    <w:rsid w:val="00B120EC"/>
    <w:rsid w:val="00B24488"/>
    <w:rsid w:val="00B24BEB"/>
    <w:rsid w:val="00B275BD"/>
    <w:rsid w:val="00B31BF8"/>
    <w:rsid w:val="00B339FC"/>
    <w:rsid w:val="00B352A5"/>
    <w:rsid w:val="00B36CB6"/>
    <w:rsid w:val="00B36DB0"/>
    <w:rsid w:val="00B445E8"/>
    <w:rsid w:val="00B44E15"/>
    <w:rsid w:val="00B454E0"/>
    <w:rsid w:val="00B456F6"/>
    <w:rsid w:val="00B45A0A"/>
    <w:rsid w:val="00B53359"/>
    <w:rsid w:val="00B564C7"/>
    <w:rsid w:val="00B6026F"/>
    <w:rsid w:val="00B607C3"/>
    <w:rsid w:val="00B64D02"/>
    <w:rsid w:val="00B65D6D"/>
    <w:rsid w:val="00B661A6"/>
    <w:rsid w:val="00B67A08"/>
    <w:rsid w:val="00B711FB"/>
    <w:rsid w:val="00B73B3A"/>
    <w:rsid w:val="00B73DCB"/>
    <w:rsid w:val="00B74B55"/>
    <w:rsid w:val="00B75719"/>
    <w:rsid w:val="00B7744B"/>
    <w:rsid w:val="00B77F09"/>
    <w:rsid w:val="00B81C8D"/>
    <w:rsid w:val="00B825C8"/>
    <w:rsid w:val="00B84441"/>
    <w:rsid w:val="00B853C8"/>
    <w:rsid w:val="00BA19D5"/>
    <w:rsid w:val="00BA1B99"/>
    <w:rsid w:val="00BA407C"/>
    <w:rsid w:val="00BA5C9A"/>
    <w:rsid w:val="00BB3B90"/>
    <w:rsid w:val="00BB5ABC"/>
    <w:rsid w:val="00BB6805"/>
    <w:rsid w:val="00BC06EB"/>
    <w:rsid w:val="00BC125C"/>
    <w:rsid w:val="00BC1F23"/>
    <w:rsid w:val="00BC31CD"/>
    <w:rsid w:val="00BC3BC9"/>
    <w:rsid w:val="00BC79F0"/>
    <w:rsid w:val="00BC7FD6"/>
    <w:rsid w:val="00BD27BE"/>
    <w:rsid w:val="00BD2E35"/>
    <w:rsid w:val="00BD33E0"/>
    <w:rsid w:val="00BD4C66"/>
    <w:rsid w:val="00BD545D"/>
    <w:rsid w:val="00BD7DDA"/>
    <w:rsid w:val="00BE0D19"/>
    <w:rsid w:val="00BE1C8F"/>
    <w:rsid w:val="00BE3A1F"/>
    <w:rsid w:val="00BF4534"/>
    <w:rsid w:val="00BF52C0"/>
    <w:rsid w:val="00BF7B0D"/>
    <w:rsid w:val="00C06DCB"/>
    <w:rsid w:val="00C108D2"/>
    <w:rsid w:val="00C119AD"/>
    <w:rsid w:val="00C12664"/>
    <w:rsid w:val="00C1435C"/>
    <w:rsid w:val="00C17304"/>
    <w:rsid w:val="00C20828"/>
    <w:rsid w:val="00C244F1"/>
    <w:rsid w:val="00C25CEB"/>
    <w:rsid w:val="00C26D2E"/>
    <w:rsid w:val="00C31507"/>
    <w:rsid w:val="00C403AA"/>
    <w:rsid w:val="00C4717B"/>
    <w:rsid w:val="00C5139F"/>
    <w:rsid w:val="00C52E4A"/>
    <w:rsid w:val="00C52F09"/>
    <w:rsid w:val="00C541D7"/>
    <w:rsid w:val="00C55347"/>
    <w:rsid w:val="00C5546A"/>
    <w:rsid w:val="00C55DAC"/>
    <w:rsid w:val="00C569D1"/>
    <w:rsid w:val="00C57214"/>
    <w:rsid w:val="00C64D6C"/>
    <w:rsid w:val="00C65B2D"/>
    <w:rsid w:val="00C66553"/>
    <w:rsid w:val="00C71557"/>
    <w:rsid w:val="00C715B1"/>
    <w:rsid w:val="00C81B63"/>
    <w:rsid w:val="00C83739"/>
    <w:rsid w:val="00C85349"/>
    <w:rsid w:val="00C85BCF"/>
    <w:rsid w:val="00C85F29"/>
    <w:rsid w:val="00C92B01"/>
    <w:rsid w:val="00C9581A"/>
    <w:rsid w:val="00C961F6"/>
    <w:rsid w:val="00C96641"/>
    <w:rsid w:val="00CA11F3"/>
    <w:rsid w:val="00CA3000"/>
    <w:rsid w:val="00CA3C7F"/>
    <w:rsid w:val="00CA4D55"/>
    <w:rsid w:val="00CA6E77"/>
    <w:rsid w:val="00CB1CCD"/>
    <w:rsid w:val="00CB4864"/>
    <w:rsid w:val="00CC3BF4"/>
    <w:rsid w:val="00CC43B8"/>
    <w:rsid w:val="00CC6593"/>
    <w:rsid w:val="00CC797C"/>
    <w:rsid w:val="00CD6591"/>
    <w:rsid w:val="00CE0BC0"/>
    <w:rsid w:val="00CE28FF"/>
    <w:rsid w:val="00CE7AE6"/>
    <w:rsid w:val="00CF20E7"/>
    <w:rsid w:val="00CF2756"/>
    <w:rsid w:val="00CF284F"/>
    <w:rsid w:val="00CF3C28"/>
    <w:rsid w:val="00CF53ED"/>
    <w:rsid w:val="00D03852"/>
    <w:rsid w:val="00D0547C"/>
    <w:rsid w:val="00D05F8B"/>
    <w:rsid w:val="00D13CC8"/>
    <w:rsid w:val="00D14A08"/>
    <w:rsid w:val="00D14F32"/>
    <w:rsid w:val="00D15999"/>
    <w:rsid w:val="00D17E38"/>
    <w:rsid w:val="00D307CA"/>
    <w:rsid w:val="00D313AF"/>
    <w:rsid w:val="00D334D1"/>
    <w:rsid w:val="00D408C5"/>
    <w:rsid w:val="00D41630"/>
    <w:rsid w:val="00D420C1"/>
    <w:rsid w:val="00D47277"/>
    <w:rsid w:val="00D53995"/>
    <w:rsid w:val="00D57E3E"/>
    <w:rsid w:val="00D61579"/>
    <w:rsid w:val="00D61A6A"/>
    <w:rsid w:val="00D64177"/>
    <w:rsid w:val="00D64376"/>
    <w:rsid w:val="00D646DF"/>
    <w:rsid w:val="00D647CE"/>
    <w:rsid w:val="00D7367E"/>
    <w:rsid w:val="00D76762"/>
    <w:rsid w:val="00D80537"/>
    <w:rsid w:val="00D82669"/>
    <w:rsid w:val="00D830C5"/>
    <w:rsid w:val="00D85C23"/>
    <w:rsid w:val="00D908EE"/>
    <w:rsid w:val="00D92F29"/>
    <w:rsid w:val="00D933B1"/>
    <w:rsid w:val="00D95A9C"/>
    <w:rsid w:val="00DA3231"/>
    <w:rsid w:val="00DA48B4"/>
    <w:rsid w:val="00DA5DA7"/>
    <w:rsid w:val="00DA61EF"/>
    <w:rsid w:val="00DA7D51"/>
    <w:rsid w:val="00DB1C87"/>
    <w:rsid w:val="00DB2E4D"/>
    <w:rsid w:val="00DB3172"/>
    <w:rsid w:val="00DB7354"/>
    <w:rsid w:val="00DC2A1A"/>
    <w:rsid w:val="00DC6A34"/>
    <w:rsid w:val="00DD0496"/>
    <w:rsid w:val="00DD3356"/>
    <w:rsid w:val="00DD4385"/>
    <w:rsid w:val="00DD6FB7"/>
    <w:rsid w:val="00DE00F3"/>
    <w:rsid w:val="00DE07FB"/>
    <w:rsid w:val="00DE473E"/>
    <w:rsid w:val="00DE5625"/>
    <w:rsid w:val="00DE5E68"/>
    <w:rsid w:val="00DE68CA"/>
    <w:rsid w:val="00DE7921"/>
    <w:rsid w:val="00DE7F98"/>
    <w:rsid w:val="00DF402D"/>
    <w:rsid w:val="00E019EF"/>
    <w:rsid w:val="00E02E61"/>
    <w:rsid w:val="00E043DA"/>
    <w:rsid w:val="00E045D7"/>
    <w:rsid w:val="00E053E2"/>
    <w:rsid w:val="00E05B11"/>
    <w:rsid w:val="00E05C8C"/>
    <w:rsid w:val="00E1050E"/>
    <w:rsid w:val="00E242A8"/>
    <w:rsid w:val="00E40CA0"/>
    <w:rsid w:val="00E41A43"/>
    <w:rsid w:val="00E468AA"/>
    <w:rsid w:val="00E478BB"/>
    <w:rsid w:val="00E54626"/>
    <w:rsid w:val="00E554C9"/>
    <w:rsid w:val="00E55744"/>
    <w:rsid w:val="00E5669F"/>
    <w:rsid w:val="00E607DE"/>
    <w:rsid w:val="00E6171E"/>
    <w:rsid w:val="00E6225D"/>
    <w:rsid w:val="00E62552"/>
    <w:rsid w:val="00E63839"/>
    <w:rsid w:val="00E72727"/>
    <w:rsid w:val="00E751EF"/>
    <w:rsid w:val="00E760BA"/>
    <w:rsid w:val="00E76112"/>
    <w:rsid w:val="00E82542"/>
    <w:rsid w:val="00E8408D"/>
    <w:rsid w:val="00E86A8D"/>
    <w:rsid w:val="00E913F7"/>
    <w:rsid w:val="00E9362C"/>
    <w:rsid w:val="00E936E6"/>
    <w:rsid w:val="00E9632A"/>
    <w:rsid w:val="00EA1C1F"/>
    <w:rsid w:val="00EA2606"/>
    <w:rsid w:val="00EA3736"/>
    <w:rsid w:val="00EB0830"/>
    <w:rsid w:val="00EB16E4"/>
    <w:rsid w:val="00EB702D"/>
    <w:rsid w:val="00EC1016"/>
    <w:rsid w:val="00ED02A0"/>
    <w:rsid w:val="00ED1AD4"/>
    <w:rsid w:val="00ED217C"/>
    <w:rsid w:val="00ED61DC"/>
    <w:rsid w:val="00ED65EE"/>
    <w:rsid w:val="00EE0855"/>
    <w:rsid w:val="00EE12FD"/>
    <w:rsid w:val="00EE763E"/>
    <w:rsid w:val="00EF1E00"/>
    <w:rsid w:val="00EF7366"/>
    <w:rsid w:val="00EF7F4C"/>
    <w:rsid w:val="00F00B6A"/>
    <w:rsid w:val="00F01119"/>
    <w:rsid w:val="00F01B9F"/>
    <w:rsid w:val="00F16FEB"/>
    <w:rsid w:val="00F17CEB"/>
    <w:rsid w:val="00F21EC4"/>
    <w:rsid w:val="00F248D2"/>
    <w:rsid w:val="00F30302"/>
    <w:rsid w:val="00F30847"/>
    <w:rsid w:val="00F378C8"/>
    <w:rsid w:val="00F40804"/>
    <w:rsid w:val="00F47CA9"/>
    <w:rsid w:val="00F50B0E"/>
    <w:rsid w:val="00F51E31"/>
    <w:rsid w:val="00F527E5"/>
    <w:rsid w:val="00F5492B"/>
    <w:rsid w:val="00F60288"/>
    <w:rsid w:val="00F62AF0"/>
    <w:rsid w:val="00F64EA5"/>
    <w:rsid w:val="00F734E7"/>
    <w:rsid w:val="00F74B4C"/>
    <w:rsid w:val="00F77CE8"/>
    <w:rsid w:val="00F77D5F"/>
    <w:rsid w:val="00F8794A"/>
    <w:rsid w:val="00F900E4"/>
    <w:rsid w:val="00F90372"/>
    <w:rsid w:val="00F93A6B"/>
    <w:rsid w:val="00FA4B96"/>
    <w:rsid w:val="00FA7A2D"/>
    <w:rsid w:val="00FB1AC3"/>
    <w:rsid w:val="00FB263B"/>
    <w:rsid w:val="00FB2D40"/>
    <w:rsid w:val="00FB71E6"/>
    <w:rsid w:val="00FC1E6C"/>
    <w:rsid w:val="00FC2B6C"/>
    <w:rsid w:val="00FC3180"/>
    <w:rsid w:val="00FC6194"/>
    <w:rsid w:val="00FC7FD9"/>
    <w:rsid w:val="00FD63D8"/>
    <w:rsid w:val="00FD6F45"/>
    <w:rsid w:val="00FE4BD9"/>
    <w:rsid w:val="00FE73CC"/>
    <w:rsid w:val="00FF03DE"/>
    <w:rsid w:val="00FF4632"/>
    <w:rsid w:val="00FF53C9"/>
    <w:rsid w:val="00FF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85B1B"/>
  <w15:chartTrackingRefBased/>
  <w15:docId w15:val="{412C1B81-3A27-400D-8448-D8482EA3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3ED"/>
    <w:pPr>
      <w:spacing w:after="0" w:line="240" w:lineRule="auto"/>
    </w:pPr>
    <w:rPr>
      <w:rFonts w:ascii="Arial" w:eastAsia="Times New Roman" w:hAnsi="Arial" w:cs="Arial"/>
      <w:szCs w:val="20"/>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7178A"/>
    <w:pPr>
      <w:tabs>
        <w:tab w:val="left" w:pos="709"/>
        <w:tab w:val="left" w:pos="1320"/>
        <w:tab w:val="left" w:pos="1418"/>
      </w:tabs>
      <w:jc w:val="both"/>
    </w:pPr>
    <w:rPr>
      <w:rFonts w:ascii="Times New Roman" w:hAnsi="Times New Roman" w:cs="Times New Roman"/>
      <w:snapToGrid w:val="0"/>
      <w:sz w:val="24"/>
      <w:lang w:val="es-ES"/>
    </w:rPr>
  </w:style>
  <w:style w:type="character" w:customStyle="1" w:styleId="TextoindependienteCar">
    <w:name w:val="Texto independiente Car"/>
    <w:basedOn w:val="Fuentedeprrafopredeter"/>
    <w:link w:val="Textoindependiente"/>
    <w:rsid w:val="0017178A"/>
    <w:rPr>
      <w:rFonts w:ascii="Times New Roman" w:eastAsia="Times New Roman" w:hAnsi="Times New Roman" w:cs="Times New Roman"/>
      <w:snapToGrid w:val="0"/>
      <w:sz w:val="24"/>
      <w:szCs w:val="20"/>
      <w:lang w:val="es-ES" w:eastAsia="es-ES"/>
    </w:rPr>
  </w:style>
  <w:style w:type="table" w:styleId="Tablaconcuadrcula">
    <w:name w:val="Table Grid"/>
    <w:basedOn w:val="Tablanormal"/>
    <w:uiPriority w:val="39"/>
    <w:rsid w:val="00371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7FCB"/>
    <w:pPr>
      <w:ind w:left="720"/>
      <w:contextualSpacing/>
    </w:pPr>
  </w:style>
  <w:style w:type="paragraph" w:customStyle="1" w:styleId="BodyTextIndent21">
    <w:name w:val="Body Text Indent 21"/>
    <w:basedOn w:val="Normal"/>
    <w:rsid w:val="00F30847"/>
    <w:pPr>
      <w:widowControl w:val="0"/>
      <w:ind w:left="1418"/>
      <w:jc w:val="both"/>
    </w:pPr>
    <w:rPr>
      <w:rFonts w:ascii="Courier New" w:hAnsi="Courier New" w:cs="Courier New"/>
      <w:sz w:val="24"/>
      <w:szCs w:val="24"/>
      <w:lang w:val="es-ES"/>
    </w:rPr>
  </w:style>
  <w:style w:type="paragraph" w:styleId="NormalWeb">
    <w:name w:val="Normal (Web)"/>
    <w:basedOn w:val="Normal"/>
    <w:uiPriority w:val="99"/>
    <w:semiHidden/>
    <w:unhideWhenUsed/>
    <w:rsid w:val="00074853"/>
    <w:pPr>
      <w:spacing w:before="100" w:beforeAutospacing="1" w:after="100" w:afterAutospacing="1"/>
    </w:pPr>
    <w:rPr>
      <w:rFonts w:ascii="Times New Roman" w:hAnsi="Times New Roman" w:cs="Times New Roman"/>
      <w:sz w:val="24"/>
      <w:szCs w:val="24"/>
    </w:rPr>
  </w:style>
  <w:style w:type="paragraph" w:customStyle="1" w:styleId="BodyTextIndent31">
    <w:name w:val="Body Text Indent 31"/>
    <w:basedOn w:val="Normal"/>
    <w:rsid w:val="00074853"/>
    <w:pPr>
      <w:widowControl w:val="0"/>
      <w:ind w:left="1418" w:hanging="1418"/>
      <w:jc w:val="both"/>
    </w:pPr>
    <w:rPr>
      <w:rFonts w:ascii="Times New Roman" w:hAnsi="Times New Roman" w:cs="Times New Roman"/>
      <w:sz w:val="24"/>
      <w:lang w:val="es-ES"/>
    </w:rPr>
  </w:style>
  <w:style w:type="character" w:styleId="Textoennegrita">
    <w:name w:val="Strong"/>
    <w:basedOn w:val="Fuentedeprrafopredeter"/>
    <w:uiPriority w:val="22"/>
    <w:qFormat/>
    <w:rsid w:val="00312FB5"/>
    <w:rPr>
      <w:b/>
      <w:bCs/>
    </w:rPr>
  </w:style>
  <w:style w:type="paragraph" w:styleId="Encabezado">
    <w:name w:val="header"/>
    <w:aliases w:val="maria"/>
    <w:basedOn w:val="Normal"/>
    <w:link w:val="EncabezadoCar"/>
    <w:uiPriority w:val="99"/>
    <w:unhideWhenUsed/>
    <w:rsid w:val="00556D8F"/>
    <w:pPr>
      <w:tabs>
        <w:tab w:val="center" w:pos="4252"/>
        <w:tab w:val="right" w:pos="8504"/>
      </w:tabs>
    </w:pPr>
  </w:style>
  <w:style w:type="character" w:customStyle="1" w:styleId="EncabezadoCar">
    <w:name w:val="Encabezado Car"/>
    <w:aliases w:val="maria Car"/>
    <w:basedOn w:val="Fuentedeprrafopredeter"/>
    <w:link w:val="Encabezado"/>
    <w:uiPriority w:val="99"/>
    <w:rsid w:val="00556D8F"/>
  </w:style>
  <w:style w:type="paragraph" w:styleId="Piedepgina">
    <w:name w:val="footer"/>
    <w:basedOn w:val="Normal"/>
    <w:link w:val="PiedepginaCar"/>
    <w:uiPriority w:val="99"/>
    <w:unhideWhenUsed/>
    <w:rsid w:val="00556D8F"/>
    <w:pPr>
      <w:tabs>
        <w:tab w:val="center" w:pos="4252"/>
        <w:tab w:val="right" w:pos="8504"/>
      </w:tabs>
    </w:pPr>
  </w:style>
  <w:style w:type="character" w:customStyle="1" w:styleId="PiedepginaCar">
    <w:name w:val="Pie de página Car"/>
    <w:basedOn w:val="Fuentedeprrafopredeter"/>
    <w:link w:val="Piedepgina"/>
    <w:uiPriority w:val="99"/>
    <w:rsid w:val="00556D8F"/>
  </w:style>
  <w:style w:type="paragraph" w:styleId="Textodeglobo">
    <w:name w:val="Balloon Text"/>
    <w:basedOn w:val="Normal"/>
    <w:link w:val="TextodegloboCar"/>
    <w:uiPriority w:val="99"/>
    <w:semiHidden/>
    <w:unhideWhenUsed/>
    <w:rsid w:val="002C3E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3E3C"/>
    <w:rPr>
      <w:rFonts w:ascii="Segoe UI" w:hAnsi="Segoe UI" w:cs="Segoe UI"/>
      <w:sz w:val="18"/>
      <w:szCs w:val="18"/>
    </w:rPr>
  </w:style>
  <w:style w:type="paragraph" w:styleId="Sinespaciado">
    <w:name w:val="No Spacing"/>
    <w:link w:val="SinespaciadoCar"/>
    <w:uiPriority w:val="1"/>
    <w:qFormat/>
    <w:rsid w:val="00CF53ED"/>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CF53ED"/>
    <w:rPr>
      <w:rFonts w:ascii="Calibri" w:eastAsia="Times New Roman" w:hAnsi="Calibri" w:cs="Times New Roman"/>
      <w:lang w:val="es-ES"/>
    </w:rPr>
  </w:style>
  <w:style w:type="table" w:styleId="Tablanormal2">
    <w:name w:val="Plain Table 2"/>
    <w:basedOn w:val="Tablanormal"/>
    <w:uiPriority w:val="42"/>
    <w:rsid w:val="00C65B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B757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clara">
    <w:name w:val="Grid Table Light"/>
    <w:basedOn w:val="Tablanormal"/>
    <w:uiPriority w:val="40"/>
    <w:rsid w:val="00B757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4-nfasis2">
    <w:name w:val="Grid Table 4 Accent 2"/>
    <w:basedOn w:val="Tablanormal"/>
    <w:uiPriority w:val="49"/>
    <w:rsid w:val="00A4672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5oscura-nfasis1">
    <w:name w:val="Grid Table 5 Dark Accent 1"/>
    <w:basedOn w:val="Tablanormal"/>
    <w:uiPriority w:val="50"/>
    <w:rsid w:val="00A467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aconvietas">
    <w:name w:val="List Bullet"/>
    <w:basedOn w:val="Normal"/>
    <w:rsid w:val="005A158B"/>
    <w:pPr>
      <w:numPr>
        <w:numId w:val="27"/>
      </w:numPr>
      <w:contextualSpacing/>
    </w:pPr>
    <w:rPr>
      <w:rFonts w:ascii="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806">
      <w:bodyDiv w:val="1"/>
      <w:marLeft w:val="0"/>
      <w:marRight w:val="0"/>
      <w:marTop w:val="0"/>
      <w:marBottom w:val="0"/>
      <w:divBdr>
        <w:top w:val="none" w:sz="0" w:space="0" w:color="auto"/>
        <w:left w:val="none" w:sz="0" w:space="0" w:color="auto"/>
        <w:bottom w:val="none" w:sz="0" w:space="0" w:color="auto"/>
        <w:right w:val="none" w:sz="0" w:space="0" w:color="auto"/>
      </w:divBdr>
    </w:div>
    <w:div w:id="242642751">
      <w:bodyDiv w:val="1"/>
      <w:marLeft w:val="0"/>
      <w:marRight w:val="0"/>
      <w:marTop w:val="0"/>
      <w:marBottom w:val="0"/>
      <w:divBdr>
        <w:top w:val="none" w:sz="0" w:space="0" w:color="auto"/>
        <w:left w:val="none" w:sz="0" w:space="0" w:color="auto"/>
        <w:bottom w:val="none" w:sz="0" w:space="0" w:color="auto"/>
        <w:right w:val="none" w:sz="0" w:space="0" w:color="auto"/>
      </w:divBdr>
    </w:div>
    <w:div w:id="286468660">
      <w:bodyDiv w:val="1"/>
      <w:marLeft w:val="0"/>
      <w:marRight w:val="0"/>
      <w:marTop w:val="0"/>
      <w:marBottom w:val="0"/>
      <w:divBdr>
        <w:top w:val="none" w:sz="0" w:space="0" w:color="auto"/>
        <w:left w:val="none" w:sz="0" w:space="0" w:color="auto"/>
        <w:bottom w:val="none" w:sz="0" w:space="0" w:color="auto"/>
        <w:right w:val="none" w:sz="0" w:space="0" w:color="auto"/>
      </w:divBdr>
    </w:div>
    <w:div w:id="441609305">
      <w:bodyDiv w:val="1"/>
      <w:marLeft w:val="0"/>
      <w:marRight w:val="0"/>
      <w:marTop w:val="0"/>
      <w:marBottom w:val="0"/>
      <w:divBdr>
        <w:top w:val="none" w:sz="0" w:space="0" w:color="auto"/>
        <w:left w:val="none" w:sz="0" w:space="0" w:color="auto"/>
        <w:bottom w:val="none" w:sz="0" w:space="0" w:color="auto"/>
        <w:right w:val="none" w:sz="0" w:space="0" w:color="auto"/>
      </w:divBdr>
    </w:div>
    <w:div w:id="527181145">
      <w:bodyDiv w:val="1"/>
      <w:marLeft w:val="0"/>
      <w:marRight w:val="0"/>
      <w:marTop w:val="0"/>
      <w:marBottom w:val="0"/>
      <w:divBdr>
        <w:top w:val="none" w:sz="0" w:space="0" w:color="auto"/>
        <w:left w:val="none" w:sz="0" w:space="0" w:color="auto"/>
        <w:bottom w:val="none" w:sz="0" w:space="0" w:color="auto"/>
        <w:right w:val="none" w:sz="0" w:space="0" w:color="auto"/>
      </w:divBdr>
    </w:div>
    <w:div w:id="579870590">
      <w:bodyDiv w:val="1"/>
      <w:marLeft w:val="0"/>
      <w:marRight w:val="0"/>
      <w:marTop w:val="0"/>
      <w:marBottom w:val="0"/>
      <w:divBdr>
        <w:top w:val="none" w:sz="0" w:space="0" w:color="auto"/>
        <w:left w:val="none" w:sz="0" w:space="0" w:color="auto"/>
        <w:bottom w:val="none" w:sz="0" w:space="0" w:color="auto"/>
        <w:right w:val="none" w:sz="0" w:space="0" w:color="auto"/>
      </w:divBdr>
    </w:div>
    <w:div w:id="812259722">
      <w:bodyDiv w:val="1"/>
      <w:marLeft w:val="0"/>
      <w:marRight w:val="0"/>
      <w:marTop w:val="0"/>
      <w:marBottom w:val="0"/>
      <w:divBdr>
        <w:top w:val="none" w:sz="0" w:space="0" w:color="auto"/>
        <w:left w:val="none" w:sz="0" w:space="0" w:color="auto"/>
        <w:bottom w:val="none" w:sz="0" w:space="0" w:color="auto"/>
        <w:right w:val="none" w:sz="0" w:space="0" w:color="auto"/>
      </w:divBdr>
    </w:div>
    <w:div w:id="840894932">
      <w:bodyDiv w:val="1"/>
      <w:marLeft w:val="0"/>
      <w:marRight w:val="0"/>
      <w:marTop w:val="0"/>
      <w:marBottom w:val="0"/>
      <w:divBdr>
        <w:top w:val="none" w:sz="0" w:space="0" w:color="auto"/>
        <w:left w:val="none" w:sz="0" w:space="0" w:color="auto"/>
        <w:bottom w:val="none" w:sz="0" w:space="0" w:color="auto"/>
        <w:right w:val="none" w:sz="0" w:space="0" w:color="auto"/>
      </w:divBdr>
    </w:div>
    <w:div w:id="920065528">
      <w:bodyDiv w:val="1"/>
      <w:marLeft w:val="0"/>
      <w:marRight w:val="0"/>
      <w:marTop w:val="0"/>
      <w:marBottom w:val="0"/>
      <w:divBdr>
        <w:top w:val="none" w:sz="0" w:space="0" w:color="auto"/>
        <w:left w:val="none" w:sz="0" w:space="0" w:color="auto"/>
        <w:bottom w:val="none" w:sz="0" w:space="0" w:color="auto"/>
        <w:right w:val="none" w:sz="0" w:space="0" w:color="auto"/>
      </w:divBdr>
    </w:div>
    <w:div w:id="1258558912">
      <w:bodyDiv w:val="1"/>
      <w:marLeft w:val="0"/>
      <w:marRight w:val="0"/>
      <w:marTop w:val="0"/>
      <w:marBottom w:val="0"/>
      <w:divBdr>
        <w:top w:val="none" w:sz="0" w:space="0" w:color="auto"/>
        <w:left w:val="none" w:sz="0" w:space="0" w:color="auto"/>
        <w:bottom w:val="none" w:sz="0" w:space="0" w:color="auto"/>
        <w:right w:val="none" w:sz="0" w:space="0" w:color="auto"/>
      </w:divBdr>
    </w:div>
    <w:div w:id="1384598994">
      <w:bodyDiv w:val="1"/>
      <w:marLeft w:val="0"/>
      <w:marRight w:val="0"/>
      <w:marTop w:val="0"/>
      <w:marBottom w:val="0"/>
      <w:divBdr>
        <w:top w:val="none" w:sz="0" w:space="0" w:color="auto"/>
        <w:left w:val="none" w:sz="0" w:space="0" w:color="auto"/>
        <w:bottom w:val="none" w:sz="0" w:space="0" w:color="auto"/>
        <w:right w:val="none" w:sz="0" w:space="0" w:color="auto"/>
      </w:divBdr>
    </w:div>
    <w:div w:id="1440368075">
      <w:bodyDiv w:val="1"/>
      <w:marLeft w:val="0"/>
      <w:marRight w:val="0"/>
      <w:marTop w:val="0"/>
      <w:marBottom w:val="0"/>
      <w:divBdr>
        <w:top w:val="none" w:sz="0" w:space="0" w:color="auto"/>
        <w:left w:val="none" w:sz="0" w:space="0" w:color="auto"/>
        <w:bottom w:val="none" w:sz="0" w:space="0" w:color="auto"/>
        <w:right w:val="none" w:sz="0" w:space="0" w:color="auto"/>
      </w:divBdr>
    </w:div>
    <w:div w:id="1484197440">
      <w:bodyDiv w:val="1"/>
      <w:marLeft w:val="0"/>
      <w:marRight w:val="0"/>
      <w:marTop w:val="0"/>
      <w:marBottom w:val="0"/>
      <w:divBdr>
        <w:top w:val="none" w:sz="0" w:space="0" w:color="auto"/>
        <w:left w:val="none" w:sz="0" w:space="0" w:color="auto"/>
        <w:bottom w:val="none" w:sz="0" w:space="0" w:color="auto"/>
        <w:right w:val="none" w:sz="0" w:space="0" w:color="auto"/>
      </w:divBdr>
    </w:div>
    <w:div w:id="1626736112">
      <w:bodyDiv w:val="1"/>
      <w:marLeft w:val="0"/>
      <w:marRight w:val="0"/>
      <w:marTop w:val="0"/>
      <w:marBottom w:val="0"/>
      <w:divBdr>
        <w:top w:val="none" w:sz="0" w:space="0" w:color="auto"/>
        <w:left w:val="none" w:sz="0" w:space="0" w:color="auto"/>
        <w:bottom w:val="none" w:sz="0" w:space="0" w:color="auto"/>
        <w:right w:val="none" w:sz="0" w:space="0" w:color="auto"/>
      </w:divBdr>
    </w:div>
    <w:div w:id="1690986021">
      <w:bodyDiv w:val="1"/>
      <w:marLeft w:val="0"/>
      <w:marRight w:val="0"/>
      <w:marTop w:val="0"/>
      <w:marBottom w:val="0"/>
      <w:divBdr>
        <w:top w:val="none" w:sz="0" w:space="0" w:color="auto"/>
        <w:left w:val="none" w:sz="0" w:space="0" w:color="auto"/>
        <w:bottom w:val="none" w:sz="0" w:space="0" w:color="auto"/>
        <w:right w:val="none" w:sz="0" w:space="0" w:color="auto"/>
      </w:divBdr>
    </w:div>
    <w:div w:id="1860854490">
      <w:bodyDiv w:val="1"/>
      <w:marLeft w:val="0"/>
      <w:marRight w:val="0"/>
      <w:marTop w:val="0"/>
      <w:marBottom w:val="0"/>
      <w:divBdr>
        <w:top w:val="none" w:sz="0" w:space="0" w:color="auto"/>
        <w:left w:val="none" w:sz="0" w:space="0" w:color="auto"/>
        <w:bottom w:val="none" w:sz="0" w:space="0" w:color="auto"/>
        <w:right w:val="none" w:sz="0" w:space="0" w:color="auto"/>
      </w:divBdr>
    </w:div>
    <w:div w:id="1963026002">
      <w:bodyDiv w:val="1"/>
      <w:marLeft w:val="0"/>
      <w:marRight w:val="0"/>
      <w:marTop w:val="0"/>
      <w:marBottom w:val="0"/>
      <w:divBdr>
        <w:top w:val="none" w:sz="0" w:space="0" w:color="auto"/>
        <w:left w:val="none" w:sz="0" w:space="0" w:color="auto"/>
        <w:bottom w:val="none" w:sz="0" w:space="0" w:color="auto"/>
        <w:right w:val="none" w:sz="0" w:space="0" w:color="auto"/>
      </w:divBdr>
    </w:div>
    <w:div w:id="1963342094">
      <w:bodyDiv w:val="1"/>
      <w:marLeft w:val="0"/>
      <w:marRight w:val="0"/>
      <w:marTop w:val="0"/>
      <w:marBottom w:val="0"/>
      <w:divBdr>
        <w:top w:val="none" w:sz="0" w:space="0" w:color="auto"/>
        <w:left w:val="none" w:sz="0" w:space="0" w:color="auto"/>
        <w:bottom w:val="none" w:sz="0" w:space="0" w:color="auto"/>
        <w:right w:val="none" w:sz="0" w:space="0" w:color="auto"/>
      </w:divBdr>
    </w:div>
    <w:div w:id="20675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208DB-9F3E-42E1-8229-20157CDA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5</Pages>
  <Words>1222</Words>
  <Characters>6721</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DROID</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yuuly FERNANDEZ</dc:creator>
  <cp:keywords/>
  <dc:description/>
  <cp:lastModifiedBy>Gerson Timoteo Prado</cp:lastModifiedBy>
  <cp:revision>304</cp:revision>
  <cp:lastPrinted>2021-11-24T17:48:00Z</cp:lastPrinted>
  <dcterms:created xsi:type="dcterms:W3CDTF">2021-11-15T20:40:00Z</dcterms:created>
  <dcterms:modified xsi:type="dcterms:W3CDTF">2021-12-03T13:16:00Z</dcterms:modified>
</cp:coreProperties>
</file>