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2EC92" w14:textId="55B0037E" w:rsidR="00DB09E5" w:rsidRPr="00194960" w:rsidRDefault="00DB09E5" w:rsidP="001E24E8">
      <w:pPr>
        <w:tabs>
          <w:tab w:val="left" w:pos="2490"/>
          <w:tab w:val="center" w:pos="4536"/>
        </w:tabs>
        <w:jc w:val="center"/>
        <w:rPr>
          <w:rFonts w:ascii="Arial Narrow" w:hAnsi="Arial Narrow" w:cs="Times New Roman"/>
          <w:b/>
          <w:color w:val="000000"/>
          <w:szCs w:val="20"/>
          <w:lang w:eastAsia="es-PE"/>
        </w:rPr>
      </w:pPr>
      <w:r w:rsidRPr="00194960">
        <w:rPr>
          <w:rFonts w:ascii="Arial Narrow" w:hAnsi="Arial Narrow" w:cs="Times New Roman"/>
          <w:b/>
          <w:color w:val="000000"/>
          <w:szCs w:val="20"/>
          <w:lang w:eastAsia="es-PE"/>
        </w:rPr>
        <w:t>“</w:t>
      </w:r>
      <w:r w:rsidR="00964BDC" w:rsidRPr="00194960">
        <w:rPr>
          <w:rFonts w:ascii="Arial Narrow" w:hAnsi="Arial Narrow" w:cs="Times New Roman"/>
          <w:b/>
          <w:color w:val="000000"/>
          <w:szCs w:val="20"/>
          <w:lang w:eastAsia="es-PE"/>
        </w:rPr>
        <w:t>Año del Bicentenario del Perú: 200 años de Independencia</w:t>
      </w:r>
      <w:r w:rsidR="0073503D" w:rsidRPr="00194960">
        <w:rPr>
          <w:rFonts w:ascii="Arial Narrow" w:hAnsi="Arial Narrow" w:cs="Times New Roman"/>
          <w:b/>
          <w:color w:val="000000"/>
          <w:szCs w:val="20"/>
          <w:lang w:eastAsia="es-PE"/>
        </w:rPr>
        <w:t>”</w:t>
      </w:r>
    </w:p>
    <w:p w14:paraId="70EAD656" w14:textId="040A8484" w:rsidR="00DB09E5" w:rsidRPr="00194960" w:rsidRDefault="00DB09E5" w:rsidP="001E24E8">
      <w:pPr>
        <w:pStyle w:val="Default"/>
        <w:jc w:val="center"/>
        <w:rPr>
          <w:rFonts w:ascii="Arial Narrow" w:hAnsi="Arial Narrow" w:cs="Times New Roman"/>
          <w:b/>
          <w:u w:val="single"/>
        </w:rPr>
      </w:pPr>
      <w:r w:rsidRPr="00194960">
        <w:rPr>
          <w:rFonts w:ascii="Arial Narrow" w:hAnsi="Arial Narrow" w:cs="Times New Roman"/>
          <w:b/>
          <w:u w:val="single"/>
        </w:rPr>
        <w:t>ESPECIFICACIONES TECNICAS</w:t>
      </w:r>
    </w:p>
    <w:p w14:paraId="228A72A7" w14:textId="5D7ACC88" w:rsidR="00307942" w:rsidRDefault="00307942" w:rsidP="001E24E8">
      <w:pPr>
        <w:pStyle w:val="Default"/>
        <w:jc w:val="center"/>
        <w:rPr>
          <w:rFonts w:ascii="Times New Roman" w:hAnsi="Times New Roman" w:cs="Times New Roman"/>
          <w:b/>
          <w:u w:val="single"/>
        </w:rPr>
      </w:pPr>
    </w:p>
    <w:p w14:paraId="32445800" w14:textId="524D24AC" w:rsidR="00353528" w:rsidRPr="004942B7" w:rsidRDefault="00225D5D" w:rsidP="001E24E8">
      <w:pPr>
        <w:tabs>
          <w:tab w:val="left" w:pos="851"/>
        </w:tabs>
        <w:spacing w:after="120"/>
        <w:jc w:val="center"/>
        <w:rPr>
          <w:rFonts w:ascii="Arial Narrow" w:hAnsi="Arial Narrow" w:cstheme="minorHAnsi"/>
          <w:b/>
          <w:sz w:val="24"/>
          <w:szCs w:val="24"/>
          <w:lang w:val="es-ES"/>
        </w:rPr>
      </w:pPr>
      <w:r w:rsidRPr="004942B7">
        <w:rPr>
          <w:rFonts w:ascii="Arial Narrow" w:hAnsi="Arial Narrow" w:cstheme="minorHAnsi"/>
          <w:b/>
          <w:sz w:val="24"/>
          <w:szCs w:val="24"/>
          <w:lang w:val="es-ES"/>
        </w:rPr>
        <w:t xml:space="preserve">OBRA: </w:t>
      </w:r>
      <w:r w:rsidR="00CE3EEC" w:rsidRPr="004942B7">
        <w:rPr>
          <w:rFonts w:ascii="Arial Narrow" w:hAnsi="Arial Narrow" w:cstheme="minorHAnsi"/>
          <w:b/>
          <w:sz w:val="24"/>
          <w:szCs w:val="24"/>
          <w:lang w:val="es-ES"/>
        </w:rPr>
        <w:t>"MEJORAMIENTO DEL SERVICIO DE EDUCACIÓN BASICA REGULAR DE LA INSTITUCION EDUCATIVA N° 093 EFRAIN ARCAYA ZEVALLOS DEL DISTRITO DE ZARUMILLA- PROVINCIA DE ZARUMILLA-DEPARTAMENTO DE TUMBES"</w:t>
      </w:r>
    </w:p>
    <w:tbl>
      <w:tblPr>
        <w:tblStyle w:val="Tablaconcuadrcula"/>
        <w:tblW w:w="4207" w:type="pct"/>
        <w:tblInd w:w="988" w:type="dxa"/>
        <w:tblLook w:val="04A0" w:firstRow="1" w:lastRow="0" w:firstColumn="1" w:lastColumn="0" w:noHBand="0" w:noVBand="1"/>
      </w:tblPr>
      <w:tblGrid>
        <w:gridCol w:w="8220"/>
      </w:tblGrid>
      <w:tr w:rsidR="007330E4" w:rsidRPr="00CA3C7F" w14:paraId="05FB2668" w14:textId="77777777" w:rsidTr="00CE3EEC">
        <w:tc>
          <w:tcPr>
            <w:tcW w:w="5000" w:type="pct"/>
          </w:tcPr>
          <w:p w14:paraId="5A40E0C1" w14:textId="4AEC27CB" w:rsidR="007330E4" w:rsidRPr="00114E01" w:rsidRDefault="00CE3EEC" w:rsidP="001E24E8">
            <w:pPr>
              <w:spacing w:after="120"/>
              <w:ind w:left="-2085"/>
              <w:jc w:val="center"/>
              <w:rPr>
                <w:rFonts w:ascii="Arial Narrow" w:hAnsi="Arial Narrow" w:cstheme="minorHAnsi"/>
                <w:b/>
                <w:lang w:val="es-ES"/>
              </w:rPr>
            </w:pPr>
            <w:r w:rsidRPr="00096DE7">
              <w:rPr>
                <w:rFonts w:ascii="Arial Narrow" w:hAnsi="Arial Narrow" w:cstheme="minorHAnsi"/>
                <w:b/>
                <w:sz w:val="28"/>
                <w:szCs w:val="28"/>
                <w:lang w:val="es-ES"/>
              </w:rPr>
              <w:t>SUB-PRESUPUESTO</w:t>
            </w:r>
            <w:r w:rsidR="007330E4" w:rsidRPr="00096DE7">
              <w:rPr>
                <w:rFonts w:ascii="Arial Narrow" w:hAnsi="Arial Narrow" w:cstheme="minorHAnsi"/>
                <w:b/>
                <w:sz w:val="28"/>
                <w:szCs w:val="28"/>
                <w:lang w:val="es-ES"/>
              </w:rPr>
              <w:t xml:space="preserve">: </w:t>
            </w:r>
            <w:r w:rsidR="00ED5B81">
              <w:rPr>
                <w:rFonts w:ascii="Arial Narrow" w:hAnsi="Arial Narrow" w:cstheme="minorHAnsi"/>
                <w:b/>
                <w:sz w:val="28"/>
                <w:szCs w:val="28"/>
                <w:lang w:val="es-ES"/>
              </w:rPr>
              <w:t xml:space="preserve">01 OBRAS </w:t>
            </w:r>
            <w:r>
              <w:rPr>
                <w:rFonts w:ascii="Arial Narrow" w:hAnsi="Arial Narrow" w:cstheme="minorHAnsi"/>
                <w:b/>
                <w:sz w:val="28"/>
                <w:szCs w:val="28"/>
                <w:lang w:val="es-ES"/>
              </w:rPr>
              <w:t xml:space="preserve">PROVISIONALES Y </w:t>
            </w:r>
            <w:r w:rsidR="00ED5B81">
              <w:rPr>
                <w:rFonts w:ascii="Arial Narrow" w:hAnsi="Arial Narrow" w:cstheme="minorHAnsi"/>
                <w:b/>
                <w:sz w:val="28"/>
                <w:szCs w:val="28"/>
                <w:lang w:val="es-ES"/>
              </w:rPr>
              <w:t>PRELIMINARES</w:t>
            </w:r>
          </w:p>
        </w:tc>
      </w:tr>
    </w:tbl>
    <w:p w14:paraId="3DEBB922" w14:textId="32E03B39" w:rsidR="00E43938" w:rsidRPr="00E43938" w:rsidRDefault="00E43938" w:rsidP="001E24E8">
      <w:pPr>
        <w:pStyle w:val="Textoindependiente"/>
        <w:ind w:left="709"/>
        <w:rPr>
          <w:rFonts w:ascii="Arial Narrow" w:hAnsi="Arial Narrow" w:cs="Arial"/>
          <w:b/>
        </w:rPr>
      </w:pPr>
    </w:p>
    <w:p w14:paraId="3802740C" w14:textId="3B280DD1" w:rsidR="00793700" w:rsidRPr="00632E35" w:rsidRDefault="004619E2" w:rsidP="00632E35">
      <w:pPr>
        <w:pStyle w:val="Sinespaciado"/>
        <w:numPr>
          <w:ilvl w:val="0"/>
          <w:numId w:val="4"/>
        </w:numPr>
        <w:spacing w:line="360" w:lineRule="auto"/>
        <w:ind w:left="851" w:hanging="284"/>
        <w:jc w:val="both"/>
        <w:rPr>
          <w:rFonts w:ascii="Arial" w:eastAsia="Calibri" w:hAnsi="Arial" w:cs="Arial"/>
          <w:b/>
          <w:bCs/>
        </w:rPr>
      </w:pPr>
      <w:r w:rsidRPr="00F5081D">
        <w:rPr>
          <w:rFonts w:ascii="Arial" w:eastAsia="Calibri" w:hAnsi="Arial" w:cs="Arial"/>
          <w:b/>
          <w:bCs/>
        </w:rPr>
        <w:t xml:space="preserve"> OBRAS PROVI</w:t>
      </w:r>
      <w:r w:rsidR="00960D10" w:rsidRPr="00F5081D">
        <w:rPr>
          <w:rFonts w:ascii="Arial" w:eastAsia="Calibri" w:hAnsi="Arial" w:cs="Arial"/>
          <w:b/>
          <w:bCs/>
        </w:rPr>
        <w:t>S</w:t>
      </w:r>
      <w:r w:rsidRPr="00F5081D">
        <w:rPr>
          <w:rFonts w:ascii="Arial" w:eastAsia="Calibri" w:hAnsi="Arial" w:cs="Arial"/>
          <w:b/>
          <w:bCs/>
        </w:rPr>
        <w:t>IONALES</w:t>
      </w:r>
      <w:r w:rsidR="001F3362" w:rsidRPr="00F5081D">
        <w:rPr>
          <w:rFonts w:ascii="Arial" w:eastAsia="Calibri" w:hAnsi="Arial" w:cs="Arial"/>
          <w:b/>
          <w:bCs/>
        </w:rPr>
        <w:t>, TRABAJOS PRELIMINARES, SEGURIDAD Y SALUD</w:t>
      </w:r>
    </w:p>
    <w:p w14:paraId="5C320B7B" w14:textId="676520FC" w:rsidR="00A118E1" w:rsidRPr="00F5081D" w:rsidRDefault="006F0F95" w:rsidP="003D413B">
      <w:pPr>
        <w:pStyle w:val="Sinespaciado"/>
        <w:numPr>
          <w:ilvl w:val="1"/>
          <w:numId w:val="4"/>
        </w:numPr>
        <w:spacing w:line="360" w:lineRule="auto"/>
        <w:ind w:left="1134" w:hanging="567"/>
        <w:jc w:val="both"/>
        <w:rPr>
          <w:rFonts w:ascii="Arial" w:eastAsia="Calibri" w:hAnsi="Arial" w:cs="Arial"/>
          <w:b/>
          <w:bCs/>
          <w:u w:val="single"/>
        </w:rPr>
      </w:pPr>
      <w:r w:rsidRPr="00F5081D">
        <w:rPr>
          <w:rFonts w:ascii="Arial" w:eastAsia="Calibri" w:hAnsi="Arial" w:cs="Arial"/>
          <w:b/>
          <w:bCs/>
          <w:u w:val="single"/>
        </w:rPr>
        <w:t>OBRAS PROVI</w:t>
      </w:r>
      <w:r w:rsidR="00960D10" w:rsidRPr="00F5081D">
        <w:rPr>
          <w:rFonts w:ascii="Arial" w:eastAsia="Calibri" w:hAnsi="Arial" w:cs="Arial"/>
          <w:b/>
          <w:bCs/>
          <w:u w:val="single"/>
        </w:rPr>
        <w:t>S</w:t>
      </w:r>
      <w:r w:rsidRPr="00F5081D">
        <w:rPr>
          <w:rFonts w:ascii="Arial" w:eastAsia="Calibri" w:hAnsi="Arial" w:cs="Arial"/>
          <w:b/>
          <w:bCs/>
          <w:u w:val="single"/>
        </w:rPr>
        <w:t>IONALES</w:t>
      </w:r>
    </w:p>
    <w:p w14:paraId="39A96CFB" w14:textId="6F67A8B6" w:rsidR="00A118E1" w:rsidRPr="00F5081D" w:rsidRDefault="00F5081D" w:rsidP="003D413B">
      <w:pPr>
        <w:pStyle w:val="Sinespaciado"/>
        <w:numPr>
          <w:ilvl w:val="2"/>
          <w:numId w:val="5"/>
        </w:numPr>
        <w:spacing w:line="360" w:lineRule="auto"/>
        <w:ind w:left="1560" w:hanging="994"/>
        <w:jc w:val="both"/>
        <w:rPr>
          <w:rFonts w:ascii="Arial" w:eastAsia="Calibri" w:hAnsi="Arial" w:cs="Arial"/>
          <w:b/>
          <w:bCs/>
        </w:rPr>
      </w:pPr>
      <w:r>
        <w:rPr>
          <w:rFonts w:ascii="Arial" w:eastAsia="Calibri" w:hAnsi="Arial" w:cs="Arial"/>
          <w:b/>
          <w:bCs/>
        </w:rPr>
        <w:t xml:space="preserve"> </w:t>
      </w:r>
      <w:r w:rsidR="00A118E1" w:rsidRPr="00F5081D">
        <w:rPr>
          <w:rFonts w:ascii="Arial" w:eastAsia="Calibri" w:hAnsi="Arial" w:cs="Arial"/>
          <w:b/>
          <w:bCs/>
        </w:rPr>
        <w:t>SUMINISTRO Y COLOCACION DE CARTEL DE OBRA DE 2.40 x 3.60m</w:t>
      </w:r>
    </w:p>
    <w:p w14:paraId="3F8A5B7F" w14:textId="1A143912" w:rsidR="00A26531" w:rsidRPr="00F5081D" w:rsidRDefault="00A26531" w:rsidP="001E24E8">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14DE2535" w14:textId="56BCC05C" w:rsidR="00D9360E" w:rsidRPr="00F5081D" w:rsidRDefault="0091184C" w:rsidP="001E24E8">
      <w:pPr>
        <w:pStyle w:val="Sinespaciado"/>
        <w:spacing w:line="360" w:lineRule="auto"/>
        <w:ind w:left="1416"/>
        <w:jc w:val="both"/>
        <w:rPr>
          <w:rFonts w:ascii="Arial" w:eastAsia="Calibri" w:hAnsi="Arial" w:cs="Arial"/>
        </w:rPr>
      </w:pPr>
      <w:r w:rsidRPr="00F5081D">
        <w:rPr>
          <w:rFonts w:ascii="Arial" w:eastAsia="Calibri" w:hAnsi="Arial" w:cs="Arial"/>
        </w:rPr>
        <w:t>Esta partida consiste en la colocación de un cartel de obra de dimensiones 2.40 x 3.60 m, en el cual se indicarán las características más resaltantes de la obra y de acuerdo con lo descrito en la lámina respectiva.</w:t>
      </w:r>
    </w:p>
    <w:p w14:paraId="222C5ED8" w14:textId="76BA97C9" w:rsidR="00C16621" w:rsidRPr="00F5081D" w:rsidRDefault="00C16621"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El cartel será fabricado en una gigantografía (lamina plástica), el cual llevara un marco de listones de madera de 2”x3”y un caña Guayaquil central, el Cartel de obra será sostenido con dos (02) cañas Guayaquil, debiendo quedar una altura libre entre el piso y la parte inferior del cartel de obra de 3.10m, las cañas de soporte deberán empotrarse en el suelo, una profundidad de 0.60m, para lo cual deberá excavarse un hoyo de dimensiones 0.40m x 0.40m x 0.60m; y será rellenado con concreto </w:t>
      </w:r>
      <w:proofErr w:type="spellStart"/>
      <w:r w:rsidRPr="00F5081D">
        <w:rPr>
          <w:rFonts w:ascii="Arial" w:eastAsia="Calibri" w:hAnsi="Arial" w:cs="Arial"/>
        </w:rPr>
        <w:t>f`c</w:t>
      </w:r>
      <w:proofErr w:type="spellEnd"/>
      <w:r w:rsidRPr="00F5081D">
        <w:rPr>
          <w:rFonts w:ascii="Arial" w:eastAsia="Calibri" w:hAnsi="Arial" w:cs="Arial"/>
        </w:rPr>
        <w:t>= 140 Kg/cm2, este deberá colocarse en un lugar visible y será  debidamente autorizado por el Inspector o Supervisor.</w:t>
      </w:r>
    </w:p>
    <w:p w14:paraId="348713C5" w14:textId="77777777" w:rsidR="0091184C" w:rsidRPr="00F5081D" w:rsidRDefault="0091184C"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3D0E38FE" w14:textId="60F745A0" w:rsidR="0091184C" w:rsidRPr="00F5081D" w:rsidRDefault="0091184C" w:rsidP="001E24E8">
      <w:pPr>
        <w:pStyle w:val="Sinespaciado"/>
        <w:spacing w:line="360" w:lineRule="auto"/>
        <w:ind w:left="1275" w:firstLine="141"/>
        <w:jc w:val="both"/>
        <w:rPr>
          <w:rFonts w:ascii="Arial" w:eastAsia="Calibri" w:hAnsi="Arial" w:cs="Arial"/>
        </w:rPr>
      </w:pPr>
      <w:r w:rsidRPr="00F5081D">
        <w:rPr>
          <w:rFonts w:ascii="Arial" w:eastAsia="Calibri" w:hAnsi="Arial" w:cs="Arial"/>
        </w:rPr>
        <w:t xml:space="preserve">La medición será por </w:t>
      </w:r>
      <w:r w:rsidR="00B63B62" w:rsidRPr="00F5081D">
        <w:rPr>
          <w:rFonts w:ascii="Arial" w:eastAsia="Calibri" w:hAnsi="Arial" w:cs="Arial"/>
        </w:rPr>
        <w:t>unidad (UND) de cartel de obra colocado.</w:t>
      </w:r>
    </w:p>
    <w:p w14:paraId="65AD4C9A" w14:textId="77777777" w:rsidR="0091184C" w:rsidRPr="00F5081D" w:rsidRDefault="0091184C"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4460921A" w14:textId="77777777" w:rsidR="0091184C" w:rsidRPr="00F5081D" w:rsidRDefault="0091184C" w:rsidP="001E24E8">
      <w:pPr>
        <w:tabs>
          <w:tab w:val="left" w:pos="-1440"/>
          <w:tab w:val="left" w:pos="142"/>
        </w:tabs>
        <w:spacing w:line="360" w:lineRule="auto"/>
        <w:ind w:left="1416" w:rightChars="64" w:right="141"/>
        <w:jc w:val="both"/>
        <w:rPr>
          <w:rFonts w:ascii="Arial" w:hAnsi="Arial" w:cs="Arial"/>
        </w:rPr>
      </w:pPr>
      <w:r w:rsidRPr="00F5081D">
        <w:rPr>
          <w:rFonts w:ascii="Arial" w:hAnsi="Arial" w:cs="Arial"/>
        </w:rPr>
        <w:t xml:space="preserve">Se cancelará de acuerdo al metrado que ha sido considerado en el Valor Referencial. </w:t>
      </w:r>
    </w:p>
    <w:p w14:paraId="586CC489" w14:textId="76C03152" w:rsidR="004619E2" w:rsidRPr="00F5081D" w:rsidRDefault="00F5081D" w:rsidP="003D413B">
      <w:pPr>
        <w:pStyle w:val="Sinespaciado"/>
        <w:numPr>
          <w:ilvl w:val="2"/>
          <w:numId w:val="5"/>
        </w:numPr>
        <w:spacing w:line="360" w:lineRule="auto"/>
        <w:ind w:left="1560" w:hanging="994"/>
        <w:jc w:val="both"/>
        <w:rPr>
          <w:rFonts w:ascii="Arial" w:eastAsia="Calibri" w:hAnsi="Arial" w:cs="Arial"/>
          <w:b/>
          <w:bCs/>
        </w:rPr>
      </w:pPr>
      <w:r>
        <w:rPr>
          <w:rFonts w:ascii="Arial" w:eastAsia="Calibri" w:hAnsi="Arial" w:cs="Arial"/>
          <w:b/>
          <w:bCs/>
        </w:rPr>
        <w:t xml:space="preserve"> </w:t>
      </w:r>
      <w:r w:rsidR="001F3362" w:rsidRPr="00F5081D">
        <w:rPr>
          <w:rFonts w:ascii="Arial" w:eastAsia="Calibri" w:hAnsi="Arial" w:cs="Arial"/>
          <w:b/>
          <w:bCs/>
        </w:rPr>
        <w:t>CASETA DE GUARDIANIA Y/O ALMAC</w:t>
      </w:r>
      <w:r w:rsidR="00CE3EEC" w:rsidRPr="00F5081D">
        <w:rPr>
          <w:rFonts w:ascii="Arial" w:eastAsia="Calibri" w:hAnsi="Arial" w:cs="Arial"/>
          <w:b/>
          <w:bCs/>
        </w:rPr>
        <w:t>É</w:t>
      </w:r>
      <w:r w:rsidR="001F3362" w:rsidRPr="00F5081D">
        <w:rPr>
          <w:rFonts w:ascii="Arial" w:eastAsia="Calibri" w:hAnsi="Arial" w:cs="Arial"/>
          <w:b/>
          <w:bCs/>
        </w:rPr>
        <w:t>N</w:t>
      </w:r>
      <w:r w:rsidR="001F3362" w:rsidRPr="00F5081D">
        <w:rPr>
          <w:rFonts w:ascii="Arial" w:eastAsia="Calibri" w:hAnsi="Arial" w:cs="Arial"/>
          <w:b/>
          <w:bCs/>
        </w:rPr>
        <w:tab/>
      </w:r>
      <w:r w:rsidR="001F3362" w:rsidRPr="00F5081D">
        <w:rPr>
          <w:rFonts w:ascii="Arial" w:eastAsia="Calibri" w:hAnsi="Arial" w:cs="Arial"/>
          <w:b/>
          <w:bCs/>
        </w:rPr>
        <w:tab/>
      </w:r>
      <w:r w:rsidR="001F3362" w:rsidRPr="00F5081D">
        <w:rPr>
          <w:rFonts w:ascii="Arial" w:eastAsia="Calibri" w:hAnsi="Arial" w:cs="Arial"/>
          <w:b/>
          <w:bCs/>
        </w:rPr>
        <w:tab/>
      </w:r>
    </w:p>
    <w:p w14:paraId="5FBC9828" w14:textId="273AB9F8" w:rsidR="004619E2" w:rsidRPr="00063EA0" w:rsidRDefault="004619E2" w:rsidP="00063EA0">
      <w:pPr>
        <w:pStyle w:val="Sinespaciado"/>
        <w:spacing w:line="360" w:lineRule="auto"/>
        <w:ind w:left="567" w:rightChars="567" w:right="1247"/>
        <w:jc w:val="both"/>
        <w:rPr>
          <w:rFonts w:ascii="Arial" w:eastAsia="Calibri" w:hAnsi="Arial" w:cs="Arial"/>
          <w:b/>
          <w:u w:val="single"/>
        </w:rPr>
      </w:pPr>
      <w:r w:rsidRPr="00063EA0">
        <w:rPr>
          <w:rFonts w:ascii="Arial" w:eastAsia="Calibri" w:hAnsi="Arial" w:cs="Arial"/>
          <w:b/>
          <w:u w:val="single"/>
        </w:rPr>
        <w:t>Descripción:</w:t>
      </w:r>
    </w:p>
    <w:p w14:paraId="12FD21DC" w14:textId="5C709472" w:rsidR="001F3362" w:rsidRPr="00F5081D" w:rsidRDefault="002F0D15" w:rsidP="001E24E8">
      <w:pPr>
        <w:pStyle w:val="Sinespaciado"/>
        <w:spacing w:line="360" w:lineRule="auto"/>
        <w:ind w:left="1416"/>
        <w:jc w:val="both"/>
        <w:rPr>
          <w:rFonts w:ascii="Arial" w:eastAsia="Calibri" w:hAnsi="Arial" w:cs="Arial"/>
        </w:rPr>
      </w:pPr>
      <w:r w:rsidRPr="00F5081D">
        <w:rPr>
          <w:rFonts w:ascii="Arial" w:eastAsia="Calibri" w:hAnsi="Arial" w:cs="Arial"/>
        </w:rPr>
        <w:t>Comprende la ejecución de ambiente en los cuales se guardarán los insumos de obra, la oficina que utilizara el personal técnico y el Residente de obra, así como el Supervisor; y el espacio para el Guardián de la Obra, los mismos que estarán ubicados en un lugar cercano a la ejecución de la Obra, previamente definido por la Residencia y aprobado por la Supervisión.</w:t>
      </w:r>
      <w:r w:rsidR="00091502" w:rsidRPr="00F5081D">
        <w:rPr>
          <w:rFonts w:ascii="Arial" w:eastAsia="Calibri" w:hAnsi="Arial" w:cs="Arial"/>
        </w:rPr>
        <w:t xml:space="preserve"> </w:t>
      </w:r>
      <w:r w:rsidRPr="00F5081D">
        <w:rPr>
          <w:rFonts w:ascii="Arial" w:eastAsia="Calibri" w:hAnsi="Arial" w:cs="Arial"/>
        </w:rPr>
        <w:t xml:space="preserve">Este ambiente tendrá una dimensión mínima de 48.00 m2, todos serán construidos con listones de madera de 3”x4”, que estarán ubicados </w:t>
      </w:r>
      <w:r w:rsidRPr="00F5081D">
        <w:rPr>
          <w:rFonts w:ascii="Arial" w:eastAsia="Calibri" w:hAnsi="Arial" w:cs="Arial"/>
        </w:rPr>
        <w:lastRenderedPageBreak/>
        <w:t>en los extremos y en la parte central a lo largo de la caseta y un listón adicional se colocará en el lugar donde se colocará la puerta de acceso.</w:t>
      </w:r>
      <w:r w:rsidR="00091502" w:rsidRPr="00F5081D">
        <w:rPr>
          <w:rFonts w:ascii="Arial" w:eastAsia="Calibri" w:hAnsi="Arial" w:cs="Arial"/>
        </w:rPr>
        <w:t xml:space="preserve"> </w:t>
      </w:r>
      <w:r w:rsidRPr="00F5081D">
        <w:rPr>
          <w:rFonts w:ascii="Arial" w:eastAsia="Calibri" w:hAnsi="Arial" w:cs="Arial"/>
        </w:rPr>
        <w:t>Las paredes serán ejecutadas con paneles de triplay de 4mm de espesor, convenientemente asegurada con clavos a las correas de madera transversales que se colocarán en la parte superior, central e inferior de las dimensiones de la caseta.</w:t>
      </w:r>
      <w:r w:rsidR="00091502" w:rsidRPr="00F5081D">
        <w:rPr>
          <w:rFonts w:ascii="Arial" w:eastAsia="Calibri" w:hAnsi="Arial" w:cs="Arial"/>
        </w:rPr>
        <w:t xml:space="preserve"> </w:t>
      </w:r>
      <w:r w:rsidRPr="00F5081D">
        <w:rPr>
          <w:rFonts w:ascii="Arial" w:eastAsia="Calibri" w:hAnsi="Arial" w:cs="Arial"/>
        </w:rPr>
        <w:t>La cobertura será de calamina galvanizada asegurada con clavos a las correas de madera de 2”x3” que se colocarán para asegurar el techo. La cobertura deberá tener una pendiente mínima de 10% de tal manera que permita evacuar las aguas en caso se presenten precipitaciones pluviales.</w:t>
      </w:r>
      <w:r w:rsidR="00091502" w:rsidRPr="00F5081D">
        <w:rPr>
          <w:rFonts w:ascii="Arial" w:eastAsia="Calibri" w:hAnsi="Arial" w:cs="Arial"/>
        </w:rPr>
        <w:t xml:space="preserve"> </w:t>
      </w:r>
      <w:r w:rsidRPr="00F5081D">
        <w:rPr>
          <w:rFonts w:ascii="Arial" w:eastAsia="Calibri" w:hAnsi="Arial" w:cs="Arial"/>
        </w:rPr>
        <w:t>La altura mínima de los ambientes será de 2.40 m y será de responsabilidad del Contratista tener en la caseta los Planos de ejecución de Obra, Cronograma de Avance de Obra Programado y de Avance Ejecutado de Obra, así como el Cuaderno de Obra. Además de la implementación requerida en los otros ambientes.</w:t>
      </w:r>
    </w:p>
    <w:p w14:paraId="666DE93E" w14:textId="77777777" w:rsidR="004619E2" w:rsidRPr="00063EA0" w:rsidRDefault="004619E2" w:rsidP="00063EA0">
      <w:pPr>
        <w:pStyle w:val="Sinespaciado"/>
        <w:spacing w:line="360" w:lineRule="auto"/>
        <w:ind w:left="567" w:rightChars="567" w:right="1247"/>
        <w:jc w:val="both"/>
        <w:rPr>
          <w:rFonts w:ascii="Arial" w:eastAsia="Calibri" w:hAnsi="Arial" w:cs="Arial"/>
          <w:b/>
          <w:u w:val="single"/>
        </w:rPr>
      </w:pPr>
      <w:r w:rsidRPr="00F5081D">
        <w:rPr>
          <w:rFonts w:ascii="Arial" w:eastAsia="Calibri" w:hAnsi="Arial" w:cs="Arial"/>
          <w:b/>
          <w:u w:val="single"/>
        </w:rPr>
        <w:t>Unidad de Medida:</w:t>
      </w:r>
    </w:p>
    <w:p w14:paraId="2199E9BC" w14:textId="7BFF0D9B" w:rsidR="004619E2" w:rsidRPr="00F5081D" w:rsidRDefault="004619E2" w:rsidP="001E24E8">
      <w:pPr>
        <w:pStyle w:val="Sinespaciado"/>
        <w:spacing w:line="360" w:lineRule="auto"/>
        <w:ind w:left="1275" w:firstLine="141"/>
        <w:jc w:val="both"/>
        <w:rPr>
          <w:rFonts w:ascii="Arial" w:eastAsia="Calibri" w:hAnsi="Arial" w:cs="Arial"/>
        </w:rPr>
      </w:pPr>
      <w:r w:rsidRPr="00F5081D">
        <w:rPr>
          <w:rFonts w:ascii="Arial" w:eastAsia="Calibri" w:hAnsi="Arial" w:cs="Arial"/>
        </w:rPr>
        <w:t xml:space="preserve">La medición será por </w:t>
      </w:r>
      <w:r w:rsidR="002254EB" w:rsidRPr="00F5081D">
        <w:rPr>
          <w:rFonts w:ascii="Arial" w:eastAsia="Calibri" w:hAnsi="Arial" w:cs="Arial"/>
        </w:rPr>
        <w:t>metro cuadrado (M2) de colocación de cartel de obra.</w:t>
      </w:r>
    </w:p>
    <w:p w14:paraId="28A88E97" w14:textId="77777777" w:rsidR="004619E2" w:rsidRPr="00063EA0" w:rsidRDefault="004619E2" w:rsidP="001E24E8">
      <w:pPr>
        <w:pStyle w:val="Sinespaciado"/>
        <w:spacing w:line="360" w:lineRule="auto"/>
        <w:ind w:left="567" w:rightChars="567" w:right="1247"/>
        <w:jc w:val="both"/>
        <w:rPr>
          <w:rFonts w:ascii="Arial" w:eastAsia="Calibri" w:hAnsi="Arial" w:cs="Arial"/>
          <w:b/>
          <w:u w:val="single"/>
        </w:rPr>
      </w:pPr>
      <w:r w:rsidRPr="00F5081D">
        <w:rPr>
          <w:rFonts w:ascii="Arial" w:eastAsia="Calibri" w:hAnsi="Arial" w:cs="Arial"/>
          <w:b/>
          <w:u w:val="single"/>
        </w:rPr>
        <w:t>Forma de Pago:</w:t>
      </w:r>
    </w:p>
    <w:p w14:paraId="657300A8" w14:textId="6EA03DD9" w:rsidR="004619E2" w:rsidRPr="00F5081D" w:rsidRDefault="004619E2" w:rsidP="001E24E8">
      <w:pPr>
        <w:tabs>
          <w:tab w:val="left" w:pos="-1440"/>
          <w:tab w:val="left" w:pos="142"/>
        </w:tabs>
        <w:spacing w:line="360" w:lineRule="auto"/>
        <w:ind w:left="1416" w:rightChars="64" w:right="141"/>
        <w:jc w:val="both"/>
        <w:rPr>
          <w:rFonts w:ascii="Arial" w:hAnsi="Arial" w:cs="Arial"/>
        </w:rPr>
      </w:pPr>
      <w:r w:rsidRPr="00F5081D">
        <w:rPr>
          <w:rFonts w:ascii="Arial" w:hAnsi="Arial" w:cs="Arial"/>
        </w:rPr>
        <w:t xml:space="preserve">Se cancelará de acuerdo al metrado que ha sido considerado en el Valor Referencial. </w:t>
      </w:r>
    </w:p>
    <w:p w14:paraId="5B9597A2" w14:textId="51ADE951" w:rsidR="00CE3EEC" w:rsidRPr="00063EA0" w:rsidRDefault="00CE3EEC" w:rsidP="003D413B">
      <w:pPr>
        <w:pStyle w:val="Sinespaciado"/>
        <w:numPr>
          <w:ilvl w:val="2"/>
          <w:numId w:val="5"/>
        </w:numPr>
        <w:spacing w:line="360" w:lineRule="auto"/>
        <w:ind w:left="1560" w:hanging="994"/>
        <w:jc w:val="both"/>
        <w:rPr>
          <w:rFonts w:ascii="Arial" w:eastAsia="Calibri" w:hAnsi="Arial" w:cs="Arial"/>
          <w:b/>
          <w:bCs/>
        </w:rPr>
      </w:pPr>
      <w:r w:rsidRPr="00063EA0">
        <w:rPr>
          <w:rFonts w:ascii="Arial" w:eastAsia="Calibri" w:hAnsi="Arial" w:cs="Arial"/>
          <w:b/>
          <w:bCs/>
        </w:rPr>
        <w:t>COMEDOR PARA PERSONAL OBRERO</w:t>
      </w:r>
    </w:p>
    <w:p w14:paraId="1A1E11D5" w14:textId="77777777" w:rsidR="00857122" w:rsidRPr="00857122" w:rsidRDefault="00857122" w:rsidP="00857122">
      <w:pPr>
        <w:pStyle w:val="Sinespaciado"/>
        <w:spacing w:line="360" w:lineRule="auto"/>
        <w:ind w:left="567" w:rightChars="567" w:right="1247"/>
        <w:jc w:val="both"/>
        <w:rPr>
          <w:rFonts w:ascii="Arial" w:eastAsia="Calibri" w:hAnsi="Arial" w:cs="Arial"/>
          <w:b/>
          <w:u w:val="single"/>
        </w:rPr>
      </w:pPr>
      <w:r w:rsidRPr="00857122">
        <w:rPr>
          <w:rFonts w:ascii="Arial" w:eastAsia="Calibri" w:hAnsi="Arial" w:cs="Arial"/>
          <w:b/>
          <w:u w:val="single"/>
        </w:rPr>
        <w:t>Descripción:</w:t>
      </w:r>
    </w:p>
    <w:p w14:paraId="602C9624" w14:textId="4D3F4191" w:rsidR="000362FB" w:rsidRPr="00E111D5" w:rsidRDefault="000362FB" w:rsidP="000362FB">
      <w:pPr>
        <w:pStyle w:val="Sinespaciado"/>
        <w:spacing w:line="360" w:lineRule="auto"/>
        <w:ind w:left="1416"/>
        <w:jc w:val="both"/>
        <w:rPr>
          <w:rFonts w:ascii="Arial" w:eastAsia="Calibri" w:hAnsi="Arial" w:cs="Arial"/>
        </w:rPr>
      </w:pPr>
      <w:r w:rsidRPr="00F5081D">
        <w:rPr>
          <w:rFonts w:ascii="Arial" w:eastAsia="Calibri" w:hAnsi="Arial" w:cs="Arial"/>
        </w:rPr>
        <w:t xml:space="preserve">Este ambiente tendrá una dimensión mínima de </w:t>
      </w:r>
      <w:r>
        <w:rPr>
          <w:rFonts w:ascii="Arial" w:eastAsia="Calibri" w:hAnsi="Arial" w:cs="Arial"/>
        </w:rPr>
        <w:t>60</w:t>
      </w:r>
      <w:r w:rsidRPr="00F5081D">
        <w:rPr>
          <w:rFonts w:ascii="Arial" w:eastAsia="Calibri" w:hAnsi="Arial" w:cs="Arial"/>
        </w:rPr>
        <w:t>.00 m2, todos serán construidos con listones de madera de 3”x4”, que estarán ubicados en los extremos y en la parte central a lo largo de la caseta y un listón adicional se colocará en el lugar donde se colocará la puerta de acceso. Las paredes serán ejecutadas con paneles de triplay de 4mm de espesor, convenientemente asegurada con clavos a las correas de madera transversales que se colocarán en la parte superior, central e inferior de las dimensiones de la caseta. La cobertura será de calamina galvanizada asegurada con clavos a las correas de madera de 2”x3” que se colocarán para asegurar el techo. La cobertura deberá tener una pendiente mínima de 10% de tal manera que permita evacuar las aguas en caso se presenten precipitaciones pluviales</w:t>
      </w:r>
      <w:r>
        <w:rPr>
          <w:rFonts w:ascii="Arial" w:eastAsia="Calibri" w:hAnsi="Arial" w:cs="Arial"/>
        </w:rPr>
        <w:t>,</w:t>
      </w:r>
      <w:r w:rsidRPr="00F5081D">
        <w:rPr>
          <w:rFonts w:ascii="Arial" w:eastAsia="Calibri" w:hAnsi="Arial" w:cs="Arial"/>
        </w:rPr>
        <w:t xml:space="preserve"> </w:t>
      </w:r>
      <w:r w:rsidRPr="00E111D5">
        <w:rPr>
          <w:rFonts w:ascii="Arial" w:eastAsia="Calibri" w:hAnsi="Arial" w:cs="Arial"/>
        </w:rPr>
        <w:t xml:space="preserve">este ambiente será para la repartición de la comida de personal de obra además el ambiente estará equipado con mesas y silla o banco de plástico según el costo unitario, los cuales tendrá que turnarse para poder entrar al comedor con el fin evitar la aglomeración, la distancia de las mesas de comedor se colocaron como mínimo a 1.50m de distancia entre ellas, con el fin de hacer respetar el protocolo para la prevención de la </w:t>
      </w:r>
      <w:proofErr w:type="spellStart"/>
      <w:r w:rsidRPr="00E111D5">
        <w:rPr>
          <w:rFonts w:ascii="Arial" w:eastAsia="Calibri" w:hAnsi="Arial" w:cs="Arial"/>
        </w:rPr>
        <w:t>covid</w:t>
      </w:r>
      <w:proofErr w:type="spellEnd"/>
      <w:r w:rsidRPr="00E111D5">
        <w:rPr>
          <w:rFonts w:ascii="Arial" w:eastAsia="Calibri" w:hAnsi="Arial" w:cs="Arial"/>
        </w:rPr>
        <w:t xml:space="preserve"> – 19.</w:t>
      </w:r>
    </w:p>
    <w:p w14:paraId="22C88556" w14:textId="77777777" w:rsidR="00857122" w:rsidRPr="00E111D5" w:rsidRDefault="00857122" w:rsidP="00E111D5">
      <w:pPr>
        <w:pStyle w:val="Sinespaciado"/>
        <w:spacing w:line="360" w:lineRule="auto"/>
        <w:ind w:left="567" w:rightChars="567" w:right="1247"/>
        <w:jc w:val="both"/>
        <w:rPr>
          <w:rFonts w:ascii="Arial" w:eastAsia="Calibri" w:hAnsi="Arial" w:cs="Arial"/>
          <w:b/>
          <w:u w:val="single"/>
        </w:rPr>
      </w:pPr>
      <w:r w:rsidRPr="00E111D5">
        <w:rPr>
          <w:rFonts w:ascii="Arial" w:eastAsia="Calibri" w:hAnsi="Arial" w:cs="Arial"/>
          <w:b/>
          <w:u w:val="single"/>
        </w:rPr>
        <w:lastRenderedPageBreak/>
        <w:t>UNIDAD DE MEDIDA:</w:t>
      </w:r>
    </w:p>
    <w:p w14:paraId="01B0046B" w14:textId="125EAD3B" w:rsidR="00857122" w:rsidRPr="00E111D5" w:rsidRDefault="00857122" w:rsidP="00E111D5">
      <w:pPr>
        <w:pStyle w:val="Sinespaciado"/>
        <w:spacing w:line="360" w:lineRule="auto"/>
        <w:ind w:left="1416"/>
        <w:jc w:val="both"/>
        <w:rPr>
          <w:rFonts w:ascii="Arial" w:eastAsia="Calibri" w:hAnsi="Arial" w:cs="Arial"/>
        </w:rPr>
      </w:pPr>
      <w:r w:rsidRPr="00E111D5">
        <w:rPr>
          <w:rFonts w:ascii="Arial" w:eastAsia="Calibri" w:hAnsi="Arial" w:cs="Arial"/>
        </w:rPr>
        <w:t xml:space="preserve">La unidad de medida es </w:t>
      </w:r>
      <w:r w:rsidR="00063EA0" w:rsidRPr="00E111D5">
        <w:rPr>
          <w:rFonts w:ascii="Arial" w:eastAsia="Calibri" w:hAnsi="Arial" w:cs="Arial"/>
        </w:rPr>
        <w:t>por metro cuadrado</w:t>
      </w:r>
      <w:r w:rsidRPr="00E111D5">
        <w:rPr>
          <w:rFonts w:ascii="Arial" w:eastAsia="Calibri" w:hAnsi="Arial" w:cs="Arial"/>
        </w:rPr>
        <w:t xml:space="preserve"> (</w:t>
      </w:r>
      <w:r w:rsidR="00063EA0" w:rsidRPr="00E111D5">
        <w:rPr>
          <w:rFonts w:ascii="Arial" w:eastAsia="Calibri" w:hAnsi="Arial" w:cs="Arial"/>
        </w:rPr>
        <w:t>m2</w:t>
      </w:r>
      <w:r w:rsidRPr="00E111D5">
        <w:rPr>
          <w:rFonts w:ascii="Arial" w:eastAsia="Calibri" w:hAnsi="Arial" w:cs="Arial"/>
        </w:rPr>
        <w:t>)</w:t>
      </w:r>
      <w:r w:rsidR="00063EA0" w:rsidRPr="00E111D5">
        <w:rPr>
          <w:rFonts w:ascii="Arial" w:eastAsia="Calibri" w:hAnsi="Arial" w:cs="Arial"/>
        </w:rPr>
        <w:t xml:space="preserve"> de área destinada para comedor del personal obrero</w:t>
      </w:r>
    </w:p>
    <w:p w14:paraId="7CA4C077" w14:textId="77777777" w:rsidR="00857122" w:rsidRPr="00E111D5" w:rsidRDefault="00857122" w:rsidP="00E111D5">
      <w:pPr>
        <w:pStyle w:val="Sinespaciado"/>
        <w:spacing w:line="360" w:lineRule="auto"/>
        <w:ind w:left="567" w:rightChars="567" w:right="1247"/>
        <w:jc w:val="both"/>
        <w:rPr>
          <w:rFonts w:ascii="Arial" w:eastAsia="Calibri" w:hAnsi="Arial" w:cs="Arial"/>
          <w:b/>
          <w:u w:val="single"/>
        </w:rPr>
      </w:pPr>
      <w:r w:rsidRPr="00E111D5">
        <w:rPr>
          <w:rFonts w:ascii="Arial" w:eastAsia="Calibri" w:hAnsi="Arial" w:cs="Arial"/>
          <w:b/>
          <w:u w:val="single"/>
        </w:rPr>
        <w:t>FORMA DE PAGO:</w:t>
      </w:r>
    </w:p>
    <w:p w14:paraId="2BB77B87" w14:textId="577896DB" w:rsidR="002F0DEB" w:rsidRPr="00E111D5" w:rsidRDefault="00857122" w:rsidP="00E111D5">
      <w:pPr>
        <w:pStyle w:val="Sinespaciado"/>
        <w:spacing w:line="360" w:lineRule="auto"/>
        <w:ind w:left="1416"/>
        <w:jc w:val="both"/>
        <w:rPr>
          <w:rFonts w:ascii="Arial" w:eastAsia="Calibri" w:hAnsi="Arial" w:cs="Arial"/>
        </w:rPr>
      </w:pPr>
      <w:r w:rsidRPr="00E111D5">
        <w:rPr>
          <w:rFonts w:ascii="Arial" w:eastAsia="Calibri" w:hAnsi="Arial" w:cs="Arial"/>
        </w:rPr>
        <w:t>Se cancelará de acuerdo al metrado considerado en el valor referencial</w:t>
      </w:r>
    </w:p>
    <w:p w14:paraId="4077D2D5" w14:textId="47A91126" w:rsidR="00CE3EEC" w:rsidRPr="00E111D5" w:rsidRDefault="00CE3EEC" w:rsidP="003D413B">
      <w:pPr>
        <w:pStyle w:val="Sinespaciado"/>
        <w:numPr>
          <w:ilvl w:val="2"/>
          <w:numId w:val="5"/>
        </w:numPr>
        <w:spacing w:line="360" w:lineRule="auto"/>
        <w:ind w:left="1560" w:hanging="994"/>
        <w:jc w:val="both"/>
        <w:rPr>
          <w:rFonts w:ascii="Arial" w:eastAsia="Calibri" w:hAnsi="Arial" w:cs="Arial"/>
          <w:b/>
          <w:bCs/>
        </w:rPr>
      </w:pPr>
      <w:r w:rsidRPr="00E111D5">
        <w:rPr>
          <w:rFonts w:ascii="Arial" w:eastAsia="Calibri" w:hAnsi="Arial" w:cs="Arial"/>
          <w:b/>
          <w:bCs/>
        </w:rPr>
        <w:t>VESTUARIO PARA PERSONA</w:t>
      </w:r>
      <w:r w:rsidR="008E77B3" w:rsidRPr="00E111D5">
        <w:rPr>
          <w:rFonts w:ascii="Arial" w:eastAsia="Calibri" w:hAnsi="Arial" w:cs="Arial"/>
          <w:b/>
          <w:bCs/>
        </w:rPr>
        <w:t>L</w:t>
      </w:r>
    </w:p>
    <w:p w14:paraId="2CE80C35" w14:textId="77777777" w:rsidR="00E111D5" w:rsidRPr="00E111D5" w:rsidRDefault="00E111D5" w:rsidP="00E111D5">
      <w:pPr>
        <w:pStyle w:val="Sinespaciado"/>
        <w:spacing w:line="360" w:lineRule="auto"/>
        <w:ind w:left="567" w:rightChars="567" w:right="1247"/>
        <w:jc w:val="both"/>
        <w:rPr>
          <w:rFonts w:ascii="Arial" w:eastAsia="Calibri" w:hAnsi="Arial" w:cs="Arial"/>
          <w:b/>
          <w:u w:val="single"/>
        </w:rPr>
      </w:pPr>
      <w:r w:rsidRPr="00E111D5">
        <w:rPr>
          <w:rFonts w:ascii="Arial" w:eastAsia="Calibri" w:hAnsi="Arial" w:cs="Arial"/>
          <w:b/>
          <w:u w:val="single"/>
        </w:rPr>
        <w:t>Descripción:</w:t>
      </w:r>
    </w:p>
    <w:p w14:paraId="4BB1B5DB" w14:textId="1C111A7D" w:rsidR="00E111D5" w:rsidRPr="00CE0EF9" w:rsidRDefault="00CE0EF9" w:rsidP="00CE0EF9">
      <w:pPr>
        <w:pStyle w:val="Sinespaciado"/>
        <w:spacing w:line="360" w:lineRule="auto"/>
        <w:ind w:left="1416"/>
        <w:jc w:val="both"/>
        <w:rPr>
          <w:rFonts w:ascii="Arial" w:eastAsia="Calibri" w:hAnsi="Arial" w:cs="Arial"/>
        </w:rPr>
      </w:pPr>
      <w:r w:rsidRPr="00F5081D">
        <w:rPr>
          <w:rFonts w:ascii="Arial" w:eastAsia="Calibri" w:hAnsi="Arial" w:cs="Arial"/>
        </w:rPr>
        <w:t xml:space="preserve">Este ambiente tendrá una dimensión mínima de </w:t>
      </w:r>
      <w:r w:rsidR="00E00AD7">
        <w:rPr>
          <w:rFonts w:ascii="Arial" w:eastAsia="Calibri" w:hAnsi="Arial" w:cs="Arial"/>
        </w:rPr>
        <w:t>12</w:t>
      </w:r>
      <w:r w:rsidRPr="00F5081D">
        <w:rPr>
          <w:rFonts w:ascii="Arial" w:eastAsia="Calibri" w:hAnsi="Arial" w:cs="Arial"/>
        </w:rPr>
        <w:t>.00 m2, todos serán construidos con listones de madera de 3”x4”, que estarán ubicados en los extremos y en la parte central a lo largo de la caseta y un listón adicional se colocará en el lugar donde se colocará la puerta de acceso. Las paredes serán ejecutadas con paneles de triplay de 4mm de espesor, convenientemente asegurada con clavos a las correas de madera transversales que se colocarán en la parte superior, central e inferior de las dimensiones de la caseta. La cobertura será de calamina galvanizada asegurada con clavos a las correas de madera de 2”x3” que se colocarán para asegurar el techo. La cobertura deberá tener una pendiente mínima de 10% de tal manera que permita evacuar las aguas en caso se presenten precipitaciones pluviales</w:t>
      </w:r>
      <w:r>
        <w:rPr>
          <w:rFonts w:ascii="Arial" w:eastAsia="Calibri" w:hAnsi="Arial" w:cs="Arial"/>
        </w:rPr>
        <w:t>,</w:t>
      </w:r>
      <w:r w:rsidRPr="00F5081D">
        <w:rPr>
          <w:rFonts w:ascii="Arial" w:eastAsia="Calibri" w:hAnsi="Arial" w:cs="Arial"/>
        </w:rPr>
        <w:t xml:space="preserve"> </w:t>
      </w:r>
      <w:r w:rsidRPr="00E111D5">
        <w:rPr>
          <w:rFonts w:ascii="Arial" w:eastAsia="Calibri" w:hAnsi="Arial" w:cs="Arial"/>
        </w:rPr>
        <w:t xml:space="preserve">este ambiente será </w:t>
      </w:r>
      <w:r>
        <w:rPr>
          <w:rFonts w:ascii="Arial" w:eastAsia="Calibri" w:hAnsi="Arial" w:cs="Arial"/>
        </w:rPr>
        <w:t xml:space="preserve">destinado para el vestuario del personal, </w:t>
      </w:r>
      <w:r w:rsidR="00E111D5" w:rsidRPr="00E111D5">
        <w:rPr>
          <w:rFonts w:ascii="Arial" w:eastAsia="Calibri" w:hAnsi="Arial" w:cs="Arial"/>
        </w:rPr>
        <w:t xml:space="preserve">los cuales tendrán que pasar antes del inicio de obra por dichos ambientes para </w:t>
      </w:r>
      <w:r>
        <w:rPr>
          <w:rFonts w:ascii="Arial" w:eastAsia="Calibri" w:hAnsi="Arial" w:cs="Arial"/>
        </w:rPr>
        <w:t>colocarse los implementos de seguridad correspondientes.</w:t>
      </w:r>
    </w:p>
    <w:p w14:paraId="7B9A7C6E" w14:textId="77777777" w:rsidR="00E111D5" w:rsidRPr="00CE0EF9" w:rsidRDefault="00E111D5" w:rsidP="00CE0EF9">
      <w:pPr>
        <w:pStyle w:val="Sinespaciado"/>
        <w:spacing w:line="360" w:lineRule="auto"/>
        <w:ind w:left="567" w:rightChars="567" w:right="1247"/>
        <w:jc w:val="both"/>
        <w:rPr>
          <w:rFonts w:ascii="Arial" w:eastAsia="Calibri" w:hAnsi="Arial" w:cs="Arial"/>
          <w:b/>
          <w:u w:val="single"/>
        </w:rPr>
      </w:pPr>
      <w:r w:rsidRPr="00CE0EF9">
        <w:rPr>
          <w:rFonts w:ascii="Arial" w:eastAsia="Calibri" w:hAnsi="Arial" w:cs="Arial"/>
          <w:b/>
          <w:u w:val="single"/>
        </w:rPr>
        <w:t>UNIDAD DE MEDIDA:</w:t>
      </w:r>
    </w:p>
    <w:p w14:paraId="2DFCA37B" w14:textId="6F42B84C" w:rsidR="00E00AD7" w:rsidRPr="00E111D5" w:rsidRDefault="00E00AD7" w:rsidP="00E00AD7">
      <w:pPr>
        <w:pStyle w:val="Sinespaciado"/>
        <w:spacing w:line="360" w:lineRule="auto"/>
        <w:ind w:left="1416"/>
        <w:jc w:val="both"/>
        <w:rPr>
          <w:rFonts w:ascii="Arial" w:eastAsia="Calibri" w:hAnsi="Arial" w:cs="Arial"/>
        </w:rPr>
      </w:pPr>
      <w:r w:rsidRPr="00E111D5">
        <w:rPr>
          <w:rFonts w:ascii="Arial" w:eastAsia="Calibri" w:hAnsi="Arial" w:cs="Arial"/>
        </w:rPr>
        <w:t xml:space="preserve">La unidad de medida es por metro cuadrado (m2) de área destinada para </w:t>
      </w:r>
      <w:r>
        <w:rPr>
          <w:rFonts w:ascii="Arial" w:eastAsia="Calibri" w:hAnsi="Arial" w:cs="Arial"/>
        </w:rPr>
        <w:t>vestuario</w:t>
      </w:r>
      <w:r w:rsidRPr="00E111D5">
        <w:rPr>
          <w:rFonts w:ascii="Arial" w:eastAsia="Calibri" w:hAnsi="Arial" w:cs="Arial"/>
        </w:rPr>
        <w:t xml:space="preserve"> del personal obrero</w:t>
      </w:r>
    </w:p>
    <w:p w14:paraId="46BE150F" w14:textId="77777777" w:rsidR="00E111D5" w:rsidRPr="00CE0EF9" w:rsidRDefault="00E111D5" w:rsidP="00CE0EF9">
      <w:pPr>
        <w:pStyle w:val="Sinespaciado"/>
        <w:spacing w:line="360" w:lineRule="auto"/>
        <w:ind w:left="567" w:rightChars="567" w:right="1247"/>
        <w:jc w:val="both"/>
        <w:rPr>
          <w:rFonts w:ascii="Arial" w:eastAsia="Calibri" w:hAnsi="Arial" w:cs="Arial"/>
          <w:b/>
          <w:u w:val="single"/>
        </w:rPr>
      </w:pPr>
      <w:r w:rsidRPr="00CE0EF9">
        <w:rPr>
          <w:rFonts w:ascii="Arial" w:eastAsia="Calibri" w:hAnsi="Arial" w:cs="Arial"/>
          <w:b/>
          <w:u w:val="single"/>
        </w:rPr>
        <w:t>FORMA DE PAGO:</w:t>
      </w:r>
    </w:p>
    <w:p w14:paraId="053AC0E3" w14:textId="77777777" w:rsidR="00E111D5" w:rsidRPr="00CE0EF9" w:rsidRDefault="00E111D5" w:rsidP="00CE0EF9">
      <w:pPr>
        <w:pStyle w:val="Sinespaciado"/>
        <w:spacing w:line="360" w:lineRule="auto"/>
        <w:ind w:left="1416"/>
        <w:jc w:val="both"/>
        <w:rPr>
          <w:rFonts w:ascii="Arial" w:eastAsia="Calibri" w:hAnsi="Arial" w:cs="Arial"/>
        </w:rPr>
      </w:pPr>
      <w:r w:rsidRPr="00CE0EF9">
        <w:rPr>
          <w:rFonts w:ascii="Arial" w:eastAsia="Calibri" w:hAnsi="Arial" w:cs="Arial"/>
        </w:rPr>
        <w:t>Se cancelará de acuerdo al metrado considerado en el valor referencial.</w:t>
      </w:r>
    </w:p>
    <w:p w14:paraId="1BC4AEA7" w14:textId="3E40FC72" w:rsidR="002254EB" w:rsidRPr="008E77B3" w:rsidRDefault="002254EB" w:rsidP="003D413B">
      <w:pPr>
        <w:pStyle w:val="Sinespaciado"/>
        <w:numPr>
          <w:ilvl w:val="2"/>
          <w:numId w:val="5"/>
        </w:numPr>
        <w:spacing w:line="360" w:lineRule="auto"/>
        <w:ind w:left="1560" w:hanging="994"/>
        <w:jc w:val="both"/>
        <w:rPr>
          <w:rFonts w:ascii="Arial" w:eastAsia="Calibri" w:hAnsi="Arial" w:cs="Arial"/>
          <w:b/>
          <w:bCs/>
        </w:rPr>
      </w:pPr>
      <w:r w:rsidRPr="008E77B3">
        <w:rPr>
          <w:rFonts w:ascii="Arial" w:eastAsia="Calibri" w:hAnsi="Arial" w:cs="Arial"/>
          <w:b/>
          <w:bCs/>
        </w:rPr>
        <w:t>CERCO PROVISIONAL EN OBRA DE CALAMINA GALVANIZADA H=2.20M</w:t>
      </w:r>
    </w:p>
    <w:p w14:paraId="2ECD8841" w14:textId="7C1F480B" w:rsidR="004619E2" w:rsidRPr="00F5081D" w:rsidRDefault="004619E2" w:rsidP="001E24E8">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571BBCBD" w14:textId="3AE17922" w:rsidR="002254EB" w:rsidRPr="004942B7" w:rsidRDefault="002254EB" w:rsidP="001E24E8">
      <w:pPr>
        <w:pStyle w:val="Sinespaciado"/>
        <w:spacing w:line="360" w:lineRule="auto"/>
        <w:ind w:left="1416"/>
        <w:jc w:val="both"/>
        <w:rPr>
          <w:rFonts w:ascii="Arial" w:eastAsia="Calibri" w:hAnsi="Arial" w:cs="Arial"/>
        </w:rPr>
      </w:pPr>
      <w:r w:rsidRPr="004942B7">
        <w:rPr>
          <w:rFonts w:ascii="Arial" w:eastAsia="Calibri" w:hAnsi="Arial" w:cs="Arial"/>
        </w:rPr>
        <w:t>Esta partida está comprendida el suministro y colocación de un cerco provisional que servirá para brindar seguridad durante la ejecución de la obra, cabe indicar que dicho cerco será con calamina galvanizada con postes de caña guayaquil de Ø 4 H=2.20mts según el diámetro y altura indicada en los planos, donde se anclara con dado de concreto simple de 0.20x0.20x0.40 para darle el respectivo anclaje  y seguridad, donde se dejara un paño libre para la colocación del portón provisional será según lo establecido en los planos, donde el inspector o supervisor dará la aprobación respectiva.</w:t>
      </w:r>
    </w:p>
    <w:p w14:paraId="1DF0DFD6" w14:textId="77777777" w:rsidR="004619E2" w:rsidRPr="00F5081D" w:rsidRDefault="004619E2"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lastRenderedPageBreak/>
        <w:t>Unidad de Medida:</w:t>
      </w:r>
    </w:p>
    <w:p w14:paraId="3CC7CD63" w14:textId="57A4825F" w:rsidR="004619E2" w:rsidRPr="00F5081D" w:rsidRDefault="004619E2" w:rsidP="001E24E8">
      <w:pPr>
        <w:pStyle w:val="Sinespaciado"/>
        <w:spacing w:line="360" w:lineRule="auto"/>
        <w:ind w:left="1275" w:firstLine="141"/>
        <w:jc w:val="both"/>
        <w:rPr>
          <w:rFonts w:ascii="Arial" w:eastAsia="Calibri" w:hAnsi="Arial" w:cs="Arial"/>
        </w:rPr>
      </w:pPr>
      <w:r w:rsidRPr="00F5081D">
        <w:rPr>
          <w:rFonts w:ascii="Arial" w:eastAsia="Calibri" w:hAnsi="Arial" w:cs="Arial"/>
        </w:rPr>
        <w:t xml:space="preserve">La medición será por </w:t>
      </w:r>
      <w:r w:rsidR="008121F1" w:rsidRPr="00F5081D">
        <w:rPr>
          <w:rFonts w:ascii="Arial" w:eastAsia="Calibri" w:hAnsi="Arial" w:cs="Arial"/>
        </w:rPr>
        <w:t xml:space="preserve">metro </w:t>
      </w:r>
      <w:r w:rsidR="007212F8" w:rsidRPr="00F5081D">
        <w:rPr>
          <w:rFonts w:ascii="Arial" w:eastAsia="Calibri" w:hAnsi="Arial" w:cs="Arial"/>
        </w:rPr>
        <w:t>lineal (ML) de cerco provisional en obra.</w:t>
      </w:r>
    </w:p>
    <w:p w14:paraId="581F3517" w14:textId="77777777" w:rsidR="004619E2" w:rsidRPr="00F5081D" w:rsidRDefault="004619E2"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4044A34C" w14:textId="303158EB" w:rsidR="004619E2" w:rsidRPr="00F5081D" w:rsidRDefault="004619E2" w:rsidP="001E24E8">
      <w:pPr>
        <w:tabs>
          <w:tab w:val="left" w:pos="-1440"/>
          <w:tab w:val="left" w:pos="142"/>
        </w:tabs>
        <w:spacing w:line="360" w:lineRule="auto"/>
        <w:ind w:left="1416"/>
        <w:jc w:val="both"/>
        <w:rPr>
          <w:rFonts w:ascii="Arial" w:hAnsi="Arial" w:cs="Arial"/>
        </w:rPr>
      </w:pPr>
      <w:r w:rsidRPr="00F5081D">
        <w:rPr>
          <w:rFonts w:ascii="Arial" w:hAnsi="Arial" w:cs="Arial"/>
        </w:rPr>
        <w:t xml:space="preserve">Se cancelará de acuerdo al metrado que ha sido considerado en el Valor Referencial. </w:t>
      </w:r>
    </w:p>
    <w:p w14:paraId="702CF188" w14:textId="7F77F815" w:rsidR="00787B4B" w:rsidRPr="00F5081D" w:rsidRDefault="00787B4B" w:rsidP="003D413B">
      <w:pPr>
        <w:pStyle w:val="Sinespaciado"/>
        <w:numPr>
          <w:ilvl w:val="1"/>
          <w:numId w:val="5"/>
        </w:numPr>
        <w:spacing w:line="360" w:lineRule="auto"/>
        <w:ind w:left="1134" w:hanging="567"/>
        <w:jc w:val="both"/>
        <w:rPr>
          <w:rFonts w:ascii="Arial" w:eastAsia="Calibri" w:hAnsi="Arial" w:cs="Arial"/>
          <w:b/>
          <w:bCs/>
        </w:rPr>
      </w:pPr>
      <w:r w:rsidRPr="00F5081D">
        <w:rPr>
          <w:rFonts w:ascii="Arial" w:eastAsia="Calibri" w:hAnsi="Arial" w:cs="Arial"/>
          <w:b/>
          <w:bCs/>
        </w:rPr>
        <w:t>TRABAJOS PRELIMINARES</w:t>
      </w:r>
    </w:p>
    <w:p w14:paraId="692C9E11" w14:textId="675BB0AD" w:rsidR="00232C7B" w:rsidRPr="00F5081D" w:rsidRDefault="00C226FA" w:rsidP="003D413B">
      <w:pPr>
        <w:pStyle w:val="Sinespaciado"/>
        <w:numPr>
          <w:ilvl w:val="2"/>
          <w:numId w:val="5"/>
        </w:numPr>
        <w:spacing w:line="360" w:lineRule="auto"/>
        <w:ind w:left="1560" w:hanging="994"/>
        <w:jc w:val="both"/>
        <w:rPr>
          <w:rFonts w:ascii="Arial" w:eastAsia="Calibri" w:hAnsi="Arial" w:cs="Arial"/>
          <w:b/>
          <w:bCs/>
        </w:rPr>
      </w:pPr>
      <w:r w:rsidRPr="00F5081D">
        <w:rPr>
          <w:rFonts w:ascii="Arial" w:eastAsia="Calibri" w:hAnsi="Arial" w:cs="Arial"/>
          <w:b/>
          <w:bCs/>
        </w:rPr>
        <w:t>TRAZO, NIVELES Y REPLANTEO</w:t>
      </w:r>
    </w:p>
    <w:p w14:paraId="4537B804" w14:textId="77292A66" w:rsidR="002254EB" w:rsidRPr="00F5081D" w:rsidRDefault="002254EB" w:rsidP="001E24E8">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014C7382" w14:textId="43E510C1" w:rsidR="00C226FA" w:rsidRPr="00F5081D" w:rsidRDefault="00C226FA" w:rsidP="004942B7">
      <w:pPr>
        <w:pStyle w:val="Sinespaciado"/>
        <w:spacing w:line="360" w:lineRule="auto"/>
        <w:ind w:left="1416"/>
        <w:jc w:val="both"/>
        <w:rPr>
          <w:rFonts w:ascii="Arial" w:eastAsia="Calibri" w:hAnsi="Arial" w:cs="Arial"/>
        </w:rPr>
      </w:pPr>
      <w:r w:rsidRPr="00F5081D">
        <w:rPr>
          <w:rFonts w:ascii="Arial" w:eastAsia="Calibri" w:hAnsi="Arial" w:cs="Arial"/>
        </w:rPr>
        <w:t xml:space="preserve">Comprende el replanteo de los planos en el terreno y nivelado fijando los ejes de   referencia y las estacas de nivelación, se marcará los ejes, estos ejes deberán ser aprobados por el Ing. Inspector y/o supervisor, antes que se inicie con las excavaciones. </w:t>
      </w:r>
    </w:p>
    <w:p w14:paraId="45C08757" w14:textId="0B72BFCB" w:rsidR="00C226FA" w:rsidRPr="004942B7" w:rsidRDefault="00C226FA" w:rsidP="001E24E8">
      <w:pPr>
        <w:pStyle w:val="Sinespaciado"/>
        <w:spacing w:line="360" w:lineRule="auto"/>
        <w:ind w:left="1416"/>
        <w:jc w:val="both"/>
        <w:rPr>
          <w:rFonts w:ascii="Arial" w:eastAsia="Calibri" w:hAnsi="Arial" w:cs="Arial"/>
        </w:rPr>
      </w:pPr>
      <w:r w:rsidRPr="004942B7">
        <w:rPr>
          <w:rFonts w:ascii="Arial" w:eastAsia="Calibri" w:hAnsi="Arial" w:cs="Arial"/>
        </w:rPr>
        <w:t>MATERIALES:</w:t>
      </w:r>
    </w:p>
    <w:p w14:paraId="15BB5801" w14:textId="77777777" w:rsidR="00C226FA" w:rsidRPr="00F5081D" w:rsidRDefault="00C226FA" w:rsidP="001E24E8">
      <w:pPr>
        <w:pStyle w:val="Sinespaciado"/>
        <w:spacing w:line="360" w:lineRule="auto"/>
        <w:ind w:left="1416"/>
        <w:jc w:val="both"/>
        <w:rPr>
          <w:rFonts w:ascii="Arial" w:eastAsia="Calibri" w:hAnsi="Arial" w:cs="Arial"/>
          <w:b/>
          <w:bCs/>
        </w:rPr>
      </w:pPr>
      <w:r w:rsidRPr="00F5081D">
        <w:rPr>
          <w:rFonts w:ascii="Arial" w:eastAsia="Calibri" w:hAnsi="Arial" w:cs="Arial"/>
          <w:b/>
          <w:bCs/>
        </w:rPr>
        <w:t>Estacas de Madera</w:t>
      </w:r>
    </w:p>
    <w:p w14:paraId="4F2BE8C4" w14:textId="77777777" w:rsidR="00C226FA" w:rsidRPr="00F5081D" w:rsidRDefault="00C226FA" w:rsidP="001E24E8">
      <w:pPr>
        <w:pStyle w:val="Sinespaciado"/>
        <w:spacing w:line="360" w:lineRule="auto"/>
        <w:ind w:left="1416"/>
        <w:jc w:val="both"/>
        <w:rPr>
          <w:rFonts w:ascii="Arial" w:eastAsia="Calibri" w:hAnsi="Arial" w:cs="Arial"/>
        </w:rPr>
      </w:pPr>
      <w:r w:rsidRPr="00F5081D">
        <w:rPr>
          <w:rFonts w:ascii="Arial" w:eastAsia="Calibri" w:hAnsi="Arial" w:cs="Arial"/>
        </w:rPr>
        <w:t>Se utilizará exclusivamente madera nacional, pudiendo ser de eucalipto o madera montaña corriente, pero que garantice los trabajos de marcado inicial de las obras. Las estacas serán de 2” x 2” y las vallas de 2” x 1 1/2” como mínimo. Para afianzar las vallas se requieren de clavos de 2 1/2” o 3”.</w:t>
      </w:r>
    </w:p>
    <w:p w14:paraId="628D8F34" w14:textId="77777777" w:rsidR="00C226FA" w:rsidRPr="00F5081D" w:rsidRDefault="00C226FA" w:rsidP="001E24E8">
      <w:pPr>
        <w:pStyle w:val="Sinespaciado"/>
        <w:spacing w:line="360" w:lineRule="auto"/>
        <w:ind w:left="1416"/>
        <w:jc w:val="both"/>
        <w:rPr>
          <w:rFonts w:ascii="Arial" w:eastAsia="Calibri" w:hAnsi="Arial" w:cs="Arial"/>
          <w:b/>
          <w:bCs/>
        </w:rPr>
      </w:pPr>
      <w:r w:rsidRPr="00F5081D">
        <w:rPr>
          <w:rFonts w:ascii="Arial" w:eastAsia="Calibri" w:hAnsi="Arial" w:cs="Arial"/>
          <w:b/>
          <w:bCs/>
        </w:rPr>
        <w:t>Yeso</w:t>
      </w:r>
    </w:p>
    <w:p w14:paraId="6BBB9C39" w14:textId="77777777" w:rsidR="00C226FA" w:rsidRPr="00F5081D" w:rsidRDefault="00C226FA" w:rsidP="001E24E8">
      <w:pPr>
        <w:pStyle w:val="Sinespaciado"/>
        <w:spacing w:line="360" w:lineRule="auto"/>
        <w:ind w:left="1416"/>
        <w:jc w:val="both"/>
        <w:rPr>
          <w:rFonts w:ascii="Arial" w:eastAsia="Calibri" w:hAnsi="Arial" w:cs="Arial"/>
        </w:rPr>
      </w:pPr>
      <w:r w:rsidRPr="00F5081D">
        <w:rPr>
          <w:rFonts w:ascii="Arial" w:eastAsia="Calibri" w:hAnsi="Arial" w:cs="Arial"/>
        </w:rPr>
        <w:t>Se usará para realizar el trazado de los cimientos corridos, zapatas, etc., antes de la ejecución de los trabajos de excavación.</w:t>
      </w:r>
    </w:p>
    <w:p w14:paraId="17652AD9" w14:textId="77777777" w:rsidR="00C226FA" w:rsidRPr="00F5081D" w:rsidRDefault="00C226FA" w:rsidP="001E24E8">
      <w:pPr>
        <w:pStyle w:val="Sinespaciado"/>
        <w:spacing w:line="360" w:lineRule="auto"/>
        <w:ind w:left="1416"/>
        <w:jc w:val="both"/>
        <w:rPr>
          <w:rFonts w:ascii="Arial" w:eastAsia="Calibri" w:hAnsi="Arial" w:cs="Arial"/>
          <w:b/>
          <w:bCs/>
        </w:rPr>
      </w:pPr>
      <w:r w:rsidRPr="00F5081D">
        <w:rPr>
          <w:rFonts w:ascii="Arial" w:eastAsia="Calibri" w:hAnsi="Arial" w:cs="Arial"/>
          <w:b/>
          <w:bCs/>
        </w:rPr>
        <w:t>Cordel</w:t>
      </w:r>
    </w:p>
    <w:p w14:paraId="1F298F4A" w14:textId="77777777" w:rsidR="00C226FA" w:rsidRPr="00F5081D" w:rsidRDefault="00C226FA" w:rsidP="001E24E8">
      <w:pPr>
        <w:pStyle w:val="Sinespaciado"/>
        <w:spacing w:line="360" w:lineRule="auto"/>
        <w:ind w:left="1416"/>
        <w:jc w:val="both"/>
        <w:rPr>
          <w:rFonts w:ascii="Arial" w:eastAsia="Calibri" w:hAnsi="Arial" w:cs="Arial"/>
        </w:rPr>
      </w:pPr>
      <w:r w:rsidRPr="00F5081D">
        <w:rPr>
          <w:rFonts w:ascii="Arial" w:eastAsia="Calibri" w:hAnsi="Arial" w:cs="Arial"/>
        </w:rPr>
        <w:t>Es un material accesorio que permite alinear los trazos en forma práctica y que permite el pintado de las líneas con yeso. Debe ser de material resistente para soportar la tensión durante los trabajos.</w:t>
      </w:r>
    </w:p>
    <w:p w14:paraId="186AD62A" w14:textId="77777777" w:rsidR="00C226FA" w:rsidRPr="00F5081D" w:rsidRDefault="00C226FA" w:rsidP="001E24E8">
      <w:pPr>
        <w:pStyle w:val="Sinespaciado"/>
        <w:spacing w:line="360" w:lineRule="auto"/>
        <w:ind w:left="1416"/>
        <w:jc w:val="both"/>
        <w:rPr>
          <w:rFonts w:ascii="Arial" w:eastAsia="Calibri" w:hAnsi="Arial" w:cs="Arial"/>
          <w:b/>
          <w:bCs/>
        </w:rPr>
      </w:pPr>
      <w:r w:rsidRPr="00F5081D">
        <w:rPr>
          <w:rFonts w:ascii="Arial" w:eastAsia="Calibri" w:hAnsi="Arial" w:cs="Arial"/>
          <w:b/>
          <w:bCs/>
        </w:rPr>
        <w:t>Clavos de Acero</w:t>
      </w:r>
    </w:p>
    <w:p w14:paraId="4C3493AE" w14:textId="40D24BFF" w:rsidR="00C226FA" w:rsidRPr="00F5081D" w:rsidRDefault="00C226FA" w:rsidP="001E24E8">
      <w:pPr>
        <w:pStyle w:val="Sinespaciado"/>
        <w:spacing w:line="360" w:lineRule="auto"/>
        <w:ind w:left="1416"/>
        <w:jc w:val="both"/>
        <w:rPr>
          <w:rFonts w:ascii="Arial" w:eastAsia="Calibri" w:hAnsi="Arial" w:cs="Arial"/>
        </w:rPr>
      </w:pPr>
      <w:r w:rsidRPr="00F5081D">
        <w:rPr>
          <w:rFonts w:ascii="Arial" w:eastAsia="Calibri" w:hAnsi="Arial" w:cs="Arial"/>
        </w:rPr>
        <w:t>Se utilizará clavos con cabeza para madera de 2” como máximo.</w:t>
      </w:r>
    </w:p>
    <w:p w14:paraId="5EBA5252" w14:textId="532C40EF" w:rsidR="00EF7495" w:rsidRPr="004942B7" w:rsidRDefault="00EF7495" w:rsidP="001E24E8">
      <w:pPr>
        <w:pStyle w:val="Sinespaciado"/>
        <w:spacing w:line="360" w:lineRule="auto"/>
        <w:ind w:left="1416"/>
        <w:jc w:val="both"/>
        <w:rPr>
          <w:rFonts w:ascii="Arial" w:eastAsia="Calibri" w:hAnsi="Arial" w:cs="Arial"/>
        </w:rPr>
      </w:pPr>
      <w:r w:rsidRPr="004942B7">
        <w:rPr>
          <w:rFonts w:ascii="Arial" w:eastAsia="Calibri" w:hAnsi="Arial" w:cs="Arial"/>
        </w:rPr>
        <w:t>EQUIPOS Y HERRAMIENTAS:</w:t>
      </w:r>
    </w:p>
    <w:p w14:paraId="1D9D7D93" w14:textId="77777777" w:rsidR="00EF7495" w:rsidRPr="00F5081D" w:rsidRDefault="00EF7495"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El equipo básico para la ejecución de los trabajos deberá ser: </w:t>
      </w:r>
    </w:p>
    <w:p w14:paraId="3DE72707" w14:textId="77777777" w:rsidR="00EF7495" w:rsidRPr="00F5081D" w:rsidRDefault="00EF7495" w:rsidP="001E24E8">
      <w:pPr>
        <w:pStyle w:val="Sinespaciado"/>
        <w:spacing w:line="360" w:lineRule="auto"/>
        <w:ind w:left="1416"/>
        <w:jc w:val="both"/>
        <w:rPr>
          <w:rFonts w:ascii="Arial" w:eastAsia="Calibri" w:hAnsi="Arial" w:cs="Arial"/>
        </w:rPr>
      </w:pPr>
      <w:r w:rsidRPr="00F5081D">
        <w:rPr>
          <w:rFonts w:ascii="Arial" w:eastAsia="Calibri" w:hAnsi="Arial" w:cs="Arial"/>
        </w:rPr>
        <w:t>Teodolito, nivel de y miras o estadías.</w:t>
      </w:r>
    </w:p>
    <w:p w14:paraId="67D0FAFA" w14:textId="77777777" w:rsidR="00EF7495" w:rsidRPr="00F5081D" w:rsidRDefault="00EF7495"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Equipo y herramientas menores (martillos, sierra, barretas, etc.) </w:t>
      </w:r>
    </w:p>
    <w:p w14:paraId="63C3EE8F" w14:textId="6F22F359" w:rsidR="00EF7495" w:rsidRPr="004942B7" w:rsidRDefault="00EF7495" w:rsidP="001E24E8">
      <w:pPr>
        <w:pStyle w:val="Sinespaciado"/>
        <w:spacing w:line="360" w:lineRule="auto"/>
        <w:ind w:left="1416"/>
        <w:jc w:val="both"/>
        <w:rPr>
          <w:rFonts w:ascii="Arial" w:eastAsia="Calibri" w:hAnsi="Arial" w:cs="Arial"/>
        </w:rPr>
      </w:pPr>
      <w:r w:rsidRPr="004942B7">
        <w:rPr>
          <w:rFonts w:ascii="Arial" w:eastAsia="Calibri" w:hAnsi="Arial" w:cs="Arial"/>
        </w:rPr>
        <w:t>EJECUCIÓN:</w:t>
      </w:r>
    </w:p>
    <w:p w14:paraId="6225FEEB" w14:textId="77777777" w:rsidR="00EF7495" w:rsidRPr="004942B7" w:rsidRDefault="00EF7495" w:rsidP="004942B7">
      <w:pPr>
        <w:pStyle w:val="Sinespaciado"/>
        <w:spacing w:line="360" w:lineRule="auto"/>
        <w:ind w:left="1416"/>
        <w:jc w:val="both"/>
        <w:rPr>
          <w:rFonts w:ascii="Arial" w:eastAsia="Calibri" w:hAnsi="Arial" w:cs="Arial"/>
        </w:rPr>
      </w:pPr>
      <w:r w:rsidRPr="004942B7">
        <w:rPr>
          <w:rFonts w:ascii="Arial" w:eastAsia="Calibri" w:hAnsi="Arial" w:cs="Arial"/>
        </w:rPr>
        <w:t xml:space="preserve">El trazado y replanteo de ejes, así como la comprobación de los niveles serán efectuadas por el Residente de Obra de acuerdo con los planos del Proyecto. El Residente para este efecto ubicará el BM y el punto de inicio de trazo, luego colocará balizas o vallas de madera para señalar los ejes principales, las que mantendrá hasta </w:t>
      </w:r>
      <w:r w:rsidRPr="004942B7">
        <w:rPr>
          <w:rFonts w:ascii="Arial" w:eastAsia="Calibri" w:hAnsi="Arial" w:cs="Arial"/>
        </w:rPr>
        <w:lastRenderedPageBreak/>
        <w:t xml:space="preserve">el emplantillado. Los niveles serán dados a través del teodolito y el nivel de ingeniero. El procedimiento que se utilizará en el trazo será el siguiente: </w:t>
      </w:r>
    </w:p>
    <w:p w14:paraId="1B6B60CA" w14:textId="77777777" w:rsidR="00EF7495" w:rsidRPr="004942B7" w:rsidRDefault="00EF7495" w:rsidP="004942B7">
      <w:pPr>
        <w:pStyle w:val="Sinespaciado"/>
        <w:spacing w:line="360" w:lineRule="auto"/>
        <w:ind w:left="1416"/>
        <w:jc w:val="both"/>
        <w:rPr>
          <w:rFonts w:ascii="Arial" w:eastAsia="Calibri" w:hAnsi="Arial" w:cs="Arial"/>
        </w:rPr>
      </w:pPr>
      <w:r w:rsidRPr="004942B7">
        <w:rPr>
          <w:rFonts w:ascii="Arial" w:eastAsia="Calibri" w:hAnsi="Arial" w:cs="Arial"/>
        </w:rPr>
        <w:t>Se deberá mantener suficientes instrumentos para la nivelación y levantamientos topográficos, en o cerca del terreno durante los trabajos, para el trabajo de replanteo. Se deberá contar con personal especializado en trabajos de topografía.</w:t>
      </w:r>
    </w:p>
    <w:p w14:paraId="73F2FA07" w14:textId="3C296744" w:rsidR="00EF7495" w:rsidRPr="004942B7" w:rsidRDefault="00EF7495" w:rsidP="004942B7">
      <w:pPr>
        <w:pStyle w:val="Sinespaciado"/>
        <w:spacing w:line="360" w:lineRule="auto"/>
        <w:ind w:left="1416"/>
        <w:jc w:val="both"/>
        <w:rPr>
          <w:rFonts w:ascii="Arial" w:eastAsia="Calibri" w:hAnsi="Arial" w:cs="Arial"/>
        </w:rPr>
      </w:pPr>
      <w:r w:rsidRPr="004942B7">
        <w:rPr>
          <w:rFonts w:ascii="Arial" w:eastAsia="Calibri" w:hAnsi="Arial" w:cs="Arial"/>
        </w:rPr>
        <w:t>Se deberá cuidar todos los puntos, estacas, señales de gradientes, hitos y puntos de nivel (BM) hechos o establecidos en la obra y se restablecerán si son estropeados y necesarios.</w:t>
      </w:r>
    </w:p>
    <w:p w14:paraId="059B5303" w14:textId="77777777" w:rsidR="002254EB" w:rsidRPr="00F5081D" w:rsidRDefault="002254EB"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32CC6099" w14:textId="068DD467" w:rsidR="002254EB" w:rsidRPr="00F5081D" w:rsidRDefault="002254EB" w:rsidP="001E24E8">
      <w:pPr>
        <w:pStyle w:val="Sinespaciado"/>
        <w:spacing w:line="360" w:lineRule="auto"/>
        <w:ind w:left="1275" w:firstLine="141"/>
        <w:jc w:val="both"/>
        <w:rPr>
          <w:rFonts w:ascii="Arial" w:eastAsia="Calibri" w:hAnsi="Arial" w:cs="Arial"/>
        </w:rPr>
      </w:pPr>
      <w:r w:rsidRPr="00F5081D">
        <w:rPr>
          <w:rFonts w:ascii="Arial" w:eastAsia="Calibri" w:hAnsi="Arial" w:cs="Arial"/>
        </w:rPr>
        <w:t xml:space="preserve">La medición será por metro cuadrado (M2) de </w:t>
      </w:r>
      <w:r w:rsidR="00A616A4" w:rsidRPr="00F5081D">
        <w:rPr>
          <w:rFonts w:ascii="Arial" w:eastAsia="Calibri" w:hAnsi="Arial" w:cs="Arial"/>
        </w:rPr>
        <w:t>terreno y limpieza del terreno.</w:t>
      </w:r>
    </w:p>
    <w:p w14:paraId="65A2A47F" w14:textId="77777777" w:rsidR="002254EB" w:rsidRPr="00F5081D" w:rsidRDefault="002254EB"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2B8D90F4" w14:textId="77777777" w:rsidR="002254EB" w:rsidRPr="00F5081D" w:rsidRDefault="002254EB" w:rsidP="001E24E8">
      <w:pPr>
        <w:tabs>
          <w:tab w:val="left" w:pos="-1440"/>
          <w:tab w:val="left" w:pos="142"/>
        </w:tabs>
        <w:spacing w:line="360" w:lineRule="auto"/>
        <w:ind w:left="1416" w:rightChars="64" w:right="141"/>
        <w:jc w:val="both"/>
        <w:rPr>
          <w:rFonts w:ascii="Arial" w:hAnsi="Arial" w:cs="Arial"/>
        </w:rPr>
      </w:pPr>
      <w:r w:rsidRPr="00F5081D">
        <w:rPr>
          <w:rFonts w:ascii="Arial" w:hAnsi="Arial" w:cs="Arial"/>
        </w:rPr>
        <w:t xml:space="preserve">Se cancelará de acuerdo al metrado que ha sido considerado en el Valor Referencial. </w:t>
      </w:r>
    </w:p>
    <w:p w14:paraId="3A54770F" w14:textId="29585E0F" w:rsidR="00C226FA" w:rsidRPr="00F5081D" w:rsidRDefault="00DF2FFC" w:rsidP="003D413B">
      <w:pPr>
        <w:pStyle w:val="Sinespaciado"/>
        <w:numPr>
          <w:ilvl w:val="2"/>
          <w:numId w:val="5"/>
        </w:numPr>
        <w:spacing w:line="360" w:lineRule="auto"/>
        <w:ind w:left="1560" w:hanging="994"/>
        <w:jc w:val="both"/>
        <w:rPr>
          <w:rFonts w:ascii="Arial" w:eastAsia="Calibri" w:hAnsi="Arial" w:cs="Arial"/>
          <w:b/>
          <w:bCs/>
        </w:rPr>
      </w:pPr>
      <w:r w:rsidRPr="00F5081D">
        <w:rPr>
          <w:rFonts w:ascii="Arial" w:eastAsia="Calibri" w:hAnsi="Arial" w:cs="Arial"/>
          <w:b/>
          <w:bCs/>
        </w:rPr>
        <w:t>LIMPIEZA INICIAL DE OBRA</w:t>
      </w:r>
    </w:p>
    <w:p w14:paraId="5568564F" w14:textId="0FA3972F" w:rsidR="00C226FA" w:rsidRPr="00F5081D" w:rsidRDefault="00C226FA" w:rsidP="001E24E8">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11EBA252" w14:textId="178B255D" w:rsidR="00DF2FFC" w:rsidRPr="00F5081D" w:rsidRDefault="00232C7B" w:rsidP="001E24E8">
      <w:pPr>
        <w:pStyle w:val="Predeterminado"/>
        <w:spacing w:line="360" w:lineRule="auto"/>
        <w:ind w:left="1416"/>
        <w:jc w:val="both"/>
        <w:rPr>
          <w:rFonts w:ascii="Arial" w:hAnsi="Arial" w:cs="Arial"/>
          <w:snapToGrid w:val="0"/>
          <w:sz w:val="22"/>
          <w:szCs w:val="22"/>
          <w:lang w:val="es-ES_tradnl" w:eastAsia="es-ES"/>
        </w:rPr>
      </w:pPr>
      <w:r w:rsidRPr="00F5081D">
        <w:rPr>
          <w:rFonts w:ascii="Arial" w:hAnsi="Arial" w:cs="Arial"/>
          <w:snapToGrid w:val="0"/>
          <w:sz w:val="22"/>
          <w:szCs w:val="22"/>
          <w:lang w:val="es-ES_tradnl" w:eastAsia="es-ES"/>
        </w:rPr>
        <w:t xml:space="preserve">La limpieza se hará en toda el área donde se ubicarán las obras provisionales y permanentes, donde la SUPERVISIÓN estime conveniente, a fin de dejar limpio de plantas, raíces, materia orgánica y material que puedan perjudicar o impedir la libre y fácil operación de los trabajos de construcción. Incluye el suministro de la mano de obra, materiales, equipos, así como todas las operaciones necesarias para efectuar la limpieza y desbroce. Para la limpieza se ha considerado una remoción mínima de </w:t>
      </w:r>
      <w:smartTag w:uri="urn:schemas-microsoft-com:office:smarttags" w:element="metricconverter">
        <w:smartTagPr>
          <w:attr w:name="ProductID" w:val="0.20 M"/>
        </w:smartTagPr>
        <w:r w:rsidRPr="00F5081D">
          <w:rPr>
            <w:rFonts w:ascii="Arial" w:hAnsi="Arial" w:cs="Arial"/>
            <w:snapToGrid w:val="0"/>
            <w:sz w:val="22"/>
            <w:szCs w:val="22"/>
            <w:lang w:val="es-ES_tradnl" w:eastAsia="es-ES"/>
          </w:rPr>
          <w:t>0.20 m</w:t>
        </w:r>
      </w:smartTag>
      <w:r w:rsidRPr="00F5081D">
        <w:rPr>
          <w:rFonts w:ascii="Arial" w:hAnsi="Arial" w:cs="Arial"/>
          <w:snapToGrid w:val="0"/>
          <w:sz w:val="22"/>
          <w:szCs w:val="22"/>
          <w:lang w:val="es-ES_tradnl" w:eastAsia="es-ES"/>
        </w:rPr>
        <w:t xml:space="preserve"> de espesor. Los materiales extraídos, serán depositados en los límites de la franja de trabajo o en los lugares predeterminados como botaderos donde puedan ser depositados, hasta una distancia de 1.0 Km. fuera de los límites de la obra, tomando todas las medidas de precaución necesarias, previa autorización de la SUPERVISIÓN. El desbroce será superficial hasta el grado que permita el libre paso de los vehículos de construcción, con el fin de proporcionar una superficie de terreno limpia para efectuar el desmonte o la excavación para la fundación de las estructuras, según sea el caso.</w:t>
      </w:r>
    </w:p>
    <w:p w14:paraId="1EC40911" w14:textId="77777777" w:rsidR="00C226FA" w:rsidRPr="00F5081D" w:rsidRDefault="00C226FA"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619C8806" w14:textId="369782A4" w:rsidR="00C226FA" w:rsidRPr="00F5081D" w:rsidRDefault="00C226FA" w:rsidP="001E24E8">
      <w:pPr>
        <w:pStyle w:val="Sinespaciado"/>
        <w:spacing w:line="360" w:lineRule="auto"/>
        <w:ind w:left="1275" w:firstLine="141"/>
        <w:jc w:val="both"/>
        <w:rPr>
          <w:rFonts w:ascii="Arial" w:eastAsia="Calibri" w:hAnsi="Arial" w:cs="Arial"/>
        </w:rPr>
      </w:pPr>
      <w:r w:rsidRPr="00F5081D">
        <w:rPr>
          <w:rFonts w:ascii="Arial" w:eastAsia="Calibri" w:hAnsi="Arial" w:cs="Arial"/>
        </w:rPr>
        <w:t xml:space="preserve">La medición será por metro cuadrado (M2) de </w:t>
      </w:r>
      <w:r w:rsidR="00232C7B" w:rsidRPr="00F5081D">
        <w:rPr>
          <w:rFonts w:ascii="Arial" w:eastAsia="Calibri" w:hAnsi="Arial" w:cs="Arial"/>
        </w:rPr>
        <w:t>limpieza inicial de obra.</w:t>
      </w:r>
    </w:p>
    <w:p w14:paraId="4D1B2685" w14:textId="77777777" w:rsidR="00C226FA" w:rsidRPr="00F5081D" w:rsidRDefault="00C226FA"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1471B288" w14:textId="0AA6D7CE" w:rsidR="004619E2" w:rsidRDefault="00232C7B" w:rsidP="001E24E8">
      <w:pPr>
        <w:tabs>
          <w:tab w:val="left" w:pos="-1440"/>
          <w:tab w:val="left" w:pos="142"/>
        </w:tabs>
        <w:spacing w:line="360" w:lineRule="auto"/>
        <w:jc w:val="both"/>
        <w:rPr>
          <w:rFonts w:ascii="Arial" w:hAnsi="Arial" w:cs="Arial"/>
        </w:rPr>
      </w:pPr>
      <w:r w:rsidRPr="00F5081D">
        <w:rPr>
          <w:rFonts w:ascii="Arial" w:hAnsi="Arial" w:cs="Arial"/>
        </w:rPr>
        <w:tab/>
      </w:r>
      <w:r w:rsidRPr="00F5081D">
        <w:rPr>
          <w:rFonts w:ascii="Arial" w:hAnsi="Arial" w:cs="Arial"/>
        </w:rPr>
        <w:tab/>
      </w:r>
      <w:r w:rsidRPr="00F5081D">
        <w:rPr>
          <w:rFonts w:ascii="Arial" w:hAnsi="Arial" w:cs="Arial"/>
        </w:rPr>
        <w:tab/>
      </w:r>
      <w:r w:rsidR="00C226FA" w:rsidRPr="00F5081D">
        <w:rPr>
          <w:rFonts w:ascii="Arial" w:hAnsi="Arial" w:cs="Arial"/>
        </w:rPr>
        <w:t>Se cancelará de acuerdo al metrado que ha sido considerado en el Valor Referencial.</w:t>
      </w:r>
    </w:p>
    <w:p w14:paraId="3DB1BB40" w14:textId="66694FAD" w:rsidR="00632E35" w:rsidRDefault="00632E35" w:rsidP="001E24E8">
      <w:pPr>
        <w:tabs>
          <w:tab w:val="left" w:pos="-1440"/>
          <w:tab w:val="left" w:pos="142"/>
        </w:tabs>
        <w:spacing w:line="360" w:lineRule="auto"/>
        <w:jc w:val="both"/>
        <w:rPr>
          <w:rFonts w:ascii="Arial" w:hAnsi="Arial" w:cs="Arial"/>
        </w:rPr>
      </w:pPr>
    </w:p>
    <w:p w14:paraId="7122A059" w14:textId="77777777" w:rsidR="00632E35" w:rsidRPr="00F5081D" w:rsidRDefault="00632E35" w:rsidP="001E24E8">
      <w:pPr>
        <w:tabs>
          <w:tab w:val="left" w:pos="-1440"/>
          <w:tab w:val="left" w:pos="142"/>
        </w:tabs>
        <w:spacing w:line="360" w:lineRule="auto"/>
        <w:jc w:val="both"/>
        <w:rPr>
          <w:rFonts w:ascii="Arial" w:hAnsi="Arial" w:cs="Arial"/>
        </w:rPr>
      </w:pPr>
    </w:p>
    <w:p w14:paraId="63780505" w14:textId="33BE6D58" w:rsidR="00955E32" w:rsidRPr="00F5081D" w:rsidRDefault="00232C7B" w:rsidP="003D413B">
      <w:pPr>
        <w:pStyle w:val="Sinespaciado"/>
        <w:numPr>
          <w:ilvl w:val="2"/>
          <w:numId w:val="5"/>
        </w:numPr>
        <w:spacing w:line="360" w:lineRule="auto"/>
        <w:ind w:left="1560" w:hanging="994"/>
        <w:jc w:val="both"/>
        <w:rPr>
          <w:rFonts w:ascii="Arial" w:eastAsia="Calibri" w:hAnsi="Arial" w:cs="Arial"/>
          <w:b/>
          <w:bCs/>
        </w:rPr>
      </w:pPr>
      <w:r w:rsidRPr="00F5081D">
        <w:rPr>
          <w:rFonts w:ascii="Arial" w:eastAsia="Calibri" w:hAnsi="Arial" w:cs="Arial"/>
          <w:b/>
          <w:bCs/>
        </w:rPr>
        <w:lastRenderedPageBreak/>
        <w:t>MOVILIZACIÓN Y DESMOVILIZACIÓN DE EQUIPO</w:t>
      </w:r>
    </w:p>
    <w:p w14:paraId="0E6584F5" w14:textId="020339D8" w:rsidR="00955E32" w:rsidRPr="00F5081D" w:rsidRDefault="00955E32" w:rsidP="001E24E8">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50CEBA35" w14:textId="70A5F6E4" w:rsidR="00232C7B" w:rsidRPr="00F5081D" w:rsidRDefault="0056548B" w:rsidP="001E24E8">
      <w:pPr>
        <w:pStyle w:val="Sinespaciado"/>
        <w:spacing w:line="360" w:lineRule="auto"/>
        <w:ind w:left="1416"/>
        <w:jc w:val="both"/>
        <w:rPr>
          <w:rFonts w:ascii="Arial" w:eastAsia="Calibri" w:hAnsi="Arial" w:cs="Arial"/>
        </w:rPr>
      </w:pPr>
      <w:r w:rsidRPr="00F5081D">
        <w:rPr>
          <w:rFonts w:ascii="Arial" w:eastAsia="Calibri" w:hAnsi="Arial" w:cs="Arial"/>
        </w:rPr>
        <w:t>Esta partida consiste en el traslado de equipos, maquinaria, herramientas y madera requeridas para la ejecución de la obra. Esta partida incluye también el transporte al concluir los trabajos, debiendo retirar del lugar todos los elementos transportados para el inicio de la obra.</w:t>
      </w:r>
    </w:p>
    <w:p w14:paraId="67AA734F" w14:textId="77777777" w:rsidR="00955E32" w:rsidRPr="00F5081D" w:rsidRDefault="00955E32"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11168268" w14:textId="643B0B3E" w:rsidR="00955E32" w:rsidRPr="00F5081D" w:rsidRDefault="00955E32" w:rsidP="001E24E8">
      <w:pPr>
        <w:pStyle w:val="Sinespaciado"/>
        <w:spacing w:line="360" w:lineRule="auto"/>
        <w:ind w:left="1275" w:firstLine="141"/>
        <w:jc w:val="both"/>
        <w:rPr>
          <w:rFonts w:ascii="Arial" w:eastAsia="Calibri" w:hAnsi="Arial" w:cs="Arial"/>
        </w:rPr>
      </w:pPr>
      <w:r w:rsidRPr="00F5081D">
        <w:rPr>
          <w:rFonts w:ascii="Arial" w:eastAsia="Calibri" w:hAnsi="Arial" w:cs="Arial"/>
        </w:rPr>
        <w:t xml:space="preserve">La medición será </w:t>
      </w:r>
      <w:r w:rsidR="008E5280" w:rsidRPr="00F5081D">
        <w:rPr>
          <w:rFonts w:ascii="Arial" w:eastAsia="Calibri" w:hAnsi="Arial" w:cs="Arial"/>
        </w:rPr>
        <w:t>medida</w:t>
      </w:r>
      <w:r w:rsidR="009F756C" w:rsidRPr="00F5081D">
        <w:rPr>
          <w:rFonts w:ascii="Arial" w:eastAsia="Calibri" w:hAnsi="Arial" w:cs="Arial"/>
        </w:rPr>
        <w:t xml:space="preserve"> en forma global (GLB). </w:t>
      </w:r>
    </w:p>
    <w:p w14:paraId="2795880E" w14:textId="77777777" w:rsidR="00955E32" w:rsidRPr="00F5081D" w:rsidRDefault="00955E32"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2E91445F" w14:textId="0301A774" w:rsidR="00955E32" w:rsidRPr="00F5081D" w:rsidRDefault="00955E32" w:rsidP="001E24E8">
      <w:pPr>
        <w:tabs>
          <w:tab w:val="left" w:pos="-1440"/>
          <w:tab w:val="left" w:pos="142"/>
        </w:tabs>
        <w:spacing w:line="360" w:lineRule="auto"/>
        <w:ind w:left="1133" w:rightChars="64" w:right="141" w:firstLine="283"/>
        <w:jc w:val="both"/>
        <w:rPr>
          <w:rFonts w:ascii="Arial" w:hAnsi="Arial" w:cs="Arial"/>
        </w:rPr>
      </w:pPr>
      <w:r w:rsidRPr="00F5081D">
        <w:rPr>
          <w:rFonts w:ascii="Arial" w:hAnsi="Arial" w:cs="Arial"/>
        </w:rPr>
        <w:t>Se cancelará de acuerdo al metrado que ha sido considerado en el Valor Referencial.</w:t>
      </w:r>
    </w:p>
    <w:p w14:paraId="5BA1448D" w14:textId="579B0671" w:rsidR="00232C7B" w:rsidRPr="00F5081D" w:rsidRDefault="0056548B" w:rsidP="003D413B">
      <w:pPr>
        <w:pStyle w:val="Sinespaciado"/>
        <w:numPr>
          <w:ilvl w:val="2"/>
          <w:numId w:val="5"/>
        </w:numPr>
        <w:spacing w:line="360" w:lineRule="auto"/>
        <w:ind w:left="1560" w:hanging="994"/>
        <w:jc w:val="both"/>
        <w:rPr>
          <w:rFonts w:ascii="Arial" w:eastAsia="Calibri" w:hAnsi="Arial" w:cs="Arial"/>
          <w:b/>
          <w:bCs/>
        </w:rPr>
      </w:pPr>
      <w:r w:rsidRPr="00F5081D">
        <w:rPr>
          <w:rFonts w:ascii="Arial" w:eastAsia="Calibri" w:hAnsi="Arial" w:cs="Arial"/>
          <w:b/>
          <w:bCs/>
        </w:rPr>
        <w:t>TALA DE ARBOLES INC/ REFORESTACIÓN</w:t>
      </w:r>
    </w:p>
    <w:p w14:paraId="54CFCBAF" w14:textId="48F3A031" w:rsidR="00232C7B" w:rsidRPr="00F5081D" w:rsidRDefault="00232C7B" w:rsidP="001E24E8">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45554859" w14:textId="4E73C49D" w:rsidR="00627791" w:rsidRPr="00F5081D" w:rsidRDefault="00627791" w:rsidP="001E24E8">
      <w:pPr>
        <w:pStyle w:val="Predeterminado"/>
        <w:spacing w:line="360" w:lineRule="auto"/>
        <w:ind w:left="1416"/>
        <w:jc w:val="both"/>
        <w:rPr>
          <w:rFonts w:ascii="Arial" w:hAnsi="Arial" w:cs="Arial"/>
          <w:snapToGrid w:val="0"/>
          <w:sz w:val="22"/>
          <w:szCs w:val="22"/>
          <w:lang w:val="es-ES_tradnl" w:eastAsia="es-ES"/>
        </w:rPr>
      </w:pPr>
      <w:r w:rsidRPr="00F5081D">
        <w:rPr>
          <w:rFonts w:ascii="Arial" w:hAnsi="Arial" w:cs="Arial"/>
          <w:snapToGrid w:val="0"/>
          <w:sz w:val="22"/>
          <w:szCs w:val="22"/>
          <w:lang w:val="es-ES_tradnl" w:eastAsia="es-ES"/>
        </w:rPr>
        <w:t>Esta partida consiste en la tala de árboles existente que por motivos de que se encuentra en el área de intervención tendrán que ser extraídos, y si de ser el caso trasplantados de acuerdo con el tipo de árbol si lo amerita, y de ser aprobado su trasplantado por un profesional de dicha materia, además cabe señalar que la partida aplica la reforestación de acuerdo al número de árbol extraídos se tendrá en cuenta el costo unitario a visualizar las plantas consideras para su sembrado, estos trabajos serán supervisados y/o realizados por un profesional de la materia. Con el fin de cuidar y mejorar el medio ambiente. Se busca minimizar posibles impactos producto de las actividades de la fase constructiva del proyecto “</w:t>
      </w:r>
      <w:r w:rsidRPr="00F5081D">
        <w:rPr>
          <w:rFonts w:ascii="Arial" w:hAnsi="Arial" w:cs="Arial"/>
          <w:sz w:val="22"/>
          <w:szCs w:val="22"/>
        </w:rPr>
        <w:t>Mejoramiento del Servicio Educativo Básica Regular de la Institución Educativa N° 093 Efraín Arcaya Zevallos del Distrito Y provincia de Zarumilla, Región Tumbes”</w:t>
      </w:r>
      <w:r w:rsidRPr="00F5081D">
        <w:rPr>
          <w:rFonts w:ascii="Arial" w:hAnsi="Arial" w:cs="Arial"/>
          <w:snapToGrid w:val="0"/>
          <w:sz w:val="22"/>
          <w:szCs w:val="22"/>
          <w:lang w:val="es-ES_tradnl" w:eastAsia="es-ES"/>
        </w:rPr>
        <w:t>, Es evidente que durante la ejecución de las actividades de la fase de construcción de la obra se va a afectar la cobertura boscosa, cortando o talando especies forestales ubicadas en su área de acción, así como, en sus alrededores donde se intervendrá de forma directa; por consiguiente, es conveniente realizar una compensación por las especies afectadas a fin de reducir al mínimo el impacto ambiental que podría producirse. En ese sentido, las actividades destinadas a mitigar y reducir el impacto la flora y cobertura forestal por las diversas actividades de la fase constructiva del proyecto son:</w:t>
      </w:r>
    </w:p>
    <w:p w14:paraId="6C2AC8EB" w14:textId="77777777" w:rsidR="00627791" w:rsidRPr="00F5081D" w:rsidRDefault="00627791" w:rsidP="003D413B">
      <w:pPr>
        <w:numPr>
          <w:ilvl w:val="0"/>
          <w:numId w:val="3"/>
        </w:numPr>
        <w:spacing w:after="0" w:line="360" w:lineRule="auto"/>
        <w:jc w:val="both"/>
        <w:rPr>
          <w:rFonts w:ascii="Arial" w:eastAsia="Arial Narrow" w:hAnsi="Arial" w:cs="Arial"/>
          <w:spacing w:val="1"/>
        </w:rPr>
      </w:pPr>
      <w:r w:rsidRPr="00F5081D">
        <w:rPr>
          <w:rFonts w:ascii="Arial" w:eastAsia="Arial Narrow" w:hAnsi="Arial" w:cs="Arial"/>
          <w:spacing w:val="1"/>
        </w:rPr>
        <w:t>El hoyo deberá tener las siguientes medidas: 20 cm X 20 cm X 30 cm (largo, ancho y profundidad).</w:t>
      </w:r>
    </w:p>
    <w:p w14:paraId="0508BB77" w14:textId="77777777" w:rsidR="00627791" w:rsidRPr="00F5081D" w:rsidRDefault="00627791" w:rsidP="003D413B">
      <w:pPr>
        <w:numPr>
          <w:ilvl w:val="0"/>
          <w:numId w:val="3"/>
        </w:numPr>
        <w:spacing w:after="0" w:line="360" w:lineRule="auto"/>
        <w:jc w:val="both"/>
        <w:rPr>
          <w:rFonts w:ascii="Arial" w:eastAsia="Arial Narrow" w:hAnsi="Arial" w:cs="Arial"/>
          <w:spacing w:val="1"/>
        </w:rPr>
      </w:pPr>
      <w:r w:rsidRPr="00F5081D">
        <w:rPr>
          <w:rFonts w:ascii="Arial" w:eastAsia="Arial Narrow" w:hAnsi="Arial" w:cs="Arial"/>
          <w:spacing w:val="1"/>
        </w:rPr>
        <w:t>Al momento del sembrado, el hoyo deberá ser enterrado hasta los 20 cm., debiendo quedar 10 cm., para el anillo de regado.</w:t>
      </w:r>
    </w:p>
    <w:p w14:paraId="4A4AA176" w14:textId="50227465" w:rsidR="00627791" w:rsidRPr="00F5081D" w:rsidRDefault="00627791" w:rsidP="001E24E8">
      <w:pPr>
        <w:pStyle w:val="Predeterminado"/>
        <w:spacing w:line="360" w:lineRule="auto"/>
        <w:ind w:left="1416"/>
        <w:jc w:val="both"/>
        <w:rPr>
          <w:rFonts w:ascii="Arial" w:hAnsi="Arial" w:cs="Arial"/>
          <w:snapToGrid w:val="0"/>
          <w:sz w:val="22"/>
          <w:szCs w:val="22"/>
          <w:lang w:val="es-ES_tradnl" w:eastAsia="es-ES"/>
        </w:rPr>
      </w:pPr>
      <w:r w:rsidRPr="00F5081D">
        <w:rPr>
          <w:rFonts w:ascii="Arial" w:hAnsi="Arial" w:cs="Arial"/>
          <w:snapToGrid w:val="0"/>
          <w:sz w:val="22"/>
          <w:szCs w:val="22"/>
          <w:lang w:val="es-ES_tradnl" w:eastAsia="es-ES"/>
        </w:rPr>
        <w:lastRenderedPageBreak/>
        <w:t>El regado se deberá realizar por las siguientes semanas de sembrado, con una periodicidad Inter diaria, hasta la culminación de la obra.</w:t>
      </w:r>
    </w:p>
    <w:p w14:paraId="42C5D915" w14:textId="77777777" w:rsidR="00232C7B" w:rsidRPr="00F5081D" w:rsidRDefault="00232C7B"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3B25D2AC" w14:textId="4DE8F575" w:rsidR="00232C7B" w:rsidRPr="00F5081D" w:rsidRDefault="00232C7B" w:rsidP="001E24E8">
      <w:pPr>
        <w:pStyle w:val="Sinespaciado"/>
        <w:spacing w:line="360" w:lineRule="auto"/>
        <w:ind w:left="1275" w:firstLine="141"/>
        <w:jc w:val="both"/>
        <w:rPr>
          <w:rFonts w:ascii="Arial" w:eastAsia="Calibri" w:hAnsi="Arial" w:cs="Arial"/>
        </w:rPr>
      </w:pPr>
      <w:r w:rsidRPr="00F5081D">
        <w:rPr>
          <w:rFonts w:ascii="Arial" w:eastAsia="Calibri" w:hAnsi="Arial" w:cs="Arial"/>
        </w:rPr>
        <w:t xml:space="preserve">La medición será por </w:t>
      </w:r>
      <w:r w:rsidR="009F756C" w:rsidRPr="00F5081D">
        <w:rPr>
          <w:rFonts w:ascii="Arial" w:eastAsia="Calibri" w:hAnsi="Arial" w:cs="Arial"/>
        </w:rPr>
        <w:t>unidad (UND) de árboles talados.</w:t>
      </w:r>
    </w:p>
    <w:p w14:paraId="350FD45F" w14:textId="77777777" w:rsidR="00232C7B" w:rsidRPr="00F5081D" w:rsidRDefault="00232C7B"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3B5309B8" w14:textId="77777777" w:rsidR="00232C7B" w:rsidRPr="00F5081D" w:rsidRDefault="00232C7B" w:rsidP="001E24E8">
      <w:pPr>
        <w:tabs>
          <w:tab w:val="left" w:pos="-1440"/>
          <w:tab w:val="left" w:pos="142"/>
        </w:tabs>
        <w:spacing w:line="360" w:lineRule="auto"/>
        <w:ind w:left="1133" w:rightChars="64" w:right="141" w:firstLine="283"/>
        <w:jc w:val="both"/>
        <w:rPr>
          <w:rFonts w:ascii="Arial" w:hAnsi="Arial" w:cs="Arial"/>
        </w:rPr>
      </w:pPr>
      <w:r w:rsidRPr="00F5081D">
        <w:rPr>
          <w:rFonts w:ascii="Arial" w:hAnsi="Arial" w:cs="Arial"/>
        </w:rPr>
        <w:t>Se cancelará de acuerdo al metrado que ha sido considerado en el Valor Referencial.</w:t>
      </w:r>
    </w:p>
    <w:p w14:paraId="33E797A0" w14:textId="765E7967" w:rsidR="0056548B" w:rsidRPr="00F5081D" w:rsidRDefault="005B1C34" w:rsidP="00553633">
      <w:pPr>
        <w:pStyle w:val="Sinespaciado"/>
        <w:numPr>
          <w:ilvl w:val="2"/>
          <w:numId w:val="5"/>
        </w:numPr>
        <w:spacing w:line="276" w:lineRule="auto"/>
        <w:ind w:left="1560" w:hanging="994"/>
        <w:jc w:val="both"/>
        <w:rPr>
          <w:rFonts w:ascii="Arial" w:eastAsia="Calibri" w:hAnsi="Arial" w:cs="Arial"/>
          <w:b/>
          <w:bCs/>
        </w:rPr>
      </w:pPr>
      <w:r w:rsidRPr="00F5081D">
        <w:rPr>
          <w:rFonts w:ascii="Arial" w:eastAsia="Calibri" w:hAnsi="Arial" w:cs="Arial"/>
          <w:b/>
          <w:bCs/>
        </w:rPr>
        <w:t xml:space="preserve">SERVICIOS </w:t>
      </w:r>
      <w:r w:rsidR="004F34D8" w:rsidRPr="00F5081D">
        <w:rPr>
          <w:rFonts w:ascii="Arial" w:eastAsia="Calibri" w:hAnsi="Arial" w:cs="Arial"/>
          <w:b/>
          <w:bCs/>
        </w:rPr>
        <w:t>HIGIÉNICOS PROVI</w:t>
      </w:r>
      <w:r w:rsidR="00932FB3" w:rsidRPr="00F5081D">
        <w:rPr>
          <w:rFonts w:ascii="Arial" w:eastAsia="Calibri" w:hAnsi="Arial" w:cs="Arial"/>
          <w:b/>
          <w:bCs/>
        </w:rPr>
        <w:t>S</w:t>
      </w:r>
      <w:r w:rsidR="004F34D8" w:rsidRPr="00F5081D">
        <w:rPr>
          <w:rFonts w:ascii="Arial" w:eastAsia="Calibri" w:hAnsi="Arial" w:cs="Arial"/>
          <w:b/>
          <w:bCs/>
        </w:rPr>
        <w:t>IONALES</w:t>
      </w:r>
    </w:p>
    <w:p w14:paraId="461AACAC" w14:textId="43A4AA07" w:rsidR="00FD0DF1" w:rsidRDefault="00FD0DF1" w:rsidP="00553633">
      <w:pPr>
        <w:pStyle w:val="Sinespaciado"/>
        <w:numPr>
          <w:ilvl w:val="3"/>
          <w:numId w:val="6"/>
        </w:numPr>
        <w:spacing w:line="276" w:lineRule="auto"/>
        <w:ind w:left="1843" w:hanging="1276"/>
        <w:jc w:val="both"/>
        <w:rPr>
          <w:rFonts w:ascii="Arial" w:eastAsia="Calibri" w:hAnsi="Arial" w:cs="Arial"/>
          <w:b/>
          <w:bCs/>
        </w:rPr>
      </w:pPr>
      <w:r w:rsidRPr="00F5081D">
        <w:rPr>
          <w:rFonts w:ascii="Arial" w:eastAsia="Calibri" w:hAnsi="Arial" w:cs="Arial"/>
          <w:b/>
          <w:bCs/>
        </w:rPr>
        <w:t>CAPA DE MATERIAL DE PRESTAMO - HORMIGON E= 0.20M CON EQUIPO LIVIANO</w:t>
      </w:r>
    </w:p>
    <w:p w14:paraId="56B09CFB" w14:textId="2499BCFD" w:rsidR="0056548B" w:rsidRPr="00F5081D" w:rsidRDefault="0056548B" w:rsidP="001E24E8">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38F3F0F4" w14:textId="5F4DFFAB" w:rsidR="00F23ED8" w:rsidRPr="00F5081D" w:rsidRDefault="004827CE" w:rsidP="001E24E8">
      <w:pPr>
        <w:pStyle w:val="Sinespaciado"/>
        <w:spacing w:line="360" w:lineRule="auto"/>
        <w:ind w:left="1416"/>
        <w:jc w:val="both"/>
        <w:rPr>
          <w:rFonts w:ascii="Arial" w:eastAsia="Calibri" w:hAnsi="Arial" w:cs="Arial"/>
        </w:rPr>
      </w:pPr>
      <w:r w:rsidRPr="00F5081D">
        <w:rPr>
          <w:rFonts w:ascii="Arial" w:eastAsia="Calibri" w:hAnsi="Arial" w:cs="Arial"/>
        </w:rPr>
        <w:t>Consiste esta partida en la ejecución de todas las operaciones necesarias para la colocación y nivelación de afirmado mejorado Con maquinaria (Rodillo Liso Vibratorio Auto P70-100HP 7-9 T. Se colocará en capas de Hormigón, nivelada en toda el área destinada al vaciado de todas las que se especifica en los planos, hasta alcanzar los niveles indicado en los planos. Dicho material se compactará, agregándose el agua suficiente hasta que el material pueda alcanzar su humedad óptima. El Hormigón se encontrará limpio y libre de impurezas, aceites álcalis, tierra u otro material peligroso para la buena ejecución de la obra.</w:t>
      </w:r>
    </w:p>
    <w:p w14:paraId="769B9C77" w14:textId="77777777" w:rsidR="00DD4C40" w:rsidRPr="00F5081D" w:rsidRDefault="00DD4C40"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4ACE7871" w14:textId="629D064E" w:rsidR="00DD4C40" w:rsidRPr="00F5081D" w:rsidRDefault="00DD4C40" w:rsidP="001E24E8">
      <w:pPr>
        <w:pStyle w:val="Sinespaciado"/>
        <w:spacing w:line="360" w:lineRule="auto"/>
        <w:ind w:left="1275" w:firstLine="141"/>
        <w:jc w:val="both"/>
        <w:rPr>
          <w:rFonts w:ascii="Arial" w:eastAsia="Calibri" w:hAnsi="Arial" w:cs="Arial"/>
        </w:rPr>
      </w:pPr>
      <w:r w:rsidRPr="00F5081D">
        <w:rPr>
          <w:rFonts w:ascii="Arial" w:eastAsia="Calibri" w:hAnsi="Arial" w:cs="Arial"/>
        </w:rPr>
        <w:t>La medición será por metro cuadrado (M2) de capa de hormigón.</w:t>
      </w:r>
    </w:p>
    <w:p w14:paraId="6DEF6096" w14:textId="77777777" w:rsidR="00DD4C40" w:rsidRPr="00F5081D" w:rsidRDefault="00DD4C40"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13595D05" w14:textId="3D07CFC7" w:rsidR="00DD4C40" w:rsidRPr="00F5081D" w:rsidRDefault="00DD4C40" w:rsidP="001E24E8">
      <w:pPr>
        <w:tabs>
          <w:tab w:val="left" w:pos="-1440"/>
          <w:tab w:val="left" w:pos="142"/>
        </w:tabs>
        <w:spacing w:line="360" w:lineRule="auto"/>
        <w:ind w:left="1133" w:rightChars="64" w:right="141" w:firstLine="283"/>
        <w:jc w:val="both"/>
        <w:rPr>
          <w:rFonts w:ascii="Arial" w:hAnsi="Arial" w:cs="Arial"/>
        </w:rPr>
      </w:pPr>
      <w:r w:rsidRPr="00F5081D">
        <w:rPr>
          <w:rFonts w:ascii="Arial" w:hAnsi="Arial" w:cs="Arial"/>
        </w:rPr>
        <w:t>Se cancelará de acuerdo al metrado que ha sido considerado en el Valor Referencial.</w:t>
      </w:r>
    </w:p>
    <w:p w14:paraId="4EE02A69" w14:textId="2651728C" w:rsidR="00DD4C40" w:rsidRPr="00F5081D" w:rsidRDefault="005837FC" w:rsidP="003D413B">
      <w:pPr>
        <w:pStyle w:val="Sinespaciado"/>
        <w:numPr>
          <w:ilvl w:val="3"/>
          <w:numId w:val="6"/>
        </w:numPr>
        <w:spacing w:line="360" w:lineRule="auto"/>
        <w:ind w:left="1843" w:hanging="1276"/>
        <w:jc w:val="both"/>
        <w:rPr>
          <w:rFonts w:ascii="Arial" w:eastAsia="Calibri" w:hAnsi="Arial" w:cs="Arial"/>
          <w:b/>
          <w:bCs/>
        </w:rPr>
      </w:pPr>
      <w:r w:rsidRPr="00F5081D">
        <w:rPr>
          <w:rFonts w:ascii="Arial" w:eastAsia="Calibri" w:hAnsi="Arial" w:cs="Arial"/>
          <w:b/>
          <w:bCs/>
        </w:rPr>
        <w:t>LOSA DE CONCRETO F’C=140 KG/CM2, E=10CM/ACABADO FROTACHADO (INC.</w:t>
      </w:r>
      <w:r w:rsidR="00FD4AB0" w:rsidRPr="00F5081D">
        <w:rPr>
          <w:rFonts w:ascii="Arial" w:eastAsia="Calibri" w:hAnsi="Arial" w:cs="Arial"/>
          <w:b/>
          <w:bCs/>
        </w:rPr>
        <w:t xml:space="preserve"> </w:t>
      </w:r>
      <w:r w:rsidRPr="00F5081D">
        <w:rPr>
          <w:rFonts w:ascii="Arial" w:eastAsia="Calibri" w:hAnsi="Arial" w:cs="Arial"/>
          <w:b/>
          <w:bCs/>
        </w:rPr>
        <w:t xml:space="preserve"> ENCOFRADO)</w:t>
      </w:r>
    </w:p>
    <w:p w14:paraId="08C7D750" w14:textId="5A3A08AC" w:rsidR="00DD4C40" w:rsidRPr="00F5081D" w:rsidRDefault="00DD4C40" w:rsidP="001E24E8">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7F6BA47E" w14:textId="02752044" w:rsidR="0027471D" w:rsidRPr="00F5081D" w:rsidRDefault="0027471D" w:rsidP="001E24E8">
      <w:pPr>
        <w:pStyle w:val="Sinespaciado"/>
        <w:spacing w:line="360" w:lineRule="auto"/>
        <w:ind w:left="1416"/>
        <w:jc w:val="both"/>
        <w:rPr>
          <w:rFonts w:ascii="Arial" w:hAnsi="Arial" w:cs="Arial"/>
          <w:lang w:val="es-ES" w:eastAsia="es-ES"/>
        </w:rPr>
      </w:pPr>
      <w:r w:rsidRPr="00F5081D">
        <w:rPr>
          <w:rFonts w:ascii="Arial" w:hAnsi="Arial" w:cs="Arial"/>
          <w:lang w:val="es-ES" w:eastAsia="es-ES"/>
        </w:rPr>
        <w:t xml:space="preserve">Comprende la colocación de una losa de concreto </w:t>
      </w:r>
      <w:r w:rsidR="005E0DDB" w:rsidRPr="00F5081D">
        <w:rPr>
          <w:rFonts w:ascii="Arial" w:hAnsi="Arial" w:cs="Arial"/>
          <w:lang w:val="es-ES" w:eastAsia="es-ES"/>
        </w:rPr>
        <w:t>F’C</w:t>
      </w:r>
      <w:r w:rsidRPr="00F5081D">
        <w:rPr>
          <w:rFonts w:ascii="Arial" w:hAnsi="Arial" w:cs="Arial"/>
          <w:lang w:val="es-ES" w:eastAsia="es-ES"/>
        </w:rPr>
        <w:t>=140 kg/cm2 con un espesor de 10 cm, dicha losa se contemplará con los materiales indicados en los análisis, la losa se contemplará en toda el área estipulada en los planos. El acabado final de la losa será acabado frotachado y bruñado. Dichos trabajos estarán aprobados por el inspector o supervisor de obra.</w:t>
      </w:r>
    </w:p>
    <w:p w14:paraId="759BD161" w14:textId="77777777" w:rsidR="00DD4C40" w:rsidRPr="00F5081D" w:rsidRDefault="00DD4C40"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75BC74B7" w14:textId="167E84C9" w:rsidR="00DD4C40" w:rsidRPr="00F5081D" w:rsidRDefault="00DD4C40" w:rsidP="001E24E8">
      <w:pPr>
        <w:pStyle w:val="Sinespaciado"/>
        <w:spacing w:line="360" w:lineRule="auto"/>
        <w:ind w:left="1275" w:firstLine="141"/>
        <w:jc w:val="both"/>
        <w:rPr>
          <w:rFonts w:ascii="Arial" w:eastAsia="Calibri" w:hAnsi="Arial" w:cs="Arial"/>
        </w:rPr>
      </w:pPr>
      <w:r w:rsidRPr="00F5081D">
        <w:rPr>
          <w:rFonts w:ascii="Arial" w:eastAsia="Calibri" w:hAnsi="Arial" w:cs="Arial"/>
        </w:rPr>
        <w:t xml:space="preserve">La medición será por metro cuadrado (M2) de </w:t>
      </w:r>
      <w:r w:rsidR="00FD4AB0" w:rsidRPr="00F5081D">
        <w:rPr>
          <w:rFonts w:ascii="Arial" w:eastAsia="Calibri" w:hAnsi="Arial" w:cs="Arial"/>
        </w:rPr>
        <w:t>losa de concreto.</w:t>
      </w:r>
    </w:p>
    <w:p w14:paraId="59D681B2" w14:textId="77777777" w:rsidR="00DD4C40" w:rsidRPr="00F5081D" w:rsidRDefault="00DD4C40"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153A7530" w14:textId="77777777" w:rsidR="00DD4C40" w:rsidRPr="00F5081D" w:rsidRDefault="00DD4C40" w:rsidP="001E24E8">
      <w:pPr>
        <w:tabs>
          <w:tab w:val="left" w:pos="-1440"/>
          <w:tab w:val="left" w:pos="142"/>
        </w:tabs>
        <w:spacing w:line="360" w:lineRule="auto"/>
        <w:ind w:left="1133" w:rightChars="64" w:right="141" w:firstLine="283"/>
        <w:jc w:val="both"/>
        <w:rPr>
          <w:rFonts w:ascii="Arial" w:hAnsi="Arial" w:cs="Arial"/>
        </w:rPr>
      </w:pPr>
      <w:r w:rsidRPr="00F5081D">
        <w:rPr>
          <w:rFonts w:ascii="Arial" w:hAnsi="Arial" w:cs="Arial"/>
        </w:rPr>
        <w:t>Se cancelará de acuerdo al metrado que ha sido considerado en el Valor Referencial.</w:t>
      </w:r>
    </w:p>
    <w:p w14:paraId="3A61029A" w14:textId="4DFC0A37" w:rsidR="00BF1B2D" w:rsidRPr="00F5081D" w:rsidRDefault="00EE2D56" w:rsidP="00553633">
      <w:pPr>
        <w:pStyle w:val="Sinespaciado"/>
        <w:numPr>
          <w:ilvl w:val="3"/>
          <w:numId w:val="6"/>
        </w:numPr>
        <w:spacing w:line="360" w:lineRule="auto"/>
        <w:ind w:left="1843" w:hanging="1276"/>
        <w:jc w:val="both"/>
        <w:rPr>
          <w:rFonts w:ascii="Arial" w:eastAsia="Calibri" w:hAnsi="Arial" w:cs="Arial"/>
          <w:b/>
          <w:bCs/>
        </w:rPr>
      </w:pPr>
      <w:r w:rsidRPr="00F5081D">
        <w:rPr>
          <w:rFonts w:ascii="Arial" w:eastAsia="Calibri" w:hAnsi="Arial" w:cs="Arial"/>
          <w:b/>
          <w:bCs/>
        </w:rPr>
        <w:lastRenderedPageBreak/>
        <w:t>SARDINEL DE CONCRETO (0.20X0.40) F’C=140 KG/CM2</w:t>
      </w:r>
    </w:p>
    <w:p w14:paraId="36AD9594" w14:textId="47D204F9" w:rsidR="00BF1B2D" w:rsidRPr="00F5081D" w:rsidRDefault="00BF1B2D" w:rsidP="00553633">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5F158E69" w14:textId="1EE013DF" w:rsidR="00E357F0" w:rsidRPr="004942B7" w:rsidRDefault="00AE4199" w:rsidP="00553633">
      <w:pPr>
        <w:pStyle w:val="Sinespaciado"/>
        <w:spacing w:line="276" w:lineRule="auto"/>
        <w:ind w:left="1416"/>
        <w:jc w:val="both"/>
        <w:rPr>
          <w:rFonts w:ascii="Arial" w:hAnsi="Arial" w:cs="Arial"/>
          <w:lang w:val="es-ES" w:eastAsia="es-ES"/>
        </w:rPr>
      </w:pPr>
      <w:r w:rsidRPr="004942B7">
        <w:rPr>
          <w:rFonts w:ascii="Arial" w:hAnsi="Arial" w:cs="Arial"/>
          <w:lang w:val="es-ES" w:eastAsia="es-ES"/>
        </w:rPr>
        <w:t xml:space="preserve">Se ejecutarán sardineles de (0.20x0.40m), junto a las </w:t>
      </w:r>
      <w:r w:rsidR="00AF43DC">
        <w:rPr>
          <w:rFonts w:ascii="Arial" w:hAnsi="Arial" w:cs="Arial"/>
          <w:lang w:val="es-ES" w:eastAsia="es-ES"/>
        </w:rPr>
        <w:t>Los</w:t>
      </w:r>
      <w:r w:rsidRPr="004942B7">
        <w:rPr>
          <w:rFonts w:ascii="Arial" w:hAnsi="Arial" w:cs="Arial"/>
          <w:lang w:val="es-ES" w:eastAsia="es-ES"/>
        </w:rPr>
        <w:t xml:space="preserve">as con el fin de proteger la estabilidad y conservación de las mismas, estos sardineles serán vaciados de concreto de resistencia </w:t>
      </w:r>
      <w:proofErr w:type="spellStart"/>
      <w:r w:rsidRPr="004942B7">
        <w:rPr>
          <w:rFonts w:ascii="Arial" w:hAnsi="Arial" w:cs="Arial"/>
          <w:lang w:val="es-ES" w:eastAsia="es-ES"/>
        </w:rPr>
        <w:t>f’c</w:t>
      </w:r>
      <w:proofErr w:type="spellEnd"/>
      <w:r w:rsidRPr="004942B7">
        <w:rPr>
          <w:rFonts w:ascii="Arial" w:hAnsi="Arial" w:cs="Arial"/>
          <w:lang w:val="es-ES" w:eastAsia="es-ES"/>
        </w:rPr>
        <w:t>= 1</w:t>
      </w:r>
      <w:r w:rsidR="007B4CBE" w:rsidRPr="004942B7">
        <w:rPr>
          <w:rFonts w:ascii="Arial" w:hAnsi="Arial" w:cs="Arial"/>
          <w:lang w:val="es-ES" w:eastAsia="es-ES"/>
        </w:rPr>
        <w:t>40</w:t>
      </w:r>
      <w:r w:rsidRPr="004942B7">
        <w:rPr>
          <w:rFonts w:ascii="Arial" w:hAnsi="Arial" w:cs="Arial"/>
          <w:lang w:val="es-ES" w:eastAsia="es-ES"/>
        </w:rPr>
        <w:t xml:space="preserve"> Kg/cm2, una vez que se encuentren encofrados y bien alineados, en las zonas que se indica en los planos del expediente técnico.</w:t>
      </w:r>
    </w:p>
    <w:p w14:paraId="3C501B1E" w14:textId="77777777" w:rsidR="00BF1B2D" w:rsidRPr="00F5081D" w:rsidRDefault="00BF1B2D" w:rsidP="00553633">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682D2B42" w14:textId="6EEC2B48" w:rsidR="00BF1B2D" w:rsidRPr="00F5081D" w:rsidRDefault="00BF1B2D" w:rsidP="00553633">
      <w:pPr>
        <w:pStyle w:val="Sinespaciado"/>
        <w:spacing w:line="276" w:lineRule="auto"/>
        <w:ind w:left="1275" w:firstLine="141"/>
        <w:jc w:val="both"/>
        <w:rPr>
          <w:rFonts w:ascii="Arial" w:eastAsia="Calibri" w:hAnsi="Arial" w:cs="Arial"/>
        </w:rPr>
      </w:pPr>
      <w:r w:rsidRPr="00F5081D">
        <w:rPr>
          <w:rFonts w:ascii="Arial" w:eastAsia="Calibri" w:hAnsi="Arial" w:cs="Arial"/>
        </w:rPr>
        <w:t xml:space="preserve">La medición será por metro </w:t>
      </w:r>
      <w:r w:rsidR="005E7FC4" w:rsidRPr="00F5081D">
        <w:rPr>
          <w:rFonts w:ascii="Arial" w:eastAsia="Calibri" w:hAnsi="Arial" w:cs="Arial"/>
        </w:rPr>
        <w:t>lineal (ML) de sardinel de concreto.</w:t>
      </w:r>
    </w:p>
    <w:p w14:paraId="27E16941" w14:textId="77777777" w:rsidR="00BF1B2D" w:rsidRPr="00F5081D" w:rsidRDefault="00BF1B2D" w:rsidP="00553633">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0D8FBA22" w14:textId="77777777" w:rsidR="00BF1B2D" w:rsidRPr="00F5081D" w:rsidRDefault="00BF1B2D" w:rsidP="00553633">
      <w:pPr>
        <w:tabs>
          <w:tab w:val="left" w:pos="-1440"/>
          <w:tab w:val="left" w:pos="142"/>
        </w:tabs>
        <w:spacing w:line="276" w:lineRule="auto"/>
        <w:ind w:left="1133" w:rightChars="64" w:right="141" w:firstLine="283"/>
        <w:jc w:val="both"/>
        <w:rPr>
          <w:rFonts w:ascii="Arial" w:hAnsi="Arial" w:cs="Arial"/>
        </w:rPr>
      </w:pPr>
      <w:r w:rsidRPr="00F5081D">
        <w:rPr>
          <w:rFonts w:ascii="Arial" w:hAnsi="Arial" w:cs="Arial"/>
        </w:rPr>
        <w:t>Se cancelará de acuerdo al metrado que ha sido considerado en el Valor Referencial.</w:t>
      </w:r>
    </w:p>
    <w:p w14:paraId="32D934E1" w14:textId="5AB107FD" w:rsidR="00205CF7" w:rsidRPr="00F5081D" w:rsidRDefault="00205CF7" w:rsidP="00553633">
      <w:pPr>
        <w:pStyle w:val="Sinespaciado"/>
        <w:numPr>
          <w:ilvl w:val="3"/>
          <w:numId w:val="6"/>
        </w:numPr>
        <w:spacing w:line="360" w:lineRule="auto"/>
        <w:ind w:left="1843" w:hanging="1276"/>
        <w:jc w:val="both"/>
        <w:rPr>
          <w:rFonts w:ascii="Arial" w:eastAsia="Calibri" w:hAnsi="Arial" w:cs="Arial"/>
          <w:b/>
          <w:bCs/>
        </w:rPr>
      </w:pPr>
      <w:r w:rsidRPr="00F5081D">
        <w:rPr>
          <w:rFonts w:ascii="Arial" w:eastAsia="Calibri" w:hAnsi="Arial" w:cs="Arial"/>
          <w:b/>
          <w:bCs/>
        </w:rPr>
        <w:t>SUMINISTRO E INSTALACIÓN DE COLUMNAS DE MADERA DE 4’’ x 4’’</w:t>
      </w:r>
    </w:p>
    <w:p w14:paraId="51CE6D56" w14:textId="29E15F88" w:rsidR="00205CF7" w:rsidRPr="00F5081D" w:rsidRDefault="00205CF7" w:rsidP="00553633">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016CB1DD" w14:textId="5C3553AA" w:rsidR="00B4240A" w:rsidRPr="004942B7" w:rsidRDefault="00B4240A" w:rsidP="00553633">
      <w:pPr>
        <w:pStyle w:val="Sinespaciado"/>
        <w:spacing w:line="276" w:lineRule="auto"/>
        <w:ind w:left="1416"/>
        <w:jc w:val="both"/>
        <w:rPr>
          <w:rFonts w:ascii="Arial" w:hAnsi="Arial" w:cs="Arial"/>
          <w:lang w:val="es-ES" w:eastAsia="es-ES"/>
        </w:rPr>
      </w:pPr>
      <w:r w:rsidRPr="004942B7">
        <w:rPr>
          <w:rFonts w:ascii="Arial" w:hAnsi="Arial" w:cs="Arial"/>
          <w:lang w:val="es-ES" w:eastAsia="es-ES"/>
        </w:rPr>
        <w:t xml:space="preserve">Comprende la colocación de </w:t>
      </w:r>
      <w:r w:rsidR="0015550E" w:rsidRPr="004942B7">
        <w:rPr>
          <w:rFonts w:ascii="Arial" w:hAnsi="Arial" w:cs="Arial"/>
          <w:lang w:val="es-ES" w:eastAsia="es-ES"/>
        </w:rPr>
        <w:t>columnas</w:t>
      </w:r>
      <w:r w:rsidRPr="004942B7">
        <w:rPr>
          <w:rFonts w:ascii="Arial" w:hAnsi="Arial" w:cs="Arial"/>
          <w:lang w:val="es-ES" w:eastAsia="es-ES"/>
        </w:rPr>
        <w:t xml:space="preserve"> de madera de </w:t>
      </w:r>
      <w:r w:rsidR="0015550E" w:rsidRPr="004942B7">
        <w:rPr>
          <w:rFonts w:ascii="Arial" w:hAnsi="Arial" w:cs="Arial"/>
          <w:lang w:val="es-ES" w:eastAsia="es-ES"/>
        </w:rPr>
        <w:t>4</w:t>
      </w:r>
      <w:r w:rsidRPr="004942B7">
        <w:rPr>
          <w:rFonts w:ascii="Arial" w:hAnsi="Arial" w:cs="Arial"/>
          <w:lang w:val="es-ES" w:eastAsia="es-ES"/>
        </w:rPr>
        <w:t xml:space="preserve">”x4” donde se </w:t>
      </w:r>
      <w:r w:rsidR="00316160" w:rsidRPr="004942B7">
        <w:rPr>
          <w:rFonts w:ascii="Arial" w:hAnsi="Arial" w:cs="Arial"/>
          <w:lang w:val="es-ES" w:eastAsia="es-ES"/>
        </w:rPr>
        <w:t>ancla</w:t>
      </w:r>
      <w:r w:rsidRPr="004942B7">
        <w:rPr>
          <w:rFonts w:ascii="Arial" w:hAnsi="Arial" w:cs="Arial"/>
          <w:lang w:val="es-ES" w:eastAsia="es-ES"/>
        </w:rPr>
        <w:t xml:space="preserve">rán </w:t>
      </w:r>
      <w:r w:rsidR="00B45692" w:rsidRPr="004942B7">
        <w:rPr>
          <w:rFonts w:ascii="Arial" w:hAnsi="Arial" w:cs="Arial"/>
          <w:lang w:val="es-ES" w:eastAsia="es-ES"/>
        </w:rPr>
        <w:t>las vigas de madera</w:t>
      </w:r>
      <w:r w:rsidRPr="004942B7">
        <w:rPr>
          <w:rFonts w:ascii="Arial" w:hAnsi="Arial" w:cs="Arial"/>
          <w:lang w:val="es-ES" w:eastAsia="es-ES"/>
        </w:rPr>
        <w:t xml:space="preserve">, </w:t>
      </w:r>
      <w:r w:rsidR="00B45692" w:rsidRPr="004942B7">
        <w:rPr>
          <w:rFonts w:ascii="Arial" w:hAnsi="Arial" w:cs="Arial"/>
          <w:lang w:val="es-ES" w:eastAsia="es-ES"/>
        </w:rPr>
        <w:t>en las esquinas</w:t>
      </w:r>
      <w:r w:rsidRPr="004942B7">
        <w:rPr>
          <w:rFonts w:ascii="Arial" w:hAnsi="Arial" w:cs="Arial"/>
          <w:lang w:val="es-ES" w:eastAsia="es-ES"/>
        </w:rPr>
        <w:t xml:space="preserve"> del ambiente. Dicha madera será tornillo, donde el inspector dará la aprobación respectiva.</w:t>
      </w:r>
    </w:p>
    <w:p w14:paraId="77454EA9" w14:textId="77777777" w:rsidR="00205CF7" w:rsidRPr="00F5081D" w:rsidRDefault="00205CF7" w:rsidP="00553633">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38E7A21B" w14:textId="15756152" w:rsidR="00205CF7" w:rsidRPr="00F5081D" w:rsidRDefault="00205CF7" w:rsidP="00553633">
      <w:pPr>
        <w:pStyle w:val="Sinespaciado"/>
        <w:spacing w:line="276" w:lineRule="auto"/>
        <w:ind w:left="1275" w:firstLine="141"/>
        <w:jc w:val="both"/>
        <w:rPr>
          <w:rFonts w:ascii="Arial" w:eastAsia="Calibri" w:hAnsi="Arial" w:cs="Arial"/>
        </w:rPr>
      </w:pPr>
      <w:r w:rsidRPr="00F5081D">
        <w:rPr>
          <w:rFonts w:ascii="Arial" w:eastAsia="Calibri" w:hAnsi="Arial" w:cs="Arial"/>
        </w:rPr>
        <w:t xml:space="preserve">La medición será por metro </w:t>
      </w:r>
      <w:r w:rsidR="005E7FC4" w:rsidRPr="00F5081D">
        <w:rPr>
          <w:rFonts w:ascii="Arial" w:eastAsia="Calibri" w:hAnsi="Arial" w:cs="Arial"/>
        </w:rPr>
        <w:t>lineal (ML) de columnas de madera.</w:t>
      </w:r>
    </w:p>
    <w:p w14:paraId="2942B143" w14:textId="77777777" w:rsidR="00205CF7" w:rsidRPr="00F5081D" w:rsidRDefault="00205CF7" w:rsidP="00553633">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7E972DCE" w14:textId="77777777" w:rsidR="00205CF7" w:rsidRPr="00F5081D" w:rsidRDefault="00205CF7" w:rsidP="00553633">
      <w:pPr>
        <w:tabs>
          <w:tab w:val="left" w:pos="-1440"/>
          <w:tab w:val="left" w:pos="142"/>
        </w:tabs>
        <w:spacing w:line="276" w:lineRule="auto"/>
        <w:ind w:left="1133" w:rightChars="64" w:right="141" w:firstLine="283"/>
        <w:jc w:val="both"/>
        <w:rPr>
          <w:rFonts w:ascii="Arial" w:hAnsi="Arial" w:cs="Arial"/>
        </w:rPr>
      </w:pPr>
      <w:r w:rsidRPr="00F5081D">
        <w:rPr>
          <w:rFonts w:ascii="Arial" w:hAnsi="Arial" w:cs="Arial"/>
        </w:rPr>
        <w:t>Se cancelará de acuerdo al metrado que ha sido considerado en el Valor Referencial.</w:t>
      </w:r>
    </w:p>
    <w:p w14:paraId="41F872D9" w14:textId="4994219E" w:rsidR="005E7FC4" w:rsidRPr="00F5081D" w:rsidRDefault="005E7FC4" w:rsidP="00553633">
      <w:pPr>
        <w:pStyle w:val="Sinespaciado"/>
        <w:numPr>
          <w:ilvl w:val="3"/>
          <w:numId w:val="6"/>
        </w:numPr>
        <w:spacing w:line="360" w:lineRule="auto"/>
        <w:ind w:left="1843" w:right="-143" w:hanging="1276"/>
        <w:jc w:val="both"/>
        <w:rPr>
          <w:rFonts w:ascii="Arial" w:eastAsia="Calibri" w:hAnsi="Arial" w:cs="Arial"/>
          <w:b/>
          <w:bCs/>
        </w:rPr>
      </w:pPr>
      <w:r w:rsidRPr="00F5081D">
        <w:rPr>
          <w:rFonts w:ascii="Arial" w:eastAsia="Calibri" w:hAnsi="Arial" w:cs="Arial"/>
          <w:b/>
          <w:bCs/>
        </w:rPr>
        <w:t xml:space="preserve">SUMINISTRO E INSTALACIÓN DE PANELES DE </w:t>
      </w:r>
      <w:r w:rsidR="00E466EA" w:rsidRPr="00F5081D">
        <w:rPr>
          <w:rFonts w:ascii="Arial" w:eastAsia="Calibri" w:hAnsi="Arial" w:cs="Arial"/>
          <w:b/>
          <w:bCs/>
        </w:rPr>
        <w:t>FIBROCEMENTO</w:t>
      </w:r>
      <w:r w:rsidR="00F0594D" w:rsidRPr="00F5081D">
        <w:rPr>
          <w:rFonts w:ascii="Arial" w:eastAsia="Calibri" w:hAnsi="Arial" w:cs="Arial"/>
          <w:b/>
          <w:bCs/>
        </w:rPr>
        <w:t xml:space="preserve"> ST</w:t>
      </w:r>
      <w:r w:rsidR="00E466EA" w:rsidRPr="00F5081D">
        <w:rPr>
          <w:rFonts w:ascii="Arial" w:eastAsia="Calibri" w:hAnsi="Arial" w:cs="Arial"/>
          <w:b/>
          <w:bCs/>
        </w:rPr>
        <w:t xml:space="preserve"> DE 6mm</w:t>
      </w:r>
      <w:r w:rsidRPr="00F5081D">
        <w:rPr>
          <w:rFonts w:ascii="Arial" w:eastAsia="Calibri" w:hAnsi="Arial" w:cs="Arial"/>
          <w:b/>
          <w:bCs/>
        </w:rPr>
        <w:t>.</w:t>
      </w:r>
    </w:p>
    <w:p w14:paraId="735AD375" w14:textId="2E967754" w:rsidR="005E7FC4" w:rsidRPr="00F5081D" w:rsidRDefault="005E7FC4" w:rsidP="00553633">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5DB6A903" w14:textId="1B6B3479" w:rsidR="00355615" w:rsidRDefault="0059664F" w:rsidP="00553633">
      <w:pPr>
        <w:pStyle w:val="Sinespaciado"/>
        <w:spacing w:line="360" w:lineRule="auto"/>
        <w:ind w:left="1416"/>
        <w:jc w:val="both"/>
        <w:rPr>
          <w:rFonts w:ascii="Arial" w:hAnsi="Arial" w:cs="Arial"/>
          <w:lang w:val="es-ES" w:eastAsia="es-ES"/>
        </w:rPr>
      </w:pPr>
      <w:r w:rsidRPr="004942B7">
        <w:rPr>
          <w:rFonts w:ascii="Arial" w:hAnsi="Arial" w:cs="Arial"/>
          <w:lang w:val="es-ES" w:eastAsia="es-ES"/>
        </w:rPr>
        <w:t xml:space="preserve">Comprende el suministro e instalación de paneles </w:t>
      </w:r>
      <w:r w:rsidR="00456F21" w:rsidRPr="004942B7">
        <w:rPr>
          <w:rFonts w:ascii="Arial" w:hAnsi="Arial" w:cs="Arial"/>
          <w:lang w:val="es-ES" w:eastAsia="es-ES"/>
        </w:rPr>
        <w:t xml:space="preserve">de Fibrocemento del Tipo </w:t>
      </w:r>
      <w:r w:rsidR="00096FC4">
        <w:rPr>
          <w:rFonts w:ascii="Arial" w:hAnsi="Arial" w:cs="Arial"/>
          <w:lang w:val="es-ES" w:eastAsia="es-ES"/>
        </w:rPr>
        <w:t>ST</w:t>
      </w:r>
      <w:r w:rsidR="00456F21" w:rsidRPr="004942B7">
        <w:rPr>
          <w:rFonts w:ascii="Arial" w:hAnsi="Arial" w:cs="Arial"/>
          <w:lang w:val="es-ES" w:eastAsia="es-ES"/>
        </w:rPr>
        <w:t xml:space="preserve">, resistente a la humedad de e=6mm, con la finalidad de </w:t>
      </w:r>
      <w:r w:rsidR="00096FC4">
        <w:rPr>
          <w:rFonts w:ascii="Arial" w:hAnsi="Arial" w:cs="Arial"/>
          <w:lang w:val="es-ES" w:eastAsia="es-ES"/>
        </w:rPr>
        <w:t>formar las</w:t>
      </w:r>
      <w:r w:rsidR="00456F21" w:rsidRPr="004942B7">
        <w:rPr>
          <w:rFonts w:ascii="Arial" w:hAnsi="Arial" w:cs="Arial"/>
          <w:lang w:val="es-ES" w:eastAsia="es-ES"/>
        </w:rPr>
        <w:t xml:space="preserve"> paredes </w:t>
      </w:r>
      <w:r w:rsidR="00096FC4">
        <w:rPr>
          <w:rFonts w:ascii="Arial" w:hAnsi="Arial" w:cs="Arial"/>
          <w:lang w:val="es-ES" w:eastAsia="es-ES"/>
        </w:rPr>
        <w:t>que componen</w:t>
      </w:r>
      <w:r w:rsidR="00421B41">
        <w:rPr>
          <w:rFonts w:ascii="Arial" w:hAnsi="Arial" w:cs="Arial"/>
          <w:lang w:val="es-ES" w:eastAsia="es-ES"/>
        </w:rPr>
        <w:t xml:space="preserve"> a </w:t>
      </w:r>
      <w:r w:rsidR="00456F21" w:rsidRPr="004942B7">
        <w:rPr>
          <w:rFonts w:ascii="Arial" w:hAnsi="Arial" w:cs="Arial"/>
          <w:lang w:val="es-ES" w:eastAsia="es-ES"/>
        </w:rPr>
        <w:t xml:space="preserve">los SS HH, las medidas y distribución se encuentran indicados en los planos del Plan de Contingencia. </w:t>
      </w:r>
      <w:r w:rsidRPr="004942B7">
        <w:rPr>
          <w:rFonts w:ascii="Arial" w:hAnsi="Arial" w:cs="Arial"/>
          <w:lang w:val="es-ES" w:eastAsia="es-ES"/>
        </w:rPr>
        <w:t xml:space="preserve"> El </w:t>
      </w:r>
      <w:r w:rsidR="00456F21" w:rsidRPr="004942B7">
        <w:rPr>
          <w:rFonts w:ascii="Arial" w:hAnsi="Arial" w:cs="Arial"/>
          <w:lang w:val="es-ES" w:eastAsia="es-ES"/>
        </w:rPr>
        <w:t>Supervisor</w:t>
      </w:r>
      <w:r w:rsidRPr="004942B7">
        <w:rPr>
          <w:rFonts w:ascii="Arial" w:hAnsi="Arial" w:cs="Arial"/>
          <w:lang w:val="es-ES" w:eastAsia="es-ES"/>
        </w:rPr>
        <w:t xml:space="preserve"> verificará tanto la calidad de los materiales como el proceso constructivo.</w:t>
      </w:r>
    </w:p>
    <w:p w14:paraId="40F82E79" w14:textId="1D09AFCE" w:rsidR="00057F97" w:rsidRDefault="00553633" w:rsidP="00AD76D4">
      <w:pPr>
        <w:pStyle w:val="Sinespaciado"/>
        <w:spacing w:line="360" w:lineRule="auto"/>
        <w:jc w:val="center"/>
        <w:rPr>
          <w:rFonts w:ascii="Arial" w:hAnsi="Arial" w:cs="Arial"/>
          <w:lang w:val="es-ES" w:eastAsia="es-ES"/>
        </w:rPr>
      </w:pPr>
      <w:r>
        <w:rPr>
          <w:rFonts w:ascii="Arial" w:hAnsi="Arial" w:cs="Arial"/>
          <w:noProof/>
          <w:lang w:val="es-ES" w:eastAsia="es-ES"/>
        </w:rPr>
        <w:drawing>
          <wp:inline distT="0" distB="0" distL="0" distR="0" wp14:anchorId="2160997F" wp14:editId="7675B766">
            <wp:extent cx="4425200" cy="251756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1088" cy="2543675"/>
                    </a:xfrm>
                    <a:prstGeom prst="rect">
                      <a:avLst/>
                    </a:prstGeom>
                    <a:noFill/>
                    <a:ln>
                      <a:noFill/>
                    </a:ln>
                  </pic:spPr>
                </pic:pic>
              </a:graphicData>
            </a:graphic>
          </wp:inline>
        </w:drawing>
      </w:r>
    </w:p>
    <w:p w14:paraId="17AA2D1B" w14:textId="38CF825E" w:rsidR="00553633" w:rsidRDefault="00AD76D4" w:rsidP="00AD76D4">
      <w:pPr>
        <w:pStyle w:val="Sinespaciado"/>
        <w:spacing w:line="360" w:lineRule="auto"/>
        <w:jc w:val="center"/>
        <w:rPr>
          <w:rFonts w:ascii="Arial" w:hAnsi="Arial" w:cs="Arial"/>
          <w:lang w:val="es-ES" w:eastAsia="es-ES"/>
        </w:rPr>
      </w:pPr>
      <w:r w:rsidRPr="00AD76D4">
        <w:rPr>
          <w:rFonts w:ascii="Arial" w:hAnsi="Arial" w:cs="Arial"/>
          <w:noProof/>
          <w:lang w:val="es-ES" w:eastAsia="es-ES"/>
        </w:rPr>
        <w:lastRenderedPageBreak/>
        <w:drawing>
          <wp:inline distT="0" distB="0" distL="0" distR="0" wp14:anchorId="5DD11EAD" wp14:editId="42587738">
            <wp:extent cx="6567055" cy="1202073"/>
            <wp:effectExtent l="0" t="0" r="5715" b="0"/>
            <wp:docPr id="3" name="Imagen 3"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abla&#10;&#10;Descripción generada automáticamente"/>
                    <pic:cNvPicPr/>
                  </pic:nvPicPr>
                  <pic:blipFill rotWithShape="1">
                    <a:blip r:embed="rId9"/>
                    <a:srcRect l="727" r="853" b="963"/>
                    <a:stretch/>
                  </pic:blipFill>
                  <pic:spPr bwMode="auto">
                    <a:xfrm>
                      <a:off x="0" y="0"/>
                      <a:ext cx="6594316" cy="1207063"/>
                    </a:xfrm>
                    <a:prstGeom prst="rect">
                      <a:avLst/>
                    </a:prstGeom>
                    <a:ln>
                      <a:noFill/>
                    </a:ln>
                    <a:extLst>
                      <a:ext uri="{53640926-AAD7-44D8-BBD7-CCE9431645EC}">
                        <a14:shadowObscured xmlns:a14="http://schemas.microsoft.com/office/drawing/2010/main"/>
                      </a:ext>
                    </a:extLst>
                  </pic:spPr>
                </pic:pic>
              </a:graphicData>
            </a:graphic>
          </wp:inline>
        </w:drawing>
      </w:r>
    </w:p>
    <w:p w14:paraId="0BC9110A" w14:textId="48CE12F8" w:rsidR="00AD76D4" w:rsidRDefault="00AD76D4" w:rsidP="00AD76D4">
      <w:pPr>
        <w:pStyle w:val="Sinespaciado"/>
        <w:spacing w:line="360" w:lineRule="auto"/>
        <w:jc w:val="center"/>
        <w:rPr>
          <w:rFonts w:ascii="Arial" w:hAnsi="Arial" w:cs="Arial"/>
          <w:lang w:val="es-ES" w:eastAsia="es-ES"/>
        </w:rPr>
      </w:pPr>
      <w:r w:rsidRPr="00AD76D4">
        <w:rPr>
          <w:rFonts w:ascii="Arial" w:hAnsi="Arial" w:cs="Arial"/>
          <w:noProof/>
          <w:lang w:val="es-ES" w:eastAsia="es-ES"/>
        </w:rPr>
        <w:drawing>
          <wp:inline distT="0" distB="0" distL="0" distR="0" wp14:anchorId="24BA913B" wp14:editId="479F66F8">
            <wp:extent cx="4180114" cy="1911350"/>
            <wp:effectExtent l="0" t="0" r="0" b="0"/>
            <wp:docPr id="8" name="Imagen 8" descr="Imagen que contiene ga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gato&#10;&#10;Descripción generada automáticamente"/>
                    <pic:cNvPicPr/>
                  </pic:nvPicPr>
                  <pic:blipFill rotWithShape="1">
                    <a:blip r:embed="rId10"/>
                    <a:srcRect l="1" r="1798" b="2401"/>
                    <a:stretch/>
                  </pic:blipFill>
                  <pic:spPr bwMode="auto">
                    <a:xfrm>
                      <a:off x="0" y="0"/>
                      <a:ext cx="4203331" cy="1921966"/>
                    </a:xfrm>
                    <a:prstGeom prst="rect">
                      <a:avLst/>
                    </a:prstGeom>
                    <a:ln>
                      <a:noFill/>
                    </a:ln>
                    <a:extLst>
                      <a:ext uri="{53640926-AAD7-44D8-BBD7-CCE9431645EC}">
                        <a14:shadowObscured xmlns:a14="http://schemas.microsoft.com/office/drawing/2010/main"/>
                      </a:ext>
                    </a:extLst>
                  </pic:spPr>
                </pic:pic>
              </a:graphicData>
            </a:graphic>
          </wp:inline>
        </w:drawing>
      </w:r>
    </w:p>
    <w:p w14:paraId="7E6F2D88" w14:textId="77777777" w:rsidR="005E7FC4" w:rsidRPr="00F5081D" w:rsidRDefault="005E7FC4" w:rsidP="00632E35">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3E717E15" w14:textId="70129F60" w:rsidR="00456F21" w:rsidRPr="004942B7" w:rsidRDefault="005E7FC4" w:rsidP="00632E35">
      <w:pPr>
        <w:pStyle w:val="Sinespaciado"/>
        <w:spacing w:line="360" w:lineRule="auto"/>
        <w:ind w:left="1416"/>
        <w:jc w:val="both"/>
        <w:rPr>
          <w:rFonts w:ascii="Arial" w:hAnsi="Arial" w:cs="Arial"/>
          <w:lang w:val="es-ES" w:eastAsia="es-ES"/>
        </w:rPr>
      </w:pPr>
      <w:r w:rsidRPr="004942B7">
        <w:rPr>
          <w:rFonts w:ascii="Arial" w:hAnsi="Arial" w:cs="Arial"/>
          <w:lang w:val="es-ES" w:eastAsia="es-ES"/>
        </w:rPr>
        <w:t xml:space="preserve">La medición será por metro cuadrado (M2) de </w:t>
      </w:r>
      <w:r w:rsidR="00735107" w:rsidRPr="004942B7">
        <w:rPr>
          <w:rFonts w:ascii="Arial" w:hAnsi="Arial" w:cs="Arial"/>
          <w:lang w:val="es-ES" w:eastAsia="es-ES"/>
        </w:rPr>
        <w:t xml:space="preserve">paneles de </w:t>
      </w:r>
      <w:r w:rsidR="00456F21" w:rsidRPr="004942B7">
        <w:rPr>
          <w:rFonts w:ascii="Arial" w:hAnsi="Arial" w:cs="Arial"/>
          <w:lang w:val="es-ES" w:eastAsia="es-ES"/>
        </w:rPr>
        <w:t>Fibrocemento colocados</w:t>
      </w:r>
      <w:r w:rsidR="001E24E8" w:rsidRPr="004942B7">
        <w:rPr>
          <w:rFonts w:ascii="Arial" w:hAnsi="Arial" w:cs="Arial"/>
          <w:lang w:val="es-ES" w:eastAsia="es-ES"/>
        </w:rPr>
        <w:t>.</w:t>
      </w:r>
    </w:p>
    <w:p w14:paraId="547063F9" w14:textId="77777777" w:rsidR="005E7FC4" w:rsidRPr="00F5081D" w:rsidRDefault="005E7FC4" w:rsidP="00632E35">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76B82FE7" w14:textId="77777777" w:rsidR="005E7FC4" w:rsidRPr="004942B7" w:rsidRDefault="005E7FC4" w:rsidP="00632E35">
      <w:pPr>
        <w:pStyle w:val="Sinespaciado"/>
        <w:spacing w:line="360" w:lineRule="auto"/>
        <w:ind w:left="1416"/>
        <w:jc w:val="both"/>
        <w:rPr>
          <w:rFonts w:ascii="Arial" w:hAnsi="Arial" w:cs="Arial"/>
          <w:lang w:val="es-ES" w:eastAsia="es-ES"/>
        </w:rPr>
      </w:pPr>
      <w:r w:rsidRPr="004942B7">
        <w:rPr>
          <w:rFonts w:ascii="Arial" w:hAnsi="Arial" w:cs="Arial"/>
          <w:lang w:val="es-ES" w:eastAsia="es-ES"/>
        </w:rPr>
        <w:t>Se cancelará de acuerdo al metrado que ha sido considerado en el Valor Referencial.</w:t>
      </w:r>
    </w:p>
    <w:p w14:paraId="2780C82C" w14:textId="0CF0CCE2" w:rsidR="00735107" w:rsidRPr="00F5081D" w:rsidRDefault="001E24E8" w:rsidP="003D413B">
      <w:pPr>
        <w:pStyle w:val="Sinespaciado"/>
        <w:numPr>
          <w:ilvl w:val="3"/>
          <w:numId w:val="6"/>
        </w:numPr>
        <w:spacing w:line="360" w:lineRule="auto"/>
        <w:ind w:left="1843" w:hanging="1276"/>
        <w:jc w:val="both"/>
        <w:rPr>
          <w:rFonts w:ascii="Arial" w:eastAsia="Calibri" w:hAnsi="Arial" w:cs="Arial"/>
          <w:b/>
          <w:bCs/>
        </w:rPr>
      </w:pPr>
      <w:r>
        <w:rPr>
          <w:rFonts w:ascii="Arial" w:eastAsia="Calibri" w:hAnsi="Arial" w:cs="Arial"/>
          <w:b/>
          <w:bCs/>
        </w:rPr>
        <w:t xml:space="preserve"> </w:t>
      </w:r>
      <w:r w:rsidR="00735107" w:rsidRPr="00F5081D">
        <w:rPr>
          <w:rFonts w:ascii="Arial" w:eastAsia="Calibri" w:hAnsi="Arial" w:cs="Arial"/>
          <w:b/>
          <w:bCs/>
        </w:rPr>
        <w:t>SUMINISTRO E INSTALACIÓN DE VIGAS DE MADERA DE 2’’ x 4’’</w:t>
      </w:r>
    </w:p>
    <w:p w14:paraId="128BFC61" w14:textId="0210C4F6" w:rsidR="00735107" w:rsidRPr="00F5081D" w:rsidRDefault="00735107" w:rsidP="00632E35">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5860BAA7" w14:textId="0EF5578A" w:rsidR="00120414" w:rsidRPr="00632E35" w:rsidRDefault="00120414" w:rsidP="00632E35">
      <w:pPr>
        <w:pStyle w:val="Sinespaciado"/>
        <w:spacing w:line="360" w:lineRule="auto"/>
        <w:ind w:left="1416"/>
        <w:jc w:val="both"/>
        <w:rPr>
          <w:rFonts w:ascii="Arial" w:hAnsi="Arial" w:cs="Arial"/>
          <w:lang w:val="es-ES" w:eastAsia="es-ES"/>
        </w:rPr>
      </w:pPr>
      <w:r w:rsidRPr="00632E35">
        <w:rPr>
          <w:rFonts w:ascii="Arial" w:hAnsi="Arial" w:cs="Arial"/>
          <w:lang w:val="es-ES" w:eastAsia="es-ES"/>
        </w:rPr>
        <w:t xml:space="preserve">Comprende la colocación de vigas de madera de 2”x4” </w:t>
      </w:r>
      <w:r w:rsidR="00316160" w:rsidRPr="00632E35">
        <w:rPr>
          <w:rFonts w:ascii="Arial" w:hAnsi="Arial" w:cs="Arial"/>
          <w:lang w:val="es-ES" w:eastAsia="es-ES"/>
        </w:rPr>
        <w:t xml:space="preserve">las cuales se asentarán </w:t>
      </w:r>
      <w:r w:rsidR="00C8747D" w:rsidRPr="00632E35">
        <w:rPr>
          <w:rFonts w:ascii="Arial" w:hAnsi="Arial" w:cs="Arial"/>
          <w:lang w:val="es-ES" w:eastAsia="es-ES"/>
        </w:rPr>
        <w:t>sobre columna</w:t>
      </w:r>
      <w:r w:rsidRPr="00632E35">
        <w:rPr>
          <w:rFonts w:ascii="Arial" w:hAnsi="Arial" w:cs="Arial"/>
          <w:lang w:val="es-ES" w:eastAsia="es-ES"/>
        </w:rPr>
        <w:t xml:space="preserve"> a columna formando </w:t>
      </w:r>
      <w:r w:rsidR="00C8747D" w:rsidRPr="00632E35">
        <w:rPr>
          <w:rFonts w:ascii="Arial" w:hAnsi="Arial" w:cs="Arial"/>
          <w:lang w:val="es-ES" w:eastAsia="es-ES"/>
        </w:rPr>
        <w:t>pórticos</w:t>
      </w:r>
      <w:r w:rsidRPr="00632E35">
        <w:rPr>
          <w:rFonts w:ascii="Arial" w:hAnsi="Arial" w:cs="Arial"/>
          <w:lang w:val="es-ES" w:eastAsia="es-ES"/>
        </w:rPr>
        <w:t>, a los laterales y central del ambiente. Dicha madera será tornillo, donde el inspector dará la aprobación respectiva.</w:t>
      </w:r>
    </w:p>
    <w:p w14:paraId="1F5DD827" w14:textId="77777777" w:rsidR="00735107" w:rsidRPr="00F5081D" w:rsidRDefault="00735107" w:rsidP="00632E35">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6E3A0B82" w14:textId="55B106F0" w:rsidR="00735107" w:rsidRPr="00F5081D" w:rsidRDefault="00735107" w:rsidP="00632E35">
      <w:pPr>
        <w:pStyle w:val="Sinespaciado"/>
        <w:spacing w:line="360" w:lineRule="auto"/>
        <w:ind w:left="1275" w:firstLine="141"/>
        <w:jc w:val="both"/>
        <w:rPr>
          <w:rFonts w:ascii="Arial" w:eastAsia="Calibri" w:hAnsi="Arial" w:cs="Arial"/>
        </w:rPr>
      </w:pPr>
      <w:r w:rsidRPr="00F5081D">
        <w:rPr>
          <w:rFonts w:ascii="Arial" w:eastAsia="Calibri" w:hAnsi="Arial" w:cs="Arial"/>
        </w:rPr>
        <w:t>La medición será por metro lineal (ML) de vigas de madera.</w:t>
      </w:r>
    </w:p>
    <w:p w14:paraId="43D87509" w14:textId="77777777" w:rsidR="00735107" w:rsidRPr="00F5081D" w:rsidRDefault="00735107" w:rsidP="00632E35">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620EA904" w14:textId="77777777" w:rsidR="00735107" w:rsidRPr="00F5081D" w:rsidRDefault="00735107" w:rsidP="00632E35">
      <w:pPr>
        <w:tabs>
          <w:tab w:val="left" w:pos="-1440"/>
          <w:tab w:val="left" w:pos="142"/>
        </w:tabs>
        <w:spacing w:line="360" w:lineRule="auto"/>
        <w:ind w:left="1133" w:rightChars="64" w:right="141" w:firstLine="283"/>
        <w:jc w:val="both"/>
        <w:rPr>
          <w:rFonts w:ascii="Arial" w:hAnsi="Arial" w:cs="Arial"/>
        </w:rPr>
      </w:pPr>
      <w:r w:rsidRPr="00F5081D">
        <w:rPr>
          <w:rFonts w:ascii="Arial" w:hAnsi="Arial" w:cs="Arial"/>
        </w:rPr>
        <w:t>Se cancelará de acuerdo al metrado que ha sido considerado en el Valor Referencial.</w:t>
      </w:r>
    </w:p>
    <w:p w14:paraId="58839AA4" w14:textId="03E7604F" w:rsidR="00CC1DBD" w:rsidRPr="00F5081D" w:rsidRDefault="00CC1DBD" w:rsidP="00632E35">
      <w:pPr>
        <w:pStyle w:val="Sinespaciado"/>
        <w:numPr>
          <w:ilvl w:val="3"/>
          <w:numId w:val="6"/>
        </w:numPr>
        <w:spacing w:line="360" w:lineRule="auto"/>
        <w:ind w:left="1843" w:hanging="1276"/>
        <w:jc w:val="both"/>
        <w:rPr>
          <w:rFonts w:ascii="Arial" w:eastAsia="Calibri" w:hAnsi="Arial" w:cs="Arial"/>
          <w:b/>
          <w:bCs/>
        </w:rPr>
      </w:pPr>
      <w:r w:rsidRPr="00F5081D">
        <w:rPr>
          <w:rFonts w:ascii="Arial" w:eastAsia="Calibri" w:hAnsi="Arial" w:cs="Arial"/>
          <w:b/>
          <w:bCs/>
        </w:rPr>
        <w:t>PLANCHAS DE POLIPROPILENA DE E=1.2MM/COLOR ROJO - INCLUYE CORREAS DE MADERA 2" X 2"</w:t>
      </w:r>
    </w:p>
    <w:p w14:paraId="4BD07A51" w14:textId="240733A6" w:rsidR="00CC1DBD" w:rsidRPr="00F5081D" w:rsidRDefault="00CC1DBD" w:rsidP="00632E35">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43552798" w14:textId="4A94942E" w:rsidR="002A650B" w:rsidRPr="00F5081D" w:rsidRDefault="002A650B" w:rsidP="00632E35">
      <w:pPr>
        <w:pStyle w:val="Sinespaciado"/>
        <w:spacing w:line="360" w:lineRule="auto"/>
        <w:ind w:left="1416"/>
        <w:jc w:val="both"/>
        <w:rPr>
          <w:rFonts w:ascii="Arial" w:hAnsi="Arial" w:cs="Arial"/>
          <w:lang w:val="es-ES" w:eastAsia="es-ES"/>
        </w:rPr>
      </w:pPr>
      <w:r w:rsidRPr="00F5081D">
        <w:rPr>
          <w:rFonts w:ascii="Arial" w:hAnsi="Arial" w:cs="Arial"/>
          <w:lang w:val="es-ES" w:eastAsia="es-ES"/>
        </w:rPr>
        <w:t>Para la cobertura de las aulas provisionales se utilizará planchas de Polipropileno de e=1.2 mm las cuales se apoyarán sobre correas de madera 2”x2” y cuya ubicación se indican en los planos correspondientes, tendrán una pendiente para la parte frontal donde el traslape en con la cobertura de la parte posterior de las aulas se realiza para evitar que ingrese agua. La colocación será de acuerdo a los planos.</w:t>
      </w:r>
    </w:p>
    <w:p w14:paraId="17F14F1E" w14:textId="77777777" w:rsidR="00CC1DBD" w:rsidRPr="00F5081D" w:rsidRDefault="00CC1DBD" w:rsidP="00632E35">
      <w:pPr>
        <w:pStyle w:val="Sinespaciado"/>
        <w:spacing w:line="360" w:lineRule="auto"/>
        <w:ind w:left="567"/>
        <w:jc w:val="both"/>
        <w:rPr>
          <w:rFonts w:ascii="Arial" w:eastAsia="Calibri" w:hAnsi="Arial" w:cs="Arial"/>
        </w:rPr>
      </w:pPr>
      <w:r w:rsidRPr="00F5081D">
        <w:rPr>
          <w:rFonts w:ascii="Arial" w:eastAsia="Calibri" w:hAnsi="Arial" w:cs="Arial"/>
          <w:b/>
          <w:u w:val="single"/>
        </w:rPr>
        <w:lastRenderedPageBreak/>
        <w:t>Unidad de Medida:</w:t>
      </w:r>
    </w:p>
    <w:p w14:paraId="1F74F5A3" w14:textId="63B123A2" w:rsidR="00CC1DBD" w:rsidRPr="00F5081D" w:rsidRDefault="00CC1DBD" w:rsidP="00632E35">
      <w:pPr>
        <w:pStyle w:val="Sinespaciado"/>
        <w:spacing w:line="360" w:lineRule="auto"/>
        <w:ind w:left="1275" w:firstLine="141"/>
        <w:jc w:val="both"/>
        <w:rPr>
          <w:rFonts w:ascii="Arial" w:eastAsia="Calibri" w:hAnsi="Arial" w:cs="Arial"/>
        </w:rPr>
      </w:pPr>
      <w:r w:rsidRPr="00F5081D">
        <w:rPr>
          <w:rFonts w:ascii="Arial" w:eastAsia="Calibri" w:hAnsi="Arial" w:cs="Arial"/>
        </w:rPr>
        <w:t>La medición será por metro cuadrado (M2) de planchas de polipropileno.</w:t>
      </w:r>
    </w:p>
    <w:p w14:paraId="6500297B" w14:textId="77777777" w:rsidR="00CC1DBD" w:rsidRPr="00F5081D" w:rsidRDefault="00CC1DBD" w:rsidP="00632E35">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52444786" w14:textId="77777777" w:rsidR="00CC1DBD" w:rsidRPr="00F5081D" w:rsidRDefault="00CC1DBD" w:rsidP="00632E35">
      <w:pPr>
        <w:tabs>
          <w:tab w:val="left" w:pos="-1440"/>
          <w:tab w:val="left" w:pos="142"/>
        </w:tabs>
        <w:spacing w:line="360" w:lineRule="auto"/>
        <w:ind w:left="1133" w:rightChars="64" w:right="141" w:firstLine="283"/>
        <w:jc w:val="both"/>
        <w:rPr>
          <w:rFonts w:ascii="Arial" w:hAnsi="Arial" w:cs="Arial"/>
        </w:rPr>
      </w:pPr>
      <w:r w:rsidRPr="00F5081D">
        <w:rPr>
          <w:rFonts w:ascii="Arial" w:hAnsi="Arial" w:cs="Arial"/>
        </w:rPr>
        <w:t>Se cancelará de acuerdo al metrado que ha sido considerado en el Valor Referencial.</w:t>
      </w:r>
    </w:p>
    <w:p w14:paraId="3F6E818E" w14:textId="5B8C5E73" w:rsidR="00CC1DBD" w:rsidRPr="00F5081D" w:rsidRDefault="00CC1DBD" w:rsidP="00632E35">
      <w:pPr>
        <w:pStyle w:val="Sinespaciado"/>
        <w:numPr>
          <w:ilvl w:val="3"/>
          <w:numId w:val="6"/>
        </w:numPr>
        <w:spacing w:line="360" w:lineRule="auto"/>
        <w:ind w:left="1843" w:hanging="1276"/>
        <w:jc w:val="both"/>
        <w:rPr>
          <w:rFonts w:ascii="Arial" w:eastAsia="Calibri" w:hAnsi="Arial" w:cs="Arial"/>
          <w:b/>
          <w:bCs/>
        </w:rPr>
      </w:pPr>
      <w:r w:rsidRPr="00F5081D">
        <w:rPr>
          <w:rFonts w:ascii="Arial" w:eastAsia="Calibri" w:hAnsi="Arial" w:cs="Arial"/>
          <w:b/>
          <w:bCs/>
        </w:rPr>
        <w:t xml:space="preserve">SUMINISTRO E INSTALACIÓN DE PUERTAS DE TRIPLAY </w:t>
      </w:r>
      <w:r w:rsidR="0086396A" w:rsidRPr="00F5081D">
        <w:rPr>
          <w:rFonts w:ascii="Arial" w:eastAsia="Calibri" w:hAnsi="Arial" w:cs="Arial"/>
          <w:b/>
          <w:bCs/>
        </w:rPr>
        <w:t xml:space="preserve">CON MARCO DE MADERA </w:t>
      </w:r>
      <w:r w:rsidRPr="00F5081D">
        <w:rPr>
          <w:rFonts w:ascii="Arial" w:eastAsia="Calibri" w:hAnsi="Arial" w:cs="Arial"/>
          <w:b/>
          <w:bCs/>
        </w:rPr>
        <w:t>(0.90 x 2.10) INCLUYE CERRAJERIA.</w:t>
      </w:r>
    </w:p>
    <w:p w14:paraId="0D6CEB79" w14:textId="011019E3" w:rsidR="00CC1DBD" w:rsidRPr="00F5081D" w:rsidRDefault="00CC1DBD" w:rsidP="00632E35">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61BDDA0D" w14:textId="66E34D4B" w:rsidR="00FF0EB5" w:rsidRDefault="00FF0EB5" w:rsidP="00632E35">
      <w:pPr>
        <w:pStyle w:val="Sinespaciado"/>
        <w:spacing w:line="360" w:lineRule="auto"/>
        <w:ind w:left="1416"/>
        <w:jc w:val="both"/>
        <w:rPr>
          <w:rFonts w:ascii="Arial" w:hAnsi="Arial" w:cs="Arial"/>
          <w:lang w:val="es-ES" w:eastAsia="es-ES"/>
        </w:rPr>
      </w:pPr>
      <w:r w:rsidRPr="00F5081D">
        <w:rPr>
          <w:rFonts w:ascii="Arial" w:hAnsi="Arial" w:cs="Arial"/>
          <w:lang w:val="es-ES" w:eastAsia="es-ES"/>
        </w:rPr>
        <w:t>La hoja de la</w:t>
      </w:r>
      <w:r w:rsidR="00353C11">
        <w:rPr>
          <w:rFonts w:ascii="Arial" w:hAnsi="Arial" w:cs="Arial"/>
          <w:lang w:val="es-ES" w:eastAsia="es-ES"/>
        </w:rPr>
        <w:t xml:space="preserve"> </w:t>
      </w:r>
      <w:r w:rsidRPr="00F5081D">
        <w:rPr>
          <w:rFonts w:ascii="Arial" w:hAnsi="Arial" w:cs="Arial"/>
          <w:lang w:val="es-ES" w:eastAsia="es-ES"/>
        </w:rPr>
        <w:t xml:space="preserve">puerta </w:t>
      </w:r>
      <w:r w:rsidR="00846161" w:rsidRPr="00F5081D">
        <w:rPr>
          <w:rFonts w:ascii="Arial" w:hAnsi="Arial" w:cs="Arial"/>
          <w:lang w:val="es-ES" w:eastAsia="es-ES"/>
        </w:rPr>
        <w:t>será</w:t>
      </w:r>
      <w:r w:rsidRPr="00F5081D">
        <w:rPr>
          <w:rFonts w:ascii="Arial" w:hAnsi="Arial" w:cs="Arial"/>
          <w:lang w:val="es-ES" w:eastAsia="es-ES"/>
        </w:rPr>
        <w:t xml:space="preserve"> de pla</w:t>
      </w:r>
      <w:r w:rsidR="00316160" w:rsidRPr="00F5081D">
        <w:rPr>
          <w:rFonts w:ascii="Arial" w:hAnsi="Arial" w:cs="Arial"/>
          <w:lang w:val="es-ES" w:eastAsia="es-ES"/>
        </w:rPr>
        <w:t>nchas</w:t>
      </w:r>
      <w:r w:rsidRPr="00F5081D">
        <w:rPr>
          <w:rFonts w:ascii="Arial" w:hAnsi="Arial" w:cs="Arial"/>
          <w:lang w:val="es-ES" w:eastAsia="es-ES"/>
        </w:rPr>
        <w:t xml:space="preserve"> de </w:t>
      </w:r>
      <w:proofErr w:type="gramStart"/>
      <w:r w:rsidRPr="00F5081D">
        <w:rPr>
          <w:rFonts w:ascii="Arial" w:hAnsi="Arial" w:cs="Arial"/>
          <w:lang w:val="es-ES" w:eastAsia="es-ES"/>
        </w:rPr>
        <w:t xml:space="preserve">triplay </w:t>
      </w:r>
      <w:r w:rsidR="00353C11">
        <w:rPr>
          <w:rFonts w:ascii="Arial" w:hAnsi="Arial" w:cs="Arial"/>
          <w:lang w:val="es-ES" w:eastAsia="es-ES"/>
        </w:rPr>
        <w:t xml:space="preserve"> en</w:t>
      </w:r>
      <w:proofErr w:type="gramEnd"/>
      <w:r w:rsidR="00353C11">
        <w:rPr>
          <w:rFonts w:ascii="Arial" w:hAnsi="Arial" w:cs="Arial"/>
          <w:lang w:val="es-ES" w:eastAsia="es-ES"/>
        </w:rPr>
        <w:t xml:space="preserve"> una  cara </w:t>
      </w:r>
      <w:r w:rsidRPr="00F5081D">
        <w:rPr>
          <w:rFonts w:ascii="Arial" w:hAnsi="Arial" w:cs="Arial"/>
          <w:lang w:val="es-ES" w:eastAsia="es-ES"/>
        </w:rPr>
        <w:t>de</w:t>
      </w:r>
      <w:r w:rsidR="00846161" w:rsidRPr="00F5081D">
        <w:rPr>
          <w:rFonts w:ascii="Arial" w:hAnsi="Arial" w:cs="Arial"/>
          <w:lang w:val="es-ES" w:eastAsia="es-ES"/>
        </w:rPr>
        <w:t xml:space="preserve"> 0.90 x 2.10 x </w:t>
      </w:r>
      <w:r w:rsidRPr="00F5081D">
        <w:rPr>
          <w:rFonts w:ascii="Arial" w:hAnsi="Arial" w:cs="Arial"/>
          <w:lang w:val="es-ES" w:eastAsia="es-ES"/>
        </w:rPr>
        <w:t xml:space="preserve">6mm, con superficies enchapadas pintadas, y cantoneadas con madera endurecida. tienen marcos de madera </w:t>
      </w:r>
      <w:r w:rsidR="00EE4D60" w:rsidRPr="00F5081D">
        <w:rPr>
          <w:rFonts w:ascii="Arial" w:hAnsi="Arial" w:cs="Arial"/>
          <w:lang w:val="es-ES" w:eastAsia="es-ES"/>
        </w:rPr>
        <w:t>Tornillo</w:t>
      </w:r>
      <w:r w:rsidRPr="00F5081D">
        <w:rPr>
          <w:rFonts w:ascii="Arial" w:hAnsi="Arial" w:cs="Arial"/>
          <w:lang w:val="es-ES" w:eastAsia="es-ES"/>
        </w:rPr>
        <w:t xml:space="preserve"> y accesorios especificados para cada caso. La madera será de primera calidad, seleccionada, derecha, sin rajaduras, partes blandas o cualquier otra imperfección que pueda malograr su apariencia. Toda la madera empleada, deberá estar completamente seca, protegida del sol y de la lluvia, todo el tiempo que sea necesario. Los elementos de la madera serán cuidadosamente protegidos para que no reciban golpes, abolladuras o manchas hasta la total entrega de la obra, será responsabilidad del supervisor y/o inspector cambiar aquellas piezas que hayan sido dañadas por acción de sus operarios o herramientas</w:t>
      </w:r>
      <w:r w:rsidRPr="00632E35">
        <w:rPr>
          <w:rFonts w:ascii="Arial" w:hAnsi="Arial" w:cs="Arial"/>
          <w:lang w:val="es-ES" w:eastAsia="es-ES"/>
        </w:rPr>
        <w:t>.</w:t>
      </w:r>
      <w:r w:rsidRPr="00F5081D">
        <w:rPr>
          <w:rFonts w:ascii="Arial" w:hAnsi="Arial" w:cs="Arial"/>
          <w:lang w:val="es-ES" w:eastAsia="es-ES"/>
        </w:rPr>
        <w:t xml:space="preserve"> </w:t>
      </w:r>
      <w:r w:rsidRPr="00632E35">
        <w:rPr>
          <w:rFonts w:ascii="Arial" w:hAnsi="Arial" w:cs="Arial"/>
          <w:lang w:val="es-ES" w:eastAsia="es-ES"/>
        </w:rPr>
        <w:t xml:space="preserve">Se colocarán </w:t>
      </w:r>
      <w:r w:rsidR="00383253" w:rsidRPr="00632E35">
        <w:rPr>
          <w:rFonts w:ascii="Arial" w:hAnsi="Arial" w:cs="Arial"/>
          <w:lang w:val="es-ES" w:eastAsia="es-ES"/>
        </w:rPr>
        <w:t xml:space="preserve">los servicios </w:t>
      </w:r>
      <w:r w:rsidR="00F0594D" w:rsidRPr="00632E35">
        <w:rPr>
          <w:rFonts w:ascii="Arial" w:hAnsi="Arial" w:cs="Arial"/>
          <w:lang w:val="es-ES" w:eastAsia="es-ES"/>
        </w:rPr>
        <w:t>higiénico-provisionales</w:t>
      </w:r>
      <w:r w:rsidR="00383253" w:rsidRPr="00632E35">
        <w:rPr>
          <w:rFonts w:ascii="Arial" w:hAnsi="Arial" w:cs="Arial"/>
          <w:lang w:val="es-ES" w:eastAsia="es-ES"/>
        </w:rPr>
        <w:t xml:space="preserve"> indicados en los planos del expediente.</w:t>
      </w:r>
    </w:p>
    <w:p w14:paraId="26922DFE" w14:textId="77777777" w:rsidR="00CC1DBD" w:rsidRPr="00F5081D" w:rsidRDefault="00CC1DBD"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50FB231E" w14:textId="5633D69A" w:rsidR="00CC1DBD" w:rsidRPr="00632E35" w:rsidRDefault="00CC1DBD" w:rsidP="00632E35">
      <w:pPr>
        <w:pStyle w:val="Sinespaciado"/>
        <w:spacing w:line="360" w:lineRule="auto"/>
        <w:ind w:left="1416"/>
        <w:jc w:val="both"/>
        <w:rPr>
          <w:rFonts w:ascii="Arial" w:hAnsi="Arial" w:cs="Arial"/>
          <w:lang w:val="es-ES" w:eastAsia="es-ES"/>
        </w:rPr>
      </w:pPr>
      <w:r w:rsidRPr="00632E35">
        <w:rPr>
          <w:rFonts w:ascii="Arial" w:hAnsi="Arial" w:cs="Arial"/>
          <w:lang w:val="es-ES" w:eastAsia="es-ES"/>
        </w:rPr>
        <w:t>La medición será por unidad (UND) de puertas de triplay.</w:t>
      </w:r>
    </w:p>
    <w:p w14:paraId="4D7F186E" w14:textId="77777777" w:rsidR="00CC1DBD" w:rsidRPr="00F5081D" w:rsidRDefault="00CC1DBD"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1FD90855" w14:textId="77777777" w:rsidR="00CC1DBD" w:rsidRPr="00632E35" w:rsidRDefault="00CC1DBD" w:rsidP="00632E35">
      <w:pPr>
        <w:pStyle w:val="Sinespaciado"/>
        <w:spacing w:line="360" w:lineRule="auto"/>
        <w:ind w:left="1416"/>
        <w:jc w:val="both"/>
        <w:rPr>
          <w:rFonts w:ascii="Arial" w:hAnsi="Arial" w:cs="Arial"/>
          <w:lang w:val="es-ES" w:eastAsia="es-ES"/>
        </w:rPr>
      </w:pPr>
      <w:r w:rsidRPr="00632E35">
        <w:rPr>
          <w:rFonts w:ascii="Arial" w:hAnsi="Arial" w:cs="Arial"/>
          <w:lang w:val="es-ES" w:eastAsia="es-ES"/>
        </w:rPr>
        <w:t>Se cancelará de acuerdo al metrado que ha sido considerado en el Valor Referencial.</w:t>
      </w:r>
    </w:p>
    <w:p w14:paraId="3BF2E7D0" w14:textId="3FB2236B" w:rsidR="005D2F32" w:rsidRPr="00F5081D" w:rsidRDefault="005D2F32" w:rsidP="003D413B">
      <w:pPr>
        <w:pStyle w:val="Sinespaciado"/>
        <w:numPr>
          <w:ilvl w:val="3"/>
          <w:numId w:val="6"/>
        </w:numPr>
        <w:spacing w:line="360" w:lineRule="auto"/>
        <w:ind w:left="1843" w:hanging="1276"/>
        <w:jc w:val="both"/>
        <w:rPr>
          <w:rFonts w:ascii="Arial" w:eastAsia="Calibri" w:hAnsi="Arial" w:cs="Arial"/>
          <w:b/>
          <w:bCs/>
        </w:rPr>
      </w:pPr>
      <w:r w:rsidRPr="00F5081D">
        <w:rPr>
          <w:rFonts w:ascii="Arial" w:eastAsia="Calibri" w:hAnsi="Arial" w:cs="Arial"/>
          <w:b/>
          <w:bCs/>
        </w:rPr>
        <w:t xml:space="preserve">SUMINISTRO E INSTALACIÓN DE PUERTAS DE TRIPLAY </w:t>
      </w:r>
      <w:r w:rsidR="0086396A" w:rsidRPr="00F5081D">
        <w:rPr>
          <w:rFonts w:ascii="Arial" w:eastAsia="Calibri" w:hAnsi="Arial" w:cs="Arial"/>
          <w:b/>
          <w:bCs/>
        </w:rPr>
        <w:t xml:space="preserve">CON MARCO DE MADERA </w:t>
      </w:r>
      <w:r w:rsidRPr="00F5081D">
        <w:rPr>
          <w:rFonts w:ascii="Arial" w:eastAsia="Calibri" w:hAnsi="Arial" w:cs="Arial"/>
          <w:b/>
          <w:bCs/>
        </w:rPr>
        <w:t xml:space="preserve">(0.60 x </w:t>
      </w:r>
      <w:r w:rsidR="00307243" w:rsidRPr="00F5081D">
        <w:rPr>
          <w:rFonts w:ascii="Arial" w:eastAsia="Calibri" w:hAnsi="Arial" w:cs="Arial"/>
          <w:b/>
          <w:bCs/>
        </w:rPr>
        <w:t>1.60</w:t>
      </w:r>
      <w:r w:rsidRPr="00F5081D">
        <w:rPr>
          <w:rFonts w:ascii="Arial" w:eastAsia="Calibri" w:hAnsi="Arial" w:cs="Arial"/>
          <w:b/>
          <w:bCs/>
        </w:rPr>
        <w:t>) INCLUYE CERRAJERIA.</w:t>
      </w:r>
    </w:p>
    <w:p w14:paraId="3DEAB2DB" w14:textId="5D90E6E2" w:rsidR="00BB39D4" w:rsidRPr="00F5081D" w:rsidRDefault="00BB39D4" w:rsidP="001E24E8">
      <w:pPr>
        <w:ind w:left="720"/>
        <w:jc w:val="both"/>
        <w:rPr>
          <w:rFonts w:ascii="Arial" w:hAnsi="Arial" w:cs="Arial"/>
        </w:rPr>
      </w:pPr>
      <w:r w:rsidRPr="00F5081D">
        <w:rPr>
          <w:rFonts w:ascii="Arial" w:hAnsi="Arial" w:cs="Arial"/>
          <w:lang w:val="es-ES"/>
        </w:rPr>
        <w:t>Ídem a Partida 01. 02. 05. 09</w:t>
      </w:r>
    </w:p>
    <w:p w14:paraId="45850B95" w14:textId="14BB98DB" w:rsidR="00766481" w:rsidRPr="00F5081D" w:rsidRDefault="00766481" w:rsidP="003D413B">
      <w:pPr>
        <w:pStyle w:val="Sinespaciado"/>
        <w:numPr>
          <w:ilvl w:val="3"/>
          <w:numId w:val="6"/>
        </w:numPr>
        <w:spacing w:line="360" w:lineRule="auto"/>
        <w:ind w:left="1843" w:hanging="1276"/>
        <w:jc w:val="both"/>
        <w:rPr>
          <w:rFonts w:ascii="Arial" w:eastAsia="Calibri" w:hAnsi="Arial" w:cs="Arial"/>
          <w:b/>
          <w:bCs/>
        </w:rPr>
      </w:pPr>
      <w:r w:rsidRPr="00F5081D">
        <w:rPr>
          <w:rFonts w:ascii="Arial" w:eastAsia="Calibri" w:hAnsi="Arial" w:cs="Arial"/>
          <w:b/>
          <w:bCs/>
        </w:rPr>
        <w:t>SUMINISTRO Y COLOCACIÓN DE VENTANAS (2.00x0.60m) INC. CELOCIA Y MARCO</w:t>
      </w:r>
      <w:r w:rsidR="00F5086C" w:rsidRPr="00F5081D">
        <w:rPr>
          <w:rFonts w:ascii="Arial" w:eastAsia="Calibri" w:hAnsi="Arial" w:cs="Arial"/>
          <w:b/>
          <w:bCs/>
        </w:rPr>
        <w:t xml:space="preserve"> DE MADERA</w:t>
      </w:r>
    </w:p>
    <w:p w14:paraId="1C1A3A88" w14:textId="1B1C7D7B" w:rsidR="00766481" w:rsidRPr="00F5081D" w:rsidRDefault="00766481" w:rsidP="001E24E8">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2F069653" w14:textId="0B33132D" w:rsidR="00AA2AC2" w:rsidRPr="00F5081D" w:rsidRDefault="00AA2AC2" w:rsidP="00632E35">
      <w:pPr>
        <w:pStyle w:val="Sinespaciado"/>
        <w:spacing w:line="360" w:lineRule="auto"/>
        <w:ind w:left="1416"/>
        <w:jc w:val="both"/>
        <w:rPr>
          <w:rFonts w:ascii="Arial" w:hAnsi="Arial" w:cs="Arial"/>
          <w:lang w:val="es-ES" w:eastAsia="es-ES"/>
        </w:rPr>
      </w:pPr>
      <w:r w:rsidRPr="00F5081D">
        <w:rPr>
          <w:rFonts w:ascii="Arial" w:hAnsi="Arial" w:cs="Arial"/>
          <w:lang w:val="es-ES" w:eastAsia="es-ES"/>
        </w:rPr>
        <w:t xml:space="preserve">En estas partidas se considera la colocación de ventanas </w:t>
      </w:r>
      <w:r w:rsidR="00B93B37" w:rsidRPr="00F5081D">
        <w:rPr>
          <w:rFonts w:ascii="Arial" w:hAnsi="Arial" w:cs="Arial"/>
          <w:lang w:val="es-ES" w:eastAsia="es-ES"/>
        </w:rPr>
        <w:t>con marco de madera</w:t>
      </w:r>
      <w:r w:rsidR="0029054D" w:rsidRPr="00F5081D">
        <w:rPr>
          <w:rFonts w:ascii="Arial" w:hAnsi="Arial" w:cs="Arial"/>
          <w:lang w:val="es-ES" w:eastAsia="es-ES"/>
        </w:rPr>
        <w:t xml:space="preserve"> tornillo</w:t>
      </w:r>
      <w:r w:rsidR="00B93B37" w:rsidRPr="00F5081D">
        <w:rPr>
          <w:rFonts w:ascii="Arial" w:hAnsi="Arial" w:cs="Arial"/>
          <w:lang w:val="es-ES" w:eastAsia="es-ES"/>
        </w:rPr>
        <w:t xml:space="preserve"> y celosía</w:t>
      </w:r>
      <w:r w:rsidRPr="00F5081D">
        <w:rPr>
          <w:rFonts w:ascii="Arial" w:hAnsi="Arial" w:cs="Arial"/>
          <w:lang w:val="es-ES" w:eastAsia="es-ES"/>
        </w:rPr>
        <w:t xml:space="preserve">, la ubicación, medidas de perfiles se encuentran indicadas en los planos siendo las mismas de primera calidad conservando las especificaciones de los planos. </w:t>
      </w:r>
    </w:p>
    <w:p w14:paraId="3544405C" w14:textId="77777777" w:rsidR="00766481" w:rsidRPr="00F5081D" w:rsidRDefault="00766481"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1665D1CE" w14:textId="38D44F5B" w:rsidR="00766481" w:rsidRDefault="00766481" w:rsidP="001E24E8">
      <w:pPr>
        <w:pStyle w:val="Sinespaciado"/>
        <w:spacing w:line="360" w:lineRule="auto"/>
        <w:ind w:left="1275" w:firstLine="141"/>
        <w:jc w:val="both"/>
        <w:rPr>
          <w:rFonts w:ascii="Arial" w:eastAsia="Calibri" w:hAnsi="Arial" w:cs="Arial"/>
        </w:rPr>
      </w:pPr>
      <w:r w:rsidRPr="00F5081D">
        <w:rPr>
          <w:rFonts w:ascii="Arial" w:eastAsia="Calibri" w:hAnsi="Arial" w:cs="Arial"/>
        </w:rPr>
        <w:t>La medición será por unidad (UND) de ventanas.</w:t>
      </w:r>
    </w:p>
    <w:p w14:paraId="43F5202A" w14:textId="77777777" w:rsidR="00AD76D4" w:rsidRPr="00F5081D" w:rsidRDefault="00AD76D4" w:rsidP="001E24E8">
      <w:pPr>
        <w:pStyle w:val="Sinespaciado"/>
        <w:spacing w:line="360" w:lineRule="auto"/>
        <w:ind w:left="1275" w:firstLine="141"/>
        <w:jc w:val="both"/>
        <w:rPr>
          <w:rFonts w:ascii="Arial" w:eastAsia="Calibri" w:hAnsi="Arial" w:cs="Arial"/>
        </w:rPr>
      </w:pPr>
    </w:p>
    <w:p w14:paraId="5B2E9125" w14:textId="77777777" w:rsidR="00766481" w:rsidRPr="00F5081D" w:rsidRDefault="00766481"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lastRenderedPageBreak/>
        <w:t>Forma de Pago:</w:t>
      </w:r>
    </w:p>
    <w:p w14:paraId="248312F5" w14:textId="77777777" w:rsidR="00766481" w:rsidRPr="00F5081D" w:rsidRDefault="00766481" w:rsidP="001E24E8">
      <w:pPr>
        <w:tabs>
          <w:tab w:val="left" w:pos="-1440"/>
          <w:tab w:val="left" w:pos="142"/>
        </w:tabs>
        <w:spacing w:line="360" w:lineRule="auto"/>
        <w:ind w:left="1133" w:rightChars="64" w:right="141" w:firstLine="283"/>
        <w:jc w:val="both"/>
        <w:rPr>
          <w:rFonts w:ascii="Arial" w:hAnsi="Arial" w:cs="Arial"/>
        </w:rPr>
      </w:pPr>
      <w:r w:rsidRPr="00F5081D">
        <w:rPr>
          <w:rFonts w:ascii="Arial" w:hAnsi="Arial" w:cs="Arial"/>
        </w:rPr>
        <w:t>Se cancelará de acuerdo al metrado que ha sido considerado en el Valor Referencial.</w:t>
      </w:r>
    </w:p>
    <w:p w14:paraId="32D10FA2" w14:textId="7F6E7991" w:rsidR="00272121" w:rsidRPr="00F5081D" w:rsidRDefault="00272121" w:rsidP="003D413B">
      <w:pPr>
        <w:pStyle w:val="Sinespaciado"/>
        <w:numPr>
          <w:ilvl w:val="3"/>
          <w:numId w:val="6"/>
        </w:numPr>
        <w:spacing w:line="360" w:lineRule="auto"/>
        <w:ind w:left="1843" w:hanging="1276"/>
        <w:jc w:val="both"/>
        <w:rPr>
          <w:rFonts w:ascii="Arial" w:eastAsia="Calibri" w:hAnsi="Arial" w:cs="Arial"/>
          <w:b/>
          <w:bCs/>
        </w:rPr>
      </w:pPr>
      <w:r w:rsidRPr="00F5081D">
        <w:rPr>
          <w:rFonts w:ascii="Arial" w:eastAsia="Calibri" w:hAnsi="Arial" w:cs="Arial"/>
          <w:b/>
          <w:bCs/>
        </w:rPr>
        <w:t xml:space="preserve">SARD. DE </w:t>
      </w:r>
      <w:proofErr w:type="spellStart"/>
      <w:r w:rsidR="002B0E7B">
        <w:rPr>
          <w:rFonts w:ascii="Arial" w:eastAsia="Calibri" w:hAnsi="Arial" w:cs="Arial"/>
          <w:b/>
          <w:bCs/>
        </w:rPr>
        <w:t>C</w:t>
      </w:r>
      <w:r w:rsidRPr="00F5081D">
        <w:rPr>
          <w:rFonts w:ascii="Arial" w:eastAsia="Calibri" w:hAnsi="Arial" w:cs="Arial"/>
          <w:b/>
          <w:bCs/>
        </w:rPr>
        <w:t>°</w:t>
      </w:r>
      <w:proofErr w:type="spellEnd"/>
      <w:r w:rsidRPr="00F5081D">
        <w:rPr>
          <w:rFonts w:ascii="Arial" w:eastAsia="Calibri" w:hAnsi="Arial" w:cs="Arial"/>
          <w:b/>
          <w:bCs/>
        </w:rPr>
        <w:t xml:space="preserve"> 0.20X0.</w:t>
      </w:r>
      <w:r w:rsidR="00AF43DC">
        <w:rPr>
          <w:rFonts w:ascii="Arial" w:eastAsia="Calibri" w:hAnsi="Arial" w:cs="Arial"/>
          <w:b/>
          <w:bCs/>
        </w:rPr>
        <w:t>5</w:t>
      </w:r>
      <w:r w:rsidRPr="00F5081D">
        <w:rPr>
          <w:rFonts w:ascii="Arial" w:eastAsia="Calibri" w:hAnsi="Arial" w:cs="Arial"/>
          <w:b/>
          <w:bCs/>
        </w:rPr>
        <w:t>0. F'C=1</w:t>
      </w:r>
      <w:r w:rsidR="0029054D" w:rsidRPr="00F5081D">
        <w:rPr>
          <w:rFonts w:ascii="Arial" w:eastAsia="Calibri" w:hAnsi="Arial" w:cs="Arial"/>
          <w:b/>
          <w:bCs/>
        </w:rPr>
        <w:t>40</w:t>
      </w:r>
      <w:r w:rsidRPr="00F5081D">
        <w:rPr>
          <w:rFonts w:ascii="Arial" w:eastAsia="Calibri" w:hAnsi="Arial" w:cs="Arial"/>
          <w:b/>
          <w:bCs/>
        </w:rPr>
        <w:t>KG/CM2.</w:t>
      </w:r>
    </w:p>
    <w:p w14:paraId="1951865B" w14:textId="23D70237" w:rsidR="00272121" w:rsidRPr="00F5081D" w:rsidRDefault="00272121" w:rsidP="001E24E8">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0A7CB50D" w14:textId="58A71E97" w:rsidR="00655E1D" w:rsidRPr="00F5081D" w:rsidRDefault="00655E1D" w:rsidP="001E24E8">
      <w:pPr>
        <w:pStyle w:val="Sinespaciado"/>
        <w:spacing w:line="360" w:lineRule="auto"/>
        <w:ind w:left="1416"/>
        <w:jc w:val="both"/>
        <w:rPr>
          <w:rFonts w:ascii="Arial" w:eastAsia="Calibri" w:hAnsi="Arial" w:cs="Arial"/>
        </w:rPr>
      </w:pPr>
      <w:r w:rsidRPr="00F5081D">
        <w:rPr>
          <w:rFonts w:ascii="Arial" w:eastAsia="Calibri" w:hAnsi="Arial" w:cs="Arial"/>
        </w:rPr>
        <w:t>Se ejecutarán sardineles de (0.20x0.</w:t>
      </w:r>
      <w:r w:rsidR="00AF43DC">
        <w:rPr>
          <w:rFonts w:ascii="Arial" w:eastAsia="Calibri" w:hAnsi="Arial" w:cs="Arial"/>
        </w:rPr>
        <w:t>5</w:t>
      </w:r>
      <w:r w:rsidRPr="00F5081D">
        <w:rPr>
          <w:rFonts w:ascii="Arial" w:eastAsia="Calibri" w:hAnsi="Arial" w:cs="Arial"/>
        </w:rPr>
        <w:t xml:space="preserve">0m), </w:t>
      </w:r>
      <w:r w:rsidR="00EA0B79">
        <w:rPr>
          <w:rFonts w:ascii="Arial" w:eastAsia="Calibri" w:hAnsi="Arial" w:cs="Arial"/>
        </w:rPr>
        <w:t xml:space="preserve">los cuales forman parte de la estructura del urinario, así como la de las </w:t>
      </w:r>
      <w:proofErr w:type="gramStart"/>
      <w:r w:rsidR="00EA0B79">
        <w:rPr>
          <w:rFonts w:ascii="Arial" w:eastAsia="Calibri" w:hAnsi="Arial" w:cs="Arial"/>
        </w:rPr>
        <w:t xml:space="preserve">duchas </w:t>
      </w:r>
      <w:r w:rsidRPr="00F5081D">
        <w:rPr>
          <w:rFonts w:ascii="Arial" w:eastAsia="Calibri" w:hAnsi="Arial" w:cs="Arial"/>
        </w:rPr>
        <w:t xml:space="preserve"> con</w:t>
      </w:r>
      <w:proofErr w:type="gramEnd"/>
      <w:r w:rsidRPr="00F5081D">
        <w:rPr>
          <w:rFonts w:ascii="Arial" w:eastAsia="Calibri" w:hAnsi="Arial" w:cs="Arial"/>
        </w:rPr>
        <w:t xml:space="preserve"> el fin de proteger la estabilidad y conservación de las mismas, estos sardineles serán vaciados de concreto de resistencia </w:t>
      </w:r>
      <w:proofErr w:type="spellStart"/>
      <w:r w:rsidRPr="00F5081D">
        <w:rPr>
          <w:rFonts w:ascii="Arial" w:eastAsia="Calibri" w:hAnsi="Arial" w:cs="Arial"/>
        </w:rPr>
        <w:t>f’c</w:t>
      </w:r>
      <w:proofErr w:type="spellEnd"/>
      <w:r w:rsidRPr="00F5081D">
        <w:rPr>
          <w:rFonts w:ascii="Arial" w:eastAsia="Calibri" w:hAnsi="Arial" w:cs="Arial"/>
        </w:rPr>
        <w:t>= 1</w:t>
      </w:r>
      <w:r w:rsidR="0029054D" w:rsidRPr="00F5081D">
        <w:rPr>
          <w:rFonts w:ascii="Arial" w:eastAsia="Calibri" w:hAnsi="Arial" w:cs="Arial"/>
        </w:rPr>
        <w:t>40</w:t>
      </w:r>
      <w:r w:rsidRPr="00F5081D">
        <w:rPr>
          <w:rFonts w:ascii="Arial" w:eastAsia="Calibri" w:hAnsi="Arial" w:cs="Arial"/>
        </w:rPr>
        <w:t xml:space="preserve"> Kg/cm2, una vez que se encuentren encofrados y bien alineados, en las zonas que se indica en los planos del expediente técnico.</w:t>
      </w:r>
    </w:p>
    <w:p w14:paraId="679C15FE" w14:textId="77777777" w:rsidR="00272121" w:rsidRPr="00F5081D" w:rsidRDefault="00272121"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6A048F4E" w14:textId="728875C3" w:rsidR="00272121" w:rsidRPr="00F5081D" w:rsidRDefault="00272121" w:rsidP="001E24E8">
      <w:pPr>
        <w:pStyle w:val="Sinespaciado"/>
        <w:spacing w:line="360" w:lineRule="auto"/>
        <w:ind w:left="1275" w:firstLine="141"/>
        <w:jc w:val="both"/>
        <w:rPr>
          <w:rFonts w:ascii="Arial" w:eastAsia="Calibri" w:hAnsi="Arial" w:cs="Arial"/>
        </w:rPr>
      </w:pPr>
      <w:r w:rsidRPr="00F5081D">
        <w:rPr>
          <w:rFonts w:ascii="Arial" w:eastAsia="Calibri" w:hAnsi="Arial" w:cs="Arial"/>
        </w:rPr>
        <w:t>La medición será por metro lineal (ML) de sardinel de concreto.</w:t>
      </w:r>
    </w:p>
    <w:p w14:paraId="4BFAA1F7" w14:textId="77777777" w:rsidR="00272121" w:rsidRPr="00F5081D" w:rsidRDefault="00272121"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69245985" w14:textId="2D41AB16" w:rsidR="00272121" w:rsidRPr="00F5081D" w:rsidRDefault="00272121" w:rsidP="001E24E8">
      <w:pPr>
        <w:tabs>
          <w:tab w:val="left" w:pos="-1440"/>
          <w:tab w:val="left" w:pos="142"/>
        </w:tabs>
        <w:spacing w:line="360" w:lineRule="auto"/>
        <w:ind w:left="1133" w:rightChars="64" w:right="141" w:firstLine="283"/>
        <w:jc w:val="both"/>
        <w:rPr>
          <w:rFonts w:ascii="Arial" w:hAnsi="Arial" w:cs="Arial"/>
        </w:rPr>
      </w:pPr>
      <w:r w:rsidRPr="00F5081D">
        <w:rPr>
          <w:rFonts w:ascii="Arial" w:hAnsi="Arial" w:cs="Arial"/>
        </w:rPr>
        <w:t>Se cancelará de acuerdo al metrado que ha sido considerado en el Valor Referencial.</w:t>
      </w:r>
    </w:p>
    <w:p w14:paraId="42EB99DB" w14:textId="14E305DD" w:rsidR="00A0554C" w:rsidRPr="001E4E0A" w:rsidRDefault="00A0554C" w:rsidP="003D413B">
      <w:pPr>
        <w:pStyle w:val="Sinespaciado"/>
        <w:numPr>
          <w:ilvl w:val="3"/>
          <w:numId w:val="6"/>
        </w:numPr>
        <w:spacing w:line="360" w:lineRule="auto"/>
        <w:ind w:left="1843" w:hanging="1276"/>
        <w:jc w:val="both"/>
        <w:rPr>
          <w:rFonts w:ascii="Arial" w:eastAsia="Calibri" w:hAnsi="Arial" w:cs="Arial"/>
          <w:b/>
          <w:bCs/>
        </w:rPr>
      </w:pPr>
      <w:bookmarkStart w:id="0" w:name="_Hlk89077926"/>
      <w:r w:rsidRPr="001E4E0A">
        <w:rPr>
          <w:rFonts w:ascii="Arial" w:eastAsia="Calibri" w:hAnsi="Arial" w:cs="Arial"/>
          <w:b/>
          <w:bCs/>
        </w:rPr>
        <w:t xml:space="preserve">TARRAJEO DE SARD. DE </w:t>
      </w:r>
      <w:proofErr w:type="spellStart"/>
      <w:r w:rsidRPr="001E4E0A">
        <w:rPr>
          <w:rFonts w:ascii="Arial" w:eastAsia="Calibri" w:hAnsi="Arial" w:cs="Arial"/>
          <w:b/>
          <w:bCs/>
        </w:rPr>
        <w:t>C°</w:t>
      </w:r>
      <w:proofErr w:type="spellEnd"/>
      <w:r w:rsidRPr="001E4E0A">
        <w:rPr>
          <w:rFonts w:ascii="Arial" w:eastAsia="Calibri" w:hAnsi="Arial" w:cs="Arial"/>
          <w:b/>
          <w:bCs/>
        </w:rPr>
        <w:t xml:space="preserve"> 0.20X0.50.</w:t>
      </w:r>
    </w:p>
    <w:p w14:paraId="540A8633" w14:textId="77777777" w:rsidR="00FB1009" w:rsidRPr="00F5081D" w:rsidRDefault="00FB1009" w:rsidP="00FB1009">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5FC81D5F" w14:textId="0AB55210" w:rsidR="00FB1009" w:rsidRPr="00B4774D" w:rsidRDefault="00FB1009" w:rsidP="00B4774D">
      <w:pPr>
        <w:pStyle w:val="Sinespaciado"/>
        <w:spacing w:line="360" w:lineRule="auto"/>
        <w:ind w:left="1416"/>
        <w:jc w:val="both"/>
        <w:rPr>
          <w:rFonts w:ascii="Arial" w:eastAsia="Calibri" w:hAnsi="Arial" w:cs="Arial"/>
        </w:rPr>
      </w:pPr>
      <w:r w:rsidRPr="00B4774D">
        <w:rPr>
          <w:rFonts w:ascii="Arial" w:eastAsia="Calibri" w:hAnsi="Arial" w:cs="Arial"/>
        </w:rPr>
        <w:t>Comprende la ejecución del tarrajeo de</w:t>
      </w:r>
      <w:r w:rsidR="00544BF8">
        <w:rPr>
          <w:rFonts w:ascii="Arial" w:eastAsia="Calibri" w:hAnsi="Arial" w:cs="Arial"/>
        </w:rPr>
        <w:t xml:space="preserve">l sardinel de concreto de 0.20 x 0.50m, para la cual se empleará </w:t>
      </w:r>
      <w:r w:rsidRPr="00B4774D">
        <w:rPr>
          <w:rFonts w:ascii="Arial" w:eastAsia="Calibri" w:hAnsi="Arial" w:cs="Arial"/>
        </w:rPr>
        <w:t>mortero cemento-arena en proporción 1:4 y su aplicación será de conformidad con las especificaciones descritas anteriormente.</w:t>
      </w:r>
    </w:p>
    <w:p w14:paraId="1B1BC112" w14:textId="77777777" w:rsidR="00FB1009" w:rsidRPr="00FB1009" w:rsidRDefault="00FB1009" w:rsidP="00FB1009">
      <w:pPr>
        <w:pStyle w:val="Sinespaciado"/>
        <w:spacing w:line="360" w:lineRule="auto"/>
        <w:ind w:firstLine="567"/>
        <w:jc w:val="both"/>
        <w:rPr>
          <w:rFonts w:ascii="Arial" w:eastAsia="Calibri" w:hAnsi="Arial" w:cs="Arial"/>
          <w:b/>
          <w:bCs/>
          <w:u w:val="single"/>
        </w:rPr>
      </w:pPr>
      <w:r w:rsidRPr="00FB1009">
        <w:rPr>
          <w:rFonts w:ascii="Arial" w:eastAsia="Calibri" w:hAnsi="Arial" w:cs="Arial"/>
          <w:b/>
          <w:bCs/>
          <w:u w:val="single"/>
        </w:rPr>
        <w:t>Unidad de Medida:</w:t>
      </w:r>
    </w:p>
    <w:p w14:paraId="01163F57" w14:textId="7E99FCBB" w:rsidR="00FB1009" w:rsidRDefault="00FB1009" w:rsidP="00B4774D">
      <w:pPr>
        <w:pStyle w:val="Sinespaciado"/>
        <w:spacing w:line="360" w:lineRule="auto"/>
        <w:ind w:left="1416"/>
        <w:jc w:val="both"/>
        <w:rPr>
          <w:rFonts w:ascii="Times New Roman" w:hAnsi="Times New Roman" w:cs="Times New Roman"/>
          <w:sz w:val="20"/>
          <w:szCs w:val="20"/>
          <w:lang w:val="es-ES" w:eastAsia="es-ES_tradnl"/>
        </w:rPr>
      </w:pPr>
      <w:r w:rsidRPr="00B4774D">
        <w:rPr>
          <w:rFonts w:ascii="Arial" w:eastAsia="Calibri" w:hAnsi="Arial" w:cs="Arial"/>
        </w:rPr>
        <w:t xml:space="preserve">La medición será por metro cuadrado (m2) de </w:t>
      </w:r>
      <w:r w:rsidR="00544BF8">
        <w:rPr>
          <w:rFonts w:ascii="Arial" w:eastAsia="Calibri" w:hAnsi="Arial" w:cs="Arial"/>
        </w:rPr>
        <w:t>sardinel</w:t>
      </w:r>
      <w:r w:rsidRPr="00B4774D">
        <w:rPr>
          <w:rFonts w:ascii="Arial" w:eastAsia="Calibri" w:hAnsi="Arial" w:cs="Arial"/>
        </w:rPr>
        <w:t xml:space="preserve"> tarrajeado.</w:t>
      </w:r>
    </w:p>
    <w:p w14:paraId="4D88A39A" w14:textId="77777777" w:rsidR="00FB1009" w:rsidRPr="00FB1009" w:rsidRDefault="00FB1009" w:rsidP="00FB1009">
      <w:pPr>
        <w:pStyle w:val="Sinespaciado"/>
        <w:spacing w:line="360" w:lineRule="auto"/>
        <w:ind w:firstLine="567"/>
        <w:jc w:val="both"/>
        <w:rPr>
          <w:rFonts w:ascii="Arial" w:eastAsia="Calibri" w:hAnsi="Arial" w:cs="Arial"/>
          <w:b/>
          <w:bCs/>
          <w:u w:val="single"/>
        </w:rPr>
      </w:pPr>
      <w:r w:rsidRPr="00FB1009">
        <w:rPr>
          <w:rFonts w:ascii="Arial" w:eastAsia="Calibri" w:hAnsi="Arial" w:cs="Arial"/>
          <w:b/>
          <w:bCs/>
          <w:u w:val="single"/>
        </w:rPr>
        <w:t>Forma de Pago:</w:t>
      </w:r>
    </w:p>
    <w:p w14:paraId="6D02AB66" w14:textId="59366694" w:rsidR="00FB1009" w:rsidRPr="00B4774D" w:rsidRDefault="00FB1009" w:rsidP="00B4774D">
      <w:pPr>
        <w:pStyle w:val="Sinespaciado"/>
        <w:spacing w:line="360" w:lineRule="auto"/>
        <w:ind w:left="1416"/>
        <w:jc w:val="both"/>
        <w:rPr>
          <w:rFonts w:ascii="Arial" w:eastAsia="Calibri" w:hAnsi="Arial" w:cs="Arial"/>
        </w:rPr>
      </w:pPr>
      <w:r w:rsidRPr="00B4774D">
        <w:rPr>
          <w:rFonts w:ascii="Arial" w:eastAsia="Calibri" w:hAnsi="Arial" w:cs="Arial"/>
        </w:rPr>
        <w:t>Se cancelará de acuerdo al metrado que ha sido considerado en el Valor Referencial.</w:t>
      </w:r>
    </w:p>
    <w:p w14:paraId="1E6D9753" w14:textId="5C790405" w:rsidR="002B0E7B" w:rsidRPr="009553D5" w:rsidRDefault="00A0554C" w:rsidP="003D413B">
      <w:pPr>
        <w:pStyle w:val="Sinespaciado"/>
        <w:numPr>
          <w:ilvl w:val="3"/>
          <w:numId w:val="6"/>
        </w:numPr>
        <w:spacing w:line="360" w:lineRule="auto"/>
        <w:ind w:left="1843" w:hanging="1276"/>
        <w:jc w:val="both"/>
        <w:rPr>
          <w:rFonts w:ascii="Arial" w:eastAsia="Calibri" w:hAnsi="Arial" w:cs="Arial"/>
          <w:b/>
          <w:bCs/>
        </w:rPr>
      </w:pPr>
      <w:r w:rsidRPr="009553D5">
        <w:rPr>
          <w:rFonts w:ascii="Arial" w:eastAsia="Calibri" w:hAnsi="Arial" w:cs="Arial"/>
          <w:b/>
          <w:bCs/>
        </w:rPr>
        <w:t>PINTURA CON ESMALTE SINTÉTICO</w:t>
      </w:r>
    </w:p>
    <w:p w14:paraId="2A1A4A9C" w14:textId="77777777" w:rsidR="001E4E0A" w:rsidRPr="00F5081D" w:rsidRDefault="001E4E0A" w:rsidP="001E4E0A">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741DFCE8" w14:textId="39E15BA6" w:rsidR="001E4E0A" w:rsidRPr="009553D5" w:rsidRDefault="001E4E0A" w:rsidP="009553D5">
      <w:pPr>
        <w:pStyle w:val="Sinespaciado"/>
        <w:spacing w:line="360" w:lineRule="auto"/>
        <w:ind w:left="1416"/>
        <w:jc w:val="both"/>
        <w:rPr>
          <w:rFonts w:ascii="Arial" w:eastAsia="Calibri" w:hAnsi="Arial" w:cs="Arial"/>
        </w:rPr>
      </w:pPr>
      <w:r w:rsidRPr="009553D5">
        <w:rPr>
          <w:rFonts w:ascii="Arial" w:eastAsia="Calibri" w:hAnsi="Arial" w:cs="Arial"/>
        </w:rPr>
        <w:t>Esta partida consiste en el suministro</w:t>
      </w:r>
      <w:r w:rsidR="009553D5" w:rsidRPr="009553D5">
        <w:rPr>
          <w:rFonts w:ascii="Arial" w:eastAsia="Calibri" w:hAnsi="Arial" w:cs="Arial"/>
        </w:rPr>
        <w:t xml:space="preserve"> de </w:t>
      </w:r>
      <w:r w:rsidRPr="009553D5">
        <w:rPr>
          <w:rFonts w:ascii="Arial" w:eastAsia="Calibri" w:hAnsi="Arial" w:cs="Arial"/>
        </w:rPr>
        <w:t>Pintura Esmalte Sintético</w:t>
      </w:r>
      <w:r w:rsidR="009553D5" w:rsidRPr="009553D5">
        <w:rPr>
          <w:rFonts w:ascii="Arial" w:eastAsia="Calibri" w:hAnsi="Arial" w:cs="Arial"/>
        </w:rPr>
        <w:t>, la cual irá en la parte superficial del sardinel de concreto</w:t>
      </w:r>
      <w:r w:rsidR="009F08CD">
        <w:rPr>
          <w:rFonts w:ascii="Arial" w:eastAsia="Calibri" w:hAnsi="Arial" w:cs="Arial"/>
        </w:rPr>
        <w:t xml:space="preserve"> y en muros livianos</w:t>
      </w:r>
      <w:r w:rsidR="009553D5" w:rsidRPr="009553D5">
        <w:rPr>
          <w:rFonts w:ascii="Arial" w:eastAsia="Calibri" w:hAnsi="Arial" w:cs="Arial"/>
        </w:rPr>
        <w:t>.</w:t>
      </w:r>
    </w:p>
    <w:p w14:paraId="3D7C428C" w14:textId="717BC768" w:rsidR="001E4E0A" w:rsidRDefault="001E4E0A" w:rsidP="009553D5">
      <w:pPr>
        <w:pStyle w:val="Sinespaciado"/>
        <w:spacing w:line="360" w:lineRule="auto"/>
        <w:ind w:left="1416"/>
        <w:jc w:val="both"/>
        <w:rPr>
          <w:rFonts w:ascii="Arial" w:eastAsia="Calibri" w:hAnsi="Arial" w:cs="Arial"/>
        </w:rPr>
      </w:pPr>
      <w:r w:rsidRPr="009553D5">
        <w:rPr>
          <w:rFonts w:ascii="Arial" w:eastAsia="Calibri" w:hAnsi="Arial" w:cs="Arial"/>
        </w:rPr>
        <w:t>E</w:t>
      </w:r>
      <w:r w:rsidR="009553D5">
        <w:rPr>
          <w:rFonts w:ascii="Arial" w:eastAsia="Calibri" w:hAnsi="Arial" w:cs="Arial"/>
        </w:rPr>
        <w:t>sta e</w:t>
      </w:r>
      <w:r w:rsidRPr="009553D5">
        <w:rPr>
          <w:rFonts w:ascii="Arial" w:eastAsia="Calibri" w:hAnsi="Arial" w:cs="Arial"/>
        </w:rPr>
        <w:t>s una pintura formulada a base de resinas alquídicas y pigmentos inhibidores de la corrosión, de acabado brillante y liso, Posee resistencia a la intemperie, humedad y abrasión, que proporciona una adecuada protección a superficies de metal, madera, concreto, etc., los colores pueden mezclarse entre sí, es de fácil aplicación con brocha, rodillo o pistola pulverizadora, fluye con facilidad y se nivela al secar.</w:t>
      </w:r>
    </w:p>
    <w:p w14:paraId="7767310F" w14:textId="77777777" w:rsidR="009553D5" w:rsidRPr="00FB1009" w:rsidRDefault="009553D5" w:rsidP="009553D5">
      <w:pPr>
        <w:pStyle w:val="Sinespaciado"/>
        <w:spacing w:line="360" w:lineRule="auto"/>
        <w:ind w:firstLine="567"/>
        <w:jc w:val="both"/>
        <w:rPr>
          <w:rFonts w:ascii="Arial" w:eastAsia="Calibri" w:hAnsi="Arial" w:cs="Arial"/>
          <w:b/>
          <w:bCs/>
          <w:u w:val="single"/>
        </w:rPr>
      </w:pPr>
      <w:r w:rsidRPr="00FB1009">
        <w:rPr>
          <w:rFonts w:ascii="Arial" w:eastAsia="Calibri" w:hAnsi="Arial" w:cs="Arial"/>
          <w:b/>
          <w:bCs/>
          <w:u w:val="single"/>
        </w:rPr>
        <w:t>Unidad de Medida:</w:t>
      </w:r>
    </w:p>
    <w:p w14:paraId="4CD211F9" w14:textId="0C8774AE" w:rsidR="009553D5" w:rsidRDefault="009553D5" w:rsidP="009553D5">
      <w:pPr>
        <w:pStyle w:val="Sinespaciado"/>
        <w:spacing w:line="360" w:lineRule="auto"/>
        <w:ind w:left="1416"/>
        <w:jc w:val="both"/>
        <w:rPr>
          <w:rFonts w:ascii="Times New Roman" w:hAnsi="Times New Roman" w:cs="Times New Roman"/>
          <w:sz w:val="20"/>
          <w:szCs w:val="20"/>
          <w:lang w:val="es-ES" w:eastAsia="es-ES_tradnl"/>
        </w:rPr>
      </w:pPr>
      <w:r w:rsidRPr="00B4774D">
        <w:rPr>
          <w:rFonts w:ascii="Arial" w:eastAsia="Calibri" w:hAnsi="Arial" w:cs="Arial"/>
        </w:rPr>
        <w:t xml:space="preserve">La medición será por metro cuadrado (m2) de </w:t>
      </w:r>
      <w:r>
        <w:rPr>
          <w:rFonts w:ascii="Arial" w:eastAsia="Calibri" w:hAnsi="Arial" w:cs="Arial"/>
        </w:rPr>
        <w:t>sardinel</w:t>
      </w:r>
      <w:r w:rsidRPr="00B4774D">
        <w:rPr>
          <w:rFonts w:ascii="Arial" w:eastAsia="Calibri" w:hAnsi="Arial" w:cs="Arial"/>
        </w:rPr>
        <w:t xml:space="preserve"> </w:t>
      </w:r>
      <w:r>
        <w:rPr>
          <w:rFonts w:ascii="Arial" w:eastAsia="Calibri" w:hAnsi="Arial" w:cs="Arial"/>
        </w:rPr>
        <w:t>de concreto</w:t>
      </w:r>
      <w:r w:rsidR="002C7AA4">
        <w:rPr>
          <w:rFonts w:ascii="Arial" w:eastAsia="Calibri" w:hAnsi="Arial" w:cs="Arial"/>
        </w:rPr>
        <w:t xml:space="preserve"> pintado</w:t>
      </w:r>
      <w:r w:rsidRPr="00B4774D">
        <w:rPr>
          <w:rFonts w:ascii="Arial" w:eastAsia="Calibri" w:hAnsi="Arial" w:cs="Arial"/>
        </w:rPr>
        <w:t>.</w:t>
      </w:r>
    </w:p>
    <w:p w14:paraId="32084B4F" w14:textId="77777777" w:rsidR="009553D5" w:rsidRPr="00FB1009" w:rsidRDefault="009553D5" w:rsidP="009553D5">
      <w:pPr>
        <w:pStyle w:val="Sinespaciado"/>
        <w:spacing w:line="360" w:lineRule="auto"/>
        <w:ind w:firstLine="567"/>
        <w:jc w:val="both"/>
        <w:rPr>
          <w:rFonts w:ascii="Arial" w:eastAsia="Calibri" w:hAnsi="Arial" w:cs="Arial"/>
          <w:b/>
          <w:bCs/>
          <w:u w:val="single"/>
        </w:rPr>
      </w:pPr>
      <w:r w:rsidRPr="00FB1009">
        <w:rPr>
          <w:rFonts w:ascii="Arial" w:eastAsia="Calibri" w:hAnsi="Arial" w:cs="Arial"/>
          <w:b/>
          <w:bCs/>
          <w:u w:val="single"/>
        </w:rPr>
        <w:t>Forma de Pago:</w:t>
      </w:r>
    </w:p>
    <w:p w14:paraId="033DE4FA" w14:textId="77777777" w:rsidR="009553D5" w:rsidRPr="00B4774D" w:rsidRDefault="009553D5" w:rsidP="009553D5">
      <w:pPr>
        <w:pStyle w:val="Sinespaciado"/>
        <w:spacing w:line="360" w:lineRule="auto"/>
        <w:ind w:left="1416"/>
        <w:jc w:val="both"/>
        <w:rPr>
          <w:rFonts w:ascii="Arial" w:eastAsia="Calibri" w:hAnsi="Arial" w:cs="Arial"/>
        </w:rPr>
      </w:pPr>
      <w:r w:rsidRPr="00B4774D">
        <w:rPr>
          <w:rFonts w:ascii="Arial" w:eastAsia="Calibri" w:hAnsi="Arial" w:cs="Arial"/>
        </w:rPr>
        <w:lastRenderedPageBreak/>
        <w:t>Se cancelará de acuerdo al metrado que ha sido considerado en el Valor Referencial.</w:t>
      </w:r>
    </w:p>
    <w:p w14:paraId="0709EB71" w14:textId="56F1CA19" w:rsidR="00D6671F" w:rsidRPr="00F5081D" w:rsidRDefault="00976628" w:rsidP="003D413B">
      <w:pPr>
        <w:pStyle w:val="Sinespaciado"/>
        <w:numPr>
          <w:ilvl w:val="3"/>
          <w:numId w:val="6"/>
        </w:numPr>
        <w:spacing w:line="360" w:lineRule="auto"/>
        <w:ind w:left="1843" w:hanging="1276"/>
        <w:jc w:val="both"/>
        <w:rPr>
          <w:rFonts w:ascii="Arial" w:eastAsia="Calibri" w:hAnsi="Arial" w:cs="Arial"/>
          <w:b/>
          <w:bCs/>
        </w:rPr>
      </w:pPr>
      <w:r w:rsidRPr="00F5081D">
        <w:rPr>
          <w:rFonts w:ascii="Arial" w:eastAsia="Calibri" w:hAnsi="Arial" w:cs="Arial"/>
          <w:b/>
          <w:bCs/>
        </w:rPr>
        <w:t xml:space="preserve">LAVADERO DE </w:t>
      </w:r>
      <w:r w:rsidR="003B73F7" w:rsidRPr="00F5081D">
        <w:rPr>
          <w:rFonts w:ascii="Arial" w:eastAsia="Calibri" w:hAnsi="Arial" w:cs="Arial"/>
          <w:b/>
          <w:bCs/>
        </w:rPr>
        <w:t>UNA</w:t>
      </w:r>
      <w:r w:rsidRPr="00F5081D">
        <w:rPr>
          <w:rFonts w:ascii="Arial" w:eastAsia="Calibri" w:hAnsi="Arial" w:cs="Arial"/>
          <w:b/>
          <w:bCs/>
        </w:rPr>
        <w:t xml:space="preserve"> POZA ACABADO PULIDO INC/ INSTALACIONES</w:t>
      </w:r>
    </w:p>
    <w:p w14:paraId="2299FDA2" w14:textId="4ACE09E4" w:rsidR="00D6671F" w:rsidRPr="00F5081D" w:rsidRDefault="00D6671F" w:rsidP="001E24E8">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5D5E4FE2" w14:textId="48DC7A45" w:rsidR="00CC4C3F" w:rsidRPr="00F5081D" w:rsidRDefault="00D52977"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La partida está destinada a la colocación de </w:t>
      </w:r>
      <w:r w:rsidR="00020AEB">
        <w:rPr>
          <w:rFonts w:ascii="Arial" w:eastAsia="Calibri" w:hAnsi="Arial" w:cs="Arial"/>
        </w:rPr>
        <w:t>una</w:t>
      </w:r>
      <w:r w:rsidRPr="00F5081D">
        <w:rPr>
          <w:rFonts w:ascii="Arial" w:eastAsia="Calibri" w:hAnsi="Arial" w:cs="Arial"/>
        </w:rPr>
        <w:t xml:space="preserve"> poza destinadas como lavadero que contemplara todo lo que se ha destinado según diseño, la cual incluye todos sus accesorios sanitarios para el funcionamiento del mismo. El inspector o supervisor de obra dará la aprobación.</w:t>
      </w:r>
    </w:p>
    <w:p w14:paraId="08A3F072" w14:textId="77777777" w:rsidR="00D6671F" w:rsidRPr="00F5081D" w:rsidRDefault="00D6671F"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144BE88F" w14:textId="25D1786E" w:rsidR="00D6671F" w:rsidRPr="00F5081D" w:rsidRDefault="00D6671F" w:rsidP="001E24E8">
      <w:pPr>
        <w:pStyle w:val="Sinespaciado"/>
        <w:spacing w:line="360" w:lineRule="auto"/>
        <w:ind w:left="1275" w:firstLine="141"/>
        <w:jc w:val="both"/>
        <w:rPr>
          <w:rFonts w:ascii="Arial" w:eastAsia="Calibri" w:hAnsi="Arial" w:cs="Arial"/>
        </w:rPr>
      </w:pPr>
      <w:r w:rsidRPr="00F5081D">
        <w:rPr>
          <w:rFonts w:ascii="Arial" w:eastAsia="Calibri" w:hAnsi="Arial" w:cs="Arial"/>
        </w:rPr>
        <w:t xml:space="preserve">La medición será por </w:t>
      </w:r>
      <w:r w:rsidR="002930BA" w:rsidRPr="00F5081D">
        <w:rPr>
          <w:rFonts w:ascii="Arial" w:eastAsia="Calibri" w:hAnsi="Arial" w:cs="Arial"/>
        </w:rPr>
        <w:t>Unidad</w:t>
      </w:r>
      <w:r w:rsidRPr="00F5081D">
        <w:rPr>
          <w:rFonts w:ascii="Arial" w:eastAsia="Calibri" w:hAnsi="Arial" w:cs="Arial"/>
        </w:rPr>
        <w:t xml:space="preserve"> (</w:t>
      </w:r>
      <w:r w:rsidR="002930BA" w:rsidRPr="00F5081D">
        <w:rPr>
          <w:rFonts w:ascii="Arial" w:eastAsia="Calibri" w:hAnsi="Arial" w:cs="Arial"/>
        </w:rPr>
        <w:t>UND</w:t>
      </w:r>
      <w:r w:rsidRPr="00F5081D">
        <w:rPr>
          <w:rFonts w:ascii="Arial" w:eastAsia="Calibri" w:hAnsi="Arial" w:cs="Arial"/>
        </w:rPr>
        <w:t xml:space="preserve">) de </w:t>
      </w:r>
      <w:r w:rsidR="002930BA" w:rsidRPr="00F5081D">
        <w:rPr>
          <w:rFonts w:ascii="Arial" w:eastAsia="Calibri" w:hAnsi="Arial" w:cs="Arial"/>
        </w:rPr>
        <w:t xml:space="preserve">Lavadero de dos pozas </w:t>
      </w:r>
      <w:r w:rsidR="005E7CEC" w:rsidRPr="00F5081D">
        <w:rPr>
          <w:rFonts w:ascii="Arial" w:eastAsia="Calibri" w:hAnsi="Arial" w:cs="Arial"/>
        </w:rPr>
        <w:t>instalados</w:t>
      </w:r>
      <w:r w:rsidRPr="00F5081D">
        <w:rPr>
          <w:rFonts w:ascii="Arial" w:eastAsia="Calibri" w:hAnsi="Arial" w:cs="Arial"/>
        </w:rPr>
        <w:t>.</w:t>
      </w:r>
    </w:p>
    <w:p w14:paraId="3F2570B2" w14:textId="77777777" w:rsidR="00D6671F" w:rsidRPr="00F5081D" w:rsidRDefault="00D6671F"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1B47BD42" w14:textId="7C36348A" w:rsidR="00075CE3" w:rsidRPr="00F5081D" w:rsidRDefault="00D6671F" w:rsidP="001E24E8">
      <w:pPr>
        <w:tabs>
          <w:tab w:val="left" w:pos="-1440"/>
          <w:tab w:val="left" w:pos="142"/>
        </w:tabs>
        <w:spacing w:line="360" w:lineRule="auto"/>
        <w:ind w:left="1133" w:rightChars="64" w:right="141" w:firstLine="283"/>
        <w:jc w:val="both"/>
        <w:rPr>
          <w:rFonts w:ascii="Arial" w:hAnsi="Arial" w:cs="Arial"/>
        </w:rPr>
      </w:pPr>
      <w:r w:rsidRPr="00F5081D">
        <w:rPr>
          <w:rFonts w:ascii="Arial" w:hAnsi="Arial" w:cs="Arial"/>
        </w:rPr>
        <w:t>Se cancelará de acuerdo al metrado que ha sido considerado en el Valor Referencial.</w:t>
      </w:r>
      <w:bookmarkEnd w:id="0"/>
    </w:p>
    <w:p w14:paraId="12C7858B" w14:textId="420E3D26" w:rsidR="00075CE3" w:rsidRPr="00F5081D" w:rsidRDefault="00075CE3" w:rsidP="003D413B">
      <w:pPr>
        <w:pStyle w:val="Sinespaciado"/>
        <w:numPr>
          <w:ilvl w:val="3"/>
          <w:numId w:val="6"/>
        </w:numPr>
        <w:spacing w:line="360" w:lineRule="auto"/>
        <w:ind w:left="1843" w:right="-426" w:hanging="1276"/>
        <w:jc w:val="both"/>
        <w:rPr>
          <w:rFonts w:ascii="Arial" w:eastAsia="Calibri" w:hAnsi="Arial" w:cs="Arial"/>
          <w:b/>
          <w:bCs/>
        </w:rPr>
      </w:pPr>
      <w:r w:rsidRPr="00F5081D">
        <w:rPr>
          <w:rFonts w:ascii="Arial" w:eastAsia="Calibri" w:hAnsi="Arial" w:cs="Arial"/>
          <w:b/>
          <w:bCs/>
        </w:rPr>
        <w:t>COLOCACI</w:t>
      </w:r>
      <w:r w:rsidR="002B0E7B">
        <w:rPr>
          <w:rFonts w:ascii="Arial" w:eastAsia="Calibri" w:hAnsi="Arial" w:cs="Arial"/>
          <w:b/>
          <w:bCs/>
        </w:rPr>
        <w:t>Ó</w:t>
      </w:r>
      <w:r w:rsidRPr="00F5081D">
        <w:rPr>
          <w:rFonts w:ascii="Arial" w:eastAsia="Calibri" w:hAnsi="Arial" w:cs="Arial"/>
          <w:b/>
          <w:bCs/>
        </w:rPr>
        <w:t>N DE TORRE MET</w:t>
      </w:r>
      <w:r w:rsidR="002B0E7B">
        <w:rPr>
          <w:rFonts w:ascii="Arial" w:eastAsia="Calibri" w:hAnsi="Arial" w:cs="Arial"/>
          <w:b/>
          <w:bCs/>
        </w:rPr>
        <w:t>Á</w:t>
      </w:r>
      <w:r w:rsidRPr="00F5081D">
        <w:rPr>
          <w:rFonts w:ascii="Arial" w:eastAsia="Calibri" w:hAnsi="Arial" w:cs="Arial"/>
          <w:b/>
          <w:bCs/>
        </w:rPr>
        <w:t>LICA PARA TANQUE DE AGUA SEG</w:t>
      </w:r>
      <w:r w:rsidR="002B0E7B">
        <w:rPr>
          <w:rFonts w:ascii="Arial" w:eastAsia="Calibri" w:hAnsi="Arial" w:cs="Arial"/>
          <w:b/>
          <w:bCs/>
        </w:rPr>
        <w:t>Ú</w:t>
      </w:r>
      <w:r w:rsidRPr="00F5081D">
        <w:rPr>
          <w:rFonts w:ascii="Arial" w:eastAsia="Calibri" w:hAnsi="Arial" w:cs="Arial"/>
          <w:b/>
          <w:bCs/>
        </w:rPr>
        <w:t>N DISEÑO</w:t>
      </w:r>
    </w:p>
    <w:p w14:paraId="0B5AE2B8" w14:textId="77777777" w:rsidR="00075CE3" w:rsidRPr="00F5081D" w:rsidRDefault="00075CE3" w:rsidP="001E24E8">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38B854D2" w14:textId="7C112518" w:rsidR="00075CE3" w:rsidRPr="00F5081D" w:rsidRDefault="000930AF" w:rsidP="001E24E8">
      <w:pPr>
        <w:pStyle w:val="Sinespaciado"/>
        <w:spacing w:line="360" w:lineRule="auto"/>
        <w:ind w:left="1416"/>
        <w:jc w:val="both"/>
        <w:rPr>
          <w:rFonts w:ascii="Arial" w:eastAsia="Calibri" w:hAnsi="Arial" w:cs="Arial"/>
        </w:rPr>
      </w:pPr>
      <w:r w:rsidRPr="00F5081D">
        <w:rPr>
          <w:rFonts w:ascii="Arial" w:eastAsia="Calibri" w:hAnsi="Arial" w:cs="Arial"/>
        </w:rPr>
        <w:t>La partida está destinada a la colocación de torre metálica que contemplara todo lo que se ha destinado según diseño, también elementos de seguridad. Dicha torre tendrá las medidas ya establecidas en el diseño. El inspector o supervisor de obra dará la aprobación</w:t>
      </w:r>
      <w:r w:rsidR="00075CE3" w:rsidRPr="00F5081D">
        <w:rPr>
          <w:rFonts w:ascii="Arial" w:eastAsia="Calibri" w:hAnsi="Arial" w:cs="Arial"/>
        </w:rPr>
        <w:t>.</w:t>
      </w:r>
    </w:p>
    <w:p w14:paraId="129ABF51" w14:textId="77777777" w:rsidR="00075CE3" w:rsidRPr="00F5081D" w:rsidRDefault="00075CE3"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55AA3914" w14:textId="773A3396" w:rsidR="00075CE3" w:rsidRPr="00F5081D" w:rsidRDefault="00075CE3" w:rsidP="001E24E8">
      <w:pPr>
        <w:pStyle w:val="Sinespaciado"/>
        <w:spacing w:line="360" w:lineRule="auto"/>
        <w:ind w:left="1275" w:firstLine="141"/>
        <w:jc w:val="both"/>
        <w:rPr>
          <w:rFonts w:ascii="Arial" w:eastAsia="Calibri" w:hAnsi="Arial" w:cs="Arial"/>
        </w:rPr>
      </w:pPr>
      <w:r w:rsidRPr="00F5081D">
        <w:rPr>
          <w:rFonts w:ascii="Arial" w:eastAsia="Calibri" w:hAnsi="Arial" w:cs="Arial"/>
        </w:rPr>
        <w:t xml:space="preserve">La medición será por Unidad (UND) de </w:t>
      </w:r>
      <w:r w:rsidR="000930AF" w:rsidRPr="00F5081D">
        <w:rPr>
          <w:rFonts w:ascii="Arial" w:eastAsia="Calibri" w:hAnsi="Arial" w:cs="Arial"/>
        </w:rPr>
        <w:t>Torre metálica colocada</w:t>
      </w:r>
      <w:r w:rsidRPr="00F5081D">
        <w:rPr>
          <w:rFonts w:ascii="Arial" w:eastAsia="Calibri" w:hAnsi="Arial" w:cs="Arial"/>
        </w:rPr>
        <w:t>.</w:t>
      </w:r>
    </w:p>
    <w:p w14:paraId="7E5C8602" w14:textId="77777777" w:rsidR="00075CE3" w:rsidRPr="00F5081D" w:rsidRDefault="00075CE3"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3E8E0173" w14:textId="77777777" w:rsidR="00075CE3" w:rsidRPr="00F5081D" w:rsidRDefault="00075CE3" w:rsidP="001E24E8">
      <w:pPr>
        <w:tabs>
          <w:tab w:val="left" w:pos="-1440"/>
          <w:tab w:val="left" w:pos="142"/>
        </w:tabs>
        <w:spacing w:line="360" w:lineRule="auto"/>
        <w:ind w:left="1133" w:rightChars="64" w:right="141" w:firstLine="283"/>
        <w:jc w:val="both"/>
        <w:rPr>
          <w:rFonts w:ascii="Arial" w:hAnsi="Arial" w:cs="Arial"/>
        </w:rPr>
      </w:pPr>
      <w:r w:rsidRPr="00F5081D">
        <w:rPr>
          <w:rFonts w:ascii="Arial" w:hAnsi="Arial" w:cs="Arial"/>
        </w:rPr>
        <w:t>Se cancelará de acuerdo al metrado que ha sido considerado en el Valor Referencial.</w:t>
      </w:r>
    </w:p>
    <w:p w14:paraId="31A8886F" w14:textId="466DF7F7" w:rsidR="00A0554C" w:rsidRPr="00F5081D" w:rsidRDefault="00A0554C" w:rsidP="003D413B">
      <w:pPr>
        <w:pStyle w:val="Sinespaciado"/>
        <w:numPr>
          <w:ilvl w:val="3"/>
          <w:numId w:val="6"/>
        </w:numPr>
        <w:spacing w:line="360" w:lineRule="auto"/>
        <w:ind w:left="1843" w:right="-285" w:hanging="1276"/>
        <w:jc w:val="both"/>
        <w:rPr>
          <w:rFonts w:ascii="Arial" w:eastAsia="Calibri" w:hAnsi="Arial" w:cs="Arial"/>
          <w:b/>
          <w:bCs/>
        </w:rPr>
      </w:pPr>
      <w:r w:rsidRPr="00F5081D">
        <w:rPr>
          <w:rFonts w:ascii="Arial" w:eastAsia="Calibri" w:hAnsi="Arial" w:cs="Arial"/>
          <w:b/>
          <w:bCs/>
        </w:rPr>
        <w:t>APARATOS SANITARIOS Y ACCESORIOS</w:t>
      </w:r>
    </w:p>
    <w:p w14:paraId="68C22888" w14:textId="77777777" w:rsidR="00D75266" w:rsidRPr="00F5081D" w:rsidRDefault="00D75266"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Este rubro comprende el metrado de los aparatos sanitarios de baños, cocinas, lavanderías y de todo ambiente en donde se instalen inodoros, lavatorios, bidé, urinarios, tinas, duchas, lavaderos, etc., de diferentes materiales o características, tales como loza, acero inoxidable, fierro enlozado, granito, cromados, revestidos con mayólicas, etc. </w:t>
      </w:r>
    </w:p>
    <w:p w14:paraId="6723593C" w14:textId="670F6B4A" w:rsidR="00D75266" w:rsidRPr="00417CD9" w:rsidRDefault="00D75266" w:rsidP="00417CD9">
      <w:pPr>
        <w:pStyle w:val="Sinespaciado"/>
        <w:spacing w:line="360" w:lineRule="auto"/>
        <w:ind w:left="1416"/>
        <w:jc w:val="both"/>
        <w:rPr>
          <w:rFonts w:ascii="Arial" w:eastAsia="Calibri" w:hAnsi="Arial" w:cs="Arial"/>
        </w:rPr>
      </w:pPr>
      <w:r w:rsidRPr="00F5081D">
        <w:rPr>
          <w:rFonts w:ascii="Arial" w:eastAsia="Calibri" w:hAnsi="Arial" w:cs="Arial"/>
        </w:rPr>
        <w:t>También se incluyen los elementos complementarios al uso del aparato, es decir los accesorios como papeleras, ganchos, jaboneras, etc. y los materiales necesarios para dejar los aparatos y accesorios para su correcto funcionamiento.</w:t>
      </w:r>
    </w:p>
    <w:p w14:paraId="2986C9CA" w14:textId="279A3460" w:rsidR="00A0554C" w:rsidRPr="00F5081D" w:rsidRDefault="00736D56" w:rsidP="003D413B">
      <w:pPr>
        <w:pStyle w:val="Sinespaciado"/>
        <w:numPr>
          <w:ilvl w:val="4"/>
          <w:numId w:val="7"/>
        </w:numPr>
        <w:spacing w:line="360" w:lineRule="auto"/>
        <w:ind w:left="2127" w:right="-285" w:hanging="1560"/>
        <w:jc w:val="both"/>
        <w:rPr>
          <w:rFonts w:ascii="Arial" w:eastAsia="Calibri" w:hAnsi="Arial" w:cs="Arial"/>
          <w:b/>
          <w:bCs/>
        </w:rPr>
      </w:pPr>
      <w:r w:rsidRPr="00F5081D">
        <w:rPr>
          <w:rFonts w:ascii="Arial" w:eastAsia="Calibri" w:hAnsi="Arial" w:cs="Arial"/>
          <w:b/>
          <w:bCs/>
        </w:rPr>
        <w:t>SUMINISTRO DE APARATO SANITARIO (INODORO)</w:t>
      </w:r>
    </w:p>
    <w:p w14:paraId="2BA68D26" w14:textId="77777777" w:rsidR="00D75266" w:rsidRPr="00F5081D" w:rsidRDefault="00D75266" w:rsidP="001E24E8">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7FEAC948" w14:textId="77777777" w:rsidR="00835762" w:rsidRPr="00F5081D" w:rsidRDefault="00835762"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Este rubro comprende el suministro o provisión del aparato sanitario que en este caso se trata del inodoro cuyas características son de losa vitrificada, con tanque bajo, color </w:t>
      </w:r>
      <w:r w:rsidRPr="00F5081D">
        <w:rPr>
          <w:rFonts w:ascii="Arial" w:eastAsia="Calibri" w:hAnsi="Arial" w:cs="Arial"/>
        </w:rPr>
        <w:lastRenderedPageBreak/>
        <w:t xml:space="preserve">blanco, de primera clase, de acción sifónica y descarga silenciosa, trampa incorporada. El eje del punto de desagüe será a 0.30 m. del plomo del muro. Se coloca la taza de inodoro en el lugar donde va a ser instalada y se marcan los huecos en los que irán alojados los pernos de sujeción. Estos huecos tendrán una profundidad no menor de 2” y dentro de ellos irán los tarugos de madera. La tubería PVC deberá sobresalir del nivel del piso. </w:t>
      </w:r>
    </w:p>
    <w:p w14:paraId="6D38D50D" w14:textId="77777777" w:rsidR="00835762" w:rsidRPr="00F5081D" w:rsidRDefault="00835762"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 xml:space="preserve">Unidad de medida </w:t>
      </w:r>
    </w:p>
    <w:p w14:paraId="38524457" w14:textId="77777777" w:rsidR="00835762" w:rsidRPr="00F5081D" w:rsidRDefault="00835762"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La medición será por unidad (Und.) de inodoro suministrado o provisionado en almacenes de la obra y aprobado por el Supervisor de Obra. </w:t>
      </w:r>
    </w:p>
    <w:p w14:paraId="471497BE" w14:textId="77777777" w:rsidR="00835762" w:rsidRPr="00F5081D" w:rsidRDefault="00835762"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Forma de pago</w:t>
      </w:r>
    </w:p>
    <w:p w14:paraId="7C0E4191" w14:textId="77777777" w:rsidR="00835762" w:rsidRPr="00F5081D" w:rsidRDefault="00835762"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El cómputo se efectuará por cantidad de unidades, figurando en partidas diferentes de acuerdo al tipo de material o características (tipo, clase, grifería, etc.). La unidad incluye todos los materiales necesarios para su correcto funcionamiento. </w:t>
      </w:r>
    </w:p>
    <w:p w14:paraId="32F81E74" w14:textId="44CF5EDD" w:rsidR="00A0554C" w:rsidRPr="00F5081D" w:rsidRDefault="00736D56" w:rsidP="003D413B">
      <w:pPr>
        <w:pStyle w:val="Sinespaciado"/>
        <w:numPr>
          <w:ilvl w:val="4"/>
          <w:numId w:val="7"/>
        </w:numPr>
        <w:spacing w:line="360" w:lineRule="auto"/>
        <w:ind w:left="2127" w:right="-285" w:hanging="1560"/>
        <w:jc w:val="both"/>
        <w:rPr>
          <w:rFonts w:ascii="Arial" w:eastAsia="Calibri" w:hAnsi="Arial" w:cs="Arial"/>
          <w:b/>
          <w:bCs/>
        </w:rPr>
      </w:pPr>
      <w:r w:rsidRPr="00F5081D">
        <w:rPr>
          <w:rFonts w:ascii="Arial" w:eastAsia="Calibri" w:hAnsi="Arial" w:cs="Arial"/>
          <w:b/>
          <w:bCs/>
        </w:rPr>
        <w:t>SUMINISTRO DE APARATO SANITARIO (DUCHAS)</w:t>
      </w:r>
    </w:p>
    <w:p w14:paraId="1D961881" w14:textId="77777777" w:rsidR="00835762" w:rsidRPr="00F5081D" w:rsidRDefault="00835762" w:rsidP="001E24E8">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2236D8B1" w14:textId="77777777" w:rsidR="00835762" w:rsidRPr="00F5081D" w:rsidRDefault="00835762" w:rsidP="001E24E8">
      <w:pPr>
        <w:pStyle w:val="Sinespaciado"/>
        <w:spacing w:line="360" w:lineRule="auto"/>
        <w:ind w:left="1416"/>
        <w:jc w:val="both"/>
        <w:rPr>
          <w:rFonts w:ascii="Arial" w:eastAsia="Calibri" w:hAnsi="Arial" w:cs="Arial"/>
        </w:rPr>
      </w:pPr>
      <w:r w:rsidRPr="00F5081D">
        <w:rPr>
          <w:rFonts w:ascii="Arial" w:eastAsia="Calibri" w:hAnsi="Arial" w:cs="Arial"/>
        </w:rPr>
        <w:t>Este rubro comprende el suministro o provisión del aparato sanitario que en este caso se trata del brazo de ducha y llave para ducha cuyas características, la llave para ducha convencional de cuerpo interior de Bronce con acabado cromado en el exterior con salida de ducha hecho en plástico cromado con cabezal de un solo chorro, sistema de cierre asta fija o giro completo de larga duración. Altamente resistente a la corrosión. La perilla de plástico ABS con diseño convencional y centro de plástico cromado.</w:t>
      </w:r>
    </w:p>
    <w:p w14:paraId="2D23D13F" w14:textId="6A7C9306" w:rsidR="00835762" w:rsidRDefault="00835762" w:rsidP="001E24E8">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 xml:space="preserve">LLAVE Y BRAZO DE DUCHA </w:t>
      </w:r>
    </w:p>
    <w:tbl>
      <w:tblPr>
        <w:tblStyle w:val="Tablaconcuadrcula"/>
        <w:tblW w:w="9057" w:type="dxa"/>
        <w:tblInd w:w="411" w:type="dxa"/>
        <w:tblBorders>
          <w:top w:val="double" w:sz="4" w:space="0" w:color="5B9BD5" w:themeColor="accent1"/>
          <w:left w:val="double" w:sz="4" w:space="0" w:color="5B9BD5" w:themeColor="accent1"/>
          <w:bottom w:val="double" w:sz="4" w:space="0" w:color="5B9BD5" w:themeColor="accent1"/>
          <w:right w:val="double" w:sz="4" w:space="0" w:color="5B9BD5" w:themeColor="accent1"/>
          <w:insideH w:val="double" w:sz="4" w:space="0" w:color="5B9BD5" w:themeColor="accent1"/>
          <w:insideV w:val="double" w:sz="4" w:space="0" w:color="5B9BD5" w:themeColor="accent1"/>
        </w:tblBorders>
        <w:tblLook w:val="04A0" w:firstRow="1" w:lastRow="0" w:firstColumn="1" w:lastColumn="0" w:noHBand="0" w:noVBand="1"/>
      </w:tblPr>
      <w:tblGrid>
        <w:gridCol w:w="2438"/>
        <w:gridCol w:w="2083"/>
        <w:gridCol w:w="2438"/>
        <w:gridCol w:w="2098"/>
      </w:tblGrid>
      <w:tr w:rsidR="00417CD9" w:rsidRPr="00417CD9" w14:paraId="43A734C0" w14:textId="77777777" w:rsidTr="00632E35">
        <w:tc>
          <w:tcPr>
            <w:tcW w:w="2438" w:type="dxa"/>
            <w:shd w:val="clear" w:color="auto" w:fill="B4C6E7" w:themeFill="accent5" w:themeFillTint="66"/>
          </w:tcPr>
          <w:p w14:paraId="46E97BBC" w14:textId="4487B6FC" w:rsidR="00417CD9" w:rsidRPr="00417CD9" w:rsidRDefault="00417CD9" w:rsidP="001E24E8">
            <w:pPr>
              <w:pStyle w:val="Sinespaciado"/>
              <w:spacing w:line="360" w:lineRule="auto"/>
              <w:jc w:val="both"/>
              <w:rPr>
                <w:rFonts w:ascii="Arial" w:eastAsia="Calibri" w:hAnsi="Arial" w:cs="Arial"/>
                <w:b/>
                <w:bCs/>
                <w:u w:val="single"/>
              </w:rPr>
            </w:pPr>
            <w:r w:rsidRPr="00417CD9">
              <w:rPr>
                <w:rFonts w:ascii="Arial" w:eastAsia="Calibri" w:hAnsi="Arial" w:cs="Arial"/>
                <w:b/>
                <w:bCs/>
                <w:u w:val="single"/>
              </w:rPr>
              <w:t>Modelo:</w:t>
            </w:r>
          </w:p>
        </w:tc>
        <w:tc>
          <w:tcPr>
            <w:tcW w:w="2083" w:type="dxa"/>
          </w:tcPr>
          <w:p w14:paraId="063CAC13" w14:textId="65F0FB3D" w:rsidR="00417CD9" w:rsidRPr="00417CD9" w:rsidRDefault="00417CD9" w:rsidP="00417CD9">
            <w:pPr>
              <w:pStyle w:val="Sinespaciado"/>
              <w:spacing w:line="360" w:lineRule="auto"/>
              <w:jc w:val="center"/>
              <w:rPr>
                <w:rFonts w:ascii="Arial" w:eastAsia="Calibri" w:hAnsi="Arial" w:cs="Arial"/>
              </w:rPr>
            </w:pPr>
            <w:r w:rsidRPr="00417CD9">
              <w:rPr>
                <w:rFonts w:ascii="Arial" w:eastAsia="Calibri" w:hAnsi="Arial" w:cs="Arial"/>
              </w:rPr>
              <w:t>Mar</w:t>
            </w:r>
          </w:p>
        </w:tc>
        <w:tc>
          <w:tcPr>
            <w:tcW w:w="2438" w:type="dxa"/>
            <w:shd w:val="clear" w:color="auto" w:fill="B4C6E7" w:themeFill="accent5" w:themeFillTint="66"/>
          </w:tcPr>
          <w:p w14:paraId="60A20109" w14:textId="695E32AF" w:rsidR="00417CD9" w:rsidRPr="00417CD9" w:rsidRDefault="00417CD9" w:rsidP="001E24E8">
            <w:pPr>
              <w:pStyle w:val="Sinespaciado"/>
              <w:spacing w:line="360" w:lineRule="auto"/>
              <w:jc w:val="both"/>
              <w:rPr>
                <w:rFonts w:ascii="Arial" w:eastAsia="Calibri" w:hAnsi="Arial" w:cs="Arial"/>
                <w:b/>
                <w:bCs/>
                <w:u w:val="single"/>
              </w:rPr>
            </w:pPr>
            <w:r w:rsidRPr="00417CD9">
              <w:rPr>
                <w:rFonts w:ascii="Arial" w:eastAsia="Calibri" w:hAnsi="Arial" w:cs="Arial"/>
                <w:b/>
                <w:bCs/>
                <w:u w:val="single"/>
              </w:rPr>
              <w:t>Material:</w:t>
            </w:r>
          </w:p>
        </w:tc>
        <w:tc>
          <w:tcPr>
            <w:tcW w:w="2098" w:type="dxa"/>
          </w:tcPr>
          <w:p w14:paraId="420E8F96" w14:textId="29D2A002" w:rsidR="00417CD9" w:rsidRPr="00417CD9" w:rsidRDefault="00417CD9" w:rsidP="00417CD9">
            <w:pPr>
              <w:pStyle w:val="Sinespaciado"/>
              <w:spacing w:line="360" w:lineRule="auto"/>
              <w:jc w:val="center"/>
              <w:rPr>
                <w:rFonts w:ascii="Arial" w:eastAsia="Calibri" w:hAnsi="Arial" w:cs="Arial"/>
              </w:rPr>
            </w:pPr>
            <w:r w:rsidRPr="00417CD9">
              <w:rPr>
                <w:rFonts w:ascii="Arial" w:eastAsia="Calibri" w:hAnsi="Arial" w:cs="Arial"/>
              </w:rPr>
              <w:t>Plástico</w:t>
            </w:r>
          </w:p>
        </w:tc>
      </w:tr>
      <w:tr w:rsidR="00417CD9" w:rsidRPr="00417CD9" w14:paraId="4709BF15" w14:textId="77777777" w:rsidTr="00632E35">
        <w:tc>
          <w:tcPr>
            <w:tcW w:w="2438" w:type="dxa"/>
            <w:shd w:val="clear" w:color="auto" w:fill="B4C6E7" w:themeFill="accent5" w:themeFillTint="66"/>
          </w:tcPr>
          <w:p w14:paraId="009F79A1" w14:textId="2583B7B7" w:rsidR="00417CD9" w:rsidRPr="00417CD9" w:rsidRDefault="00417CD9" w:rsidP="001E24E8">
            <w:pPr>
              <w:pStyle w:val="Sinespaciado"/>
              <w:spacing w:line="360" w:lineRule="auto"/>
              <w:jc w:val="both"/>
              <w:rPr>
                <w:rFonts w:ascii="Arial" w:eastAsia="Calibri" w:hAnsi="Arial" w:cs="Arial"/>
                <w:b/>
                <w:bCs/>
                <w:u w:val="single"/>
              </w:rPr>
            </w:pPr>
            <w:r w:rsidRPr="00417CD9">
              <w:rPr>
                <w:rFonts w:ascii="Arial" w:eastAsia="Calibri" w:hAnsi="Arial" w:cs="Arial"/>
                <w:b/>
                <w:bCs/>
                <w:u w:val="single"/>
              </w:rPr>
              <w:t>Acabado:</w:t>
            </w:r>
          </w:p>
        </w:tc>
        <w:tc>
          <w:tcPr>
            <w:tcW w:w="2083" w:type="dxa"/>
          </w:tcPr>
          <w:p w14:paraId="0109BABB" w14:textId="260BC9D6" w:rsidR="00417CD9" w:rsidRPr="00417CD9" w:rsidRDefault="00417CD9" w:rsidP="00417CD9">
            <w:pPr>
              <w:pStyle w:val="Sinespaciado"/>
              <w:spacing w:line="360" w:lineRule="auto"/>
              <w:jc w:val="center"/>
              <w:rPr>
                <w:rFonts w:ascii="Arial" w:eastAsia="Calibri" w:hAnsi="Arial" w:cs="Arial"/>
              </w:rPr>
            </w:pPr>
            <w:r w:rsidRPr="00417CD9">
              <w:rPr>
                <w:rFonts w:ascii="Arial" w:eastAsia="Calibri" w:hAnsi="Arial" w:cs="Arial"/>
              </w:rPr>
              <w:t>Cromado</w:t>
            </w:r>
          </w:p>
        </w:tc>
        <w:tc>
          <w:tcPr>
            <w:tcW w:w="2438" w:type="dxa"/>
            <w:shd w:val="clear" w:color="auto" w:fill="B4C6E7" w:themeFill="accent5" w:themeFillTint="66"/>
          </w:tcPr>
          <w:p w14:paraId="6D4D55F9" w14:textId="691D638C" w:rsidR="00417CD9" w:rsidRPr="00417CD9" w:rsidRDefault="00417CD9" w:rsidP="001E24E8">
            <w:pPr>
              <w:pStyle w:val="Sinespaciado"/>
              <w:spacing w:line="360" w:lineRule="auto"/>
              <w:jc w:val="both"/>
              <w:rPr>
                <w:rFonts w:ascii="Arial" w:eastAsia="Calibri" w:hAnsi="Arial" w:cs="Arial"/>
                <w:b/>
                <w:bCs/>
                <w:u w:val="single"/>
              </w:rPr>
            </w:pPr>
            <w:r w:rsidRPr="00417CD9">
              <w:rPr>
                <w:rFonts w:ascii="Arial" w:eastAsia="Calibri" w:hAnsi="Arial" w:cs="Arial"/>
                <w:b/>
                <w:bCs/>
                <w:u w:val="single"/>
              </w:rPr>
              <w:t>Medida del brazo:</w:t>
            </w:r>
          </w:p>
        </w:tc>
        <w:tc>
          <w:tcPr>
            <w:tcW w:w="2098" w:type="dxa"/>
          </w:tcPr>
          <w:p w14:paraId="4AE82615" w14:textId="6ACA2714" w:rsidR="00417CD9" w:rsidRPr="00417CD9" w:rsidRDefault="00417CD9" w:rsidP="00417CD9">
            <w:pPr>
              <w:pStyle w:val="Sinespaciado"/>
              <w:spacing w:line="360" w:lineRule="auto"/>
              <w:jc w:val="center"/>
              <w:rPr>
                <w:rFonts w:ascii="Arial" w:eastAsia="Calibri" w:hAnsi="Arial" w:cs="Arial"/>
              </w:rPr>
            </w:pPr>
            <w:r w:rsidRPr="00417CD9">
              <w:rPr>
                <w:rFonts w:ascii="Arial" w:eastAsia="Calibri" w:hAnsi="Arial" w:cs="Arial"/>
              </w:rPr>
              <w:t>14 cm</w:t>
            </w:r>
          </w:p>
        </w:tc>
      </w:tr>
      <w:tr w:rsidR="00417CD9" w:rsidRPr="00417CD9" w14:paraId="27311F10" w14:textId="77777777" w:rsidTr="00632E35">
        <w:tc>
          <w:tcPr>
            <w:tcW w:w="2438" w:type="dxa"/>
            <w:shd w:val="clear" w:color="auto" w:fill="B4C6E7" w:themeFill="accent5" w:themeFillTint="66"/>
          </w:tcPr>
          <w:p w14:paraId="5BF45F18" w14:textId="492BBCF9" w:rsidR="00417CD9" w:rsidRPr="00417CD9" w:rsidRDefault="00417CD9" w:rsidP="001E24E8">
            <w:pPr>
              <w:pStyle w:val="Sinespaciado"/>
              <w:spacing w:line="360" w:lineRule="auto"/>
              <w:jc w:val="both"/>
              <w:rPr>
                <w:rFonts w:ascii="Arial" w:eastAsia="Calibri" w:hAnsi="Arial" w:cs="Arial"/>
                <w:b/>
                <w:bCs/>
                <w:u w:val="single"/>
              </w:rPr>
            </w:pPr>
            <w:r w:rsidRPr="00417CD9">
              <w:rPr>
                <w:rFonts w:ascii="Arial" w:eastAsia="Calibri" w:hAnsi="Arial" w:cs="Arial"/>
                <w:b/>
                <w:bCs/>
                <w:u w:val="single"/>
              </w:rPr>
              <w:t>Tipo de producto:</w:t>
            </w:r>
          </w:p>
        </w:tc>
        <w:tc>
          <w:tcPr>
            <w:tcW w:w="2083" w:type="dxa"/>
          </w:tcPr>
          <w:p w14:paraId="48F10D16" w14:textId="1F169212" w:rsidR="00417CD9" w:rsidRPr="00417CD9" w:rsidRDefault="00417CD9" w:rsidP="00417CD9">
            <w:pPr>
              <w:pStyle w:val="Sinespaciado"/>
              <w:spacing w:line="360" w:lineRule="auto"/>
              <w:jc w:val="center"/>
              <w:rPr>
                <w:rFonts w:ascii="Arial" w:eastAsia="Calibri" w:hAnsi="Arial" w:cs="Arial"/>
              </w:rPr>
            </w:pPr>
            <w:r w:rsidRPr="00417CD9">
              <w:rPr>
                <w:rFonts w:ascii="Arial" w:eastAsia="Calibri" w:hAnsi="Arial" w:cs="Arial"/>
              </w:rPr>
              <w:t>Llave y ducha</w:t>
            </w:r>
          </w:p>
        </w:tc>
        <w:tc>
          <w:tcPr>
            <w:tcW w:w="2438" w:type="dxa"/>
            <w:shd w:val="clear" w:color="auto" w:fill="B4C6E7" w:themeFill="accent5" w:themeFillTint="66"/>
          </w:tcPr>
          <w:p w14:paraId="628FD803" w14:textId="437D2A87" w:rsidR="00417CD9" w:rsidRPr="00417CD9" w:rsidRDefault="00417CD9" w:rsidP="001E24E8">
            <w:pPr>
              <w:pStyle w:val="Sinespaciado"/>
              <w:spacing w:line="360" w:lineRule="auto"/>
              <w:jc w:val="both"/>
              <w:rPr>
                <w:rFonts w:ascii="Arial" w:eastAsia="Calibri" w:hAnsi="Arial" w:cs="Arial"/>
                <w:b/>
                <w:bCs/>
                <w:u w:val="single"/>
              </w:rPr>
            </w:pPr>
            <w:r w:rsidRPr="00417CD9">
              <w:rPr>
                <w:rFonts w:ascii="Arial" w:eastAsia="Calibri" w:hAnsi="Arial" w:cs="Arial"/>
                <w:b/>
                <w:bCs/>
                <w:u w:val="single"/>
              </w:rPr>
              <w:t>Diámetro de salida:</w:t>
            </w:r>
          </w:p>
        </w:tc>
        <w:tc>
          <w:tcPr>
            <w:tcW w:w="2098" w:type="dxa"/>
          </w:tcPr>
          <w:p w14:paraId="435ECED2" w14:textId="11F1F77B" w:rsidR="00417CD9" w:rsidRPr="00417CD9" w:rsidRDefault="00417CD9" w:rsidP="00632E35">
            <w:pPr>
              <w:pStyle w:val="Sinespaciado"/>
              <w:spacing w:line="360" w:lineRule="auto"/>
              <w:jc w:val="center"/>
              <w:rPr>
                <w:rFonts w:ascii="Arial" w:eastAsia="Calibri" w:hAnsi="Arial" w:cs="Arial"/>
              </w:rPr>
            </w:pPr>
            <w:r w:rsidRPr="00417CD9">
              <w:rPr>
                <w:rFonts w:ascii="Arial" w:eastAsia="Calibri" w:hAnsi="Arial" w:cs="Arial"/>
              </w:rPr>
              <w:t>1/2”</w:t>
            </w:r>
          </w:p>
        </w:tc>
      </w:tr>
      <w:tr w:rsidR="00417CD9" w:rsidRPr="00417CD9" w14:paraId="2E6EB7E1" w14:textId="77777777" w:rsidTr="00632E35">
        <w:tc>
          <w:tcPr>
            <w:tcW w:w="2438" w:type="dxa"/>
            <w:shd w:val="clear" w:color="auto" w:fill="B4C6E7" w:themeFill="accent5" w:themeFillTint="66"/>
          </w:tcPr>
          <w:p w14:paraId="22817B50" w14:textId="2DFD7FF7" w:rsidR="00417CD9" w:rsidRPr="00417CD9" w:rsidRDefault="00417CD9" w:rsidP="001E24E8">
            <w:pPr>
              <w:pStyle w:val="Sinespaciado"/>
              <w:spacing w:line="360" w:lineRule="auto"/>
              <w:jc w:val="both"/>
              <w:rPr>
                <w:rFonts w:ascii="Arial" w:eastAsia="Calibri" w:hAnsi="Arial" w:cs="Arial"/>
                <w:b/>
                <w:bCs/>
                <w:u w:val="single"/>
              </w:rPr>
            </w:pPr>
            <w:r w:rsidRPr="00417CD9">
              <w:rPr>
                <w:rFonts w:ascii="Arial" w:eastAsia="Calibri" w:hAnsi="Arial" w:cs="Arial"/>
                <w:b/>
                <w:bCs/>
                <w:u w:val="single"/>
              </w:rPr>
              <w:t>Material del cuerpo:</w:t>
            </w:r>
          </w:p>
        </w:tc>
        <w:tc>
          <w:tcPr>
            <w:tcW w:w="2083" w:type="dxa"/>
          </w:tcPr>
          <w:p w14:paraId="5C645F03" w14:textId="56FE0482" w:rsidR="00417CD9" w:rsidRPr="00417CD9" w:rsidRDefault="00417CD9" w:rsidP="00417CD9">
            <w:pPr>
              <w:pStyle w:val="Sinespaciado"/>
              <w:spacing w:line="360" w:lineRule="auto"/>
              <w:jc w:val="center"/>
              <w:rPr>
                <w:rFonts w:ascii="Arial" w:eastAsia="Calibri" w:hAnsi="Arial" w:cs="Arial"/>
              </w:rPr>
            </w:pPr>
            <w:r w:rsidRPr="00417CD9">
              <w:rPr>
                <w:rFonts w:ascii="Arial" w:eastAsia="Calibri" w:hAnsi="Arial" w:cs="Arial"/>
              </w:rPr>
              <w:t>Bronce</w:t>
            </w:r>
          </w:p>
        </w:tc>
        <w:tc>
          <w:tcPr>
            <w:tcW w:w="2438" w:type="dxa"/>
            <w:shd w:val="clear" w:color="auto" w:fill="B4C6E7" w:themeFill="accent5" w:themeFillTint="66"/>
          </w:tcPr>
          <w:p w14:paraId="119DE3B7" w14:textId="5E2935BE" w:rsidR="00417CD9" w:rsidRPr="00417CD9" w:rsidRDefault="00417CD9" w:rsidP="001E24E8">
            <w:pPr>
              <w:pStyle w:val="Sinespaciado"/>
              <w:spacing w:line="360" w:lineRule="auto"/>
              <w:jc w:val="both"/>
              <w:rPr>
                <w:rFonts w:ascii="Arial" w:eastAsia="Calibri" w:hAnsi="Arial" w:cs="Arial"/>
                <w:b/>
                <w:bCs/>
                <w:u w:val="single"/>
              </w:rPr>
            </w:pPr>
            <w:r w:rsidRPr="00417CD9">
              <w:rPr>
                <w:rFonts w:ascii="Arial" w:eastAsia="Calibri" w:hAnsi="Arial" w:cs="Arial"/>
                <w:b/>
                <w:bCs/>
                <w:u w:val="single"/>
              </w:rPr>
              <w:t>Sistema de cierre:</w:t>
            </w:r>
          </w:p>
        </w:tc>
        <w:tc>
          <w:tcPr>
            <w:tcW w:w="2098" w:type="dxa"/>
          </w:tcPr>
          <w:p w14:paraId="71358CFD" w14:textId="2448A7E0" w:rsidR="00417CD9" w:rsidRPr="00417CD9" w:rsidRDefault="00417CD9" w:rsidP="00632E35">
            <w:pPr>
              <w:pStyle w:val="Sinespaciado"/>
              <w:spacing w:line="360" w:lineRule="auto"/>
              <w:jc w:val="center"/>
              <w:rPr>
                <w:rFonts w:ascii="Arial" w:eastAsia="Calibri" w:hAnsi="Arial" w:cs="Arial"/>
              </w:rPr>
            </w:pPr>
            <w:proofErr w:type="spellStart"/>
            <w:r w:rsidRPr="00417CD9">
              <w:rPr>
                <w:rFonts w:ascii="Arial" w:eastAsia="Calibri" w:hAnsi="Arial" w:cs="Arial"/>
              </w:rPr>
              <w:t>Asta</w:t>
            </w:r>
            <w:proofErr w:type="spellEnd"/>
            <w:r w:rsidRPr="00417CD9">
              <w:rPr>
                <w:rFonts w:ascii="Arial" w:eastAsia="Calibri" w:hAnsi="Arial" w:cs="Arial"/>
              </w:rPr>
              <w:t xml:space="preserve"> fija</w:t>
            </w:r>
          </w:p>
        </w:tc>
      </w:tr>
      <w:tr w:rsidR="00417CD9" w:rsidRPr="00417CD9" w14:paraId="02D7D900" w14:textId="77777777" w:rsidTr="00632E35">
        <w:trPr>
          <w:gridAfter w:val="2"/>
          <w:wAfter w:w="4536" w:type="dxa"/>
        </w:trPr>
        <w:tc>
          <w:tcPr>
            <w:tcW w:w="2438" w:type="dxa"/>
            <w:shd w:val="clear" w:color="auto" w:fill="B4C6E7" w:themeFill="accent5" w:themeFillTint="66"/>
          </w:tcPr>
          <w:p w14:paraId="6890F0DA" w14:textId="5DD80D6B" w:rsidR="00417CD9" w:rsidRPr="00417CD9" w:rsidRDefault="00417CD9" w:rsidP="001E24E8">
            <w:pPr>
              <w:pStyle w:val="Sinespaciado"/>
              <w:spacing w:line="360" w:lineRule="auto"/>
              <w:jc w:val="both"/>
              <w:rPr>
                <w:rFonts w:ascii="Arial" w:eastAsia="Calibri" w:hAnsi="Arial" w:cs="Arial"/>
                <w:b/>
                <w:bCs/>
                <w:u w:val="single"/>
              </w:rPr>
            </w:pPr>
            <w:r w:rsidRPr="00417CD9">
              <w:rPr>
                <w:rFonts w:ascii="Arial" w:eastAsia="Calibri" w:hAnsi="Arial" w:cs="Arial"/>
                <w:b/>
                <w:bCs/>
                <w:u w:val="single"/>
              </w:rPr>
              <w:t>Color:</w:t>
            </w:r>
          </w:p>
        </w:tc>
        <w:tc>
          <w:tcPr>
            <w:tcW w:w="2083" w:type="dxa"/>
          </w:tcPr>
          <w:p w14:paraId="1B74CB4A" w14:textId="1171ED88" w:rsidR="00417CD9" w:rsidRPr="00417CD9" w:rsidRDefault="00417CD9" w:rsidP="00417CD9">
            <w:pPr>
              <w:pStyle w:val="Sinespaciado"/>
              <w:spacing w:line="360" w:lineRule="auto"/>
              <w:jc w:val="center"/>
              <w:rPr>
                <w:rFonts w:ascii="Arial" w:eastAsia="Calibri" w:hAnsi="Arial" w:cs="Arial"/>
              </w:rPr>
            </w:pPr>
            <w:r w:rsidRPr="00417CD9">
              <w:rPr>
                <w:rFonts w:ascii="Arial" w:eastAsia="Calibri" w:hAnsi="Arial" w:cs="Arial"/>
              </w:rPr>
              <w:t>Plata</w:t>
            </w:r>
          </w:p>
        </w:tc>
      </w:tr>
    </w:tbl>
    <w:p w14:paraId="59F54A41" w14:textId="77777777" w:rsidR="00E00AD7" w:rsidRDefault="00E00AD7" w:rsidP="001E24E8">
      <w:pPr>
        <w:pStyle w:val="Sinespaciado"/>
        <w:spacing w:line="360" w:lineRule="auto"/>
        <w:ind w:left="567"/>
        <w:jc w:val="both"/>
        <w:rPr>
          <w:rFonts w:ascii="Arial" w:eastAsia="Calibri" w:hAnsi="Arial" w:cs="Arial"/>
          <w:b/>
          <w:u w:val="single"/>
        </w:rPr>
      </w:pPr>
    </w:p>
    <w:p w14:paraId="732F55B3" w14:textId="120EB9A9" w:rsidR="00835762" w:rsidRPr="00F5081D" w:rsidRDefault="00835762"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 xml:space="preserve">Unidad de medida </w:t>
      </w:r>
    </w:p>
    <w:p w14:paraId="79F79F2D" w14:textId="77777777" w:rsidR="00835762" w:rsidRPr="00F5081D" w:rsidRDefault="00835762"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La medición será por unidad (Und.) de llave y brazo de ducha suministrado o provisionado en almacenes de la obra y aprobado por el Supervisor de Obra. </w:t>
      </w:r>
    </w:p>
    <w:p w14:paraId="2BA26887" w14:textId="77777777" w:rsidR="00835762" w:rsidRPr="00F5081D" w:rsidRDefault="00835762"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Forma de pago</w:t>
      </w:r>
    </w:p>
    <w:p w14:paraId="4B252ADF" w14:textId="2DDFB763" w:rsidR="00835762" w:rsidRDefault="00835762" w:rsidP="001E24E8">
      <w:pPr>
        <w:pStyle w:val="Sinespaciado"/>
        <w:spacing w:line="360" w:lineRule="auto"/>
        <w:ind w:left="1416"/>
        <w:jc w:val="both"/>
        <w:rPr>
          <w:rFonts w:ascii="Arial" w:eastAsia="Calibri" w:hAnsi="Arial" w:cs="Arial"/>
        </w:rPr>
      </w:pPr>
      <w:r w:rsidRPr="00F5081D">
        <w:rPr>
          <w:rFonts w:ascii="Arial" w:eastAsia="Calibri" w:hAnsi="Arial" w:cs="Arial"/>
        </w:rPr>
        <w:t>El cómputo se efectuará por cantidad de unidades, figurando en partidas diferentes de acuerdo al tipo de material o características (tipo, clase, grifería, etc.). La unidad incluye todos los materiales necesarios para su correcto funcionamiento.</w:t>
      </w:r>
    </w:p>
    <w:p w14:paraId="7A8B196B" w14:textId="77777777" w:rsidR="00AD76D4" w:rsidRPr="00F5081D" w:rsidRDefault="00AD76D4" w:rsidP="001E24E8">
      <w:pPr>
        <w:pStyle w:val="Sinespaciado"/>
        <w:spacing w:line="360" w:lineRule="auto"/>
        <w:ind w:left="1416"/>
        <w:jc w:val="both"/>
        <w:rPr>
          <w:rFonts w:ascii="Arial" w:eastAsia="Calibri" w:hAnsi="Arial" w:cs="Arial"/>
        </w:rPr>
      </w:pPr>
    </w:p>
    <w:p w14:paraId="73B51A56" w14:textId="77777777" w:rsidR="00A0554C" w:rsidRPr="00F5081D" w:rsidRDefault="00736D56" w:rsidP="003D413B">
      <w:pPr>
        <w:pStyle w:val="Sinespaciado"/>
        <w:numPr>
          <w:ilvl w:val="4"/>
          <w:numId w:val="7"/>
        </w:numPr>
        <w:spacing w:line="360" w:lineRule="auto"/>
        <w:ind w:left="2127" w:right="-285" w:hanging="1560"/>
        <w:jc w:val="both"/>
        <w:rPr>
          <w:rFonts w:ascii="Arial" w:eastAsia="Calibri" w:hAnsi="Arial" w:cs="Arial"/>
          <w:b/>
          <w:bCs/>
        </w:rPr>
      </w:pPr>
      <w:r w:rsidRPr="00F5081D">
        <w:rPr>
          <w:rFonts w:ascii="Arial" w:eastAsia="Calibri" w:hAnsi="Arial" w:cs="Arial"/>
          <w:b/>
          <w:bCs/>
        </w:rPr>
        <w:t>SUMINISTRO DE ACCESORIOS P/INODORO</w:t>
      </w:r>
    </w:p>
    <w:p w14:paraId="05EA327A" w14:textId="77777777" w:rsidR="00C44AB5" w:rsidRPr="00F5081D" w:rsidRDefault="00C44AB5"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Descripción</w:t>
      </w:r>
    </w:p>
    <w:p w14:paraId="049F2BB8" w14:textId="3C5C7F31" w:rsidR="00C44AB5" w:rsidRPr="00F5081D" w:rsidRDefault="00C44AB5"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Este rubro comprende el suministro o provisión de los accesorios necesarios para su correcto funcionamiento del aparato sanitario en este Ítem comprende: accesorios como papelera de losa y de grifería internos del tanque que serán de PVC, la manija de acción será cromada, el tubo de abasto del inodoro será cromado y flexible, el cuello que unirá el aparato con el piso será de material plástico flexible ideal para tal funcionamiento. </w:t>
      </w:r>
    </w:p>
    <w:p w14:paraId="695CEA90" w14:textId="77777777" w:rsidR="00C44AB5" w:rsidRPr="00F5081D" w:rsidRDefault="00C44AB5"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 xml:space="preserve">Unidad de medida </w:t>
      </w:r>
    </w:p>
    <w:p w14:paraId="2C9F8369" w14:textId="77777777" w:rsidR="00C44AB5" w:rsidRPr="00F5081D" w:rsidRDefault="00C44AB5"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La medición será por unidad (Und.) de accesorios para el inodoro suministrado o provisionado en almacenes de la obra y aprobado por el Supervisor de Obra. </w:t>
      </w:r>
    </w:p>
    <w:p w14:paraId="7E811899" w14:textId="77777777" w:rsidR="00C44AB5" w:rsidRPr="00F5081D" w:rsidRDefault="00C44AB5"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Forma de pago</w:t>
      </w:r>
    </w:p>
    <w:p w14:paraId="7B826F7E" w14:textId="700B6BD8" w:rsidR="00C44AB5" w:rsidRPr="00F5081D" w:rsidRDefault="00C44AB5"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El cómputo se efectuará por cantidad de unidades, figurando en partidas diferentes de acuerdo al tipo de material o características (tipo, clase, grifería, etc.). La unidad incluye todos los materiales necesarios para su correcto funcionamiento. </w:t>
      </w:r>
    </w:p>
    <w:p w14:paraId="05C0390D" w14:textId="5C7553DA" w:rsidR="00A0554C" w:rsidRPr="00F5081D" w:rsidRDefault="00736D56" w:rsidP="003D413B">
      <w:pPr>
        <w:pStyle w:val="Sinespaciado"/>
        <w:numPr>
          <w:ilvl w:val="4"/>
          <w:numId w:val="7"/>
        </w:numPr>
        <w:spacing w:line="360" w:lineRule="auto"/>
        <w:ind w:left="2127" w:right="-285" w:hanging="1560"/>
        <w:jc w:val="both"/>
        <w:rPr>
          <w:rFonts w:ascii="Arial" w:eastAsia="Calibri" w:hAnsi="Arial" w:cs="Arial"/>
          <w:b/>
          <w:bCs/>
        </w:rPr>
      </w:pPr>
      <w:r w:rsidRPr="00F5081D">
        <w:rPr>
          <w:rFonts w:ascii="Arial" w:eastAsia="Calibri" w:hAnsi="Arial" w:cs="Arial"/>
          <w:b/>
          <w:bCs/>
        </w:rPr>
        <w:t>SUMINISTRO DE ACCESORIOS P/DUCHAS</w:t>
      </w:r>
    </w:p>
    <w:p w14:paraId="46E554BB" w14:textId="77777777" w:rsidR="00C44AB5" w:rsidRPr="00F5081D" w:rsidRDefault="00C44AB5"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Descripción</w:t>
      </w:r>
    </w:p>
    <w:p w14:paraId="66F07561" w14:textId="5EB216C8" w:rsidR="00C44AB5" w:rsidRDefault="00C44AB5"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Este rubro comprende el suministro o provisión de los accesorios necesarios para su correcto funcionamiento del aparato sanitario en este </w:t>
      </w:r>
      <w:r w:rsidR="00736D56" w:rsidRPr="00F5081D">
        <w:rPr>
          <w:rFonts w:ascii="Arial" w:eastAsia="Calibri" w:hAnsi="Arial" w:cs="Arial"/>
        </w:rPr>
        <w:t>Ítem</w:t>
      </w:r>
      <w:r w:rsidRPr="00F5081D">
        <w:rPr>
          <w:rFonts w:ascii="Arial" w:eastAsia="Calibri" w:hAnsi="Arial" w:cs="Arial"/>
        </w:rPr>
        <w:t xml:space="preserve"> comprende: accesorios grifería. </w:t>
      </w:r>
    </w:p>
    <w:p w14:paraId="7120E3F9" w14:textId="77777777" w:rsidR="00632E35" w:rsidRPr="00F5081D" w:rsidRDefault="00632E35" w:rsidP="001E24E8">
      <w:pPr>
        <w:pStyle w:val="Sinespaciado"/>
        <w:spacing w:line="360" w:lineRule="auto"/>
        <w:ind w:left="1416"/>
        <w:jc w:val="both"/>
        <w:rPr>
          <w:rFonts w:ascii="Arial" w:eastAsia="Calibri" w:hAnsi="Arial" w:cs="Arial"/>
        </w:rPr>
      </w:pPr>
    </w:p>
    <w:p w14:paraId="31D3F636" w14:textId="77777777" w:rsidR="00C44AB5" w:rsidRPr="00F5081D" w:rsidRDefault="00C44AB5"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 xml:space="preserve">Unidad de medida </w:t>
      </w:r>
    </w:p>
    <w:p w14:paraId="2B9945A4" w14:textId="77777777" w:rsidR="00C44AB5" w:rsidRPr="00F5081D" w:rsidRDefault="00C44AB5"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La medición será por unidad (Und.) de accesorios para ducha suministrado o provisionado en almacenes de la obra y aprobado por el Supervisor de Obra. </w:t>
      </w:r>
    </w:p>
    <w:p w14:paraId="32117E1E" w14:textId="77777777" w:rsidR="00C44AB5" w:rsidRPr="00F5081D" w:rsidRDefault="00C44AB5"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Forma de pago</w:t>
      </w:r>
    </w:p>
    <w:p w14:paraId="6420210F" w14:textId="77777777" w:rsidR="00C44AB5" w:rsidRPr="00F5081D" w:rsidRDefault="00C44AB5"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El cómputo se efectuará por cantidad de unidades, figurando en partidas diferentes de acuerdo al tipo de material o características (tipo, clase, grifería, etc.). La unidad incluye todos los materiales necesarios para su correcto funcionamiento. </w:t>
      </w:r>
    </w:p>
    <w:p w14:paraId="1118E8D3" w14:textId="721F6247" w:rsidR="00D75266" w:rsidRPr="00F5081D" w:rsidRDefault="00736D56" w:rsidP="003D413B">
      <w:pPr>
        <w:pStyle w:val="Sinespaciado"/>
        <w:numPr>
          <w:ilvl w:val="4"/>
          <w:numId w:val="7"/>
        </w:numPr>
        <w:spacing w:line="360" w:lineRule="auto"/>
        <w:ind w:left="2127" w:right="-285" w:hanging="1560"/>
        <w:jc w:val="both"/>
        <w:rPr>
          <w:rFonts w:ascii="Arial" w:eastAsia="Calibri" w:hAnsi="Arial" w:cs="Arial"/>
          <w:b/>
          <w:bCs/>
        </w:rPr>
      </w:pPr>
      <w:r w:rsidRPr="00F5081D">
        <w:rPr>
          <w:rFonts w:ascii="Arial" w:eastAsia="Calibri" w:hAnsi="Arial" w:cs="Arial"/>
          <w:b/>
          <w:bCs/>
        </w:rPr>
        <w:t>INSTALACIÓN DE APARATOS SANITARIOS Y ACCESORIOS</w:t>
      </w:r>
    </w:p>
    <w:p w14:paraId="1CBEE583" w14:textId="59AEA1B3" w:rsidR="00736D56" w:rsidRPr="002F64D1" w:rsidRDefault="00736D56"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Descripción</w:t>
      </w:r>
    </w:p>
    <w:p w14:paraId="6277A562" w14:textId="0BC496D1" w:rsidR="00736D56" w:rsidRDefault="00736D56" w:rsidP="001E24E8">
      <w:pPr>
        <w:pStyle w:val="Sinespaciado"/>
        <w:spacing w:line="360" w:lineRule="auto"/>
        <w:ind w:left="1416"/>
        <w:jc w:val="both"/>
        <w:rPr>
          <w:rFonts w:ascii="Arial" w:eastAsia="Calibri" w:hAnsi="Arial" w:cs="Arial"/>
        </w:rPr>
      </w:pPr>
      <w:r w:rsidRPr="00F5081D">
        <w:rPr>
          <w:rFonts w:ascii="Arial" w:eastAsia="Calibri" w:hAnsi="Arial" w:cs="Arial"/>
        </w:rPr>
        <w:t>Este rubro comprende únicamente el costo de la mano de obra por la instalación del aparato sanitario e incluye los accesorios, pruebas necesarias para el correcto funcionamiento tanto el inodoro, urinario, lavatorios de cara y lavaderos.</w:t>
      </w:r>
    </w:p>
    <w:p w14:paraId="0FDA8581" w14:textId="4D405478" w:rsidR="00AD76D4" w:rsidRDefault="00AD76D4" w:rsidP="001E24E8">
      <w:pPr>
        <w:pStyle w:val="Sinespaciado"/>
        <w:spacing w:line="360" w:lineRule="auto"/>
        <w:ind w:left="1416"/>
        <w:jc w:val="both"/>
        <w:rPr>
          <w:rFonts w:ascii="Arial" w:eastAsia="Calibri" w:hAnsi="Arial" w:cs="Arial"/>
        </w:rPr>
      </w:pPr>
    </w:p>
    <w:p w14:paraId="37F558AF" w14:textId="77777777" w:rsidR="00AD76D4" w:rsidRPr="00F5081D" w:rsidRDefault="00AD76D4" w:rsidP="001E24E8">
      <w:pPr>
        <w:pStyle w:val="Sinespaciado"/>
        <w:spacing w:line="360" w:lineRule="auto"/>
        <w:ind w:left="1416"/>
        <w:jc w:val="both"/>
        <w:rPr>
          <w:rFonts w:ascii="Arial" w:eastAsia="Calibri" w:hAnsi="Arial" w:cs="Arial"/>
        </w:rPr>
      </w:pPr>
    </w:p>
    <w:p w14:paraId="231095CB" w14:textId="77777777" w:rsidR="00736D56" w:rsidRPr="00F5081D" w:rsidRDefault="00736D56"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 xml:space="preserve">Unidad de medida </w:t>
      </w:r>
    </w:p>
    <w:p w14:paraId="4E4F4385" w14:textId="77777777" w:rsidR="00736D56" w:rsidRPr="00F5081D" w:rsidRDefault="00736D56"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La medición será por unidad (Und.) de instalación de aparatos sanitarios y accesorios de la mano de obra aprobado por el Supervisor de Obra. </w:t>
      </w:r>
    </w:p>
    <w:p w14:paraId="51DE16B0" w14:textId="77777777" w:rsidR="00736D56" w:rsidRPr="00F5081D" w:rsidRDefault="00736D56"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Forma de pago</w:t>
      </w:r>
    </w:p>
    <w:p w14:paraId="3A59591A" w14:textId="0821BF20" w:rsidR="00A0554C" w:rsidRPr="00F5081D" w:rsidRDefault="00736D56" w:rsidP="001E24E8">
      <w:pPr>
        <w:pStyle w:val="Sinespaciado"/>
        <w:spacing w:line="360" w:lineRule="auto"/>
        <w:ind w:left="1416"/>
        <w:jc w:val="both"/>
        <w:rPr>
          <w:rFonts w:ascii="Arial" w:eastAsia="Calibri" w:hAnsi="Arial" w:cs="Arial"/>
        </w:rPr>
      </w:pPr>
      <w:r w:rsidRPr="00F5081D">
        <w:rPr>
          <w:rFonts w:ascii="Arial" w:eastAsia="Calibri" w:hAnsi="Arial" w:cs="Arial"/>
        </w:rPr>
        <w:t>El cómputo se efectuará por cantidad de unidades, figurando en partidas diferentes de acuerdo al tipo de material características o dificultad en su instalación.</w:t>
      </w:r>
    </w:p>
    <w:p w14:paraId="10BC08D3" w14:textId="7EA6B9FA" w:rsidR="00A0554C" w:rsidRPr="00F5081D" w:rsidRDefault="00A0554C" w:rsidP="003D413B">
      <w:pPr>
        <w:pStyle w:val="Sinespaciado"/>
        <w:numPr>
          <w:ilvl w:val="3"/>
          <w:numId w:val="6"/>
        </w:numPr>
        <w:spacing w:line="360" w:lineRule="auto"/>
        <w:ind w:left="1843" w:right="-285" w:hanging="1276"/>
        <w:jc w:val="both"/>
        <w:rPr>
          <w:rFonts w:ascii="Arial" w:eastAsia="Calibri" w:hAnsi="Arial" w:cs="Arial"/>
          <w:b/>
          <w:bCs/>
        </w:rPr>
      </w:pPr>
      <w:r w:rsidRPr="00F5081D">
        <w:rPr>
          <w:rFonts w:ascii="Arial" w:eastAsia="Calibri" w:hAnsi="Arial" w:cs="Arial"/>
          <w:b/>
          <w:bCs/>
        </w:rPr>
        <w:t>SISTEMA DE AGUA FRÍA</w:t>
      </w:r>
    </w:p>
    <w:p w14:paraId="112C4D08" w14:textId="77777777" w:rsidR="00736D56" w:rsidRPr="00F5081D" w:rsidRDefault="00736D56"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 xml:space="preserve">Descripción </w:t>
      </w:r>
    </w:p>
    <w:p w14:paraId="6B93DD48" w14:textId="77777777" w:rsidR="00736D56" w:rsidRPr="00F5081D" w:rsidRDefault="00736D56"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En este rubro se incluyen las redes de agua fría desde el punto de abastecimiento o conexión domiciliaria hasta los puntos de salida de los aparatos sanitarios. </w:t>
      </w:r>
    </w:p>
    <w:p w14:paraId="229D07E6" w14:textId="77777777" w:rsidR="00736D56" w:rsidRPr="00F5081D" w:rsidRDefault="00736D56"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Se incluye igualmente la instalación del sistema contra incendio y cualquier otro tipo de instalación de tuberías relacionado con el sistema de agua fría. </w:t>
      </w:r>
    </w:p>
    <w:p w14:paraId="59B32F7E" w14:textId="1409A7AE" w:rsidR="00736D56" w:rsidRPr="00F5081D" w:rsidRDefault="00736D56"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Como norma general, el metrado no incluye la conexión domiciliaria de agua. En casos de excepción, se considera el número de conexiones y diámetro de cada una. </w:t>
      </w:r>
    </w:p>
    <w:p w14:paraId="18AB39FB" w14:textId="209EAEAD" w:rsidR="00A0554C" w:rsidRPr="00F5081D" w:rsidRDefault="00736D56" w:rsidP="003D413B">
      <w:pPr>
        <w:pStyle w:val="Sinespaciado"/>
        <w:numPr>
          <w:ilvl w:val="4"/>
          <w:numId w:val="6"/>
        </w:numPr>
        <w:spacing w:line="360" w:lineRule="auto"/>
        <w:ind w:left="2127" w:right="-285" w:hanging="1560"/>
        <w:jc w:val="both"/>
        <w:rPr>
          <w:rFonts w:ascii="Arial" w:eastAsia="Calibri" w:hAnsi="Arial" w:cs="Arial"/>
          <w:b/>
          <w:bCs/>
        </w:rPr>
      </w:pPr>
      <w:r w:rsidRPr="00F5081D">
        <w:rPr>
          <w:rFonts w:ascii="Arial" w:eastAsia="Calibri" w:hAnsi="Arial" w:cs="Arial"/>
          <w:b/>
          <w:bCs/>
        </w:rPr>
        <w:t>SALIDA DE AGUA FRÍA Ø 1/2'' BRONCE</w:t>
      </w:r>
    </w:p>
    <w:p w14:paraId="7F6D53C1" w14:textId="77777777" w:rsidR="00736D56" w:rsidRPr="00F5081D" w:rsidRDefault="00736D56"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Descripción</w:t>
      </w:r>
    </w:p>
    <w:p w14:paraId="20331E08" w14:textId="77777777" w:rsidR="00736D56" w:rsidRPr="00F5081D" w:rsidRDefault="00736D56" w:rsidP="001E24E8">
      <w:pPr>
        <w:pStyle w:val="Sinespaciado"/>
        <w:spacing w:line="360" w:lineRule="auto"/>
        <w:ind w:left="1416"/>
        <w:jc w:val="both"/>
        <w:rPr>
          <w:rFonts w:ascii="Arial" w:eastAsia="Calibri" w:hAnsi="Arial" w:cs="Arial"/>
        </w:rPr>
      </w:pPr>
      <w:r w:rsidRPr="00F5081D">
        <w:rPr>
          <w:rFonts w:ascii="Arial" w:eastAsia="Calibri" w:hAnsi="Arial" w:cs="Arial"/>
        </w:rPr>
        <w:t>Este rubro comprende el suministro e instalación de tuberías, accesorios y todos los materiales necesarios para su instalación dentro de un ambiente a partir del ramal de distribución hasta llegar al punto de salida, donde se conectará posteriormente el aparato sanitario.</w:t>
      </w:r>
    </w:p>
    <w:p w14:paraId="6413E9C1" w14:textId="77777777" w:rsidR="00736D56" w:rsidRPr="00F5081D" w:rsidRDefault="00736D56" w:rsidP="001E24E8">
      <w:pPr>
        <w:pStyle w:val="Sinespaciado"/>
        <w:spacing w:line="360" w:lineRule="auto"/>
        <w:ind w:left="1416"/>
        <w:jc w:val="both"/>
        <w:rPr>
          <w:rFonts w:ascii="Arial" w:eastAsia="Calibri" w:hAnsi="Arial" w:cs="Arial"/>
        </w:rPr>
      </w:pPr>
      <w:r w:rsidRPr="00F5081D">
        <w:rPr>
          <w:rFonts w:ascii="Arial" w:eastAsia="Calibri" w:hAnsi="Arial" w:cs="Arial"/>
        </w:rPr>
        <w:t>Además, quedan incluidos en la unidad, los espacios libres dejados en la albañilería, su posterior relleno con concreto y la mano de obra para la instalación de las tuberías.</w:t>
      </w:r>
    </w:p>
    <w:p w14:paraId="6BCA8F4F" w14:textId="77777777" w:rsidR="00632E35" w:rsidRDefault="00632E35" w:rsidP="001E24E8">
      <w:pPr>
        <w:pStyle w:val="Sinespaciado"/>
        <w:spacing w:line="360" w:lineRule="auto"/>
        <w:ind w:left="567"/>
        <w:jc w:val="both"/>
        <w:rPr>
          <w:rFonts w:ascii="Arial" w:eastAsia="Calibri" w:hAnsi="Arial" w:cs="Arial"/>
          <w:b/>
          <w:u w:val="single"/>
        </w:rPr>
      </w:pPr>
    </w:p>
    <w:p w14:paraId="6AFB6A93" w14:textId="15D6C830" w:rsidR="00736D56" w:rsidRPr="00F5081D" w:rsidRDefault="00736D56"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 xml:space="preserve">Unidad de Medida </w:t>
      </w:r>
    </w:p>
    <w:p w14:paraId="4A3484F5" w14:textId="77777777" w:rsidR="00736D56" w:rsidRPr="00F5081D" w:rsidRDefault="00736D56" w:rsidP="001E24E8">
      <w:pPr>
        <w:pStyle w:val="Sinespaciado"/>
        <w:spacing w:line="360" w:lineRule="auto"/>
        <w:ind w:left="1416"/>
        <w:jc w:val="both"/>
        <w:rPr>
          <w:rFonts w:ascii="Arial" w:eastAsia="Calibri" w:hAnsi="Arial" w:cs="Arial"/>
        </w:rPr>
      </w:pPr>
      <w:r w:rsidRPr="00F5081D">
        <w:rPr>
          <w:rFonts w:ascii="Arial" w:eastAsia="Calibri" w:hAnsi="Arial" w:cs="Arial"/>
        </w:rPr>
        <w:t>La medición será por punto (</w:t>
      </w:r>
      <w:proofErr w:type="spellStart"/>
      <w:r w:rsidRPr="00F5081D">
        <w:rPr>
          <w:rFonts w:ascii="Arial" w:eastAsia="Calibri" w:hAnsi="Arial" w:cs="Arial"/>
        </w:rPr>
        <w:t>Pto</w:t>
      </w:r>
      <w:proofErr w:type="spellEnd"/>
      <w:r w:rsidRPr="00F5081D">
        <w:rPr>
          <w:rFonts w:ascii="Arial" w:eastAsia="Calibri" w:hAnsi="Arial" w:cs="Arial"/>
        </w:rPr>
        <w:t>) instalado inc. Pruebas hidráulicas, aprobado por el Supervisor de Obra.</w:t>
      </w:r>
    </w:p>
    <w:p w14:paraId="5BDD9912" w14:textId="77777777" w:rsidR="00736D56" w:rsidRPr="00F5081D" w:rsidRDefault="00736D56"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 xml:space="preserve">Forma de medición </w:t>
      </w:r>
    </w:p>
    <w:p w14:paraId="2B5BB266" w14:textId="404C45FC" w:rsidR="00736D56" w:rsidRPr="00F5081D" w:rsidRDefault="00736D56" w:rsidP="001E24E8">
      <w:pPr>
        <w:pStyle w:val="Sinespaciado"/>
        <w:spacing w:line="360" w:lineRule="auto"/>
        <w:ind w:left="1416"/>
        <w:jc w:val="both"/>
        <w:rPr>
          <w:rFonts w:ascii="Arial" w:eastAsia="Calibri" w:hAnsi="Arial" w:cs="Arial"/>
        </w:rPr>
      </w:pPr>
      <w:r w:rsidRPr="00F5081D">
        <w:rPr>
          <w:rFonts w:ascii="Arial" w:eastAsia="Calibri" w:hAnsi="Arial" w:cs="Arial"/>
        </w:rPr>
        <w:t>Se cancelará de acuerdo a la unidad de medidas y de la forma descrita. Aceptadas por el supervisor, y se pagará de acuerdo con el precio unitario ofertado, dicho pago constituye la compensación total por la mano de obra, equipos y herramientas, y cualquier actividad e imprevisto necesario para la completa y correcta ejecución de la partida.</w:t>
      </w:r>
    </w:p>
    <w:p w14:paraId="7BDC15EA" w14:textId="3B9DE8AF" w:rsidR="00A0554C" w:rsidRPr="00F5081D" w:rsidRDefault="00823E5A" w:rsidP="003D413B">
      <w:pPr>
        <w:pStyle w:val="Sinespaciado"/>
        <w:numPr>
          <w:ilvl w:val="3"/>
          <w:numId w:val="6"/>
        </w:numPr>
        <w:spacing w:line="360" w:lineRule="auto"/>
        <w:ind w:left="1843" w:right="-285" w:hanging="1276"/>
        <w:jc w:val="both"/>
        <w:rPr>
          <w:rFonts w:ascii="Arial" w:eastAsia="Calibri" w:hAnsi="Arial" w:cs="Arial"/>
          <w:b/>
          <w:bCs/>
        </w:rPr>
      </w:pPr>
      <w:r w:rsidRPr="00F5081D">
        <w:rPr>
          <w:rFonts w:ascii="Arial" w:eastAsia="Calibri" w:hAnsi="Arial" w:cs="Arial"/>
          <w:b/>
          <w:bCs/>
        </w:rPr>
        <w:t>REDES DE DISTRIBUCIÓN</w:t>
      </w:r>
    </w:p>
    <w:p w14:paraId="74C2B63E" w14:textId="25515105" w:rsidR="00D75266" w:rsidRPr="00F5081D" w:rsidRDefault="00823E5A" w:rsidP="003D413B">
      <w:pPr>
        <w:pStyle w:val="Sinespaciado"/>
        <w:numPr>
          <w:ilvl w:val="4"/>
          <w:numId w:val="6"/>
        </w:numPr>
        <w:spacing w:line="360" w:lineRule="auto"/>
        <w:ind w:left="2127" w:right="-285" w:hanging="1560"/>
        <w:jc w:val="both"/>
        <w:rPr>
          <w:rFonts w:ascii="Arial" w:eastAsia="Calibri" w:hAnsi="Arial" w:cs="Arial"/>
          <w:b/>
          <w:bCs/>
        </w:rPr>
      </w:pPr>
      <w:r w:rsidRPr="00F5081D">
        <w:rPr>
          <w:rFonts w:ascii="Arial" w:eastAsia="Calibri" w:hAnsi="Arial" w:cs="Arial"/>
          <w:b/>
          <w:bCs/>
        </w:rPr>
        <w:t>TUBERÍA PVC CLASE 10 SP P/AGUA FRÍA D=3/4”</w:t>
      </w:r>
    </w:p>
    <w:p w14:paraId="538C361A" w14:textId="77777777" w:rsidR="00823E5A" w:rsidRPr="00F5081D" w:rsidRDefault="00823E5A" w:rsidP="001E24E8">
      <w:pPr>
        <w:pStyle w:val="Sinespaciado"/>
        <w:spacing w:line="360" w:lineRule="auto"/>
        <w:ind w:left="567"/>
        <w:jc w:val="both"/>
        <w:rPr>
          <w:rFonts w:ascii="Arial" w:eastAsia="Calibri" w:hAnsi="Arial" w:cs="Arial"/>
          <w:b/>
          <w:u w:val="single"/>
        </w:rPr>
      </w:pPr>
      <w:bookmarkStart w:id="1" w:name="_Hlk88672049"/>
      <w:bookmarkStart w:id="2" w:name="_Hlk88733328"/>
      <w:r w:rsidRPr="00F5081D">
        <w:rPr>
          <w:rFonts w:ascii="Arial" w:eastAsia="Calibri" w:hAnsi="Arial" w:cs="Arial"/>
          <w:b/>
          <w:u w:val="single"/>
        </w:rPr>
        <w:lastRenderedPageBreak/>
        <w:t>Descripción</w:t>
      </w:r>
    </w:p>
    <w:p w14:paraId="45047171" w14:textId="4C9C7706" w:rsidR="00823E5A" w:rsidRPr="00F5081D" w:rsidRDefault="00823E5A" w:rsidP="001E24E8">
      <w:pPr>
        <w:pStyle w:val="Sinespaciado"/>
        <w:spacing w:line="360" w:lineRule="auto"/>
        <w:ind w:left="1416"/>
        <w:jc w:val="both"/>
        <w:rPr>
          <w:rFonts w:ascii="Arial" w:eastAsia="Calibri" w:hAnsi="Arial" w:cs="Arial"/>
        </w:rPr>
      </w:pPr>
      <w:r w:rsidRPr="00F5081D">
        <w:rPr>
          <w:rFonts w:ascii="Arial" w:eastAsia="Calibri" w:hAnsi="Arial" w:cs="Arial"/>
        </w:rPr>
        <w:t>Este rubro comprende el suministro e instalación de las tuberías de PVC Clase 10 de D</w:t>
      </w:r>
      <w:r w:rsidR="0078382E">
        <w:rPr>
          <w:rFonts w:ascii="Arial" w:eastAsia="Calibri" w:hAnsi="Arial" w:cs="Arial"/>
        </w:rPr>
        <w:t>iam.</w:t>
      </w:r>
      <w:r w:rsidRPr="00F5081D">
        <w:rPr>
          <w:rFonts w:ascii="Arial" w:eastAsia="Calibri" w:hAnsi="Arial" w:cs="Arial"/>
        </w:rPr>
        <w:t xml:space="preserve"> = 3/4”, y todos los materiales necesarios para su instalación desde el ambiente donde se ubican los aparatos hasta las redes de alimentación.</w:t>
      </w:r>
    </w:p>
    <w:p w14:paraId="5680C867" w14:textId="77777777" w:rsidR="00823E5A" w:rsidRPr="00F5081D" w:rsidRDefault="00823E5A"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Además, comprende los canales en la albañilería, la excavación y relleno de zanjas y la mano de obra para la instalación de las tuberías. </w:t>
      </w:r>
    </w:p>
    <w:p w14:paraId="2594F4C8" w14:textId="77777777" w:rsidR="00823E5A" w:rsidRPr="00F5081D" w:rsidRDefault="00823E5A" w:rsidP="001E24E8">
      <w:pPr>
        <w:pStyle w:val="Sinespaciado"/>
        <w:spacing w:line="360" w:lineRule="auto"/>
        <w:ind w:left="1416"/>
        <w:jc w:val="both"/>
        <w:rPr>
          <w:rFonts w:ascii="Arial" w:eastAsia="Calibri" w:hAnsi="Arial" w:cs="Arial"/>
        </w:rPr>
      </w:pPr>
      <w:r w:rsidRPr="00F5081D">
        <w:rPr>
          <w:rFonts w:ascii="Arial" w:eastAsia="Calibri" w:hAnsi="Arial" w:cs="Arial"/>
        </w:rPr>
        <w:t>En el caso de tuberías de diversos tipos de material deberán figurar como partidas independientes y de acuerdo a su diámetro.</w:t>
      </w:r>
    </w:p>
    <w:p w14:paraId="5E7F5C92" w14:textId="77777777" w:rsidR="00823E5A" w:rsidRPr="00F5081D" w:rsidRDefault="00823E5A"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 xml:space="preserve">Unidad de Medida </w:t>
      </w:r>
    </w:p>
    <w:p w14:paraId="570F248E" w14:textId="77777777" w:rsidR="00823E5A" w:rsidRPr="00F5081D" w:rsidRDefault="00823E5A" w:rsidP="001E24E8">
      <w:pPr>
        <w:pStyle w:val="Sinespaciado"/>
        <w:spacing w:line="360" w:lineRule="auto"/>
        <w:ind w:left="1416"/>
        <w:jc w:val="both"/>
        <w:rPr>
          <w:rFonts w:ascii="Arial" w:eastAsia="Calibri" w:hAnsi="Arial" w:cs="Arial"/>
        </w:rPr>
      </w:pPr>
      <w:r w:rsidRPr="00F5081D">
        <w:rPr>
          <w:rFonts w:ascii="Arial" w:eastAsia="Calibri" w:hAnsi="Arial" w:cs="Arial"/>
        </w:rPr>
        <w:t>La medición será por metro lineal (ml) instalado inc. Pruebas hidráulicas, aprobado por el Supervisor de Obra.</w:t>
      </w:r>
    </w:p>
    <w:p w14:paraId="7AFA3B6A" w14:textId="77777777" w:rsidR="00823E5A" w:rsidRPr="00F5081D" w:rsidRDefault="00823E5A"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 xml:space="preserve">Forma de medición </w:t>
      </w:r>
    </w:p>
    <w:p w14:paraId="4541BA01" w14:textId="7565B712" w:rsidR="00A0554C" w:rsidRPr="00F5081D" w:rsidRDefault="00823E5A"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Se cancelará de acuerdo a la unidad de medidas y de la forma descrita. Aceptadas por el supervisor, y se pagará de acuerdo al precio unitario ofertado, dicho pago constituye la </w:t>
      </w:r>
      <w:bookmarkEnd w:id="1"/>
      <w:r w:rsidRPr="00F5081D">
        <w:rPr>
          <w:rFonts w:ascii="Arial" w:eastAsia="Calibri" w:hAnsi="Arial" w:cs="Arial"/>
        </w:rPr>
        <w:t>compensación total por la mano de obra, equipos y herramientas, y cualquier actividad e imprevisto necesario para la completa y correcta ejecución de la partida.</w:t>
      </w:r>
      <w:bookmarkEnd w:id="2"/>
    </w:p>
    <w:p w14:paraId="058985EB" w14:textId="2C9FA634" w:rsidR="00A0554C" w:rsidRPr="00F5081D" w:rsidRDefault="00823E5A" w:rsidP="003D413B">
      <w:pPr>
        <w:pStyle w:val="Sinespaciado"/>
        <w:numPr>
          <w:ilvl w:val="3"/>
          <w:numId w:val="6"/>
        </w:numPr>
        <w:spacing w:line="360" w:lineRule="auto"/>
        <w:ind w:left="1843" w:right="-285" w:hanging="1276"/>
        <w:jc w:val="both"/>
        <w:rPr>
          <w:rFonts w:ascii="Arial" w:eastAsia="Calibri" w:hAnsi="Arial" w:cs="Arial"/>
          <w:b/>
          <w:bCs/>
        </w:rPr>
      </w:pPr>
      <w:r w:rsidRPr="00F5081D">
        <w:rPr>
          <w:rFonts w:ascii="Arial" w:eastAsia="Calibri" w:hAnsi="Arial" w:cs="Arial"/>
          <w:b/>
          <w:bCs/>
        </w:rPr>
        <w:t>REDES DE ALIMENTACIÓN</w:t>
      </w:r>
    </w:p>
    <w:p w14:paraId="57281400" w14:textId="3E7BC0C9" w:rsidR="00D75266" w:rsidRPr="00F5081D" w:rsidRDefault="00823E5A" w:rsidP="003D413B">
      <w:pPr>
        <w:pStyle w:val="Sinespaciado"/>
        <w:numPr>
          <w:ilvl w:val="4"/>
          <w:numId w:val="6"/>
        </w:numPr>
        <w:spacing w:line="360" w:lineRule="auto"/>
        <w:ind w:left="2127" w:right="-285" w:hanging="1560"/>
        <w:jc w:val="both"/>
        <w:rPr>
          <w:rFonts w:ascii="Arial" w:eastAsia="Calibri" w:hAnsi="Arial" w:cs="Arial"/>
          <w:b/>
          <w:bCs/>
        </w:rPr>
      </w:pPr>
      <w:r w:rsidRPr="00F5081D">
        <w:rPr>
          <w:rFonts w:ascii="Arial" w:eastAsia="Calibri" w:hAnsi="Arial" w:cs="Arial"/>
          <w:b/>
          <w:bCs/>
        </w:rPr>
        <w:t>TUBERÍA PVC CLASE 10 SP P/AGUA FRÍA D=3/4”</w:t>
      </w:r>
    </w:p>
    <w:p w14:paraId="07E33BC7" w14:textId="3903496C" w:rsidR="00A0554C" w:rsidRPr="00F5081D" w:rsidRDefault="00823E5A" w:rsidP="00CE3F10">
      <w:pPr>
        <w:ind w:left="1134" w:firstLine="284"/>
        <w:jc w:val="both"/>
        <w:rPr>
          <w:rFonts w:ascii="Arial" w:hAnsi="Arial" w:cs="Arial"/>
        </w:rPr>
      </w:pPr>
      <w:r w:rsidRPr="00F5081D">
        <w:rPr>
          <w:rFonts w:ascii="Arial" w:hAnsi="Arial" w:cs="Arial"/>
          <w:lang w:val="es-ES"/>
        </w:rPr>
        <w:t>Ídem a Partida 01. 02. 05. 18</w:t>
      </w:r>
    </w:p>
    <w:p w14:paraId="3378E5A2" w14:textId="743E0107" w:rsidR="00A0554C" w:rsidRPr="00F5081D" w:rsidRDefault="00513451" w:rsidP="003D413B">
      <w:pPr>
        <w:pStyle w:val="Sinespaciado"/>
        <w:numPr>
          <w:ilvl w:val="3"/>
          <w:numId w:val="6"/>
        </w:numPr>
        <w:spacing w:line="360" w:lineRule="auto"/>
        <w:ind w:left="1843" w:right="-285" w:hanging="1276"/>
        <w:jc w:val="both"/>
        <w:rPr>
          <w:rFonts w:ascii="Arial" w:eastAsia="Calibri" w:hAnsi="Arial" w:cs="Arial"/>
          <w:b/>
          <w:bCs/>
        </w:rPr>
      </w:pPr>
      <w:r w:rsidRPr="00F5081D">
        <w:rPr>
          <w:rFonts w:ascii="Arial" w:eastAsia="Calibri" w:hAnsi="Arial" w:cs="Arial"/>
          <w:b/>
          <w:bCs/>
        </w:rPr>
        <w:t>ACCESORIOS DE REDES DE AGUA</w:t>
      </w:r>
    </w:p>
    <w:p w14:paraId="400E555D" w14:textId="6D8328D3" w:rsidR="00A0554C" w:rsidRPr="00F5081D" w:rsidRDefault="00513451" w:rsidP="003D413B">
      <w:pPr>
        <w:pStyle w:val="Sinespaciado"/>
        <w:numPr>
          <w:ilvl w:val="4"/>
          <w:numId w:val="8"/>
        </w:numPr>
        <w:spacing w:line="360" w:lineRule="auto"/>
        <w:ind w:left="2127" w:right="-285" w:hanging="1560"/>
        <w:jc w:val="both"/>
        <w:rPr>
          <w:rFonts w:ascii="Arial" w:eastAsia="Calibri" w:hAnsi="Arial" w:cs="Arial"/>
          <w:b/>
          <w:bCs/>
        </w:rPr>
      </w:pPr>
      <w:r w:rsidRPr="00F5081D">
        <w:rPr>
          <w:rFonts w:ascii="Arial" w:eastAsia="Calibri" w:hAnsi="Arial" w:cs="Arial"/>
          <w:b/>
          <w:bCs/>
        </w:rPr>
        <w:t>SUMINISTRO E INSTALACIÓN DE CODO DE 90° PVC AGUA C-10 3/4"</w:t>
      </w:r>
    </w:p>
    <w:p w14:paraId="5D514265" w14:textId="332F05E3" w:rsidR="00823E5A" w:rsidRPr="00F5081D" w:rsidRDefault="00513451" w:rsidP="003D413B">
      <w:pPr>
        <w:pStyle w:val="Sinespaciado"/>
        <w:numPr>
          <w:ilvl w:val="4"/>
          <w:numId w:val="8"/>
        </w:numPr>
        <w:spacing w:line="360" w:lineRule="auto"/>
        <w:ind w:left="2127" w:right="-285" w:hanging="1560"/>
        <w:jc w:val="both"/>
        <w:rPr>
          <w:rFonts w:ascii="Arial" w:eastAsia="Calibri" w:hAnsi="Arial" w:cs="Arial"/>
          <w:b/>
          <w:bCs/>
        </w:rPr>
      </w:pPr>
      <w:r w:rsidRPr="00F5081D">
        <w:rPr>
          <w:rFonts w:ascii="Arial" w:eastAsia="Calibri" w:hAnsi="Arial" w:cs="Arial"/>
          <w:b/>
          <w:bCs/>
        </w:rPr>
        <w:t>SUMINISTRO E INSTALACIÓN DE TEE PVC AGUA C-10 1”</w:t>
      </w:r>
    </w:p>
    <w:p w14:paraId="1C740E7E" w14:textId="4C9D8692" w:rsidR="00823E5A" w:rsidRPr="00F5081D" w:rsidRDefault="00513451" w:rsidP="003D413B">
      <w:pPr>
        <w:pStyle w:val="Sinespaciado"/>
        <w:numPr>
          <w:ilvl w:val="4"/>
          <w:numId w:val="8"/>
        </w:numPr>
        <w:spacing w:line="360" w:lineRule="auto"/>
        <w:ind w:left="2127" w:right="-285" w:hanging="1560"/>
        <w:jc w:val="both"/>
        <w:rPr>
          <w:rFonts w:ascii="Arial" w:eastAsia="Calibri" w:hAnsi="Arial" w:cs="Arial"/>
          <w:b/>
          <w:bCs/>
        </w:rPr>
      </w:pPr>
      <w:r w:rsidRPr="00F5081D">
        <w:rPr>
          <w:rFonts w:ascii="Arial" w:eastAsia="Calibri" w:hAnsi="Arial" w:cs="Arial"/>
          <w:b/>
          <w:bCs/>
        </w:rPr>
        <w:t>SUMINISTRO E INSTALACIÓN DE TEE PVC AGUA C-10 3/4''</w:t>
      </w:r>
    </w:p>
    <w:p w14:paraId="21F69050" w14:textId="6DC75265" w:rsidR="00823E5A" w:rsidRPr="00F5081D" w:rsidRDefault="00513451" w:rsidP="003D413B">
      <w:pPr>
        <w:pStyle w:val="Sinespaciado"/>
        <w:numPr>
          <w:ilvl w:val="4"/>
          <w:numId w:val="8"/>
        </w:numPr>
        <w:spacing w:line="360" w:lineRule="auto"/>
        <w:ind w:left="2127" w:right="-285" w:hanging="1560"/>
        <w:jc w:val="both"/>
        <w:rPr>
          <w:rFonts w:ascii="Arial" w:eastAsia="Calibri" w:hAnsi="Arial" w:cs="Arial"/>
          <w:b/>
          <w:bCs/>
        </w:rPr>
      </w:pPr>
      <w:r w:rsidRPr="00F5081D">
        <w:rPr>
          <w:rFonts w:ascii="Arial" w:eastAsia="Calibri" w:hAnsi="Arial" w:cs="Arial"/>
          <w:b/>
          <w:bCs/>
        </w:rPr>
        <w:t>SUMINISTRO E INSTALACIÓN DE CODO DE BRONCE 1/2''</w:t>
      </w:r>
    </w:p>
    <w:p w14:paraId="1A4C7BC0" w14:textId="24759371" w:rsidR="00A0554C" w:rsidRPr="00F5081D" w:rsidRDefault="00513451" w:rsidP="003D413B">
      <w:pPr>
        <w:pStyle w:val="Sinespaciado"/>
        <w:numPr>
          <w:ilvl w:val="4"/>
          <w:numId w:val="8"/>
        </w:numPr>
        <w:spacing w:line="360" w:lineRule="auto"/>
        <w:ind w:left="2127" w:right="-285" w:hanging="1560"/>
        <w:jc w:val="both"/>
        <w:rPr>
          <w:rFonts w:ascii="Arial" w:eastAsia="Calibri" w:hAnsi="Arial" w:cs="Arial"/>
          <w:b/>
          <w:bCs/>
        </w:rPr>
      </w:pPr>
      <w:r w:rsidRPr="00F5081D">
        <w:rPr>
          <w:rFonts w:ascii="Arial" w:eastAsia="Calibri" w:hAnsi="Arial" w:cs="Arial"/>
          <w:b/>
          <w:bCs/>
        </w:rPr>
        <w:t>SUMINISTRO E INSTALACIÓN DE ADAPTADOR PVC AGUA C-10 3/4''</w:t>
      </w:r>
    </w:p>
    <w:p w14:paraId="03342C80" w14:textId="4DA60A80" w:rsidR="00A0554C" w:rsidRPr="00F5081D" w:rsidRDefault="00513451" w:rsidP="003D413B">
      <w:pPr>
        <w:pStyle w:val="Sinespaciado"/>
        <w:numPr>
          <w:ilvl w:val="4"/>
          <w:numId w:val="8"/>
        </w:numPr>
        <w:spacing w:line="360" w:lineRule="auto"/>
        <w:ind w:left="2127" w:right="-285" w:hanging="1560"/>
        <w:jc w:val="both"/>
        <w:rPr>
          <w:rFonts w:ascii="Arial" w:eastAsia="Calibri" w:hAnsi="Arial" w:cs="Arial"/>
          <w:b/>
          <w:bCs/>
        </w:rPr>
      </w:pPr>
      <w:r w:rsidRPr="00F5081D">
        <w:rPr>
          <w:rFonts w:ascii="Arial" w:eastAsia="Calibri" w:hAnsi="Arial" w:cs="Arial"/>
          <w:b/>
          <w:bCs/>
        </w:rPr>
        <w:t>SUMINISTRO E INSTALACIÓN DE NIPLE PVC AGUA C-10 3/4''</w:t>
      </w:r>
    </w:p>
    <w:p w14:paraId="039BE360" w14:textId="75EDB008" w:rsidR="00A0554C" w:rsidRPr="00F5081D" w:rsidRDefault="00513451" w:rsidP="003D413B">
      <w:pPr>
        <w:pStyle w:val="Sinespaciado"/>
        <w:numPr>
          <w:ilvl w:val="4"/>
          <w:numId w:val="8"/>
        </w:numPr>
        <w:spacing w:line="360" w:lineRule="auto"/>
        <w:ind w:left="2127" w:right="-285" w:hanging="1560"/>
        <w:jc w:val="both"/>
        <w:rPr>
          <w:rFonts w:ascii="Arial" w:eastAsia="Calibri" w:hAnsi="Arial" w:cs="Arial"/>
          <w:b/>
          <w:bCs/>
        </w:rPr>
      </w:pPr>
      <w:r w:rsidRPr="00F5081D">
        <w:rPr>
          <w:rFonts w:ascii="Arial" w:eastAsia="Calibri" w:hAnsi="Arial" w:cs="Arial"/>
          <w:b/>
          <w:bCs/>
        </w:rPr>
        <w:t>SUMINISTRO E INSTALACIÓN DE REDUCCIÓN PVC AGUA C-10 1" A 3/4''</w:t>
      </w:r>
    </w:p>
    <w:p w14:paraId="0E6E8830" w14:textId="3A871373" w:rsidR="00A0554C" w:rsidRPr="00F5081D" w:rsidRDefault="00513451" w:rsidP="003D413B">
      <w:pPr>
        <w:pStyle w:val="Sinespaciado"/>
        <w:numPr>
          <w:ilvl w:val="4"/>
          <w:numId w:val="8"/>
        </w:numPr>
        <w:spacing w:line="360" w:lineRule="auto"/>
        <w:ind w:left="2127" w:right="-285" w:hanging="1560"/>
        <w:jc w:val="both"/>
        <w:rPr>
          <w:rFonts w:ascii="Arial" w:eastAsia="Calibri" w:hAnsi="Arial" w:cs="Arial"/>
          <w:b/>
          <w:bCs/>
        </w:rPr>
      </w:pPr>
      <w:r w:rsidRPr="00F5081D">
        <w:rPr>
          <w:rFonts w:ascii="Arial" w:eastAsia="Calibri" w:hAnsi="Arial" w:cs="Arial"/>
          <w:b/>
          <w:bCs/>
        </w:rPr>
        <w:t>SUMINISTRO E INSTALACIÓN DE REDUCCIÓN PVC AGUA C-10 3/4" A 1/2''</w:t>
      </w:r>
    </w:p>
    <w:p w14:paraId="416B4749" w14:textId="6B01F605" w:rsidR="00A0554C" w:rsidRPr="00F5081D" w:rsidRDefault="00513451" w:rsidP="003D413B">
      <w:pPr>
        <w:pStyle w:val="Sinespaciado"/>
        <w:numPr>
          <w:ilvl w:val="4"/>
          <w:numId w:val="8"/>
        </w:numPr>
        <w:spacing w:line="360" w:lineRule="auto"/>
        <w:ind w:left="2127" w:right="-285" w:hanging="1560"/>
        <w:jc w:val="both"/>
        <w:rPr>
          <w:rFonts w:ascii="Arial" w:eastAsia="Calibri" w:hAnsi="Arial" w:cs="Arial"/>
          <w:b/>
          <w:bCs/>
        </w:rPr>
      </w:pPr>
      <w:r w:rsidRPr="00F5081D">
        <w:rPr>
          <w:rFonts w:ascii="Arial" w:eastAsia="Calibri" w:hAnsi="Arial" w:cs="Arial"/>
          <w:b/>
          <w:bCs/>
        </w:rPr>
        <w:t>SUMINISTRO E INSTALACIÓN DE TUBO DE ABASTO PARA INODORO</w:t>
      </w:r>
    </w:p>
    <w:p w14:paraId="4B9A8C67" w14:textId="45481673" w:rsidR="00A0554C" w:rsidRPr="00F5081D" w:rsidRDefault="00513451" w:rsidP="003D413B">
      <w:pPr>
        <w:pStyle w:val="Sinespaciado"/>
        <w:numPr>
          <w:ilvl w:val="4"/>
          <w:numId w:val="8"/>
        </w:numPr>
        <w:spacing w:line="360" w:lineRule="auto"/>
        <w:ind w:left="2127" w:right="-285" w:hanging="1560"/>
        <w:jc w:val="both"/>
        <w:rPr>
          <w:rFonts w:ascii="Arial" w:eastAsia="Calibri" w:hAnsi="Arial" w:cs="Arial"/>
          <w:b/>
          <w:bCs/>
        </w:rPr>
      </w:pPr>
      <w:r w:rsidRPr="00F5081D">
        <w:rPr>
          <w:rFonts w:ascii="Arial" w:eastAsia="Calibri" w:hAnsi="Arial" w:cs="Arial"/>
          <w:b/>
          <w:bCs/>
        </w:rPr>
        <w:t>SUMINISTRO E INSTALACIÓN DE TRAMPA PLASTICA C/REGISTRO</w:t>
      </w:r>
    </w:p>
    <w:p w14:paraId="03093B84" w14:textId="799224B2" w:rsidR="00A0554C" w:rsidRPr="00F5081D" w:rsidRDefault="00513451" w:rsidP="003D413B">
      <w:pPr>
        <w:pStyle w:val="Sinespaciado"/>
        <w:numPr>
          <w:ilvl w:val="4"/>
          <w:numId w:val="8"/>
        </w:numPr>
        <w:spacing w:line="360" w:lineRule="auto"/>
        <w:ind w:left="2127" w:right="-285" w:hanging="1560"/>
        <w:jc w:val="both"/>
        <w:rPr>
          <w:rFonts w:ascii="Arial" w:eastAsia="Calibri" w:hAnsi="Arial" w:cs="Arial"/>
          <w:b/>
          <w:bCs/>
        </w:rPr>
      </w:pPr>
      <w:r w:rsidRPr="00F5081D">
        <w:rPr>
          <w:rFonts w:ascii="Arial" w:eastAsia="Calibri" w:hAnsi="Arial" w:cs="Arial"/>
          <w:b/>
          <w:bCs/>
        </w:rPr>
        <w:t>SUMINISTRO E INSTALACIÓN DE UNION UNIVERSAL PVC 3/4"</w:t>
      </w:r>
    </w:p>
    <w:p w14:paraId="18AFED29" w14:textId="77777777" w:rsidR="00D47552" w:rsidRPr="00F5081D" w:rsidRDefault="00D47552" w:rsidP="001E24E8">
      <w:pPr>
        <w:pStyle w:val="Sinespaciado"/>
        <w:spacing w:line="360" w:lineRule="auto"/>
        <w:ind w:left="567"/>
        <w:jc w:val="both"/>
        <w:rPr>
          <w:rFonts w:ascii="Arial" w:eastAsia="Calibri" w:hAnsi="Arial" w:cs="Arial"/>
          <w:b/>
          <w:u w:val="single"/>
        </w:rPr>
      </w:pPr>
      <w:bookmarkStart w:id="3" w:name="_Hlk88722863"/>
      <w:r w:rsidRPr="00F5081D">
        <w:rPr>
          <w:rFonts w:ascii="Arial" w:eastAsia="Calibri" w:hAnsi="Arial" w:cs="Arial"/>
          <w:b/>
          <w:u w:val="single"/>
        </w:rPr>
        <w:t>Descripción</w:t>
      </w:r>
    </w:p>
    <w:p w14:paraId="0D4410DD" w14:textId="50866560" w:rsidR="00D47552" w:rsidRPr="00F5081D" w:rsidRDefault="00D47552"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Este rubro comprende el suministro e instalación de los accesorios según sus características plasmadas en los ítems adjuntos y/o precedentes </w:t>
      </w:r>
      <w:r w:rsidRPr="00F5081D">
        <w:rPr>
          <w:rFonts w:ascii="Arial" w:eastAsia="Calibri" w:hAnsi="Arial" w:cs="Arial"/>
          <w:b/>
          <w:bCs/>
        </w:rPr>
        <w:t>1.02.05.20 ACCESORIOS DE REDES DE AGUA</w:t>
      </w:r>
      <w:r w:rsidRPr="00F5081D">
        <w:rPr>
          <w:rFonts w:ascii="Arial" w:eastAsia="Calibri" w:hAnsi="Arial" w:cs="Arial"/>
        </w:rPr>
        <w:t xml:space="preserve"> tanto de las redes de distribución como de </w:t>
      </w:r>
      <w:r w:rsidRPr="00F5081D">
        <w:rPr>
          <w:rFonts w:ascii="Arial" w:eastAsia="Calibri" w:hAnsi="Arial" w:cs="Arial"/>
        </w:rPr>
        <w:lastRenderedPageBreak/>
        <w:t>alimentación; estos accesorios indispensables para el buen funcionamiento de las redes serán ubicados de acuerdo a los planos del expediente técnico, el supervisor verificara la cantidad y la correcta ejecución de esta partida.</w:t>
      </w:r>
    </w:p>
    <w:p w14:paraId="0747B7A5" w14:textId="77777777" w:rsidR="00D47552" w:rsidRPr="00F5081D" w:rsidRDefault="00D47552"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 xml:space="preserve">Unidad de Medida </w:t>
      </w:r>
    </w:p>
    <w:p w14:paraId="655CE1BF" w14:textId="77777777" w:rsidR="00D47552" w:rsidRPr="00F5081D" w:rsidRDefault="00D47552"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La medición será por unidad (Und.) de suministro e instalación de accesorios según los ítems aprobado por el Supervisor de Obra. </w:t>
      </w:r>
    </w:p>
    <w:p w14:paraId="374D4E0E" w14:textId="77777777" w:rsidR="00D47552" w:rsidRPr="00F5081D" w:rsidRDefault="00D47552"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Forma de pago</w:t>
      </w:r>
    </w:p>
    <w:p w14:paraId="7E8F951E" w14:textId="11B591C8" w:rsidR="00AD76D4" w:rsidRDefault="00D47552" w:rsidP="00AD76D4">
      <w:pPr>
        <w:pStyle w:val="Sinespaciado"/>
        <w:spacing w:line="360" w:lineRule="auto"/>
        <w:ind w:left="1416"/>
        <w:jc w:val="both"/>
        <w:rPr>
          <w:rFonts w:ascii="Arial" w:eastAsia="Calibri" w:hAnsi="Arial" w:cs="Arial"/>
        </w:rPr>
      </w:pPr>
      <w:bookmarkStart w:id="4" w:name="_Hlk88723645"/>
      <w:r w:rsidRPr="00F5081D">
        <w:rPr>
          <w:rFonts w:ascii="Arial" w:eastAsia="Calibri" w:hAnsi="Arial" w:cs="Arial"/>
        </w:rPr>
        <w:t>Se cancelará de acuerdo a la unidad de medidas y de la forma descrita. Aceptadas por el supervisor, y se pagará de acuerdo al precio unitario ofertado, dicho pago constituye la compensación total por la mano de obra, equipos y herramientas, y cualquier actividad e imprevisto necesario para la completa y correcta ejecución de la partida.</w:t>
      </w:r>
      <w:bookmarkEnd w:id="3"/>
      <w:bookmarkEnd w:id="4"/>
    </w:p>
    <w:p w14:paraId="7DA66771" w14:textId="77777777" w:rsidR="00AD76D4" w:rsidRPr="00F5081D" w:rsidRDefault="00AD76D4" w:rsidP="00AD76D4">
      <w:pPr>
        <w:pStyle w:val="Sinespaciado"/>
        <w:spacing w:line="360" w:lineRule="auto"/>
        <w:ind w:left="1416"/>
        <w:jc w:val="both"/>
        <w:rPr>
          <w:rFonts w:ascii="Arial" w:eastAsia="Calibri" w:hAnsi="Arial" w:cs="Arial"/>
        </w:rPr>
      </w:pPr>
    </w:p>
    <w:p w14:paraId="143CE03E" w14:textId="73C8B693" w:rsidR="00A0554C" w:rsidRDefault="00513451" w:rsidP="003D413B">
      <w:pPr>
        <w:pStyle w:val="Sinespaciado"/>
        <w:numPr>
          <w:ilvl w:val="3"/>
          <w:numId w:val="6"/>
        </w:numPr>
        <w:spacing w:line="360" w:lineRule="auto"/>
        <w:ind w:left="1843" w:right="-285" w:hanging="1276"/>
        <w:jc w:val="both"/>
        <w:rPr>
          <w:rFonts w:ascii="Arial" w:eastAsia="Calibri" w:hAnsi="Arial" w:cs="Arial"/>
          <w:b/>
          <w:bCs/>
        </w:rPr>
      </w:pPr>
      <w:r w:rsidRPr="00F5081D">
        <w:rPr>
          <w:rFonts w:ascii="Arial" w:eastAsia="Calibri" w:hAnsi="Arial" w:cs="Arial"/>
          <w:b/>
          <w:bCs/>
        </w:rPr>
        <w:t>VÁLVULAS</w:t>
      </w:r>
    </w:p>
    <w:p w14:paraId="7E736138" w14:textId="1C3B300F" w:rsidR="00A0554C" w:rsidRPr="003F09D9" w:rsidRDefault="00513451" w:rsidP="003D413B">
      <w:pPr>
        <w:pStyle w:val="Sinespaciado"/>
        <w:numPr>
          <w:ilvl w:val="4"/>
          <w:numId w:val="6"/>
        </w:numPr>
        <w:spacing w:line="360" w:lineRule="auto"/>
        <w:ind w:left="2127" w:right="-285" w:hanging="1560"/>
        <w:jc w:val="both"/>
        <w:rPr>
          <w:rFonts w:ascii="Arial" w:eastAsia="Calibri" w:hAnsi="Arial" w:cs="Arial"/>
          <w:b/>
          <w:bCs/>
        </w:rPr>
      </w:pPr>
      <w:r w:rsidRPr="003F09D9">
        <w:rPr>
          <w:rFonts w:ascii="Arial" w:eastAsia="Calibri" w:hAnsi="Arial" w:cs="Arial"/>
          <w:b/>
          <w:bCs/>
        </w:rPr>
        <w:t>VÁLVULA COMPUERTA PESADA DE BRONCE DE 3/4''</w:t>
      </w:r>
    </w:p>
    <w:p w14:paraId="2FC9B5EC" w14:textId="77777777" w:rsidR="00D47552" w:rsidRPr="00F5081D" w:rsidRDefault="00D47552"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Descripción</w:t>
      </w:r>
    </w:p>
    <w:p w14:paraId="6854FAE5" w14:textId="77777777" w:rsidR="00D47552" w:rsidRPr="00F5081D" w:rsidRDefault="00D47552" w:rsidP="001E24E8">
      <w:pPr>
        <w:pStyle w:val="Sinespaciado"/>
        <w:spacing w:line="360" w:lineRule="auto"/>
        <w:ind w:left="1416"/>
        <w:jc w:val="both"/>
        <w:rPr>
          <w:rFonts w:ascii="Arial" w:eastAsia="Calibri" w:hAnsi="Arial" w:cs="Arial"/>
        </w:rPr>
      </w:pPr>
      <w:r w:rsidRPr="00F5081D">
        <w:rPr>
          <w:rFonts w:ascii="Arial" w:eastAsia="Calibri" w:hAnsi="Arial" w:cs="Arial"/>
        </w:rPr>
        <w:t>Comprende el suministro y colocación de todos los mecanismos o elementos de cierre o regulan el paso del agua. El interior de los accesorios y conexiones será totalmente liso y, en el caso de conexiones de bronce, éstas serán del tipo de fundición anti porosa y terminales labrados a máquina. Las válvulas serán esféricas de Ø 3/4”, de material de fabricación bronce pesado, con uniones roscadas, con marca de fábrica en alto relieve y 250 lb/pulg2 de presión de trabajo e irán grabadas en alto relieve en el cuerpo de la válvula. Las válvulas que se instalen en muros irán entre dos uniones universales y estarán alojadas en nichos con suficiente espacio para facilitar su remoción y desmontaje. Las válvulas deben ser de reconocida calidad y fabricados de acuerdo a las normas técnicas vigentes.</w:t>
      </w:r>
    </w:p>
    <w:p w14:paraId="1F2A0D11" w14:textId="77777777" w:rsidR="00D47552" w:rsidRPr="00F5081D" w:rsidRDefault="00D47552"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 xml:space="preserve">Unidad de Medida </w:t>
      </w:r>
    </w:p>
    <w:p w14:paraId="2B4411E7" w14:textId="77777777" w:rsidR="00D47552" w:rsidRPr="00F5081D" w:rsidRDefault="00D47552"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La medición será por unidad (Und.) de suministro e instalación de válvula compuerta de bronce 3/4” aprobado por el Supervisor de Obra. </w:t>
      </w:r>
    </w:p>
    <w:p w14:paraId="6D6FA4C1" w14:textId="77777777" w:rsidR="00D47552" w:rsidRPr="00F5081D" w:rsidRDefault="00D47552"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Forma de pago</w:t>
      </w:r>
    </w:p>
    <w:p w14:paraId="389AFB26" w14:textId="145C0629" w:rsidR="00D47552" w:rsidRDefault="00D47552" w:rsidP="001E24E8">
      <w:pPr>
        <w:pStyle w:val="Sinespaciado"/>
        <w:spacing w:line="360" w:lineRule="auto"/>
        <w:ind w:left="1416"/>
        <w:jc w:val="both"/>
        <w:rPr>
          <w:rFonts w:ascii="Arial" w:eastAsia="Calibri" w:hAnsi="Arial" w:cs="Arial"/>
        </w:rPr>
      </w:pPr>
      <w:r w:rsidRPr="00F5081D">
        <w:rPr>
          <w:rFonts w:ascii="Arial" w:eastAsia="Calibri" w:hAnsi="Arial" w:cs="Arial"/>
        </w:rPr>
        <w:t>Se cancelará de acuerdo a la unidad de medidas y de la forma descrita. Aceptadas por el supervisor, y se pagará de acuerdo al precio unitario ofertado, dicho pago constituye la compensación total por la mano de obra, equipos y herramientas, y cualquier actividad e imprevisto necesario para la completa y correcta ejecución de la partida.</w:t>
      </w:r>
    </w:p>
    <w:p w14:paraId="29651AAD" w14:textId="26BD3923" w:rsidR="00AD76D4" w:rsidRDefault="00AD76D4" w:rsidP="001E24E8">
      <w:pPr>
        <w:pStyle w:val="Sinespaciado"/>
        <w:spacing w:line="360" w:lineRule="auto"/>
        <w:ind w:left="1416"/>
        <w:jc w:val="both"/>
        <w:rPr>
          <w:rFonts w:ascii="Arial" w:eastAsia="Calibri" w:hAnsi="Arial" w:cs="Arial"/>
        </w:rPr>
      </w:pPr>
    </w:p>
    <w:p w14:paraId="4445C8D5" w14:textId="44367A68" w:rsidR="00AD76D4" w:rsidRDefault="00AD76D4" w:rsidP="001E24E8">
      <w:pPr>
        <w:pStyle w:val="Sinespaciado"/>
        <w:spacing w:line="360" w:lineRule="auto"/>
        <w:ind w:left="1416"/>
        <w:jc w:val="both"/>
        <w:rPr>
          <w:rFonts w:ascii="Arial" w:eastAsia="Calibri" w:hAnsi="Arial" w:cs="Arial"/>
        </w:rPr>
      </w:pPr>
    </w:p>
    <w:p w14:paraId="7902B840" w14:textId="77777777" w:rsidR="00AD76D4" w:rsidRPr="00F5081D" w:rsidRDefault="00AD76D4" w:rsidP="001E24E8">
      <w:pPr>
        <w:pStyle w:val="Sinespaciado"/>
        <w:spacing w:line="360" w:lineRule="auto"/>
        <w:ind w:left="1416"/>
        <w:jc w:val="both"/>
        <w:rPr>
          <w:rFonts w:ascii="Arial" w:eastAsia="Calibri" w:hAnsi="Arial" w:cs="Arial"/>
        </w:rPr>
      </w:pPr>
    </w:p>
    <w:p w14:paraId="6434FE9D" w14:textId="77777777" w:rsidR="003F09D9" w:rsidRPr="00196570" w:rsidRDefault="003F09D9" w:rsidP="003D413B">
      <w:pPr>
        <w:pStyle w:val="Sinespaciado"/>
        <w:numPr>
          <w:ilvl w:val="3"/>
          <w:numId w:val="6"/>
        </w:numPr>
        <w:spacing w:line="360" w:lineRule="auto"/>
        <w:ind w:left="1843" w:right="-285" w:hanging="1276"/>
        <w:jc w:val="both"/>
        <w:rPr>
          <w:rFonts w:ascii="Arial" w:eastAsia="Calibri" w:hAnsi="Arial" w:cs="Arial"/>
          <w:b/>
          <w:bCs/>
        </w:rPr>
      </w:pPr>
      <w:r w:rsidRPr="00196570">
        <w:rPr>
          <w:rFonts w:ascii="Arial" w:eastAsia="Calibri" w:hAnsi="Arial" w:cs="Arial"/>
          <w:b/>
          <w:bCs/>
        </w:rPr>
        <w:t xml:space="preserve"> </w:t>
      </w:r>
      <w:r w:rsidR="00A0554C" w:rsidRPr="00196570">
        <w:rPr>
          <w:rFonts w:ascii="Arial" w:eastAsia="Calibri" w:hAnsi="Arial" w:cs="Arial"/>
          <w:b/>
          <w:bCs/>
        </w:rPr>
        <w:t>ALMACENAMIENTO DE AGUA</w:t>
      </w:r>
    </w:p>
    <w:p w14:paraId="65F05301" w14:textId="0FFD8605" w:rsidR="003F09D9" w:rsidRPr="00196570" w:rsidRDefault="00552FAF" w:rsidP="003D413B">
      <w:pPr>
        <w:pStyle w:val="Sinespaciado"/>
        <w:numPr>
          <w:ilvl w:val="4"/>
          <w:numId w:val="9"/>
        </w:numPr>
        <w:spacing w:line="360" w:lineRule="auto"/>
        <w:ind w:left="2127" w:right="-285" w:hanging="1560"/>
        <w:jc w:val="both"/>
        <w:rPr>
          <w:rFonts w:ascii="Arial" w:eastAsia="Calibri" w:hAnsi="Arial" w:cs="Arial"/>
          <w:b/>
          <w:bCs/>
        </w:rPr>
      </w:pPr>
      <w:r w:rsidRPr="00196570">
        <w:rPr>
          <w:rFonts w:ascii="Arial" w:eastAsia="Calibri" w:hAnsi="Arial" w:cs="Arial"/>
          <w:b/>
          <w:bCs/>
        </w:rPr>
        <w:t>SUMINISTRO E INSTALACIÓN DE TANQUE DE POLIETILENO CAP. 1100 LT</w:t>
      </w:r>
    </w:p>
    <w:p w14:paraId="126628F3" w14:textId="26864B1B" w:rsidR="003F09D9" w:rsidRPr="00196570" w:rsidRDefault="00552FAF" w:rsidP="00360516">
      <w:pPr>
        <w:pStyle w:val="Sinespaciado"/>
        <w:numPr>
          <w:ilvl w:val="4"/>
          <w:numId w:val="9"/>
        </w:numPr>
        <w:spacing w:line="360" w:lineRule="auto"/>
        <w:ind w:left="2127" w:right="-285" w:hanging="1560"/>
        <w:jc w:val="both"/>
        <w:rPr>
          <w:rFonts w:ascii="Arial" w:eastAsia="Calibri" w:hAnsi="Arial" w:cs="Arial"/>
          <w:b/>
          <w:bCs/>
        </w:rPr>
      </w:pPr>
      <w:r w:rsidRPr="00196570">
        <w:rPr>
          <w:rFonts w:ascii="Arial" w:eastAsia="Calibri" w:hAnsi="Arial" w:cs="Arial"/>
          <w:b/>
          <w:bCs/>
        </w:rPr>
        <w:t>SUMINISTRO E INSTALACIÓN DE CISTERNA DE POLIETILENO CAP.1200 LT</w:t>
      </w:r>
    </w:p>
    <w:p w14:paraId="46F6953F" w14:textId="77777777" w:rsidR="00360516" w:rsidRPr="00F5081D" w:rsidRDefault="00360516" w:rsidP="00360516">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Descripción</w:t>
      </w:r>
    </w:p>
    <w:p w14:paraId="718C298B" w14:textId="6CB4DD64" w:rsidR="00360516" w:rsidRDefault="00360516" w:rsidP="00360516">
      <w:pPr>
        <w:pStyle w:val="Sinespaciado"/>
        <w:spacing w:line="360" w:lineRule="auto"/>
        <w:ind w:left="1416"/>
        <w:jc w:val="both"/>
        <w:rPr>
          <w:rFonts w:ascii="Arial" w:eastAsia="Calibri" w:hAnsi="Arial" w:cs="Arial"/>
        </w:rPr>
      </w:pPr>
      <w:r w:rsidRPr="00360516">
        <w:rPr>
          <w:rFonts w:ascii="Arial" w:eastAsia="Calibri" w:hAnsi="Arial" w:cs="Arial"/>
        </w:rPr>
        <w:t>Esta partida comprende el suministro e instalación de tanque</w:t>
      </w:r>
      <w:r>
        <w:rPr>
          <w:rFonts w:ascii="Arial" w:eastAsia="Calibri" w:hAnsi="Arial" w:cs="Arial"/>
        </w:rPr>
        <w:t xml:space="preserve"> elevado de capacidad de 1100 litros y de la</w:t>
      </w:r>
      <w:r w:rsidRPr="00360516">
        <w:rPr>
          <w:rFonts w:ascii="Arial" w:eastAsia="Calibri" w:hAnsi="Arial" w:cs="Arial"/>
        </w:rPr>
        <w:t xml:space="preserve"> cisterna de polietileno de capacidad de </w:t>
      </w:r>
      <w:r>
        <w:rPr>
          <w:rFonts w:ascii="Arial" w:eastAsia="Calibri" w:hAnsi="Arial" w:cs="Arial"/>
        </w:rPr>
        <w:t>12</w:t>
      </w:r>
      <w:r w:rsidRPr="00360516">
        <w:rPr>
          <w:rFonts w:ascii="Arial" w:eastAsia="Calibri" w:hAnsi="Arial" w:cs="Arial"/>
        </w:rPr>
        <w:t xml:space="preserve">00 litros, el inspector deberá verificar la calidad </w:t>
      </w:r>
      <w:r w:rsidR="00196570" w:rsidRPr="00360516">
        <w:rPr>
          <w:rFonts w:ascii="Arial" w:eastAsia="Calibri" w:hAnsi="Arial" w:cs="Arial"/>
        </w:rPr>
        <w:t>de est</w:t>
      </w:r>
      <w:r w:rsidR="00196570">
        <w:rPr>
          <w:rFonts w:ascii="Arial" w:eastAsia="Calibri" w:hAnsi="Arial" w:cs="Arial"/>
        </w:rPr>
        <w:t>os</w:t>
      </w:r>
      <w:r w:rsidRPr="00360516">
        <w:rPr>
          <w:rFonts w:ascii="Arial" w:eastAsia="Calibri" w:hAnsi="Arial" w:cs="Arial"/>
        </w:rPr>
        <w:t>, que no cuente</w:t>
      </w:r>
      <w:r w:rsidR="00196570">
        <w:rPr>
          <w:rFonts w:ascii="Arial" w:eastAsia="Calibri" w:hAnsi="Arial" w:cs="Arial"/>
        </w:rPr>
        <w:t>n</w:t>
      </w:r>
      <w:r w:rsidRPr="00360516">
        <w:rPr>
          <w:rFonts w:ascii="Arial" w:eastAsia="Calibri" w:hAnsi="Arial" w:cs="Arial"/>
        </w:rPr>
        <w:t xml:space="preserve"> con fisuras o algún otro tipo de deterioro, además de contar con las normas técnicas correspondientes.</w:t>
      </w:r>
    </w:p>
    <w:p w14:paraId="779B9AEF" w14:textId="42CA9A3F" w:rsidR="00360516" w:rsidRPr="00360516" w:rsidRDefault="00360516" w:rsidP="00360516">
      <w:pPr>
        <w:pStyle w:val="Sinespaciado"/>
        <w:spacing w:line="360" w:lineRule="auto"/>
        <w:ind w:left="567"/>
        <w:jc w:val="both"/>
        <w:rPr>
          <w:rFonts w:ascii="Arial" w:eastAsia="Calibri" w:hAnsi="Arial" w:cs="Arial"/>
          <w:b/>
          <w:u w:val="single"/>
        </w:rPr>
      </w:pPr>
      <w:r w:rsidRPr="00360516">
        <w:rPr>
          <w:rFonts w:ascii="Arial" w:eastAsia="Calibri" w:hAnsi="Arial" w:cs="Arial"/>
          <w:b/>
          <w:u w:val="single"/>
        </w:rPr>
        <w:t>Unidad de Medida</w:t>
      </w:r>
    </w:p>
    <w:p w14:paraId="198A7D8F" w14:textId="5CE625A5" w:rsidR="00360516" w:rsidRDefault="00360516" w:rsidP="00360516">
      <w:pPr>
        <w:pStyle w:val="Sinespaciado"/>
        <w:spacing w:line="360" w:lineRule="auto"/>
        <w:ind w:left="1416"/>
        <w:jc w:val="both"/>
        <w:rPr>
          <w:rFonts w:ascii="Arial" w:eastAsia="Calibri" w:hAnsi="Arial" w:cs="Arial"/>
        </w:rPr>
      </w:pPr>
      <w:r w:rsidRPr="00360516">
        <w:rPr>
          <w:rFonts w:ascii="Arial" w:eastAsia="Calibri" w:hAnsi="Arial" w:cs="Arial"/>
        </w:rPr>
        <w:t xml:space="preserve">La medición será </w:t>
      </w:r>
      <w:r w:rsidR="00196570">
        <w:rPr>
          <w:rFonts w:ascii="Arial" w:eastAsia="Calibri" w:hAnsi="Arial" w:cs="Arial"/>
        </w:rPr>
        <w:t>por unidad (Und)</w:t>
      </w:r>
      <w:r w:rsidR="00FB1009">
        <w:rPr>
          <w:rFonts w:ascii="Arial" w:eastAsia="Calibri" w:hAnsi="Arial" w:cs="Arial"/>
        </w:rPr>
        <w:t xml:space="preserve"> de suministro e instalación de tanque elevado y cisterna</w:t>
      </w:r>
      <w:r w:rsidR="00196570">
        <w:rPr>
          <w:rFonts w:ascii="Arial" w:eastAsia="Calibri" w:hAnsi="Arial" w:cs="Arial"/>
        </w:rPr>
        <w:t>.</w:t>
      </w:r>
    </w:p>
    <w:p w14:paraId="19A75FDC" w14:textId="60362DDE" w:rsidR="00360516" w:rsidRPr="00360516" w:rsidRDefault="00360516" w:rsidP="00360516">
      <w:pPr>
        <w:pStyle w:val="Sinespaciado"/>
        <w:spacing w:line="360" w:lineRule="auto"/>
        <w:ind w:left="567"/>
        <w:jc w:val="both"/>
        <w:rPr>
          <w:rFonts w:ascii="Arial" w:eastAsia="Calibri" w:hAnsi="Arial" w:cs="Arial"/>
        </w:rPr>
      </w:pPr>
      <w:r w:rsidRPr="00360516">
        <w:rPr>
          <w:rFonts w:ascii="Arial" w:eastAsia="Calibri" w:hAnsi="Arial" w:cs="Arial"/>
          <w:b/>
          <w:u w:val="single"/>
        </w:rPr>
        <w:t>Forma de Pago</w:t>
      </w:r>
    </w:p>
    <w:p w14:paraId="19451CD7" w14:textId="77777777" w:rsidR="00FB1009" w:rsidRPr="00FB1009" w:rsidRDefault="00FB1009" w:rsidP="00FB1009">
      <w:pPr>
        <w:pStyle w:val="Sinespaciado"/>
        <w:spacing w:line="360" w:lineRule="auto"/>
        <w:ind w:left="1416"/>
        <w:jc w:val="both"/>
        <w:rPr>
          <w:rFonts w:ascii="Arial" w:eastAsia="Calibri" w:hAnsi="Arial" w:cs="Arial"/>
        </w:rPr>
      </w:pPr>
      <w:r w:rsidRPr="00FB1009">
        <w:rPr>
          <w:rFonts w:ascii="Arial" w:eastAsia="Calibri" w:hAnsi="Arial" w:cs="Arial"/>
        </w:rPr>
        <w:t>Se cancelará de acuerdo al metrado que ha sido considerado en el Valor Referencial.</w:t>
      </w:r>
    </w:p>
    <w:p w14:paraId="18DE67F7" w14:textId="4D1ABBA7" w:rsidR="00A0554C" w:rsidRPr="00F5081D" w:rsidRDefault="003F09D9" w:rsidP="003D413B">
      <w:pPr>
        <w:pStyle w:val="Sinespaciado"/>
        <w:numPr>
          <w:ilvl w:val="3"/>
          <w:numId w:val="6"/>
        </w:numPr>
        <w:spacing w:line="360" w:lineRule="auto"/>
        <w:ind w:left="1843" w:right="-285" w:hanging="1276"/>
        <w:jc w:val="both"/>
        <w:rPr>
          <w:rFonts w:ascii="Arial" w:eastAsia="Calibri" w:hAnsi="Arial" w:cs="Arial"/>
          <w:b/>
          <w:bCs/>
        </w:rPr>
      </w:pPr>
      <w:r>
        <w:rPr>
          <w:rFonts w:ascii="Arial" w:eastAsia="Calibri" w:hAnsi="Arial" w:cs="Arial"/>
          <w:b/>
          <w:bCs/>
        </w:rPr>
        <w:t xml:space="preserve"> </w:t>
      </w:r>
      <w:r w:rsidR="00A0554C" w:rsidRPr="00F5081D">
        <w:rPr>
          <w:rFonts w:ascii="Arial" w:eastAsia="Calibri" w:hAnsi="Arial" w:cs="Arial"/>
          <w:b/>
          <w:bCs/>
        </w:rPr>
        <w:t>DESAGÜE Y VENTILACIÓN</w:t>
      </w:r>
    </w:p>
    <w:p w14:paraId="650A024F" w14:textId="77777777" w:rsidR="00457BC8" w:rsidRPr="00F5081D" w:rsidRDefault="00457BC8"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 xml:space="preserve">Descripción </w:t>
      </w:r>
    </w:p>
    <w:p w14:paraId="4C076D89" w14:textId="77777777" w:rsidR="00457BC8" w:rsidRPr="00F5081D" w:rsidRDefault="00457BC8"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En este rubro se incluyen las redes interiores y exteriores de desagüe y de ventilación. </w:t>
      </w:r>
    </w:p>
    <w:p w14:paraId="42B2A4E6" w14:textId="5976A142" w:rsidR="00457BC8" w:rsidRPr="00F5081D" w:rsidRDefault="00457BC8" w:rsidP="001E24E8">
      <w:pPr>
        <w:pStyle w:val="Sinespaciado"/>
        <w:spacing w:line="360" w:lineRule="auto"/>
        <w:ind w:left="1416"/>
        <w:jc w:val="both"/>
        <w:rPr>
          <w:rFonts w:ascii="Arial" w:eastAsia="Calibri" w:hAnsi="Arial" w:cs="Arial"/>
        </w:rPr>
      </w:pPr>
      <w:r w:rsidRPr="00F5081D">
        <w:rPr>
          <w:rFonts w:ascii="Arial" w:eastAsia="Calibri" w:hAnsi="Arial" w:cs="Arial"/>
        </w:rPr>
        <w:t>Las redes de evacuación de desagüe comprenden las derivaciones, montantes o bajantes y los colectores. Las tuberías de ventilación están constituidas por tuberías que acometen a la red interna de desagüe cerca de las trampas, estableciendo una comunicación con el aire exterior, y constan igualmente, de derivaciones y columna de ventilación.</w:t>
      </w:r>
    </w:p>
    <w:p w14:paraId="27473E02" w14:textId="20640725" w:rsidR="00A0554C" w:rsidRPr="00F5081D" w:rsidRDefault="00513451" w:rsidP="003D413B">
      <w:pPr>
        <w:pStyle w:val="Sinespaciado"/>
        <w:numPr>
          <w:ilvl w:val="4"/>
          <w:numId w:val="10"/>
        </w:numPr>
        <w:spacing w:line="360" w:lineRule="auto"/>
        <w:ind w:left="2127" w:right="-285" w:hanging="1560"/>
        <w:jc w:val="both"/>
        <w:rPr>
          <w:rFonts w:ascii="Arial" w:eastAsia="Calibri" w:hAnsi="Arial" w:cs="Arial"/>
          <w:b/>
          <w:bCs/>
        </w:rPr>
      </w:pPr>
      <w:r w:rsidRPr="00F5081D">
        <w:rPr>
          <w:rFonts w:ascii="Arial" w:eastAsia="Calibri" w:hAnsi="Arial" w:cs="Arial"/>
          <w:b/>
          <w:bCs/>
        </w:rPr>
        <w:t>SALIDA DE DESAGÜE DE PVC 4"</w:t>
      </w:r>
    </w:p>
    <w:p w14:paraId="022ADC6B" w14:textId="77777777" w:rsidR="00457BC8" w:rsidRPr="00F5081D" w:rsidRDefault="00457BC8"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Descripción</w:t>
      </w:r>
    </w:p>
    <w:p w14:paraId="4156AC18" w14:textId="77777777" w:rsidR="00457BC8" w:rsidRPr="00F5081D" w:rsidRDefault="00457BC8" w:rsidP="001E24E8">
      <w:pPr>
        <w:pStyle w:val="Sinespaciado"/>
        <w:spacing w:line="360" w:lineRule="auto"/>
        <w:ind w:left="1416"/>
        <w:jc w:val="both"/>
        <w:rPr>
          <w:rFonts w:ascii="Arial" w:eastAsia="Calibri" w:hAnsi="Arial" w:cs="Arial"/>
        </w:rPr>
      </w:pPr>
      <w:r w:rsidRPr="00F5081D">
        <w:rPr>
          <w:rFonts w:ascii="Arial" w:eastAsia="Calibri" w:hAnsi="Arial" w:cs="Arial"/>
        </w:rPr>
        <w:t>Comprende el suministro e instalación de tuberías y accesorios de Ø 4”, y todos los materiales necesarios dentro de un ambiente a partir del ramal de derivación, hasta llegar al punto de entrada del desagüe, donde se conectará posteriormente el aparato sanitario.</w:t>
      </w:r>
    </w:p>
    <w:p w14:paraId="3514E98A" w14:textId="77777777" w:rsidR="00457BC8" w:rsidRPr="00F5081D" w:rsidRDefault="00457BC8"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Además, quedan incluidos en la unidad, los espacios libres dejados en la albañilería, su posterior relleno con concreto y la mano de obra para la instalación de las tuberías.  </w:t>
      </w:r>
    </w:p>
    <w:p w14:paraId="7E503549" w14:textId="77777777" w:rsidR="00457BC8" w:rsidRPr="00F5081D" w:rsidRDefault="00457BC8"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Unidad de medida</w:t>
      </w:r>
    </w:p>
    <w:p w14:paraId="66192FC6" w14:textId="77777777" w:rsidR="00457BC8" w:rsidRPr="00F5081D" w:rsidRDefault="00457BC8" w:rsidP="001E24E8">
      <w:pPr>
        <w:pStyle w:val="Sinespaciado"/>
        <w:spacing w:line="360" w:lineRule="auto"/>
        <w:ind w:left="1416"/>
        <w:jc w:val="both"/>
        <w:rPr>
          <w:rFonts w:ascii="Arial" w:eastAsia="Calibri" w:hAnsi="Arial" w:cs="Arial"/>
        </w:rPr>
      </w:pPr>
      <w:r w:rsidRPr="00F5081D">
        <w:rPr>
          <w:rFonts w:ascii="Arial" w:eastAsia="Calibri" w:hAnsi="Arial" w:cs="Arial"/>
        </w:rPr>
        <w:t>La medición será por punto de desagüe de PVC Ø 4” realmente colocado.</w:t>
      </w:r>
    </w:p>
    <w:p w14:paraId="6F4A9B50" w14:textId="77777777" w:rsidR="00457BC8" w:rsidRPr="00F5081D" w:rsidRDefault="00457BC8"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Forma de pago</w:t>
      </w:r>
    </w:p>
    <w:p w14:paraId="438CC076" w14:textId="3E56AE44" w:rsidR="00457BC8" w:rsidRPr="00733657" w:rsidRDefault="00457BC8" w:rsidP="00733657">
      <w:pPr>
        <w:pStyle w:val="Sinespaciado"/>
        <w:spacing w:line="360" w:lineRule="auto"/>
        <w:ind w:left="1416"/>
        <w:jc w:val="both"/>
        <w:rPr>
          <w:rFonts w:ascii="Arial" w:eastAsia="Calibri" w:hAnsi="Arial" w:cs="Arial"/>
        </w:rPr>
      </w:pPr>
      <w:r w:rsidRPr="00F5081D">
        <w:rPr>
          <w:rFonts w:ascii="Arial" w:eastAsia="Calibri" w:hAnsi="Arial" w:cs="Arial"/>
        </w:rPr>
        <w:t xml:space="preserve">Se cancelará de acuerdo a la unidad de medidas y de la forma descrita. Aceptadas por el supervisor, y se pagará de acuerdo al precio unitario ofertado, dicho pago constituye </w:t>
      </w:r>
      <w:r w:rsidRPr="00F5081D">
        <w:rPr>
          <w:rFonts w:ascii="Arial" w:eastAsia="Calibri" w:hAnsi="Arial" w:cs="Arial"/>
        </w:rPr>
        <w:lastRenderedPageBreak/>
        <w:t>la compensación total por la mano de obra, equipos y herramientas, y cualquier actividad e imprevisto necesario para la completa y correcta ejecución de la partida.</w:t>
      </w:r>
    </w:p>
    <w:p w14:paraId="73228CF1" w14:textId="1E683382" w:rsidR="00A0554C" w:rsidRPr="00F5081D" w:rsidRDefault="00513451" w:rsidP="003D413B">
      <w:pPr>
        <w:pStyle w:val="Sinespaciado"/>
        <w:numPr>
          <w:ilvl w:val="4"/>
          <w:numId w:val="10"/>
        </w:numPr>
        <w:spacing w:line="360" w:lineRule="auto"/>
        <w:ind w:left="2127" w:right="-285" w:hanging="1560"/>
        <w:jc w:val="both"/>
        <w:rPr>
          <w:rFonts w:ascii="Arial" w:eastAsia="Calibri" w:hAnsi="Arial" w:cs="Arial"/>
          <w:b/>
          <w:bCs/>
        </w:rPr>
      </w:pPr>
      <w:r w:rsidRPr="00F5081D">
        <w:rPr>
          <w:rFonts w:ascii="Arial" w:eastAsia="Calibri" w:hAnsi="Arial" w:cs="Arial"/>
          <w:b/>
          <w:bCs/>
        </w:rPr>
        <w:t>SALIDA DE DESAGÜE DE PVC 2"</w:t>
      </w:r>
    </w:p>
    <w:p w14:paraId="450F3113" w14:textId="77777777" w:rsidR="00457BC8" w:rsidRPr="00F5081D" w:rsidRDefault="00457BC8" w:rsidP="001E24E8">
      <w:pPr>
        <w:pStyle w:val="Sinespaciado"/>
        <w:spacing w:line="360" w:lineRule="auto"/>
        <w:ind w:left="567"/>
        <w:jc w:val="both"/>
        <w:rPr>
          <w:rFonts w:ascii="Arial" w:eastAsia="Calibri" w:hAnsi="Arial" w:cs="Arial"/>
          <w:b/>
          <w:u w:val="single"/>
        </w:rPr>
      </w:pPr>
      <w:bookmarkStart w:id="5" w:name="_Hlk88723714"/>
      <w:r w:rsidRPr="00F5081D">
        <w:rPr>
          <w:rFonts w:ascii="Arial" w:eastAsia="Calibri" w:hAnsi="Arial" w:cs="Arial"/>
          <w:b/>
          <w:u w:val="single"/>
        </w:rPr>
        <w:t>Descripción</w:t>
      </w:r>
    </w:p>
    <w:p w14:paraId="72DA7A58" w14:textId="77777777" w:rsidR="00457BC8" w:rsidRPr="00F5081D" w:rsidRDefault="00457BC8" w:rsidP="001E24E8">
      <w:pPr>
        <w:pStyle w:val="Sinespaciado"/>
        <w:spacing w:line="360" w:lineRule="auto"/>
        <w:ind w:left="1416"/>
        <w:jc w:val="both"/>
        <w:rPr>
          <w:rFonts w:ascii="Arial" w:eastAsia="Calibri" w:hAnsi="Arial" w:cs="Arial"/>
        </w:rPr>
      </w:pPr>
      <w:r w:rsidRPr="00F5081D">
        <w:rPr>
          <w:rFonts w:ascii="Arial" w:eastAsia="Calibri" w:hAnsi="Arial" w:cs="Arial"/>
        </w:rPr>
        <w:t>Comprende el suministro e instalación de tuberías y accesorios de Ø 2”, y todos los materiales necesarios dentro de un ambiente a partir del ramal de derivación, hasta llegar al punto de entrada del desagüe, donde se conectará posteriormente el aparato sanitario.</w:t>
      </w:r>
    </w:p>
    <w:p w14:paraId="42947702" w14:textId="77777777" w:rsidR="00457BC8" w:rsidRPr="00F5081D" w:rsidRDefault="00457BC8"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Además, quedan incluidos en la unidad, los espacios libres dejados en la albañilería, su posterior relleno con concreto y la mano de obra para la instalación de las tuberías.  </w:t>
      </w:r>
    </w:p>
    <w:p w14:paraId="54A65713" w14:textId="77777777" w:rsidR="00457BC8" w:rsidRPr="00F5081D" w:rsidRDefault="00457BC8"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Unidad de medida</w:t>
      </w:r>
    </w:p>
    <w:p w14:paraId="0C675B75" w14:textId="77777777" w:rsidR="00457BC8" w:rsidRPr="00F5081D" w:rsidRDefault="00457BC8" w:rsidP="001E24E8">
      <w:pPr>
        <w:pStyle w:val="Sinespaciado"/>
        <w:spacing w:line="360" w:lineRule="auto"/>
        <w:ind w:left="1416"/>
        <w:jc w:val="both"/>
        <w:rPr>
          <w:rFonts w:ascii="Arial" w:eastAsia="Calibri" w:hAnsi="Arial" w:cs="Arial"/>
        </w:rPr>
      </w:pPr>
      <w:r w:rsidRPr="00F5081D">
        <w:rPr>
          <w:rFonts w:ascii="Arial" w:eastAsia="Calibri" w:hAnsi="Arial" w:cs="Arial"/>
        </w:rPr>
        <w:t>La medición será por punto de desagüe de PVC Ø 2” realmente colocado.</w:t>
      </w:r>
    </w:p>
    <w:p w14:paraId="2015856B" w14:textId="77777777" w:rsidR="00457BC8" w:rsidRPr="00F5081D" w:rsidRDefault="00457BC8"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Forma de pago</w:t>
      </w:r>
    </w:p>
    <w:p w14:paraId="74AC2D57" w14:textId="77777777" w:rsidR="00457BC8" w:rsidRPr="00F5081D" w:rsidRDefault="00457BC8" w:rsidP="001E24E8">
      <w:pPr>
        <w:pStyle w:val="Sinespaciado"/>
        <w:spacing w:line="360" w:lineRule="auto"/>
        <w:ind w:left="1416"/>
        <w:jc w:val="both"/>
        <w:rPr>
          <w:rFonts w:ascii="Arial" w:eastAsia="Calibri" w:hAnsi="Arial" w:cs="Arial"/>
        </w:rPr>
      </w:pPr>
      <w:r w:rsidRPr="00F5081D">
        <w:rPr>
          <w:rFonts w:ascii="Arial" w:eastAsia="Calibri" w:hAnsi="Arial" w:cs="Arial"/>
        </w:rPr>
        <w:t>Se cancelará de acuerdo a la unidad de medidas y de la forma descrita. Aceptadas por el supervisor, y se pagará de acuerdo al precio unitario ofertado, dicho pago constituye la compensación total por la mano de obra, equipos y herramientas, y cualquier actividad e imprevisto necesario para la completa y correcta ejecución de la partida.</w:t>
      </w:r>
      <w:bookmarkEnd w:id="5"/>
    </w:p>
    <w:p w14:paraId="0F85FEED" w14:textId="4DD2D1E5" w:rsidR="00A0554C" w:rsidRDefault="00513451" w:rsidP="003D413B">
      <w:pPr>
        <w:pStyle w:val="Sinespaciado"/>
        <w:numPr>
          <w:ilvl w:val="3"/>
          <w:numId w:val="6"/>
        </w:numPr>
        <w:spacing w:line="360" w:lineRule="auto"/>
        <w:ind w:left="1843" w:right="-285" w:hanging="1276"/>
        <w:jc w:val="both"/>
        <w:rPr>
          <w:rFonts w:ascii="Arial" w:eastAsia="Calibri" w:hAnsi="Arial" w:cs="Arial"/>
          <w:b/>
          <w:bCs/>
        </w:rPr>
      </w:pPr>
      <w:r w:rsidRPr="00F5081D">
        <w:rPr>
          <w:rFonts w:ascii="Arial" w:eastAsia="Calibri" w:hAnsi="Arial" w:cs="Arial"/>
          <w:b/>
          <w:bCs/>
        </w:rPr>
        <w:t>REDES DE DERIVACIÓN</w:t>
      </w:r>
    </w:p>
    <w:p w14:paraId="229189DD" w14:textId="4A6A4F0E" w:rsidR="00A0554C" w:rsidRPr="00552FAF" w:rsidRDefault="00513451" w:rsidP="003D413B">
      <w:pPr>
        <w:pStyle w:val="Sinespaciado"/>
        <w:numPr>
          <w:ilvl w:val="4"/>
          <w:numId w:val="11"/>
        </w:numPr>
        <w:spacing w:line="360" w:lineRule="auto"/>
        <w:ind w:left="2127" w:right="-285" w:hanging="1560"/>
        <w:jc w:val="both"/>
        <w:rPr>
          <w:rFonts w:ascii="Arial" w:eastAsia="Calibri" w:hAnsi="Arial" w:cs="Arial"/>
          <w:b/>
          <w:bCs/>
        </w:rPr>
      </w:pPr>
      <w:r w:rsidRPr="00552FAF">
        <w:rPr>
          <w:rFonts w:ascii="Arial" w:eastAsia="Calibri" w:hAnsi="Arial" w:cs="Arial"/>
          <w:b/>
          <w:bCs/>
        </w:rPr>
        <w:t>TUBERÍA DE DESAGÜE PVC SAP D = 4"</w:t>
      </w:r>
    </w:p>
    <w:p w14:paraId="5E6865CA" w14:textId="77777777" w:rsidR="00457BC8" w:rsidRPr="00F5081D" w:rsidRDefault="00457BC8"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Descripción</w:t>
      </w:r>
    </w:p>
    <w:p w14:paraId="6615EE7E" w14:textId="77777777" w:rsidR="00457BC8" w:rsidRPr="00F5081D" w:rsidRDefault="00457BC8" w:rsidP="001E24E8">
      <w:pPr>
        <w:pStyle w:val="Sinespaciado"/>
        <w:spacing w:line="360" w:lineRule="auto"/>
        <w:ind w:left="1416"/>
        <w:jc w:val="both"/>
        <w:rPr>
          <w:rFonts w:ascii="Arial" w:eastAsia="Calibri" w:hAnsi="Arial" w:cs="Arial"/>
        </w:rPr>
      </w:pPr>
      <w:r w:rsidRPr="00F5081D">
        <w:rPr>
          <w:rFonts w:ascii="Arial" w:eastAsia="Calibri" w:hAnsi="Arial" w:cs="Arial"/>
        </w:rPr>
        <w:t>Este rubro comprende el suministro e instalación de las tuberías de PVC Ø = 4”, y todos los materiales necesarios para su instalación desde el ambiente donde se ubican los aparatos hasta la red de colección.</w:t>
      </w:r>
    </w:p>
    <w:p w14:paraId="726B3821" w14:textId="77777777" w:rsidR="00457BC8" w:rsidRPr="00F5081D" w:rsidRDefault="00457BC8" w:rsidP="001E24E8">
      <w:pPr>
        <w:pStyle w:val="Sinespaciado"/>
        <w:spacing w:line="360" w:lineRule="auto"/>
        <w:ind w:left="1416"/>
        <w:jc w:val="both"/>
        <w:rPr>
          <w:rFonts w:ascii="Arial" w:eastAsia="Calibri" w:hAnsi="Arial" w:cs="Arial"/>
        </w:rPr>
      </w:pPr>
      <w:r w:rsidRPr="00F5081D">
        <w:rPr>
          <w:rFonts w:ascii="Arial" w:eastAsia="Calibri" w:hAnsi="Arial" w:cs="Arial"/>
        </w:rPr>
        <w:t>Se colocarán los tubos en la posición indicada y con la pendiente mínima, como se indica en   planos respectivos.</w:t>
      </w:r>
    </w:p>
    <w:p w14:paraId="16553A75" w14:textId="0DA381CF" w:rsidR="00457BC8" w:rsidRDefault="00457BC8" w:rsidP="001E24E8">
      <w:pPr>
        <w:pStyle w:val="Sinespaciado"/>
        <w:spacing w:line="360" w:lineRule="auto"/>
        <w:ind w:left="1416"/>
        <w:jc w:val="both"/>
        <w:rPr>
          <w:rFonts w:ascii="Arial" w:eastAsia="Calibri" w:hAnsi="Arial" w:cs="Arial"/>
        </w:rPr>
      </w:pPr>
      <w:r w:rsidRPr="00F5081D">
        <w:rPr>
          <w:rFonts w:ascii="Arial" w:eastAsia="Calibri" w:hAnsi="Arial" w:cs="Arial"/>
        </w:rPr>
        <w:t>Además, comprende los canales en la albañilería, la excavación y relleno de zanjas y la mano de obra para la instalación de las tuberías.</w:t>
      </w:r>
    </w:p>
    <w:p w14:paraId="01B4BC2B" w14:textId="77777777" w:rsidR="00CE3F10" w:rsidRPr="00F5081D" w:rsidRDefault="00CE3F10" w:rsidP="001E24E8">
      <w:pPr>
        <w:pStyle w:val="Sinespaciado"/>
        <w:spacing w:line="360" w:lineRule="auto"/>
        <w:ind w:left="1416"/>
        <w:jc w:val="both"/>
        <w:rPr>
          <w:rFonts w:ascii="Arial" w:eastAsia="Calibri" w:hAnsi="Arial" w:cs="Arial"/>
        </w:rPr>
      </w:pPr>
    </w:p>
    <w:p w14:paraId="5EB066B4" w14:textId="77777777" w:rsidR="00457BC8" w:rsidRPr="00F5081D" w:rsidRDefault="00457BC8"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 xml:space="preserve">Unidad de Medida </w:t>
      </w:r>
    </w:p>
    <w:p w14:paraId="3060FD2E" w14:textId="77777777" w:rsidR="00457BC8" w:rsidRPr="00F5081D" w:rsidRDefault="00457BC8" w:rsidP="001E24E8">
      <w:pPr>
        <w:pStyle w:val="Sinespaciado"/>
        <w:spacing w:line="360" w:lineRule="auto"/>
        <w:ind w:left="1416"/>
        <w:jc w:val="both"/>
        <w:rPr>
          <w:rFonts w:ascii="Arial" w:eastAsia="Calibri" w:hAnsi="Arial" w:cs="Arial"/>
        </w:rPr>
      </w:pPr>
      <w:r w:rsidRPr="00F5081D">
        <w:rPr>
          <w:rFonts w:ascii="Arial" w:eastAsia="Calibri" w:hAnsi="Arial" w:cs="Arial"/>
        </w:rPr>
        <w:t>La medición será por metro lineal (ml) instalado inc. Pruebas hidráulicas, aprobado por el Supervisor de Obra.</w:t>
      </w:r>
    </w:p>
    <w:p w14:paraId="13DD95DF" w14:textId="77777777" w:rsidR="00457BC8" w:rsidRPr="00F5081D" w:rsidRDefault="00457BC8"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 xml:space="preserve">Forma de medición </w:t>
      </w:r>
    </w:p>
    <w:p w14:paraId="36CB3C6B" w14:textId="77777777" w:rsidR="00457BC8" w:rsidRPr="00F5081D" w:rsidRDefault="00457BC8"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Se cancelará de acuerdo a la unidad de medidas y de la forma descrita. Aceptadas por el supervisor, y se pagará de acuerdo al precio unitario ofertado, dicho pago constituye </w:t>
      </w:r>
      <w:r w:rsidRPr="00F5081D">
        <w:rPr>
          <w:rFonts w:ascii="Arial" w:eastAsia="Calibri" w:hAnsi="Arial" w:cs="Arial"/>
        </w:rPr>
        <w:lastRenderedPageBreak/>
        <w:t>la compensación total por la mano de obra, equipos y herramientas, y cualquier actividad e imprevisto necesario para la completa y correcta ejecución de la partida.</w:t>
      </w:r>
    </w:p>
    <w:p w14:paraId="4462ACDD" w14:textId="7B8129B0" w:rsidR="00A0554C" w:rsidRPr="00F5081D" w:rsidRDefault="00513451" w:rsidP="003D413B">
      <w:pPr>
        <w:pStyle w:val="Sinespaciado"/>
        <w:numPr>
          <w:ilvl w:val="4"/>
          <w:numId w:val="11"/>
        </w:numPr>
        <w:spacing w:line="360" w:lineRule="auto"/>
        <w:ind w:left="2127" w:right="-285" w:hanging="1560"/>
        <w:jc w:val="both"/>
        <w:rPr>
          <w:rFonts w:ascii="Arial" w:eastAsia="Calibri" w:hAnsi="Arial" w:cs="Arial"/>
          <w:b/>
          <w:bCs/>
        </w:rPr>
      </w:pPr>
      <w:r w:rsidRPr="00F5081D">
        <w:rPr>
          <w:rFonts w:ascii="Arial" w:eastAsia="Calibri" w:hAnsi="Arial" w:cs="Arial"/>
          <w:b/>
          <w:bCs/>
        </w:rPr>
        <w:t>TUBERÍA DE DESAGÜE PVC SAP D = 2"</w:t>
      </w:r>
    </w:p>
    <w:p w14:paraId="4A804BDE" w14:textId="77777777" w:rsidR="00513451" w:rsidRPr="00F5081D" w:rsidRDefault="00513451"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Descripción</w:t>
      </w:r>
    </w:p>
    <w:p w14:paraId="36EB6DAC" w14:textId="77777777" w:rsidR="00513451" w:rsidRPr="00F5081D" w:rsidRDefault="00513451" w:rsidP="001E24E8">
      <w:pPr>
        <w:pStyle w:val="Sinespaciado"/>
        <w:spacing w:line="360" w:lineRule="auto"/>
        <w:ind w:left="1416"/>
        <w:jc w:val="both"/>
        <w:rPr>
          <w:rFonts w:ascii="Arial" w:eastAsia="Calibri" w:hAnsi="Arial" w:cs="Arial"/>
        </w:rPr>
      </w:pPr>
      <w:r w:rsidRPr="00F5081D">
        <w:rPr>
          <w:rFonts w:ascii="Arial" w:eastAsia="Calibri" w:hAnsi="Arial" w:cs="Arial"/>
        </w:rPr>
        <w:t>Este rubro comprende el suministro e instalación de las tuberías de PVC Ø = 2”, y todos los materiales necesarios para su instalación desde el ambiente donde se ubican los aparatos hasta la red de colección.</w:t>
      </w:r>
    </w:p>
    <w:p w14:paraId="00DB3A27" w14:textId="77777777" w:rsidR="00513451" w:rsidRPr="00F5081D" w:rsidRDefault="00513451" w:rsidP="001E24E8">
      <w:pPr>
        <w:pStyle w:val="Sinespaciado"/>
        <w:spacing w:line="360" w:lineRule="auto"/>
        <w:ind w:left="1416"/>
        <w:jc w:val="both"/>
        <w:rPr>
          <w:rFonts w:ascii="Arial" w:eastAsia="Calibri" w:hAnsi="Arial" w:cs="Arial"/>
        </w:rPr>
      </w:pPr>
      <w:r w:rsidRPr="00F5081D">
        <w:rPr>
          <w:rFonts w:ascii="Arial" w:eastAsia="Calibri" w:hAnsi="Arial" w:cs="Arial"/>
        </w:rPr>
        <w:t>Se colocarán los tubos en la posición indicada y con la pendiente mínima, como se indica en   planos respectivos.</w:t>
      </w:r>
    </w:p>
    <w:p w14:paraId="75529566" w14:textId="77777777" w:rsidR="00513451" w:rsidRPr="00F5081D" w:rsidRDefault="00513451"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Además, comprende los canales en la albañilería, la excavación y relleno de zanjas y la mano de obra para la instalación de las tuberías. </w:t>
      </w:r>
    </w:p>
    <w:p w14:paraId="66EEAFFD" w14:textId="77777777" w:rsidR="00513451" w:rsidRPr="00F5081D" w:rsidRDefault="00513451"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 xml:space="preserve">Unidad de Medida </w:t>
      </w:r>
    </w:p>
    <w:p w14:paraId="6DE26DAD" w14:textId="77777777" w:rsidR="00513451" w:rsidRPr="00F5081D" w:rsidRDefault="00513451" w:rsidP="001E24E8">
      <w:pPr>
        <w:pStyle w:val="Sinespaciado"/>
        <w:spacing w:line="360" w:lineRule="auto"/>
        <w:ind w:left="1416"/>
        <w:jc w:val="both"/>
        <w:rPr>
          <w:rFonts w:ascii="Arial" w:eastAsia="Calibri" w:hAnsi="Arial" w:cs="Arial"/>
        </w:rPr>
      </w:pPr>
      <w:r w:rsidRPr="00F5081D">
        <w:rPr>
          <w:rFonts w:ascii="Arial" w:eastAsia="Calibri" w:hAnsi="Arial" w:cs="Arial"/>
        </w:rPr>
        <w:t>La medición será por metro lineal (ml) instalado inc. Pruebas hidráulicas, aprobado por el Supervisor de Obra.</w:t>
      </w:r>
    </w:p>
    <w:p w14:paraId="22966DDA" w14:textId="77777777" w:rsidR="00513451" w:rsidRPr="00F5081D" w:rsidRDefault="00513451"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 xml:space="preserve">Forma de medición </w:t>
      </w:r>
    </w:p>
    <w:p w14:paraId="08B5B6ED" w14:textId="000AF857" w:rsidR="00457BC8" w:rsidRPr="00F5081D" w:rsidRDefault="00513451" w:rsidP="001E24E8">
      <w:pPr>
        <w:pStyle w:val="Sinespaciado"/>
        <w:spacing w:line="360" w:lineRule="auto"/>
        <w:ind w:left="1416"/>
        <w:jc w:val="both"/>
        <w:rPr>
          <w:rFonts w:ascii="Arial" w:eastAsia="Calibri" w:hAnsi="Arial" w:cs="Arial"/>
        </w:rPr>
      </w:pPr>
      <w:r w:rsidRPr="00F5081D">
        <w:rPr>
          <w:rFonts w:ascii="Arial" w:eastAsia="Calibri" w:hAnsi="Arial" w:cs="Arial"/>
        </w:rPr>
        <w:t>Se cancelará de acuerdo a la unidad de medidas y de la forma descrita. Aceptadas por el supervisor, y se pagará de acuerdo al precio unitario ofertado, dicho pago constituye la compensación total por la mano de obra, equipos y herramientas, y cualquier actividad e imprevisto necesario para la completa y correcta ejecución de la partida.</w:t>
      </w:r>
    </w:p>
    <w:p w14:paraId="188E825D" w14:textId="6E36B28D" w:rsidR="00A0554C" w:rsidRDefault="00927B00" w:rsidP="003D413B">
      <w:pPr>
        <w:pStyle w:val="Sinespaciado"/>
        <w:numPr>
          <w:ilvl w:val="3"/>
          <w:numId w:val="6"/>
        </w:numPr>
        <w:spacing w:line="360" w:lineRule="auto"/>
        <w:ind w:left="1843" w:right="-285" w:hanging="1276"/>
        <w:jc w:val="both"/>
        <w:rPr>
          <w:rFonts w:ascii="Arial" w:eastAsia="Calibri" w:hAnsi="Arial" w:cs="Arial"/>
          <w:b/>
          <w:bCs/>
        </w:rPr>
      </w:pPr>
      <w:r w:rsidRPr="00F5081D">
        <w:rPr>
          <w:rFonts w:ascii="Arial" w:eastAsia="Calibri" w:hAnsi="Arial" w:cs="Arial"/>
          <w:b/>
          <w:bCs/>
        </w:rPr>
        <w:t>REDES COLECTORAS</w:t>
      </w:r>
    </w:p>
    <w:p w14:paraId="2E2BE8BA" w14:textId="436CC4AE" w:rsidR="00A0554C" w:rsidRPr="00552FAF" w:rsidRDefault="00927B00" w:rsidP="003D413B">
      <w:pPr>
        <w:pStyle w:val="Sinespaciado"/>
        <w:numPr>
          <w:ilvl w:val="4"/>
          <w:numId w:val="6"/>
        </w:numPr>
        <w:spacing w:line="360" w:lineRule="auto"/>
        <w:ind w:left="2127" w:right="-285" w:hanging="1560"/>
        <w:jc w:val="both"/>
        <w:rPr>
          <w:rFonts w:ascii="Arial" w:eastAsia="Calibri" w:hAnsi="Arial" w:cs="Arial"/>
          <w:b/>
          <w:bCs/>
        </w:rPr>
      </w:pPr>
      <w:r w:rsidRPr="00552FAF">
        <w:rPr>
          <w:rFonts w:ascii="Arial" w:eastAsia="Calibri" w:hAnsi="Arial" w:cs="Arial"/>
          <w:b/>
          <w:bCs/>
        </w:rPr>
        <w:t>TUBERÍA DE DESAGÜE PVC SAP D = 4"</w:t>
      </w:r>
    </w:p>
    <w:p w14:paraId="0FBF8D37" w14:textId="77777777" w:rsidR="00513451" w:rsidRPr="00F5081D" w:rsidRDefault="00513451"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Descripción</w:t>
      </w:r>
    </w:p>
    <w:p w14:paraId="429930AD" w14:textId="77777777" w:rsidR="00513451" w:rsidRPr="00F5081D" w:rsidRDefault="00513451" w:rsidP="001E24E8">
      <w:pPr>
        <w:pStyle w:val="Sinespaciado"/>
        <w:spacing w:line="360" w:lineRule="auto"/>
        <w:ind w:left="1416"/>
        <w:jc w:val="both"/>
        <w:rPr>
          <w:rFonts w:ascii="Arial" w:eastAsia="Calibri" w:hAnsi="Arial" w:cs="Arial"/>
        </w:rPr>
      </w:pPr>
      <w:r w:rsidRPr="00F5081D">
        <w:rPr>
          <w:rFonts w:ascii="Arial" w:eastAsia="Calibri" w:hAnsi="Arial" w:cs="Arial"/>
        </w:rPr>
        <w:t>Este rubro comprende el suministro e instalación de las tuberías de PVC Ø = 4”, y todos los materiales necesarios para su instalación desde la red de derivación donde se ubican los aparatos hasta la conexión domiciliaria de alcantarillado.</w:t>
      </w:r>
    </w:p>
    <w:p w14:paraId="09ED3172" w14:textId="77777777" w:rsidR="00513451" w:rsidRPr="00F5081D" w:rsidRDefault="00513451" w:rsidP="001E24E8">
      <w:pPr>
        <w:pStyle w:val="Sinespaciado"/>
        <w:spacing w:line="360" w:lineRule="auto"/>
        <w:ind w:left="1416"/>
        <w:jc w:val="both"/>
        <w:rPr>
          <w:rFonts w:ascii="Arial" w:eastAsia="Calibri" w:hAnsi="Arial" w:cs="Arial"/>
        </w:rPr>
      </w:pPr>
      <w:r w:rsidRPr="00F5081D">
        <w:rPr>
          <w:rFonts w:ascii="Arial" w:eastAsia="Calibri" w:hAnsi="Arial" w:cs="Arial"/>
        </w:rPr>
        <w:t>Se colocarán los tubos en la posición indicada y con la pendiente mínima, como se indica en   planos respectivos.</w:t>
      </w:r>
    </w:p>
    <w:p w14:paraId="6B8E98A9" w14:textId="77777777" w:rsidR="00513451" w:rsidRPr="00F5081D" w:rsidRDefault="00513451"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Además, comprende los canales en la albañilería, la excavación y relleno de zanjas y la mano de obra para la instalación de las tuberías. </w:t>
      </w:r>
    </w:p>
    <w:p w14:paraId="588378B7" w14:textId="77777777" w:rsidR="00513451" w:rsidRPr="00F5081D" w:rsidRDefault="00513451"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 xml:space="preserve">Unidad de Medida </w:t>
      </w:r>
    </w:p>
    <w:p w14:paraId="46BADEEB" w14:textId="77777777" w:rsidR="00513451" w:rsidRPr="00F5081D" w:rsidRDefault="00513451" w:rsidP="001E24E8">
      <w:pPr>
        <w:pStyle w:val="Sinespaciado"/>
        <w:spacing w:line="360" w:lineRule="auto"/>
        <w:ind w:left="1416"/>
        <w:jc w:val="both"/>
        <w:rPr>
          <w:rFonts w:ascii="Arial" w:eastAsia="Calibri" w:hAnsi="Arial" w:cs="Arial"/>
        </w:rPr>
      </w:pPr>
      <w:r w:rsidRPr="00F5081D">
        <w:rPr>
          <w:rFonts w:ascii="Arial" w:eastAsia="Calibri" w:hAnsi="Arial" w:cs="Arial"/>
        </w:rPr>
        <w:t>La medición será por metro lineal (ml) instalado inc. Pruebas hidráulicas, aprobado por el Supervisor de Obra.</w:t>
      </w:r>
    </w:p>
    <w:p w14:paraId="0A06C06E" w14:textId="77777777" w:rsidR="00513451" w:rsidRPr="00F5081D" w:rsidRDefault="00513451"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 xml:space="preserve">Forma de medición </w:t>
      </w:r>
    </w:p>
    <w:p w14:paraId="4BE3E669" w14:textId="448E162C" w:rsidR="00513451" w:rsidRPr="00F5081D" w:rsidRDefault="00513451"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Se cancelará de acuerdo a la unidad de medidas y de la forma descrita. Aceptadas por el supervisor, y se pagará de acuerdo al precio unitario ofertado, dicho pago constituye </w:t>
      </w:r>
      <w:r w:rsidRPr="00F5081D">
        <w:rPr>
          <w:rFonts w:ascii="Arial" w:eastAsia="Calibri" w:hAnsi="Arial" w:cs="Arial"/>
        </w:rPr>
        <w:lastRenderedPageBreak/>
        <w:t>la compensación total por la mano de obra, equipos y herramientas, y cualquier actividad e imprevisto necesario para la completa y correcta ejecución de la partida.</w:t>
      </w:r>
    </w:p>
    <w:p w14:paraId="658BF139" w14:textId="4039A7E1" w:rsidR="00A0554C" w:rsidRDefault="00513451" w:rsidP="003D413B">
      <w:pPr>
        <w:pStyle w:val="Sinespaciado"/>
        <w:numPr>
          <w:ilvl w:val="3"/>
          <w:numId w:val="6"/>
        </w:numPr>
        <w:spacing w:line="360" w:lineRule="auto"/>
        <w:ind w:left="1843" w:right="-285" w:hanging="1276"/>
        <w:jc w:val="both"/>
        <w:rPr>
          <w:rFonts w:ascii="Arial" w:eastAsia="Calibri" w:hAnsi="Arial" w:cs="Arial"/>
          <w:b/>
          <w:bCs/>
        </w:rPr>
      </w:pPr>
      <w:r w:rsidRPr="00F5081D">
        <w:rPr>
          <w:rFonts w:ascii="Arial" w:eastAsia="Calibri" w:hAnsi="Arial" w:cs="Arial"/>
          <w:b/>
          <w:bCs/>
        </w:rPr>
        <w:t>ACCESORIOS DE REDES DE DESAGUE</w:t>
      </w:r>
    </w:p>
    <w:p w14:paraId="4EAAAE3C" w14:textId="6D5DA3F9" w:rsidR="00513451" w:rsidRPr="00552FAF" w:rsidRDefault="00513451" w:rsidP="003D413B">
      <w:pPr>
        <w:pStyle w:val="Sinespaciado"/>
        <w:numPr>
          <w:ilvl w:val="4"/>
          <w:numId w:val="12"/>
        </w:numPr>
        <w:spacing w:line="360" w:lineRule="auto"/>
        <w:ind w:left="2127" w:right="-285" w:hanging="1560"/>
        <w:jc w:val="both"/>
        <w:rPr>
          <w:rFonts w:ascii="Arial" w:eastAsia="Calibri" w:hAnsi="Arial" w:cs="Arial"/>
          <w:b/>
          <w:bCs/>
        </w:rPr>
      </w:pPr>
      <w:r w:rsidRPr="00552FAF">
        <w:rPr>
          <w:rFonts w:ascii="Arial" w:eastAsia="Calibri" w:hAnsi="Arial" w:cs="Arial"/>
          <w:b/>
          <w:bCs/>
        </w:rPr>
        <w:t>SUMINISTRO E INSTALACIÓN DE CODO DE 90° PVC 4''</w:t>
      </w:r>
    </w:p>
    <w:p w14:paraId="7CB9D4EE" w14:textId="4E39E872" w:rsidR="00A0554C" w:rsidRPr="00F5081D" w:rsidRDefault="00513451" w:rsidP="003D413B">
      <w:pPr>
        <w:pStyle w:val="Sinespaciado"/>
        <w:numPr>
          <w:ilvl w:val="4"/>
          <w:numId w:val="12"/>
        </w:numPr>
        <w:spacing w:line="360" w:lineRule="auto"/>
        <w:ind w:left="2127" w:right="-285" w:hanging="1560"/>
        <w:jc w:val="both"/>
        <w:rPr>
          <w:rFonts w:ascii="Arial" w:eastAsia="Calibri" w:hAnsi="Arial" w:cs="Arial"/>
          <w:b/>
          <w:bCs/>
        </w:rPr>
      </w:pPr>
      <w:r w:rsidRPr="00F5081D">
        <w:rPr>
          <w:rFonts w:ascii="Arial" w:eastAsia="Calibri" w:hAnsi="Arial" w:cs="Arial"/>
          <w:b/>
          <w:bCs/>
        </w:rPr>
        <w:t>SUMINISTRO E INSTALACIÓN DE CODO DE 90° PVC 2''</w:t>
      </w:r>
    </w:p>
    <w:p w14:paraId="002A9EDC" w14:textId="2DC48108" w:rsidR="00A0554C" w:rsidRPr="00F5081D" w:rsidRDefault="00513451" w:rsidP="003D413B">
      <w:pPr>
        <w:pStyle w:val="Sinespaciado"/>
        <w:numPr>
          <w:ilvl w:val="4"/>
          <w:numId w:val="12"/>
        </w:numPr>
        <w:spacing w:line="360" w:lineRule="auto"/>
        <w:ind w:left="2127" w:right="-285" w:hanging="1560"/>
        <w:jc w:val="both"/>
        <w:rPr>
          <w:rFonts w:ascii="Arial" w:eastAsia="Calibri" w:hAnsi="Arial" w:cs="Arial"/>
          <w:b/>
          <w:bCs/>
        </w:rPr>
      </w:pPr>
      <w:r w:rsidRPr="00F5081D">
        <w:rPr>
          <w:rFonts w:ascii="Arial" w:eastAsia="Calibri" w:hAnsi="Arial" w:cs="Arial"/>
          <w:b/>
          <w:bCs/>
        </w:rPr>
        <w:t>SUMINISTRO E INSTALACIÓN DE REGISTRO DE BRONCE 4''</w:t>
      </w:r>
    </w:p>
    <w:p w14:paraId="7E1CFCB7" w14:textId="44F7088D" w:rsidR="00A0554C" w:rsidRPr="00F5081D" w:rsidRDefault="00513451" w:rsidP="003D413B">
      <w:pPr>
        <w:pStyle w:val="Sinespaciado"/>
        <w:numPr>
          <w:ilvl w:val="4"/>
          <w:numId w:val="12"/>
        </w:numPr>
        <w:spacing w:line="360" w:lineRule="auto"/>
        <w:ind w:left="2127" w:right="-285" w:hanging="1560"/>
        <w:jc w:val="both"/>
        <w:rPr>
          <w:rFonts w:ascii="Arial" w:eastAsia="Calibri" w:hAnsi="Arial" w:cs="Arial"/>
          <w:b/>
          <w:bCs/>
        </w:rPr>
      </w:pPr>
      <w:r w:rsidRPr="00F5081D">
        <w:rPr>
          <w:rFonts w:ascii="Arial" w:eastAsia="Calibri" w:hAnsi="Arial" w:cs="Arial"/>
          <w:b/>
          <w:bCs/>
        </w:rPr>
        <w:t>SUMINISTRO E INSTALACIÓN DE SUMIDERO CON TRAMPA P</w:t>
      </w:r>
    </w:p>
    <w:p w14:paraId="3917EB6C" w14:textId="02893757" w:rsidR="00A0554C" w:rsidRPr="00F5081D" w:rsidRDefault="00513451" w:rsidP="003D413B">
      <w:pPr>
        <w:pStyle w:val="Sinespaciado"/>
        <w:numPr>
          <w:ilvl w:val="4"/>
          <w:numId w:val="12"/>
        </w:numPr>
        <w:spacing w:line="360" w:lineRule="auto"/>
        <w:ind w:left="2127" w:right="-285" w:hanging="1560"/>
        <w:jc w:val="both"/>
        <w:rPr>
          <w:rFonts w:ascii="Arial" w:eastAsia="Calibri" w:hAnsi="Arial" w:cs="Arial"/>
          <w:b/>
          <w:bCs/>
        </w:rPr>
      </w:pPr>
      <w:r w:rsidRPr="00F5081D">
        <w:rPr>
          <w:rFonts w:ascii="Arial" w:eastAsia="Calibri" w:hAnsi="Arial" w:cs="Arial"/>
          <w:b/>
          <w:bCs/>
        </w:rPr>
        <w:t>SUMINISTRO E INSTALACIÓN DE TEE 4"</w:t>
      </w:r>
    </w:p>
    <w:p w14:paraId="65AF6885" w14:textId="186D3F37" w:rsidR="00A0554C" w:rsidRPr="00F5081D" w:rsidRDefault="00513451" w:rsidP="003D413B">
      <w:pPr>
        <w:pStyle w:val="Sinespaciado"/>
        <w:numPr>
          <w:ilvl w:val="4"/>
          <w:numId w:val="12"/>
        </w:numPr>
        <w:spacing w:line="360" w:lineRule="auto"/>
        <w:ind w:left="2127" w:right="-285" w:hanging="1560"/>
        <w:jc w:val="both"/>
        <w:rPr>
          <w:rFonts w:ascii="Arial" w:eastAsia="Calibri" w:hAnsi="Arial" w:cs="Arial"/>
          <w:b/>
          <w:bCs/>
        </w:rPr>
      </w:pPr>
      <w:r w:rsidRPr="00F5081D">
        <w:rPr>
          <w:rFonts w:ascii="Arial" w:eastAsia="Calibri" w:hAnsi="Arial" w:cs="Arial"/>
          <w:b/>
          <w:bCs/>
        </w:rPr>
        <w:t>SUMINISTRO E INSTALACIÓN DE YEE SIMPLE 4"</w:t>
      </w:r>
    </w:p>
    <w:p w14:paraId="1549B1CD" w14:textId="62A42B5D" w:rsidR="00A0554C" w:rsidRPr="00F5081D" w:rsidRDefault="00513451" w:rsidP="003D413B">
      <w:pPr>
        <w:pStyle w:val="Sinespaciado"/>
        <w:numPr>
          <w:ilvl w:val="4"/>
          <w:numId w:val="12"/>
        </w:numPr>
        <w:spacing w:line="360" w:lineRule="auto"/>
        <w:ind w:left="2127" w:right="-285" w:hanging="1560"/>
        <w:jc w:val="both"/>
        <w:rPr>
          <w:rFonts w:ascii="Arial" w:eastAsia="Calibri" w:hAnsi="Arial" w:cs="Arial"/>
          <w:b/>
          <w:bCs/>
        </w:rPr>
      </w:pPr>
      <w:r w:rsidRPr="00F5081D">
        <w:rPr>
          <w:rFonts w:ascii="Arial" w:eastAsia="Calibri" w:hAnsi="Arial" w:cs="Arial"/>
          <w:b/>
          <w:bCs/>
        </w:rPr>
        <w:t>SUMINISTRO E INSTALACIÓN DE YEE DE 4" A 2"</w:t>
      </w:r>
    </w:p>
    <w:p w14:paraId="4736C623" w14:textId="2EC9D534" w:rsidR="00A0554C" w:rsidRPr="00F5081D" w:rsidRDefault="00513451" w:rsidP="003D413B">
      <w:pPr>
        <w:pStyle w:val="Sinespaciado"/>
        <w:numPr>
          <w:ilvl w:val="4"/>
          <w:numId w:val="12"/>
        </w:numPr>
        <w:spacing w:line="360" w:lineRule="auto"/>
        <w:ind w:left="2127" w:right="-285" w:hanging="1560"/>
        <w:jc w:val="both"/>
        <w:rPr>
          <w:rFonts w:ascii="Arial" w:eastAsia="Calibri" w:hAnsi="Arial" w:cs="Arial"/>
          <w:b/>
          <w:bCs/>
        </w:rPr>
      </w:pPr>
      <w:r w:rsidRPr="00F5081D">
        <w:rPr>
          <w:rFonts w:ascii="Arial" w:eastAsia="Calibri" w:hAnsi="Arial" w:cs="Arial"/>
          <w:b/>
          <w:bCs/>
        </w:rPr>
        <w:t>SUMINISTRO E INSTALACIÓN DE SOMBRERO DE VENTILACIÓN 4''</w:t>
      </w:r>
    </w:p>
    <w:p w14:paraId="32AEF5D5" w14:textId="7D19AF36" w:rsidR="00513451" w:rsidRPr="00F5081D" w:rsidRDefault="00513451"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Descripción</w:t>
      </w:r>
    </w:p>
    <w:p w14:paraId="15896AC2" w14:textId="521CB740" w:rsidR="00513451" w:rsidRPr="00F5081D" w:rsidRDefault="00513451" w:rsidP="001E24E8">
      <w:pPr>
        <w:pStyle w:val="Sinespaciado"/>
        <w:spacing w:line="360" w:lineRule="auto"/>
        <w:ind w:left="1416"/>
        <w:jc w:val="both"/>
        <w:rPr>
          <w:rFonts w:ascii="Arial" w:eastAsia="Calibri" w:hAnsi="Arial" w:cs="Arial"/>
        </w:rPr>
      </w:pPr>
      <w:r w:rsidRPr="00F5081D">
        <w:rPr>
          <w:rFonts w:ascii="Arial" w:eastAsia="Calibri" w:hAnsi="Arial" w:cs="Arial"/>
        </w:rPr>
        <w:t>Este rubro comprende el suministro e instalación de los accesorios según sus características plasmadas en los ítems adjuntos y/o precedentes 1.02.05.26 ACCESORIOS DE REDES DE DESAGÜE tanto de las redes de derivación como en las colectoras; estos accesorios indispensables para el buen funcionamiento de las redes serán ubicados de acuerdo a los planos del expediente técnico, el supervisor verificara la cantidad y la correcta ejecución de esta partida.</w:t>
      </w:r>
    </w:p>
    <w:p w14:paraId="21CA4A66" w14:textId="77777777" w:rsidR="00513451" w:rsidRPr="00F5081D" w:rsidRDefault="00513451"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 xml:space="preserve">Unidad de Medida </w:t>
      </w:r>
    </w:p>
    <w:p w14:paraId="6894DDEE" w14:textId="77777777" w:rsidR="00513451" w:rsidRPr="00F5081D" w:rsidRDefault="00513451"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La medición será por unidad (Und.) de suministro e instalación de accesorios según los ítems aprobado por el Supervisor de Obra. </w:t>
      </w:r>
    </w:p>
    <w:p w14:paraId="3212DA1D" w14:textId="77777777" w:rsidR="00513451" w:rsidRPr="00F5081D" w:rsidRDefault="00513451"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Forma de pago</w:t>
      </w:r>
    </w:p>
    <w:p w14:paraId="016A1D84" w14:textId="207C17CD" w:rsidR="00513451" w:rsidRPr="00F5081D" w:rsidRDefault="00513451" w:rsidP="001E24E8">
      <w:pPr>
        <w:pStyle w:val="Sinespaciado"/>
        <w:spacing w:line="360" w:lineRule="auto"/>
        <w:ind w:left="1416"/>
        <w:jc w:val="both"/>
        <w:rPr>
          <w:rFonts w:ascii="Arial" w:eastAsia="Calibri" w:hAnsi="Arial" w:cs="Arial"/>
        </w:rPr>
      </w:pPr>
      <w:bookmarkStart w:id="6" w:name="_Hlk88733903"/>
      <w:r w:rsidRPr="00F5081D">
        <w:rPr>
          <w:rFonts w:ascii="Arial" w:eastAsia="Calibri" w:hAnsi="Arial" w:cs="Arial"/>
        </w:rPr>
        <w:t xml:space="preserve">Se cancelará de acuerdo a la unidad de medidas y de la forma descrita. Aceptadas por el supervisor, y se pagará de acuerdo al precio unitario ofertado, dicho pago constituye la compensación total por la mano de obra, equipos y herramientas, y cualquier actividad e imprevisto necesario para la completa y correcta ejecución de la partida.  </w:t>
      </w:r>
      <w:bookmarkEnd w:id="6"/>
    </w:p>
    <w:p w14:paraId="5DE04DCC" w14:textId="77777777" w:rsidR="00552FAF" w:rsidRDefault="00513451" w:rsidP="003D413B">
      <w:pPr>
        <w:pStyle w:val="Sinespaciado"/>
        <w:numPr>
          <w:ilvl w:val="3"/>
          <w:numId w:val="6"/>
        </w:numPr>
        <w:spacing w:line="360" w:lineRule="auto"/>
        <w:ind w:left="1843" w:right="-285" w:hanging="1276"/>
        <w:jc w:val="both"/>
        <w:rPr>
          <w:rFonts w:ascii="Arial" w:eastAsia="Calibri" w:hAnsi="Arial" w:cs="Arial"/>
          <w:b/>
          <w:bCs/>
        </w:rPr>
      </w:pPr>
      <w:r w:rsidRPr="00F5081D">
        <w:rPr>
          <w:rFonts w:ascii="Arial" w:eastAsia="Calibri" w:hAnsi="Arial" w:cs="Arial"/>
          <w:b/>
          <w:bCs/>
        </w:rPr>
        <w:t>C</w:t>
      </w:r>
      <w:r w:rsidR="00552FAF">
        <w:rPr>
          <w:rFonts w:ascii="Arial" w:eastAsia="Calibri" w:hAnsi="Arial" w:cs="Arial"/>
          <w:b/>
          <w:bCs/>
        </w:rPr>
        <w:t>Á</w:t>
      </w:r>
      <w:r w:rsidRPr="00F5081D">
        <w:rPr>
          <w:rFonts w:ascii="Arial" w:eastAsia="Calibri" w:hAnsi="Arial" w:cs="Arial"/>
          <w:b/>
          <w:bCs/>
        </w:rPr>
        <w:t>MARAS DE INSPECCIÓN</w:t>
      </w:r>
    </w:p>
    <w:p w14:paraId="3650BD7F" w14:textId="4D3642ED" w:rsidR="00075CE3" w:rsidRPr="00552FAF" w:rsidRDefault="00513451" w:rsidP="003D413B">
      <w:pPr>
        <w:pStyle w:val="Sinespaciado"/>
        <w:numPr>
          <w:ilvl w:val="4"/>
          <w:numId w:val="13"/>
        </w:numPr>
        <w:spacing w:line="360" w:lineRule="auto"/>
        <w:ind w:left="2127" w:right="-285" w:hanging="1560"/>
        <w:jc w:val="both"/>
        <w:rPr>
          <w:rFonts w:ascii="Arial" w:eastAsia="Calibri" w:hAnsi="Arial" w:cs="Arial"/>
          <w:b/>
          <w:bCs/>
        </w:rPr>
      </w:pPr>
      <w:r w:rsidRPr="00552FAF">
        <w:rPr>
          <w:rFonts w:ascii="Arial" w:eastAsia="Calibri" w:hAnsi="Arial" w:cs="Arial"/>
          <w:b/>
          <w:bCs/>
        </w:rPr>
        <w:t>SUMINISTRO E INSTALACIÓN DE CAJA DE REGISTRO</w:t>
      </w:r>
    </w:p>
    <w:p w14:paraId="0BF30CFE" w14:textId="616742AA" w:rsidR="00513451" w:rsidRPr="00F5081D" w:rsidRDefault="00513451"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Descripción</w:t>
      </w:r>
    </w:p>
    <w:p w14:paraId="06462EAA" w14:textId="77777777" w:rsidR="00513451" w:rsidRPr="00F5081D" w:rsidRDefault="00513451" w:rsidP="001E24E8">
      <w:pPr>
        <w:pStyle w:val="Sinespaciado"/>
        <w:spacing w:line="360" w:lineRule="auto"/>
        <w:ind w:left="1416"/>
        <w:jc w:val="both"/>
        <w:rPr>
          <w:rFonts w:ascii="Arial" w:eastAsia="Calibri" w:hAnsi="Arial" w:cs="Arial"/>
        </w:rPr>
      </w:pPr>
      <w:r w:rsidRPr="00F5081D">
        <w:rPr>
          <w:rFonts w:ascii="Arial" w:eastAsia="Calibri" w:hAnsi="Arial" w:cs="Arial"/>
        </w:rPr>
        <w:t>Serán ductos o cuerpos de concreto simple; las dimensiones de la caja de registro de desagüe serán de 12” x 24”. La misma que contará con tapa y estarán ubicadas según se indique en los planos.</w:t>
      </w:r>
    </w:p>
    <w:p w14:paraId="4D78E0AF" w14:textId="77777777" w:rsidR="00513451" w:rsidRPr="00F5081D" w:rsidRDefault="00513451"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t>Unidad de Medida</w:t>
      </w:r>
    </w:p>
    <w:p w14:paraId="31508ADE" w14:textId="78637299" w:rsidR="00513451" w:rsidRDefault="00513451" w:rsidP="001E24E8">
      <w:pPr>
        <w:pStyle w:val="Sinespaciado"/>
        <w:spacing w:line="360" w:lineRule="auto"/>
        <w:ind w:left="1416"/>
        <w:jc w:val="both"/>
        <w:rPr>
          <w:rFonts w:ascii="Arial" w:eastAsia="Calibri" w:hAnsi="Arial" w:cs="Arial"/>
        </w:rPr>
      </w:pPr>
      <w:r w:rsidRPr="00F5081D">
        <w:rPr>
          <w:rFonts w:ascii="Arial" w:eastAsia="Calibri" w:hAnsi="Arial" w:cs="Arial"/>
        </w:rPr>
        <w:t>La medición será por unidad (UND) de caja de registro de desagüe de 12”x24”.</w:t>
      </w:r>
    </w:p>
    <w:p w14:paraId="1A304175" w14:textId="77777777" w:rsidR="00AD76D4" w:rsidRPr="00F5081D" w:rsidRDefault="00AD76D4" w:rsidP="001E24E8">
      <w:pPr>
        <w:pStyle w:val="Sinespaciado"/>
        <w:spacing w:line="360" w:lineRule="auto"/>
        <w:ind w:left="1416"/>
        <w:jc w:val="both"/>
        <w:rPr>
          <w:rFonts w:ascii="Arial" w:eastAsia="Calibri" w:hAnsi="Arial" w:cs="Arial"/>
        </w:rPr>
      </w:pPr>
    </w:p>
    <w:p w14:paraId="79EC32B3" w14:textId="77777777" w:rsidR="00513451" w:rsidRPr="00F5081D" w:rsidRDefault="00513451" w:rsidP="001E24E8">
      <w:pPr>
        <w:pStyle w:val="Sinespaciado"/>
        <w:spacing w:line="360" w:lineRule="auto"/>
        <w:ind w:left="567"/>
        <w:jc w:val="both"/>
        <w:rPr>
          <w:rFonts w:ascii="Arial" w:eastAsia="Calibri" w:hAnsi="Arial" w:cs="Arial"/>
          <w:b/>
          <w:u w:val="single"/>
        </w:rPr>
      </w:pPr>
      <w:r w:rsidRPr="00F5081D">
        <w:rPr>
          <w:rFonts w:ascii="Arial" w:eastAsia="Calibri" w:hAnsi="Arial" w:cs="Arial"/>
          <w:b/>
          <w:u w:val="single"/>
        </w:rPr>
        <w:lastRenderedPageBreak/>
        <w:t xml:space="preserve">Forma de Pago </w:t>
      </w:r>
    </w:p>
    <w:p w14:paraId="7561E4E0" w14:textId="1EC99A41" w:rsidR="00513451" w:rsidRDefault="00513451"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Se cancelará de acuerdo a la unidad de medidas y de la forma descrita. Aceptadas por el supervisor, y se pagará de acuerdo al precio unitario ofertado, dicho pago constituye la compensación total por la mano de obra, equipos y herramientas, y cualquier actividad e imprevisto necesario para la completa y correcta ejecución de la partida.    </w:t>
      </w:r>
    </w:p>
    <w:p w14:paraId="372F65A3" w14:textId="77777777" w:rsidR="00CE3F10" w:rsidRPr="00F5081D" w:rsidRDefault="00CE3F10" w:rsidP="001E24E8">
      <w:pPr>
        <w:pStyle w:val="Sinespaciado"/>
        <w:spacing w:line="360" w:lineRule="auto"/>
        <w:ind w:left="1416"/>
        <w:jc w:val="both"/>
        <w:rPr>
          <w:rFonts w:ascii="Arial" w:eastAsia="Calibri" w:hAnsi="Arial" w:cs="Arial"/>
        </w:rPr>
      </w:pPr>
    </w:p>
    <w:p w14:paraId="4FAC79DD" w14:textId="1403DBBA" w:rsidR="00CA786E" w:rsidRDefault="00D879D2" w:rsidP="003D413B">
      <w:pPr>
        <w:pStyle w:val="Sinespaciado"/>
        <w:numPr>
          <w:ilvl w:val="2"/>
          <w:numId w:val="6"/>
        </w:numPr>
        <w:spacing w:line="360" w:lineRule="auto"/>
        <w:ind w:left="1560" w:right="-285" w:hanging="994"/>
        <w:jc w:val="both"/>
        <w:rPr>
          <w:rFonts w:ascii="Arial" w:eastAsia="Calibri" w:hAnsi="Arial" w:cs="Arial"/>
          <w:b/>
          <w:bCs/>
        </w:rPr>
      </w:pPr>
      <w:r w:rsidRPr="00F5081D">
        <w:rPr>
          <w:rFonts w:ascii="Arial" w:eastAsia="Calibri" w:hAnsi="Arial" w:cs="Arial"/>
          <w:b/>
          <w:bCs/>
        </w:rPr>
        <w:t>DEMOLICIÓN Y DESMONTAJE</w:t>
      </w:r>
    </w:p>
    <w:p w14:paraId="26CBEC01" w14:textId="51931370" w:rsidR="00CA786E" w:rsidRPr="00817F2F" w:rsidRDefault="00CA786E" w:rsidP="003D413B">
      <w:pPr>
        <w:pStyle w:val="Sinespaciado"/>
        <w:numPr>
          <w:ilvl w:val="3"/>
          <w:numId w:val="6"/>
        </w:numPr>
        <w:spacing w:line="360" w:lineRule="auto"/>
        <w:ind w:left="1843" w:right="-285" w:hanging="1276"/>
        <w:jc w:val="both"/>
        <w:rPr>
          <w:rFonts w:ascii="Arial" w:eastAsia="Calibri" w:hAnsi="Arial" w:cs="Arial"/>
          <w:b/>
          <w:bCs/>
        </w:rPr>
      </w:pPr>
      <w:r w:rsidRPr="00817F2F">
        <w:rPr>
          <w:rFonts w:ascii="Arial" w:eastAsia="Calibri" w:hAnsi="Arial" w:cs="Arial"/>
          <w:b/>
          <w:bCs/>
        </w:rPr>
        <w:t>DEMOLICIÓN DE EDIFICACION EXISTENTE C/ MAQUINARIA</w:t>
      </w:r>
    </w:p>
    <w:p w14:paraId="7829983C" w14:textId="77777777" w:rsidR="00CA786E" w:rsidRPr="00F5081D" w:rsidRDefault="00CA786E" w:rsidP="001E24E8">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6EC226A3" w14:textId="56B2A1F8" w:rsidR="00CA786E" w:rsidRPr="00F5081D" w:rsidRDefault="00484F02" w:rsidP="001E24E8">
      <w:pPr>
        <w:pStyle w:val="Predeterminado"/>
        <w:spacing w:line="360" w:lineRule="auto"/>
        <w:ind w:left="1416"/>
        <w:jc w:val="both"/>
        <w:rPr>
          <w:rFonts w:ascii="Arial" w:hAnsi="Arial" w:cs="Arial"/>
          <w:snapToGrid w:val="0"/>
          <w:sz w:val="22"/>
          <w:szCs w:val="22"/>
          <w:lang w:val="es-ES_tradnl" w:eastAsia="es-ES"/>
        </w:rPr>
      </w:pPr>
      <w:r w:rsidRPr="00F5081D">
        <w:rPr>
          <w:rFonts w:ascii="Arial" w:hAnsi="Arial" w:cs="Arial"/>
          <w:snapToGrid w:val="0"/>
          <w:sz w:val="22"/>
          <w:szCs w:val="22"/>
          <w:lang w:val="es-ES_tradnl" w:eastAsia="es-ES"/>
        </w:rPr>
        <w:t>Esta partida consiste en la demolición en edificación según el tipo maquinarias, Se utilizará Excavadora S/Oruga 320 – 330 Hp para realizar las demoliciones en edificación</w:t>
      </w:r>
      <w:r w:rsidR="00CA786E" w:rsidRPr="00F5081D">
        <w:rPr>
          <w:rFonts w:ascii="Arial" w:hAnsi="Arial" w:cs="Arial"/>
          <w:snapToGrid w:val="0"/>
          <w:sz w:val="22"/>
          <w:szCs w:val="22"/>
          <w:lang w:val="es-ES_tradnl" w:eastAsia="es-ES"/>
        </w:rPr>
        <w:t>.</w:t>
      </w:r>
    </w:p>
    <w:p w14:paraId="29512A56" w14:textId="77777777" w:rsidR="00CA786E" w:rsidRPr="00F5081D" w:rsidRDefault="00CA786E"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29D1E71B" w14:textId="77777777" w:rsidR="00CA786E" w:rsidRPr="00F5081D" w:rsidRDefault="00CA786E" w:rsidP="001E24E8">
      <w:pPr>
        <w:pStyle w:val="Sinespaciado"/>
        <w:spacing w:line="360" w:lineRule="auto"/>
        <w:ind w:left="1275" w:firstLine="141"/>
        <w:jc w:val="both"/>
        <w:rPr>
          <w:rFonts w:ascii="Arial" w:eastAsia="Calibri" w:hAnsi="Arial" w:cs="Arial"/>
        </w:rPr>
      </w:pPr>
      <w:r w:rsidRPr="00F5081D">
        <w:rPr>
          <w:rFonts w:ascii="Arial" w:eastAsia="Calibri" w:hAnsi="Arial" w:cs="Arial"/>
        </w:rPr>
        <w:t>La medición será por metro cubico (M3) de demolición de cunetas.</w:t>
      </w:r>
    </w:p>
    <w:p w14:paraId="749BC3AF" w14:textId="77777777" w:rsidR="00CA786E" w:rsidRPr="00F5081D" w:rsidRDefault="00CA786E"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16AEF85A" w14:textId="305AF6A2" w:rsidR="00CA786E" w:rsidRDefault="00CA786E" w:rsidP="001E24E8">
      <w:pPr>
        <w:tabs>
          <w:tab w:val="left" w:pos="-1440"/>
          <w:tab w:val="left" w:pos="142"/>
        </w:tabs>
        <w:spacing w:line="360" w:lineRule="auto"/>
        <w:ind w:left="1133" w:rightChars="64" w:right="141" w:firstLine="283"/>
        <w:jc w:val="both"/>
        <w:rPr>
          <w:rFonts w:ascii="Arial" w:hAnsi="Arial" w:cs="Arial"/>
        </w:rPr>
      </w:pPr>
      <w:r w:rsidRPr="00F5081D">
        <w:rPr>
          <w:rFonts w:ascii="Arial" w:hAnsi="Arial" w:cs="Arial"/>
        </w:rPr>
        <w:t>Se cancelará de acuerdo al metrado que ha sido considerado en el Valor Referencial.</w:t>
      </w:r>
    </w:p>
    <w:p w14:paraId="4B185EC7" w14:textId="0AD2A128" w:rsidR="00D879D2" w:rsidRPr="00F5081D" w:rsidRDefault="00D879D2" w:rsidP="003D413B">
      <w:pPr>
        <w:pStyle w:val="Sinespaciado"/>
        <w:numPr>
          <w:ilvl w:val="3"/>
          <w:numId w:val="6"/>
        </w:numPr>
        <w:spacing w:line="360" w:lineRule="auto"/>
        <w:ind w:left="1843" w:right="-285" w:hanging="1276"/>
        <w:jc w:val="both"/>
        <w:rPr>
          <w:rFonts w:ascii="Arial" w:eastAsia="Calibri" w:hAnsi="Arial" w:cs="Arial"/>
          <w:b/>
          <w:bCs/>
        </w:rPr>
      </w:pPr>
      <w:r w:rsidRPr="00F5081D">
        <w:rPr>
          <w:rFonts w:ascii="Arial" w:eastAsia="Calibri" w:hAnsi="Arial" w:cs="Arial"/>
          <w:b/>
          <w:bCs/>
        </w:rPr>
        <w:t xml:space="preserve">DEMOLICIÓN MANUAL DE </w:t>
      </w:r>
      <w:r w:rsidR="002E5758" w:rsidRPr="00F5081D">
        <w:rPr>
          <w:rFonts w:ascii="Arial" w:eastAsia="Calibri" w:hAnsi="Arial" w:cs="Arial"/>
          <w:b/>
          <w:bCs/>
        </w:rPr>
        <w:t>CUNETAS EXISTENTES</w:t>
      </w:r>
    </w:p>
    <w:p w14:paraId="68C497BE" w14:textId="5F28ED8E" w:rsidR="009F756C" w:rsidRPr="00F5081D" w:rsidRDefault="009F756C" w:rsidP="001E24E8">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402E3E65" w14:textId="16384D7F" w:rsidR="00FE51EC" w:rsidRPr="00F5081D" w:rsidRDefault="00C214C6" w:rsidP="001E24E8">
      <w:pPr>
        <w:pStyle w:val="Predeterminado"/>
        <w:spacing w:line="360" w:lineRule="auto"/>
        <w:ind w:left="1416"/>
        <w:jc w:val="both"/>
        <w:rPr>
          <w:rFonts w:ascii="Arial" w:hAnsi="Arial" w:cs="Arial"/>
          <w:snapToGrid w:val="0"/>
          <w:sz w:val="22"/>
          <w:szCs w:val="22"/>
          <w:lang w:val="es-ES_tradnl" w:eastAsia="es-ES"/>
        </w:rPr>
      </w:pPr>
      <w:r w:rsidRPr="00F5081D">
        <w:rPr>
          <w:rFonts w:ascii="Arial" w:hAnsi="Arial" w:cs="Arial"/>
          <w:snapToGrid w:val="0"/>
          <w:sz w:val="22"/>
          <w:szCs w:val="22"/>
          <w:lang w:val="es-ES_tradnl" w:eastAsia="es-ES"/>
        </w:rPr>
        <w:t>Esta partida consiste en la demolición manual de cunetas existentes, para realizar las demoliciones será según lo establecido en los planos, se realizará el acarreo correspondiente a 50mts donde el inspector o supervisor dará la aprobación respectiva.</w:t>
      </w:r>
    </w:p>
    <w:p w14:paraId="58FE4B4F" w14:textId="77777777" w:rsidR="009F756C" w:rsidRPr="00F5081D" w:rsidRDefault="009F756C"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2E9BF622" w14:textId="7AFCA927" w:rsidR="009F756C" w:rsidRPr="00F5081D" w:rsidRDefault="009F756C" w:rsidP="001E24E8">
      <w:pPr>
        <w:pStyle w:val="Sinespaciado"/>
        <w:spacing w:line="360" w:lineRule="auto"/>
        <w:ind w:left="1275" w:firstLine="141"/>
        <w:jc w:val="both"/>
        <w:rPr>
          <w:rFonts w:ascii="Arial" w:eastAsia="Calibri" w:hAnsi="Arial" w:cs="Arial"/>
        </w:rPr>
      </w:pPr>
      <w:r w:rsidRPr="00F5081D">
        <w:rPr>
          <w:rFonts w:ascii="Arial" w:eastAsia="Calibri" w:hAnsi="Arial" w:cs="Arial"/>
        </w:rPr>
        <w:t xml:space="preserve">La medición será por metro </w:t>
      </w:r>
      <w:r w:rsidR="00FA6B01" w:rsidRPr="00F5081D">
        <w:rPr>
          <w:rFonts w:ascii="Arial" w:eastAsia="Calibri" w:hAnsi="Arial" w:cs="Arial"/>
        </w:rPr>
        <w:t>cubico (M3) de demolición de cunetas.</w:t>
      </w:r>
    </w:p>
    <w:p w14:paraId="303E476D" w14:textId="77777777" w:rsidR="009F756C" w:rsidRPr="00F5081D" w:rsidRDefault="009F756C"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6046E89A" w14:textId="7F247E75" w:rsidR="009F756C" w:rsidRPr="00F5081D" w:rsidRDefault="009F756C" w:rsidP="001E24E8">
      <w:pPr>
        <w:tabs>
          <w:tab w:val="left" w:pos="-1440"/>
          <w:tab w:val="left" w:pos="142"/>
        </w:tabs>
        <w:spacing w:line="360" w:lineRule="auto"/>
        <w:ind w:left="1133" w:rightChars="64" w:right="141" w:firstLine="283"/>
        <w:jc w:val="both"/>
        <w:rPr>
          <w:rFonts w:ascii="Arial" w:hAnsi="Arial" w:cs="Arial"/>
        </w:rPr>
      </w:pPr>
      <w:r w:rsidRPr="00F5081D">
        <w:rPr>
          <w:rFonts w:ascii="Arial" w:hAnsi="Arial" w:cs="Arial"/>
        </w:rPr>
        <w:t>Se cancelará de acuerdo al metrado que ha sido considerado en el Valor Referencial.</w:t>
      </w:r>
    </w:p>
    <w:p w14:paraId="6C95327F" w14:textId="38B77E51" w:rsidR="002E5758" w:rsidRPr="00F5081D" w:rsidRDefault="00E47462" w:rsidP="003D413B">
      <w:pPr>
        <w:pStyle w:val="Sinespaciado"/>
        <w:numPr>
          <w:ilvl w:val="3"/>
          <w:numId w:val="6"/>
        </w:numPr>
        <w:spacing w:line="360" w:lineRule="auto"/>
        <w:ind w:left="1843" w:right="-285" w:hanging="1276"/>
        <w:jc w:val="both"/>
        <w:rPr>
          <w:rFonts w:ascii="Arial" w:eastAsia="Calibri" w:hAnsi="Arial" w:cs="Arial"/>
          <w:b/>
          <w:bCs/>
        </w:rPr>
      </w:pPr>
      <w:r w:rsidRPr="00F5081D">
        <w:rPr>
          <w:rFonts w:ascii="Arial" w:eastAsia="Calibri" w:hAnsi="Arial" w:cs="Arial"/>
          <w:b/>
          <w:bCs/>
        </w:rPr>
        <w:t>DESMONTAJE DE APARATOS SANITARIOS EXISTENTES, MANUAL</w:t>
      </w:r>
      <w:r w:rsidRPr="00F5081D">
        <w:rPr>
          <w:rFonts w:ascii="Arial" w:eastAsia="Calibri" w:hAnsi="Arial" w:cs="Arial"/>
          <w:b/>
          <w:bCs/>
        </w:rPr>
        <w:tab/>
      </w:r>
    </w:p>
    <w:p w14:paraId="32BF2215" w14:textId="2FEDE1C1" w:rsidR="002E5758" w:rsidRPr="00F5081D" w:rsidRDefault="002E5758" w:rsidP="001E24E8">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53FA87AC" w14:textId="6574F418" w:rsidR="00E47462" w:rsidRPr="00F5081D" w:rsidRDefault="00E47462" w:rsidP="001E24E8">
      <w:pPr>
        <w:pStyle w:val="Sinespaciado"/>
        <w:spacing w:line="360" w:lineRule="auto"/>
        <w:ind w:left="1407"/>
        <w:jc w:val="both"/>
        <w:rPr>
          <w:rFonts w:ascii="Arial" w:eastAsia="Calibri" w:hAnsi="Arial" w:cs="Arial"/>
        </w:rPr>
      </w:pPr>
      <w:r w:rsidRPr="00F5081D">
        <w:rPr>
          <w:rFonts w:ascii="Arial" w:eastAsia="Calibri" w:hAnsi="Arial" w:cs="Arial"/>
        </w:rPr>
        <w:t>Esta partida se refiere a los trabajos necesarios para el desmontaje de los existentes aparatos sanitarios de todos los servicios higiénicos de forma manual, indicados en los planos arquitectónicos.</w:t>
      </w:r>
    </w:p>
    <w:p w14:paraId="698B417D" w14:textId="77777777" w:rsidR="002E5758" w:rsidRPr="00F5081D" w:rsidRDefault="002E5758"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1E5C4BA7" w14:textId="484BF24E" w:rsidR="002E5758" w:rsidRDefault="002E5758" w:rsidP="001E24E8">
      <w:pPr>
        <w:pStyle w:val="Sinespaciado"/>
        <w:spacing w:line="360" w:lineRule="auto"/>
        <w:ind w:left="1275" w:firstLine="141"/>
        <w:jc w:val="both"/>
        <w:rPr>
          <w:rFonts w:ascii="Arial" w:eastAsia="Calibri" w:hAnsi="Arial" w:cs="Arial"/>
        </w:rPr>
      </w:pPr>
      <w:r w:rsidRPr="00F5081D">
        <w:rPr>
          <w:rFonts w:ascii="Arial" w:eastAsia="Calibri" w:hAnsi="Arial" w:cs="Arial"/>
        </w:rPr>
        <w:t xml:space="preserve">La medición será por </w:t>
      </w:r>
      <w:r w:rsidR="00E47462" w:rsidRPr="00F5081D">
        <w:rPr>
          <w:rFonts w:ascii="Arial" w:eastAsia="Calibri" w:hAnsi="Arial" w:cs="Arial"/>
        </w:rPr>
        <w:t>unidad (UND) de aparatos sanitarios desmontados.</w:t>
      </w:r>
    </w:p>
    <w:p w14:paraId="249B7B25" w14:textId="77777777" w:rsidR="00AD76D4" w:rsidRPr="00F5081D" w:rsidRDefault="00AD76D4" w:rsidP="001E24E8">
      <w:pPr>
        <w:pStyle w:val="Sinespaciado"/>
        <w:spacing w:line="360" w:lineRule="auto"/>
        <w:ind w:left="1275" w:firstLine="141"/>
        <w:jc w:val="both"/>
        <w:rPr>
          <w:rFonts w:ascii="Arial" w:eastAsia="Calibri" w:hAnsi="Arial" w:cs="Arial"/>
        </w:rPr>
      </w:pPr>
    </w:p>
    <w:p w14:paraId="55CF0714" w14:textId="77777777" w:rsidR="002E5758" w:rsidRPr="00F5081D" w:rsidRDefault="002E5758"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lastRenderedPageBreak/>
        <w:t>Forma de Pago:</w:t>
      </w:r>
    </w:p>
    <w:p w14:paraId="024F7A10" w14:textId="77777777" w:rsidR="002E5758" w:rsidRPr="00F5081D" w:rsidRDefault="002E5758" w:rsidP="001E24E8">
      <w:pPr>
        <w:tabs>
          <w:tab w:val="left" w:pos="-1440"/>
          <w:tab w:val="left" w:pos="142"/>
        </w:tabs>
        <w:spacing w:line="360" w:lineRule="auto"/>
        <w:ind w:left="1133" w:rightChars="64" w:right="141" w:firstLine="283"/>
        <w:jc w:val="both"/>
        <w:rPr>
          <w:rFonts w:ascii="Arial" w:hAnsi="Arial" w:cs="Arial"/>
        </w:rPr>
      </w:pPr>
      <w:r w:rsidRPr="00F5081D">
        <w:rPr>
          <w:rFonts w:ascii="Arial" w:hAnsi="Arial" w:cs="Arial"/>
        </w:rPr>
        <w:t>Se cancelará de acuerdo al metrado que ha sido considerado en el Valor Referencial.</w:t>
      </w:r>
    </w:p>
    <w:p w14:paraId="237260FA" w14:textId="06B3E3D2" w:rsidR="00E47462" w:rsidRPr="00F5081D" w:rsidRDefault="00B413FF" w:rsidP="003D413B">
      <w:pPr>
        <w:pStyle w:val="Sinespaciado"/>
        <w:numPr>
          <w:ilvl w:val="3"/>
          <w:numId w:val="6"/>
        </w:numPr>
        <w:spacing w:line="360" w:lineRule="auto"/>
        <w:ind w:left="1843" w:right="-285" w:hanging="1276"/>
        <w:jc w:val="both"/>
        <w:rPr>
          <w:rFonts w:ascii="Arial" w:eastAsia="Calibri" w:hAnsi="Arial" w:cs="Arial"/>
          <w:b/>
          <w:bCs/>
        </w:rPr>
      </w:pPr>
      <w:r w:rsidRPr="00F5081D">
        <w:rPr>
          <w:rFonts w:ascii="Arial" w:eastAsia="Calibri" w:hAnsi="Arial" w:cs="Arial"/>
          <w:b/>
          <w:bCs/>
        </w:rPr>
        <w:t>DESMONTAJE DE COBERTURA EN EDIFICACION EXISTENTE</w:t>
      </w:r>
    </w:p>
    <w:p w14:paraId="22AC0C97" w14:textId="77777777" w:rsidR="00B413FF" w:rsidRPr="00F5081D" w:rsidRDefault="00E47462" w:rsidP="001E24E8">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6D08627A" w14:textId="2FD4D5B5" w:rsidR="00B413FF" w:rsidRPr="00F5081D" w:rsidRDefault="00B413FF" w:rsidP="001E24E8">
      <w:pPr>
        <w:pStyle w:val="Sinespaciado"/>
        <w:spacing w:line="360" w:lineRule="auto"/>
        <w:ind w:left="1416"/>
        <w:jc w:val="both"/>
        <w:rPr>
          <w:rFonts w:ascii="Arial" w:eastAsia="Calibri" w:hAnsi="Arial" w:cs="Arial"/>
          <w:b/>
          <w:bCs/>
          <w:u w:val="single"/>
        </w:rPr>
      </w:pPr>
      <w:r w:rsidRPr="00F5081D">
        <w:rPr>
          <w:rFonts w:ascii="Arial" w:hAnsi="Arial" w:cs="Arial"/>
          <w:snapToGrid w:val="0"/>
          <w:lang w:val="es-ES_tradnl"/>
        </w:rPr>
        <w:t>Esta partida comprende el desmontaje de la cobertura liviana y su estructura de madera y/o fierro. Al realizar el desmontaje de la cobertura se debe tener cuidado de no producir accidentes de trabajo y/o daños a terceros. El material de las coberturas, madera, fierro, etc., que se han desmontado debe ser</w:t>
      </w:r>
      <w:r w:rsidR="00A3256C" w:rsidRPr="00F5081D">
        <w:rPr>
          <w:rFonts w:ascii="Arial" w:hAnsi="Arial" w:cs="Arial"/>
          <w:snapToGrid w:val="0"/>
          <w:lang w:val="es-ES_tradnl"/>
        </w:rPr>
        <w:t xml:space="preserve"> </w:t>
      </w:r>
      <w:r w:rsidRPr="00F5081D">
        <w:rPr>
          <w:rFonts w:ascii="Arial" w:hAnsi="Arial" w:cs="Arial"/>
          <w:snapToGrid w:val="0"/>
          <w:lang w:val="es-ES_tradnl"/>
        </w:rPr>
        <w:t>apilado en zonas que no dificulten el procedimiento de los trabajos.</w:t>
      </w:r>
    </w:p>
    <w:p w14:paraId="556BA093" w14:textId="77777777" w:rsidR="00E47462" w:rsidRPr="00F5081D" w:rsidRDefault="00E47462"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1CFC0F55" w14:textId="14AF361F" w:rsidR="00E47462" w:rsidRPr="00F5081D" w:rsidRDefault="00E47462" w:rsidP="001E24E8">
      <w:pPr>
        <w:pStyle w:val="Sinespaciado"/>
        <w:spacing w:line="360" w:lineRule="auto"/>
        <w:ind w:left="1275" w:firstLine="141"/>
        <w:jc w:val="both"/>
        <w:rPr>
          <w:rFonts w:ascii="Arial" w:eastAsia="Calibri" w:hAnsi="Arial" w:cs="Arial"/>
        </w:rPr>
      </w:pPr>
      <w:r w:rsidRPr="00F5081D">
        <w:rPr>
          <w:rFonts w:ascii="Arial" w:eastAsia="Calibri" w:hAnsi="Arial" w:cs="Arial"/>
        </w:rPr>
        <w:t xml:space="preserve">La medición será por metro cuadrado (M2) de </w:t>
      </w:r>
      <w:r w:rsidR="00A3256C" w:rsidRPr="00F5081D">
        <w:rPr>
          <w:rFonts w:ascii="Arial" w:eastAsia="Calibri" w:hAnsi="Arial" w:cs="Arial"/>
        </w:rPr>
        <w:t>desmontaje de cobertura en la edificación.</w:t>
      </w:r>
    </w:p>
    <w:p w14:paraId="0CE4E0E3" w14:textId="77777777" w:rsidR="00E47462" w:rsidRPr="00F5081D" w:rsidRDefault="00E47462"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43941000" w14:textId="77777777" w:rsidR="00E47462" w:rsidRPr="00F5081D" w:rsidRDefault="00E47462" w:rsidP="001E24E8">
      <w:pPr>
        <w:tabs>
          <w:tab w:val="left" w:pos="-1440"/>
          <w:tab w:val="left" w:pos="142"/>
        </w:tabs>
        <w:spacing w:line="360" w:lineRule="auto"/>
        <w:ind w:left="1133" w:rightChars="64" w:right="141" w:firstLine="283"/>
        <w:jc w:val="both"/>
        <w:rPr>
          <w:rFonts w:ascii="Arial" w:hAnsi="Arial" w:cs="Arial"/>
        </w:rPr>
      </w:pPr>
      <w:r w:rsidRPr="00F5081D">
        <w:rPr>
          <w:rFonts w:ascii="Arial" w:hAnsi="Arial" w:cs="Arial"/>
        </w:rPr>
        <w:t>Se cancelará de acuerdo al metrado que ha sido considerado en el Valor Referencial.</w:t>
      </w:r>
    </w:p>
    <w:p w14:paraId="5E4B115B" w14:textId="7225A9D1" w:rsidR="00B413FF" w:rsidRPr="00F5081D" w:rsidRDefault="00A3256C" w:rsidP="003D413B">
      <w:pPr>
        <w:pStyle w:val="Sinespaciado"/>
        <w:numPr>
          <w:ilvl w:val="3"/>
          <w:numId w:val="6"/>
        </w:numPr>
        <w:spacing w:line="360" w:lineRule="auto"/>
        <w:ind w:left="1843" w:right="-285" w:hanging="1276"/>
        <w:jc w:val="both"/>
        <w:rPr>
          <w:rFonts w:ascii="Arial" w:eastAsia="Calibri" w:hAnsi="Arial" w:cs="Arial"/>
          <w:b/>
          <w:bCs/>
        </w:rPr>
      </w:pPr>
      <w:r w:rsidRPr="00F5081D">
        <w:rPr>
          <w:rFonts w:ascii="Arial" w:eastAsia="Calibri" w:hAnsi="Arial" w:cs="Arial"/>
          <w:b/>
          <w:bCs/>
        </w:rPr>
        <w:t>DESMONTAJE DE CERCO, VENTANAS Y PUERTAS METALICAS</w:t>
      </w:r>
    </w:p>
    <w:p w14:paraId="00E5ADDF" w14:textId="5B7D2141" w:rsidR="00B413FF" w:rsidRPr="00F5081D" w:rsidRDefault="00B413FF" w:rsidP="001E24E8">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6A71B139" w14:textId="351A9E9A" w:rsidR="001C67EB" w:rsidRPr="00F5081D" w:rsidRDefault="001C67EB" w:rsidP="001E24E8">
      <w:pPr>
        <w:pStyle w:val="Sinespaciado"/>
        <w:spacing w:line="360" w:lineRule="auto"/>
        <w:ind w:left="1416"/>
        <w:jc w:val="both"/>
        <w:rPr>
          <w:rFonts w:ascii="Arial" w:eastAsia="Calibri" w:hAnsi="Arial" w:cs="Arial"/>
        </w:rPr>
      </w:pPr>
      <w:r w:rsidRPr="00F5081D">
        <w:rPr>
          <w:rFonts w:ascii="Arial" w:eastAsia="Calibri" w:hAnsi="Arial" w:cs="Arial"/>
        </w:rPr>
        <w:t>Este ítem se refiere a los trabajos necesarios para desmontar y retirar de las zonas sometidas a adecuación, las puertas y sus marcos previamente indicados en los planos arquitectónicos, en las especificaciones particulares o definidas por la interventoría.</w:t>
      </w:r>
    </w:p>
    <w:p w14:paraId="59433CC8" w14:textId="3740FED0" w:rsidR="003D47FB" w:rsidRPr="00F5081D" w:rsidRDefault="003D47FB" w:rsidP="001E24E8">
      <w:pPr>
        <w:pStyle w:val="Sinespaciado"/>
        <w:spacing w:line="360" w:lineRule="auto"/>
        <w:ind w:left="708" w:firstLine="708"/>
        <w:jc w:val="both"/>
        <w:rPr>
          <w:rFonts w:ascii="Arial" w:eastAsia="Calibri" w:hAnsi="Arial" w:cs="Arial"/>
        </w:rPr>
      </w:pPr>
      <w:r w:rsidRPr="00F5081D">
        <w:rPr>
          <w:rFonts w:ascii="Arial" w:eastAsia="Calibri" w:hAnsi="Arial" w:cs="Arial"/>
          <w:i/>
          <w:iCs/>
        </w:rPr>
        <w:t>EJECUCIÓN EN PUERTAS METÁLICAS:</w:t>
      </w:r>
    </w:p>
    <w:p w14:paraId="1B01A510" w14:textId="77777777" w:rsidR="003D47FB" w:rsidRPr="00F5081D" w:rsidRDefault="003D47FB" w:rsidP="003D413B">
      <w:pPr>
        <w:numPr>
          <w:ilvl w:val="0"/>
          <w:numId w:val="3"/>
        </w:numPr>
        <w:spacing w:line="360" w:lineRule="auto"/>
        <w:contextualSpacing/>
        <w:jc w:val="both"/>
        <w:rPr>
          <w:rFonts w:ascii="Arial" w:eastAsia="Calibri" w:hAnsi="Arial" w:cs="Arial"/>
          <w:iCs/>
          <w:lang w:val="es-ES"/>
        </w:rPr>
      </w:pPr>
      <w:r w:rsidRPr="00F5081D">
        <w:rPr>
          <w:rFonts w:ascii="Arial" w:eastAsia="Calibri" w:hAnsi="Arial" w:cs="Arial"/>
          <w:iCs/>
          <w:lang w:val="es-ES"/>
        </w:rPr>
        <w:t>Inicialmente se debe desmontar la hoja de la puerta.</w:t>
      </w:r>
    </w:p>
    <w:p w14:paraId="29260C03" w14:textId="77777777" w:rsidR="003D47FB" w:rsidRPr="00F5081D" w:rsidRDefault="003D47FB" w:rsidP="003D413B">
      <w:pPr>
        <w:numPr>
          <w:ilvl w:val="0"/>
          <w:numId w:val="3"/>
        </w:numPr>
        <w:spacing w:line="360" w:lineRule="auto"/>
        <w:contextualSpacing/>
        <w:jc w:val="both"/>
        <w:rPr>
          <w:rFonts w:ascii="Arial" w:eastAsia="Calibri" w:hAnsi="Arial" w:cs="Arial"/>
          <w:iCs/>
          <w:lang w:val="es-ES"/>
        </w:rPr>
      </w:pPr>
      <w:r w:rsidRPr="00F5081D">
        <w:rPr>
          <w:rFonts w:ascii="Arial" w:eastAsia="Calibri" w:hAnsi="Arial" w:cs="Arial"/>
          <w:iCs/>
          <w:lang w:val="es-ES"/>
        </w:rPr>
        <w:t xml:space="preserve">Se abre la hoja de la puerta y se retiran los tornillos de las bisagras con un atornillador (normalmente hay tres bisagras en la hoja). </w:t>
      </w:r>
    </w:p>
    <w:p w14:paraId="33A7A795" w14:textId="7C322D63" w:rsidR="003D47FB" w:rsidRPr="00F5081D" w:rsidRDefault="003D47FB" w:rsidP="003D413B">
      <w:pPr>
        <w:numPr>
          <w:ilvl w:val="0"/>
          <w:numId w:val="3"/>
        </w:numPr>
        <w:spacing w:line="360" w:lineRule="auto"/>
        <w:contextualSpacing/>
        <w:jc w:val="both"/>
        <w:rPr>
          <w:rFonts w:ascii="Arial" w:eastAsia="Calibri" w:hAnsi="Arial" w:cs="Arial"/>
          <w:iCs/>
          <w:lang w:val="es-ES"/>
        </w:rPr>
      </w:pPr>
      <w:r w:rsidRPr="00F5081D">
        <w:rPr>
          <w:rFonts w:ascii="Arial" w:eastAsia="Calibri" w:hAnsi="Arial" w:cs="Arial"/>
          <w:iCs/>
          <w:lang w:val="es-ES"/>
        </w:rPr>
        <w:t>Luego de haber retirado la hoja se retiran los tapa</w:t>
      </w:r>
      <w:r w:rsidR="00196570">
        <w:rPr>
          <w:rFonts w:ascii="Arial" w:eastAsia="Calibri" w:hAnsi="Arial" w:cs="Arial"/>
          <w:iCs/>
          <w:lang w:val="es-ES"/>
        </w:rPr>
        <w:t xml:space="preserve"> </w:t>
      </w:r>
      <w:r w:rsidRPr="00F5081D">
        <w:rPr>
          <w:rFonts w:ascii="Arial" w:eastAsia="Calibri" w:hAnsi="Arial" w:cs="Arial"/>
          <w:iCs/>
          <w:lang w:val="es-ES"/>
        </w:rPr>
        <w:t>lux que rodean el marco de la puerta.</w:t>
      </w:r>
    </w:p>
    <w:p w14:paraId="41D4C676" w14:textId="77777777" w:rsidR="003D47FB" w:rsidRPr="00F5081D" w:rsidRDefault="003D47FB" w:rsidP="003D413B">
      <w:pPr>
        <w:numPr>
          <w:ilvl w:val="0"/>
          <w:numId w:val="3"/>
        </w:numPr>
        <w:spacing w:line="360" w:lineRule="auto"/>
        <w:contextualSpacing/>
        <w:jc w:val="both"/>
        <w:rPr>
          <w:rFonts w:ascii="Arial" w:eastAsia="Calibri" w:hAnsi="Arial" w:cs="Arial"/>
          <w:iCs/>
          <w:lang w:val="es-ES"/>
        </w:rPr>
      </w:pPr>
      <w:r w:rsidRPr="00F5081D">
        <w:rPr>
          <w:rFonts w:ascii="Arial" w:eastAsia="Calibri" w:hAnsi="Arial" w:cs="Arial"/>
          <w:iCs/>
          <w:lang w:val="es-ES"/>
        </w:rPr>
        <w:t>Se retiran con un atornillador los chazos puntilla que sostiene el marco que está unido al muro.</w:t>
      </w:r>
    </w:p>
    <w:p w14:paraId="1ACE73B6" w14:textId="77777777" w:rsidR="003D47FB" w:rsidRPr="00F5081D" w:rsidRDefault="003D47FB" w:rsidP="003D413B">
      <w:pPr>
        <w:numPr>
          <w:ilvl w:val="0"/>
          <w:numId w:val="3"/>
        </w:numPr>
        <w:spacing w:line="360" w:lineRule="auto"/>
        <w:contextualSpacing/>
        <w:jc w:val="both"/>
        <w:rPr>
          <w:rFonts w:ascii="Arial" w:eastAsia="Calibri" w:hAnsi="Arial" w:cs="Arial"/>
          <w:iCs/>
          <w:lang w:val="es-ES"/>
        </w:rPr>
      </w:pPr>
      <w:r w:rsidRPr="00F5081D">
        <w:rPr>
          <w:rFonts w:ascii="Arial" w:eastAsia="Calibri" w:hAnsi="Arial" w:cs="Arial"/>
          <w:iCs/>
          <w:lang w:val="es-ES"/>
        </w:rPr>
        <w:t>Se retira el marco haciendo un poco de palanca para retirar totalmente el chazo que une al marco con el muro.</w:t>
      </w:r>
    </w:p>
    <w:p w14:paraId="537C530B" w14:textId="7D342BCB" w:rsidR="003D47FB" w:rsidRPr="00F5081D" w:rsidRDefault="003D47FB" w:rsidP="001E24E8">
      <w:pPr>
        <w:pStyle w:val="Sinespaciado"/>
        <w:spacing w:line="360" w:lineRule="auto"/>
        <w:ind w:left="1416"/>
        <w:jc w:val="both"/>
        <w:rPr>
          <w:rFonts w:ascii="Arial" w:eastAsia="Calibri" w:hAnsi="Arial" w:cs="Arial"/>
          <w:i/>
          <w:iCs/>
        </w:rPr>
      </w:pPr>
      <w:r w:rsidRPr="00F5081D">
        <w:rPr>
          <w:rFonts w:ascii="Arial" w:eastAsia="Calibri" w:hAnsi="Arial" w:cs="Arial"/>
          <w:i/>
          <w:iCs/>
        </w:rPr>
        <w:t>EJECUCIÓN EN VENTANAS</w:t>
      </w:r>
    </w:p>
    <w:p w14:paraId="4D935C32" w14:textId="77777777" w:rsidR="003D47FB" w:rsidRPr="00F5081D" w:rsidRDefault="003D47FB" w:rsidP="003D413B">
      <w:pPr>
        <w:pStyle w:val="Sinespaciado"/>
        <w:numPr>
          <w:ilvl w:val="0"/>
          <w:numId w:val="3"/>
        </w:numPr>
        <w:spacing w:line="360" w:lineRule="auto"/>
        <w:jc w:val="both"/>
        <w:rPr>
          <w:rFonts w:ascii="Arial" w:eastAsia="Calibri" w:hAnsi="Arial" w:cs="Arial"/>
        </w:rPr>
      </w:pPr>
      <w:r w:rsidRPr="00F5081D">
        <w:rPr>
          <w:rFonts w:ascii="Arial" w:eastAsia="Calibri" w:hAnsi="Arial" w:cs="Arial"/>
        </w:rPr>
        <w:t>Retirar los pisa-vidrios haciendo palanca con el atornillador.</w:t>
      </w:r>
    </w:p>
    <w:p w14:paraId="2944D251" w14:textId="77777777" w:rsidR="003D47FB" w:rsidRPr="00F5081D" w:rsidRDefault="003D47FB" w:rsidP="003D413B">
      <w:pPr>
        <w:pStyle w:val="Sinespaciado"/>
        <w:numPr>
          <w:ilvl w:val="0"/>
          <w:numId w:val="3"/>
        </w:numPr>
        <w:spacing w:line="360" w:lineRule="auto"/>
        <w:jc w:val="both"/>
        <w:rPr>
          <w:rFonts w:ascii="Arial" w:eastAsia="Calibri" w:hAnsi="Arial" w:cs="Arial"/>
        </w:rPr>
      </w:pPr>
      <w:r w:rsidRPr="00F5081D">
        <w:rPr>
          <w:rFonts w:ascii="Arial" w:eastAsia="Calibri" w:hAnsi="Arial" w:cs="Arial"/>
        </w:rPr>
        <w:t>Retirar los vidrios.</w:t>
      </w:r>
    </w:p>
    <w:p w14:paraId="50453355" w14:textId="77777777" w:rsidR="003D47FB" w:rsidRPr="00F5081D" w:rsidRDefault="003D47FB" w:rsidP="003D413B">
      <w:pPr>
        <w:pStyle w:val="Sinespaciado"/>
        <w:numPr>
          <w:ilvl w:val="0"/>
          <w:numId w:val="3"/>
        </w:numPr>
        <w:spacing w:line="360" w:lineRule="auto"/>
        <w:jc w:val="both"/>
        <w:rPr>
          <w:rFonts w:ascii="Arial" w:eastAsia="Calibri" w:hAnsi="Arial" w:cs="Arial"/>
        </w:rPr>
      </w:pPr>
      <w:r w:rsidRPr="00F5081D">
        <w:rPr>
          <w:rFonts w:ascii="Arial" w:eastAsia="Calibri" w:hAnsi="Arial" w:cs="Arial"/>
        </w:rPr>
        <w:t xml:space="preserve">Desatornillar los tornillos para retirar el marco de muro. </w:t>
      </w:r>
    </w:p>
    <w:p w14:paraId="09CF2FC7" w14:textId="77777777" w:rsidR="003D47FB" w:rsidRPr="00F5081D" w:rsidRDefault="003D47FB" w:rsidP="003D413B">
      <w:pPr>
        <w:pStyle w:val="Sinespaciado"/>
        <w:numPr>
          <w:ilvl w:val="0"/>
          <w:numId w:val="3"/>
        </w:numPr>
        <w:spacing w:line="360" w:lineRule="auto"/>
        <w:jc w:val="both"/>
        <w:rPr>
          <w:rFonts w:ascii="Arial" w:eastAsia="Calibri" w:hAnsi="Arial" w:cs="Arial"/>
        </w:rPr>
      </w:pPr>
      <w:r w:rsidRPr="00F5081D">
        <w:rPr>
          <w:rFonts w:ascii="Arial" w:eastAsia="Calibri" w:hAnsi="Arial" w:cs="Arial"/>
        </w:rPr>
        <w:lastRenderedPageBreak/>
        <w:t>Si es necesario se proceder a desarmar el marco desatornillando el sistema de tornillos que permiten que este sea un marco.</w:t>
      </w:r>
    </w:p>
    <w:p w14:paraId="5580FFA2" w14:textId="6F05BFDF" w:rsidR="003D47FB" w:rsidRPr="00F5081D" w:rsidRDefault="003D47FB" w:rsidP="001E24E8">
      <w:pPr>
        <w:pStyle w:val="Sinespaciado"/>
        <w:spacing w:line="360" w:lineRule="auto"/>
        <w:ind w:left="1416"/>
        <w:jc w:val="both"/>
        <w:rPr>
          <w:rFonts w:ascii="Arial" w:eastAsia="Calibri" w:hAnsi="Arial" w:cs="Arial"/>
          <w:i/>
          <w:iCs/>
        </w:rPr>
      </w:pPr>
      <w:r w:rsidRPr="00F5081D">
        <w:rPr>
          <w:rFonts w:ascii="Arial" w:eastAsia="Calibri" w:hAnsi="Arial" w:cs="Arial"/>
          <w:i/>
          <w:iCs/>
        </w:rPr>
        <w:t>EQUIPO</w:t>
      </w:r>
    </w:p>
    <w:p w14:paraId="4A9EB50A" w14:textId="4703E731" w:rsidR="003D47FB" w:rsidRPr="00F5081D" w:rsidRDefault="003D47FB" w:rsidP="003D413B">
      <w:pPr>
        <w:pStyle w:val="Sinespaciado"/>
        <w:numPr>
          <w:ilvl w:val="0"/>
          <w:numId w:val="3"/>
        </w:numPr>
        <w:spacing w:line="360" w:lineRule="auto"/>
        <w:jc w:val="both"/>
        <w:rPr>
          <w:rFonts w:ascii="Arial" w:eastAsia="Calibri" w:hAnsi="Arial" w:cs="Arial"/>
        </w:rPr>
      </w:pPr>
      <w:r w:rsidRPr="00F5081D">
        <w:rPr>
          <w:rFonts w:ascii="Arial" w:eastAsia="Calibri" w:hAnsi="Arial" w:cs="Arial"/>
        </w:rPr>
        <w:t>Destornillador.</w:t>
      </w:r>
    </w:p>
    <w:p w14:paraId="7BC92780" w14:textId="5804CEB6" w:rsidR="003D47FB" w:rsidRPr="00F5081D" w:rsidRDefault="003D47FB" w:rsidP="003D413B">
      <w:pPr>
        <w:pStyle w:val="Sinespaciado"/>
        <w:numPr>
          <w:ilvl w:val="0"/>
          <w:numId w:val="3"/>
        </w:numPr>
        <w:spacing w:line="360" w:lineRule="auto"/>
        <w:jc w:val="both"/>
        <w:rPr>
          <w:rFonts w:ascii="Arial" w:eastAsia="Calibri" w:hAnsi="Arial" w:cs="Arial"/>
        </w:rPr>
      </w:pPr>
      <w:r w:rsidRPr="00F5081D">
        <w:rPr>
          <w:rFonts w:ascii="Arial" w:eastAsia="Calibri" w:hAnsi="Arial" w:cs="Arial"/>
        </w:rPr>
        <w:t>Martillo</w:t>
      </w:r>
    </w:p>
    <w:p w14:paraId="4B7AFC79" w14:textId="512B62AA" w:rsidR="003D47FB" w:rsidRPr="00F5081D" w:rsidRDefault="003D47FB" w:rsidP="003D413B">
      <w:pPr>
        <w:pStyle w:val="Sinespaciado"/>
        <w:numPr>
          <w:ilvl w:val="0"/>
          <w:numId w:val="3"/>
        </w:numPr>
        <w:spacing w:line="360" w:lineRule="auto"/>
        <w:jc w:val="both"/>
        <w:rPr>
          <w:rFonts w:ascii="Arial" w:eastAsia="Calibri" w:hAnsi="Arial" w:cs="Arial"/>
        </w:rPr>
      </w:pPr>
      <w:r w:rsidRPr="00F5081D">
        <w:rPr>
          <w:rFonts w:ascii="Arial" w:eastAsia="Calibri" w:hAnsi="Arial" w:cs="Arial"/>
        </w:rPr>
        <w:t>Volqueta.</w:t>
      </w:r>
    </w:p>
    <w:p w14:paraId="064C0760" w14:textId="77777777" w:rsidR="00B413FF" w:rsidRPr="00F5081D" w:rsidRDefault="00B413FF"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2DC3ACAB" w14:textId="2CF2BFA4" w:rsidR="00B413FF" w:rsidRPr="00F5081D" w:rsidRDefault="00B413FF" w:rsidP="001E24E8">
      <w:pPr>
        <w:pStyle w:val="Sinespaciado"/>
        <w:spacing w:line="360" w:lineRule="auto"/>
        <w:ind w:left="1275" w:firstLine="141"/>
        <w:jc w:val="both"/>
        <w:rPr>
          <w:rFonts w:ascii="Arial" w:eastAsia="Calibri" w:hAnsi="Arial" w:cs="Arial"/>
        </w:rPr>
      </w:pPr>
      <w:r w:rsidRPr="00F5081D">
        <w:rPr>
          <w:rFonts w:ascii="Arial" w:eastAsia="Calibri" w:hAnsi="Arial" w:cs="Arial"/>
        </w:rPr>
        <w:t xml:space="preserve">La medición será por metro cuadrado (M2) de </w:t>
      </w:r>
      <w:r w:rsidR="003775C9" w:rsidRPr="00F5081D">
        <w:rPr>
          <w:rFonts w:ascii="Arial" w:eastAsia="Calibri" w:hAnsi="Arial" w:cs="Arial"/>
        </w:rPr>
        <w:t>desmontaje de cerco, ventas y puertas.</w:t>
      </w:r>
    </w:p>
    <w:p w14:paraId="46C3E356" w14:textId="77777777" w:rsidR="00B413FF" w:rsidRPr="00F5081D" w:rsidRDefault="00B413FF"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63F5322B" w14:textId="77777777" w:rsidR="00B413FF" w:rsidRPr="00F5081D" w:rsidRDefault="00B413FF" w:rsidP="001E24E8">
      <w:pPr>
        <w:tabs>
          <w:tab w:val="left" w:pos="-1440"/>
          <w:tab w:val="left" w:pos="142"/>
        </w:tabs>
        <w:spacing w:line="360" w:lineRule="auto"/>
        <w:ind w:left="1133" w:rightChars="64" w:right="141" w:firstLine="283"/>
        <w:jc w:val="both"/>
        <w:rPr>
          <w:rFonts w:ascii="Arial" w:hAnsi="Arial" w:cs="Arial"/>
        </w:rPr>
      </w:pPr>
      <w:r w:rsidRPr="00F5081D">
        <w:rPr>
          <w:rFonts w:ascii="Arial" w:hAnsi="Arial" w:cs="Arial"/>
        </w:rPr>
        <w:t>Se cancelará de acuerdo al metrado que ha sido considerado en el Valor Referencial.</w:t>
      </w:r>
    </w:p>
    <w:p w14:paraId="53C46531" w14:textId="3C8F937A" w:rsidR="00A3256C" w:rsidRPr="00F5081D" w:rsidRDefault="003775C9" w:rsidP="003D413B">
      <w:pPr>
        <w:pStyle w:val="Sinespaciado"/>
        <w:numPr>
          <w:ilvl w:val="3"/>
          <w:numId w:val="6"/>
        </w:numPr>
        <w:spacing w:line="360" w:lineRule="auto"/>
        <w:ind w:left="1843" w:right="-285" w:hanging="1276"/>
        <w:jc w:val="both"/>
        <w:rPr>
          <w:rFonts w:ascii="Arial" w:eastAsia="Calibri" w:hAnsi="Arial" w:cs="Arial"/>
          <w:b/>
          <w:bCs/>
        </w:rPr>
      </w:pPr>
      <w:r w:rsidRPr="00F5081D">
        <w:rPr>
          <w:rFonts w:ascii="Arial" w:eastAsia="Calibri" w:hAnsi="Arial" w:cs="Arial"/>
          <w:b/>
          <w:bCs/>
        </w:rPr>
        <w:t>DESMONTAJE DE AULA DE DRYWALL EXISTENTE MANUAL</w:t>
      </w:r>
    </w:p>
    <w:p w14:paraId="306AF48D" w14:textId="113D129E" w:rsidR="00A3256C" w:rsidRPr="00F5081D" w:rsidRDefault="00A3256C" w:rsidP="001E24E8">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6EFFF609" w14:textId="3C356105" w:rsidR="003775C9" w:rsidRPr="00F5081D" w:rsidRDefault="00404556"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Este ítem se refiere a los trabajos necesarios para desmontar y retirar </w:t>
      </w:r>
      <w:r w:rsidR="00CA6498" w:rsidRPr="00F5081D">
        <w:rPr>
          <w:rFonts w:ascii="Arial" w:eastAsia="Calibri" w:hAnsi="Arial" w:cs="Arial"/>
        </w:rPr>
        <w:t>las planchas de drywall de las aulas existentes, así mismo</w:t>
      </w:r>
      <w:r w:rsidRPr="00F5081D">
        <w:rPr>
          <w:rFonts w:ascii="Arial" w:eastAsia="Calibri" w:hAnsi="Arial" w:cs="Arial"/>
        </w:rPr>
        <w:t>, las puertas y sus marcos previamente indicados en los planos arquitectónicos, en las especificaciones particulares o definidas por la interventoría.</w:t>
      </w:r>
    </w:p>
    <w:p w14:paraId="12348058" w14:textId="77777777" w:rsidR="00A3256C" w:rsidRPr="00F5081D" w:rsidRDefault="00A3256C"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032C6F83" w14:textId="2D7A94E8" w:rsidR="00A3256C" w:rsidRPr="00F5081D" w:rsidRDefault="00A3256C" w:rsidP="001E24E8">
      <w:pPr>
        <w:pStyle w:val="Sinespaciado"/>
        <w:spacing w:line="360" w:lineRule="auto"/>
        <w:ind w:left="1275" w:firstLine="141"/>
        <w:jc w:val="both"/>
        <w:rPr>
          <w:rFonts w:ascii="Arial" w:eastAsia="Calibri" w:hAnsi="Arial" w:cs="Arial"/>
        </w:rPr>
      </w:pPr>
      <w:r w:rsidRPr="00F5081D">
        <w:rPr>
          <w:rFonts w:ascii="Arial" w:eastAsia="Calibri" w:hAnsi="Arial" w:cs="Arial"/>
        </w:rPr>
        <w:t xml:space="preserve">La medición será por metro cuadrado (M2) de </w:t>
      </w:r>
      <w:r w:rsidR="00330CCC" w:rsidRPr="00F5081D">
        <w:rPr>
          <w:rFonts w:ascii="Arial" w:eastAsia="Calibri" w:hAnsi="Arial" w:cs="Arial"/>
        </w:rPr>
        <w:t>desmontaje de aula existente.</w:t>
      </w:r>
    </w:p>
    <w:p w14:paraId="5ABEA943" w14:textId="77777777" w:rsidR="00A3256C" w:rsidRPr="00F5081D" w:rsidRDefault="00A3256C"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5F7063C7" w14:textId="05BC1978" w:rsidR="00A3256C" w:rsidRPr="00F5081D" w:rsidRDefault="00A3256C" w:rsidP="001E24E8">
      <w:pPr>
        <w:tabs>
          <w:tab w:val="left" w:pos="-1440"/>
          <w:tab w:val="left" w:pos="142"/>
        </w:tabs>
        <w:spacing w:line="360" w:lineRule="auto"/>
        <w:ind w:left="1133" w:rightChars="64" w:right="141" w:firstLine="283"/>
        <w:jc w:val="both"/>
        <w:rPr>
          <w:rFonts w:ascii="Arial" w:hAnsi="Arial" w:cs="Arial"/>
        </w:rPr>
      </w:pPr>
      <w:r w:rsidRPr="00F5081D">
        <w:rPr>
          <w:rFonts w:ascii="Arial" w:hAnsi="Arial" w:cs="Arial"/>
        </w:rPr>
        <w:t>Se cancelará de acuerdo al metrado que ha sido considerado en el Valor Referencial.</w:t>
      </w:r>
    </w:p>
    <w:p w14:paraId="23173073" w14:textId="00EED010" w:rsidR="003775C9" w:rsidRPr="00F5081D" w:rsidRDefault="002B076F" w:rsidP="003D413B">
      <w:pPr>
        <w:pStyle w:val="Sinespaciado"/>
        <w:numPr>
          <w:ilvl w:val="3"/>
          <w:numId w:val="6"/>
        </w:numPr>
        <w:spacing w:line="360" w:lineRule="auto"/>
        <w:ind w:left="1843" w:right="-285" w:hanging="1276"/>
        <w:jc w:val="both"/>
        <w:rPr>
          <w:rFonts w:ascii="Arial" w:eastAsia="Calibri" w:hAnsi="Arial" w:cs="Arial"/>
          <w:b/>
          <w:bCs/>
        </w:rPr>
      </w:pPr>
      <w:r w:rsidRPr="00F5081D">
        <w:rPr>
          <w:rFonts w:ascii="Arial" w:eastAsia="Calibri" w:hAnsi="Arial" w:cs="Arial"/>
          <w:b/>
          <w:bCs/>
        </w:rPr>
        <w:t>DESMONTAJE MANUAL DE AULA PREFABRICADA DE MATERIAL TERMICO INC. PUERTAS Y VENTANA.</w:t>
      </w:r>
      <w:r w:rsidRPr="00F5081D">
        <w:rPr>
          <w:rFonts w:ascii="Arial" w:eastAsia="Calibri" w:hAnsi="Arial" w:cs="Arial"/>
          <w:b/>
          <w:bCs/>
        </w:rPr>
        <w:tab/>
      </w:r>
      <w:r w:rsidRPr="00F5081D">
        <w:rPr>
          <w:rFonts w:ascii="Arial" w:eastAsia="Calibri" w:hAnsi="Arial" w:cs="Arial"/>
          <w:b/>
          <w:bCs/>
        </w:rPr>
        <w:tab/>
      </w:r>
    </w:p>
    <w:p w14:paraId="4BAA83AB" w14:textId="796B848F" w:rsidR="003775C9" w:rsidRPr="00F5081D" w:rsidRDefault="003775C9" w:rsidP="001E24E8">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2CC967C6" w14:textId="408036E9" w:rsidR="000157B8" w:rsidRPr="00F5081D" w:rsidRDefault="000157B8"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Este ítem se refiere a los trabajos necesarios para desmontar y retirar las </w:t>
      </w:r>
      <w:r w:rsidR="00FF7F2A" w:rsidRPr="00F5081D">
        <w:rPr>
          <w:rFonts w:ascii="Arial" w:eastAsia="Calibri" w:hAnsi="Arial" w:cs="Arial"/>
        </w:rPr>
        <w:t xml:space="preserve">puertas y ventanas de las aulas prefabricadas de material térmico. Es así que lo primero que se debe realizar para el desmontaje es cortar el sello perimetral del vano de las ventanas y puertas, se retirarán los tornillos. Las ventanas deben ser limpiadas antes de embalarse. </w:t>
      </w:r>
    </w:p>
    <w:p w14:paraId="11C7658F" w14:textId="7BD007FD" w:rsidR="00052C25" w:rsidRDefault="00052C25" w:rsidP="001E24E8">
      <w:pPr>
        <w:pStyle w:val="Sinespaciado"/>
        <w:spacing w:line="360" w:lineRule="auto"/>
        <w:ind w:left="1416"/>
        <w:jc w:val="both"/>
        <w:rPr>
          <w:rFonts w:ascii="Arial" w:eastAsia="Calibri" w:hAnsi="Arial" w:cs="Arial"/>
        </w:rPr>
      </w:pPr>
      <w:r w:rsidRPr="00F5081D">
        <w:rPr>
          <w:rFonts w:ascii="Arial" w:eastAsia="Calibri" w:hAnsi="Arial" w:cs="Arial"/>
        </w:rPr>
        <w:t>Deben ser retiradas las fijaciones que sujetan los marcos de dichos vanos</w:t>
      </w:r>
      <w:r w:rsidR="00FC488C" w:rsidRPr="00F5081D">
        <w:rPr>
          <w:rFonts w:ascii="Arial" w:eastAsia="Calibri" w:hAnsi="Arial" w:cs="Arial"/>
        </w:rPr>
        <w:t xml:space="preserve"> con las paredes y retirar los marcos metálicos y sus respectivos contramarcos</w:t>
      </w:r>
      <w:r w:rsidR="009F4C7C" w:rsidRPr="00F5081D">
        <w:rPr>
          <w:rFonts w:ascii="Arial" w:eastAsia="Calibri" w:hAnsi="Arial" w:cs="Arial"/>
        </w:rPr>
        <w:t>, para ser llevados a un lugar designado por la entidad correspondiente (PRONIED).</w:t>
      </w:r>
      <w:r w:rsidR="00032646" w:rsidRPr="00F5081D">
        <w:rPr>
          <w:rFonts w:ascii="Arial" w:eastAsia="Calibri" w:hAnsi="Arial" w:cs="Arial"/>
        </w:rPr>
        <w:t xml:space="preserve"> Se debe tener cuidado al momento de ejecutar esta partida, ya que la debe ejecutar un operario especializado en este tipo de trabajos.</w:t>
      </w:r>
    </w:p>
    <w:p w14:paraId="76CF7509" w14:textId="77777777" w:rsidR="00AD76D4" w:rsidRPr="00F5081D" w:rsidRDefault="00AD76D4" w:rsidP="001E24E8">
      <w:pPr>
        <w:pStyle w:val="Sinespaciado"/>
        <w:spacing w:line="360" w:lineRule="auto"/>
        <w:ind w:left="1416"/>
        <w:jc w:val="both"/>
        <w:rPr>
          <w:rFonts w:ascii="Arial" w:eastAsia="Calibri" w:hAnsi="Arial" w:cs="Arial"/>
        </w:rPr>
      </w:pPr>
    </w:p>
    <w:p w14:paraId="678A136E" w14:textId="77777777" w:rsidR="003775C9" w:rsidRPr="00F5081D" w:rsidRDefault="003775C9"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lastRenderedPageBreak/>
        <w:t>Unidad de Medida:</w:t>
      </w:r>
    </w:p>
    <w:p w14:paraId="37185AC6" w14:textId="1A43AAB1" w:rsidR="003775C9" w:rsidRPr="00F5081D" w:rsidRDefault="003775C9" w:rsidP="001E24E8">
      <w:pPr>
        <w:pStyle w:val="Sinespaciado"/>
        <w:spacing w:line="360" w:lineRule="auto"/>
        <w:ind w:left="1275" w:firstLine="141"/>
        <w:jc w:val="both"/>
        <w:rPr>
          <w:rFonts w:ascii="Arial" w:eastAsia="Calibri" w:hAnsi="Arial" w:cs="Arial"/>
        </w:rPr>
      </w:pPr>
      <w:r w:rsidRPr="00F5081D">
        <w:rPr>
          <w:rFonts w:ascii="Arial" w:eastAsia="Calibri" w:hAnsi="Arial" w:cs="Arial"/>
        </w:rPr>
        <w:t xml:space="preserve">La medición será por metro cuadrado (M2) de </w:t>
      </w:r>
      <w:r w:rsidR="00814225" w:rsidRPr="00F5081D">
        <w:rPr>
          <w:rFonts w:ascii="Arial" w:eastAsia="Calibri" w:hAnsi="Arial" w:cs="Arial"/>
        </w:rPr>
        <w:t>desmontaje de aula prefabricada</w:t>
      </w:r>
      <w:r w:rsidRPr="00F5081D">
        <w:rPr>
          <w:rFonts w:ascii="Arial" w:eastAsia="Calibri" w:hAnsi="Arial" w:cs="Arial"/>
        </w:rPr>
        <w:t>.</w:t>
      </w:r>
    </w:p>
    <w:p w14:paraId="3C5F226A" w14:textId="77777777" w:rsidR="003775C9" w:rsidRPr="00F5081D" w:rsidRDefault="003775C9"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28B81719" w14:textId="77777777" w:rsidR="003775C9" w:rsidRPr="00F5081D" w:rsidRDefault="003775C9" w:rsidP="001E24E8">
      <w:pPr>
        <w:tabs>
          <w:tab w:val="left" w:pos="-1440"/>
          <w:tab w:val="left" w:pos="142"/>
        </w:tabs>
        <w:spacing w:line="360" w:lineRule="auto"/>
        <w:ind w:left="1133" w:rightChars="64" w:right="141" w:firstLine="283"/>
        <w:jc w:val="both"/>
        <w:rPr>
          <w:rFonts w:ascii="Arial" w:hAnsi="Arial" w:cs="Arial"/>
        </w:rPr>
      </w:pPr>
      <w:r w:rsidRPr="00F5081D">
        <w:rPr>
          <w:rFonts w:ascii="Arial" w:hAnsi="Arial" w:cs="Arial"/>
        </w:rPr>
        <w:t>Se cancelará de acuerdo al metrado que ha sido considerado en el Valor Referencial.</w:t>
      </w:r>
    </w:p>
    <w:p w14:paraId="7D2A2A91" w14:textId="74FB7F33" w:rsidR="0068104F" w:rsidRPr="00F5081D" w:rsidRDefault="001D2241" w:rsidP="003D413B">
      <w:pPr>
        <w:pStyle w:val="Sinespaciado"/>
        <w:numPr>
          <w:ilvl w:val="3"/>
          <w:numId w:val="6"/>
        </w:numPr>
        <w:spacing w:line="360" w:lineRule="auto"/>
        <w:ind w:left="1843" w:right="-285" w:hanging="1276"/>
        <w:jc w:val="both"/>
        <w:rPr>
          <w:rFonts w:ascii="Arial" w:eastAsia="Calibri" w:hAnsi="Arial" w:cs="Arial"/>
          <w:b/>
          <w:bCs/>
        </w:rPr>
      </w:pPr>
      <w:r w:rsidRPr="00F5081D">
        <w:rPr>
          <w:rFonts w:ascii="Arial" w:eastAsia="Calibri" w:hAnsi="Arial" w:cs="Arial"/>
          <w:b/>
          <w:bCs/>
        </w:rPr>
        <w:t>DESMONTAJE MANUAL DE ESTRUCTURA METALICA PARA COBERTURA DE MALLA RASCHELL EXISTENTE</w:t>
      </w:r>
    </w:p>
    <w:p w14:paraId="555A3CB4" w14:textId="0899B39B" w:rsidR="003775C9" w:rsidRPr="00F5081D" w:rsidRDefault="003775C9" w:rsidP="001E24E8">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30AFAC6B" w14:textId="0F36781F" w:rsidR="0017556F" w:rsidRPr="00F5081D" w:rsidRDefault="0017556F"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Esta partida corresponde a los trabajos necesarios para el desmontaje de la estructura metálica, así como la malla </w:t>
      </w:r>
      <w:proofErr w:type="spellStart"/>
      <w:r w:rsidR="00CE3F10" w:rsidRPr="00F5081D">
        <w:rPr>
          <w:rFonts w:ascii="Arial" w:eastAsia="Calibri" w:hAnsi="Arial" w:cs="Arial"/>
        </w:rPr>
        <w:t>Raschel</w:t>
      </w:r>
      <w:proofErr w:type="spellEnd"/>
      <w:r w:rsidRPr="00F5081D">
        <w:rPr>
          <w:rFonts w:ascii="Arial" w:eastAsia="Calibri" w:hAnsi="Arial" w:cs="Arial"/>
        </w:rPr>
        <w:t xml:space="preserve"> que está instalada en el área de intervención del presente proyecto. Los materiales desmontados serán puestos a disposición de la </w:t>
      </w:r>
      <w:r w:rsidR="002C467A" w:rsidRPr="00F5081D">
        <w:rPr>
          <w:rFonts w:ascii="Arial" w:eastAsia="Calibri" w:hAnsi="Arial" w:cs="Arial"/>
        </w:rPr>
        <w:t xml:space="preserve">Dirección de la Institución educativa </w:t>
      </w:r>
      <w:r w:rsidRPr="00F5081D">
        <w:rPr>
          <w:rFonts w:ascii="Arial" w:eastAsia="Calibri" w:hAnsi="Arial" w:cs="Arial"/>
        </w:rPr>
        <w:t>para que determine su disposición final.</w:t>
      </w:r>
    </w:p>
    <w:p w14:paraId="01D7AE4B" w14:textId="77777777" w:rsidR="003775C9" w:rsidRPr="00F5081D" w:rsidRDefault="003775C9"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4A46321C" w14:textId="4BBAC3AD" w:rsidR="003775C9" w:rsidRPr="00F5081D" w:rsidRDefault="003775C9" w:rsidP="001E24E8">
      <w:pPr>
        <w:pStyle w:val="Sinespaciado"/>
        <w:spacing w:line="360" w:lineRule="auto"/>
        <w:ind w:left="1275" w:firstLine="141"/>
        <w:jc w:val="both"/>
        <w:rPr>
          <w:rFonts w:ascii="Arial" w:eastAsia="Calibri" w:hAnsi="Arial" w:cs="Arial"/>
        </w:rPr>
      </w:pPr>
      <w:r w:rsidRPr="00F5081D">
        <w:rPr>
          <w:rFonts w:ascii="Arial" w:eastAsia="Calibri" w:hAnsi="Arial" w:cs="Arial"/>
        </w:rPr>
        <w:t xml:space="preserve">La medición será por </w:t>
      </w:r>
      <w:r w:rsidR="001D2241" w:rsidRPr="00F5081D">
        <w:rPr>
          <w:rFonts w:ascii="Arial" w:eastAsia="Calibri" w:hAnsi="Arial" w:cs="Arial"/>
        </w:rPr>
        <w:t>unidad (UND) de desmontaje de estructura metálica.</w:t>
      </w:r>
    </w:p>
    <w:p w14:paraId="01FD453A" w14:textId="77777777" w:rsidR="003775C9" w:rsidRPr="00F5081D" w:rsidRDefault="003775C9"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6C557F82" w14:textId="77777777" w:rsidR="003775C9" w:rsidRPr="00F5081D" w:rsidRDefault="003775C9" w:rsidP="001E24E8">
      <w:pPr>
        <w:tabs>
          <w:tab w:val="left" w:pos="-1440"/>
          <w:tab w:val="left" w:pos="142"/>
        </w:tabs>
        <w:spacing w:line="360" w:lineRule="auto"/>
        <w:ind w:left="1133" w:rightChars="64" w:right="141" w:firstLine="283"/>
        <w:jc w:val="both"/>
        <w:rPr>
          <w:rFonts w:ascii="Arial" w:hAnsi="Arial" w:cs="Arial"/>
        </w:rPr>
      </w:pPr>
      <w:r w:rsidRPr="00F5081D">
        <w:rPr>
          <w:rFonts w:ascii="Arial" w:hAnsi="Arial" w:cs="Arial"/>
        </w:rPr>
        <w:t>Se cancelará de acuerdo al metrado que ha sido considerado en el Valor Referencial.</w:t>
      </w:r>
    </w:p>
    <w:p w14:paraId="2A7E8261" w14:textId="33140AF0" w:rsidR="001D2241" w:rsidRPr="00F5081D" w:rsidRDefault="0043709A" w:rsidP="003D413B">
      <w:pPr>
        <w:pStyle w:val="Sinespaciado"/>
        <w:numPr>
          <w:ilvl w:val="3"/>
          <w:numId w:val="6"/>
        </w:numPr>
        <w:spacing w:line="360" w:lineRule="auto"/>
        <w:ind w:left="1843" w:right="-285" w:hanging="1276"/>
        <w:jc w:val="both"/>
        <w:rPr>
          <w:rFonts w:ascii="Arial" w:eastAsia="Calibri" w:hAnsi="Arial" w:cs="Arial"/>
          <w:b/>
          <w:bCs/>
        </w:rPr>
      </w:pPr>
      <w:r w:rsidRPr="00F5081D">
        <w:rPr>
          <w:rFonts w:ascii="Arial" w:eastAsia="Calibri" w:hAnsi="Arial" w:cs="Arial"/>
          <w:b/>
          <w:bCs/>
        </w:rPr>
        <w:t>DESMONTAJE DE CANTONERAS METALICAS EXISTENTE, MANUAL</w:t>
      </w:r>
    </w:p>
    <w:p w14:paraId="525C7D02" w14:textId="34BA294C" w:rsidR="001D2241" w:rsidRPr="00F5081D" w:rsidRDefault="001D2241" w:rsidP="001E24E8">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64CF12B6" w14:textId="1C59B1AE" w:rsidR="00EB7293" w:rsidRPr="00F5081D" w:rsidRDefault="00D77288" w:rsidP="001E24E8">
      <w:pPr>
        <w:pStyle w:val="Sinespaciado"/>
        <w:spacing w:line="360" w:lineRule="auto"/>
        <w:ind w:left="1416"/>
        <w:jc w:val="both"/>
        <w:rPr>
          <w:rFonts w:ascii="Arial" w:eastAsia="Calibri" w:hAnsi="Arial" w:cs="Arial"/>
        </w:rPr>
      </w:pPr>
      <w:r w:rsidRPr="00F5081D">
        <w:rPr>
          <w:rFonts w:ascii="Arial" w:eastAsia="Calibri" w:hAnsi="Arial" w:cs="Arial"/>
        </w:rPr>
        <w:t>Esta partida corresponde a los trabajos necesarios para el desmontaje de l</w:t>
      </w:r>
      <w:r w:rsidR="008F2CA9" w:rsidRPr="00F5081D">
        <w:rPr>
          <w:rFonts w:ascii="Arial" w:eastAsia="Calibri" w:hAnsi="Arial" w:cs="Arial"/>
        </w:rPr>
        <w:t>as cantoneras metálicas instaladas en las escaleras del bloque 3 (existente) ubicado</w:t>
      </w:r>
      <w:r w:rsidRPr="00F5081D">
        <w:rPr>
          <w:rFonts w:ascii="Arial" w:eastAsia="Calibri" w:hAnsi="Arial" w:cs="Arial"/>
        </w:rPr>
        <w:t xml:space="preserve"> en el área de intervención del presente proyecto. Los materiales desmontados serán puestos a disposición de la </w:t>
      </w:r>
      <w:r w:rsidR="002C467A" w:rsidRPr="00F5081D">
        <w:rPr>
          <w:rFonts w:ascii="Arial" w:eastAsia="Calibri" w:hAnsi="Arial" w:cs="Arial"/>
        </w:rPr>
        <w:t xml:space="preserve">Dirección de la institución educativa </w:t>
      </w:r>
      <w:r w:rsidRPr="00F5081D">
        <w:rPr>
          <w:rFonts w:ascii="Arial" w:eastAsia="Calibri" w:hAnsi="Arial" w:cs="Arial"/>
        </w:rPr>
        <w:t>para que determine su disposición final.</w:t>
      </w:r>
    </w:p>
    <w:p w14:paraId="4134914A" w14:textId="77777777" w:rsidR="001D2241" w:rsidRPr="00F5081D" w:rsidRDefault="001D2241"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18B69C60" w14:textId="31582ABF" w:rsidR="001D2241" w:rsidRPr="00F5081D" w:rsidRDefault="001D2241" w:rsidP="001E24E8">
      <w:pPr>
        <w:pStyle w:val="Sinespaciado"/>
        <w:spacing w:line="360" w:lineRule="auto"/>
        <w:ind w:left="1275" w:firstLine="141"/>
        <w:jc w:val="both"/>
        <w:rPr>
          <w:rFonts w:ascii="Arial" w:eastAsia="Calibri" w:hAnsi="Arial" w:cs="Arial"/>
        </w:rPr>
      </w:pPr>
      <w:r w:rsidRPr="00F5081D">
        <w:rPr>
          <w:rFonts w:ascii="Arial" w:eastAsia="Calibri" w:hAnsi="Arial" w:cs="Arial"/>
        </w:rPr>
        <w:t xml:space="preserve">La medición será por metro </w:t>
      </w:r>
      <w:r w:rsidR="0043709A" w:rsidRPr="00F5081D">
        <w:rPr>
          <w:rFonts w:ascii="Arial" w:eastAsia="Calibri" w:hAnsi="Arial" w:cs="Arial"/>
        </w:rPr>
        <w:t>lineal (ML) de desmontaje de cantoneras metálicas.</w:t>
      </w:r>
    </w:p>
    <w:p w14:paraId="3099D635" w14:textId="77777777" w:rsidR="001D2241" w:rsidRPr="00F5081D" w:rsidRDefault="001D2241"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18BB8619" w14:textId="37AAEABE" w:rsidR="001D2241" w:rsidRDefault="001D2241" w:rsidP="001E24E8">
      <w:pPr>
        <w:tabs>
          <w:tab w:val="left" w:pos="-1440"/>
          <w:tab w:val="left" w:pos="142"/>
        </w:tabs>
        <w:spacing w:line="360" w:lineRule="auto"/>
        <w:ind w:left="1133" w:rightChars="64" w:right="141" w:firstLine="283"/>
        <w:jc w:val="both"/>
        <w:rPr>
          <w:rFonts w:ascii="Arial" w:hAnsi="Arial" w:cs="Arial"/>
        </w:rPr>
      </w:pPr>
      <w:r w:rsidRPr="00F5081D">
        <w:rPr>
          <w:rFonts w:ascii="Arial" w:hAnsi="Arial" w:cs="Arial"/>
        </w:rPr>
        <w:t>Se cancelará de acuerdo al metrado que ha sido considerado en el Valor Referencial.</w:t>
      </w:r>
    </w:p>
    <w:p w14:paraId="47C1BBE1" w14:textId="6A6834DC" w:rsidR="0043709A" w:rsidRPr="00F5081D" w:rsidRDefault="0043709A" w:rsidP="003D413B">
      <w:pPr>
        <w:pStyle w:val="Sinespaciado"/>
        <w:numPr>
          <w:ilvl w:val="3"/>
          <w:numId w:val="6"/>
        </w:numPr>
        <w:spacing w:line="360" w:lineRule="auto"/>
        <w:ind w:left="1843" w:right="-285" w:hanging="1276"/>
        <w:jc w:val="both"/>
        <w:rPr>
          <w:rFonts w:ascii="Arial" w:eastAsia="Calibri" w:hAnsi="Arial" w:cs="Arial"/>
          <w:b/>
          <w:bCs/>
        </w:rPr>
      </w:pPr>
      <w:r w:rsidRPr="00F5081D">
        <w:rPr>
          <w:rFonts w:ascii="Arial" w:eastAsia="Calibri" w:hAnsi="Arial" w:cs="Arial"/>
          <w:b/>
          <w:bCs/>
        </w:rPr>
        <w:t>DESMONTAJE DE PASAMANOS MET</w:t>
      </w:r>
      <w:r w:rsidR="00F344F3" w:rsidRPr="00F5081D">
        <w:rPr>
          <w:rFonts w:ascii="Arial" w:eastAsia="Calibri" w:hAnsi="Arial" w:cs="Arial"/>
          <w:b/>
          <w:bCs/>
        </w:rPr>
        <w:t>Á</w:t>
      </w:r>
      <w:r w:rsidRPr="00F5081D">
        <w:rPr>
          <w:rFonts w:ascii="Arial" w:eastAsia="Calibri" w:hAnsi="Arial" w:cs="Arial"/>
          <w:b/>
          <w:bCs/>
        </w:rPr>
        <w:t>LICOS EXISTENTES, MANUAL</w:t>
      </w:r>
    </w:p>
    <w:p w14:paraId="6E517915" w14:textId="02C6D3FB" w:rsidR="0043709A" w:rsidRPr="00F5081D" w:rsidRDefault="0043709A" w:rsidP="001E24E8">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1AC05159" w14:textId="0FC9CB7D" w:rsidR="002C467A" w:rsidRDefault="00884FB4" w:rsidP="001E24E8">
      <w:pPr>
        <w:pStyle w:val="Sinespaciado"/>
        <w:spacing w:line="360" w:lineRule="auto"/>
        <w:ind w:left="1416"/>
        <w:jc w:val="both"/>
        <w:rPr>
          <w:rFonts w:ascii="Arial" w:eastAsia="Calibri" w:hAnsi="Arial" w:cs="Arial"/>
        </w:rPr>
      </w:pPr>
      <w:r w:rsidRPr="00F5081D">
        <w:rPr>
          <w:rFonts w:ascii="Arial" w:eastAsia="Calibri" w:hAnsi="Arial" w:cs="Arial"/>
        </w:rPr>
        <w:t>Esta partida corresponde a los trabajos necesarios para el desmontaje de l</w:t>
      </w:r>
      <w:r w:rsidR="00727D1B" w:rsidRPr="00F5081D">
        <w:rPr>
          <w:rFonts w:ascii="Arial" w:eastAsia="Calibri" w:hAnsi="Arial" w:cs="Arial"/>
        </w:rPr>
        <w:t>os pasamanos</w:t>
      </w:r>
      <w:r w:rsidRPr="00F5081D">
        <w:rPr>
          <w:rFonts w:ascii="Arial" w:eastAsia="Calibri" w:hAnsi="Arial" w:cs="Arial"/>
        </w:rPr>
        <w:t xml:space="preserve"> metálicas instalad</w:t>
      </w:r>
      <w:r w:rsidR="00727D1B" w:rsidRPr="00F5081D">
        <w:rPr>
          <w:rFonts w:ascii="Arial" w:eastAsia="Calibri" w:hAnsi="Arial" w:cs="Arial"/>
        </w:rPr>
        <w:t>o</w:t>
      </w:r>
      <w:r w:rsidRPr="00F5081D">
        <w:rPr>
          <w:rFonts w:ascii="Arial" w:eastAsia="Calibri" w:hAnsi="Arial" w:cs="Arial"/>
        </w:rPr>
        <w:t>s en las escaleras del bloque 3 (existente) ubicado</w:t>
      </w:r>
      <w:r w:rsidR="00727D1B" w:rsidRPr="00F5081D">
        <w:rPr>
          <w:rFonts w:ascii="Arial" w:eastAsia="Calibri" w:hAnsi="Arial" w:cs="Arial"/>
        </w:rPr>
        <w:t>s</w:t>
      </w:r>
      <w:r w:rsidRPr="00F5081D">
        <w:rPr>
          <w:rFonts w:ascii="Arial" w:eastAsia="Calibri" w:hAnsi="Arial" w:cs="Arial"/>
        </w:rPr>
        <w:t xml:space="preserve"> en el área de intervención del presente proyecto. Los materiales desmontados serán puestos a disposición de la </w:t>
      </w:r>
      <w:r w:rsidR="002C467A" w:rsidRPr="00F5081D">
        <w:rPr>
          <w:rFonts w:ascii="Arial" w:eastAsia="Calibri" w:hAnsi="Arial" w:cs="Arial"/>
        </w:rPr>
        <w:t>Dirección de la Institución educativa para que determine su disposición final.</w:t>
      </w:r>
    </w:p>
    <w:p w14:paraId="4B903F92" w14:textId="77777777" w:rsidR="00AD76D4" w:rsidRPr="00F5081D" w:rsidRDefault="00AD76D4" w:rsidP="001E24E8">
      <w:pPr>
        <w:pStyle w:val="Sinespaciado"/>
        <w:spacing w:line="360" w:lineRule="auto"/>
        <w:ind w:left="1416"/>
        <w:jc w:val="both"/>
        <w:rPr>
          <w:rFonts w:ascii="Arial" w:eastAsia="Calibri" w:hAnsi="Arial" w:cs="Arial"/>
        </w:rPr>
      </w:pPr>
    </w:p>
    <w:p w14:paraId="469F0C5F" w14:textId="77777777" w:rsidR="0043709A" w:rsidRPr="00F5081D" w:rsidRDefault="0043709A"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lastRenderedPageBreak/>
        <w:t>Unidad de Medida:</w:t>
      </w:r>
    </w:p>
    <w:p w14:paraId="5EAA6829" w14:textId="3CFDC1B5" w:rsidR="0043709A" w:rsidRPr="00F5081D" w:rsidRDefault="0043709A" w:rsidP="001E24E8">
      <w:pPr>
        <w:pStyle w:val="Sinespaciado"/>
        <w:spacing w:line="360" w:lineRule="auto"/>
        <w:ind w:left="1275" w:firstLine="141"/>
        <w:jc w:val="both"/>
        <w:rPr>
          <w:rFonts w:ascii="Arial" w:eastAsia="Calibri" w:hAnsi="Arial" w:cs="Arial"/>
        </w:rPr>
      </w:pPr>
      <w:r w:rsidRPr="00F5081D">
        <w:rPr>
          <w:rFonts w:ascii="Arial" w:eastAsia="Calibri" w:hAnsi="Arial" w:cs="Arial"/>
        </w:rPr>
        <w:t>La medición será por metro lineal (ML) de desmontaje de pasamanos metálico.</w:t>
      </w:r>
    </w:p>
    <w:p w14:paraId="4A6AC9F5" w14:textId="77777777" w:rsidR="0043709A" w:rsidRPr="00F5081D" w:rsidRDefault="0043709A"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6CE8B776" w14:textId="4FFD9DE1" w:rsidR="00CE3F10" w:rsidRPr="00F5081D" w:rsidRDefault="0043709A" w:rsidP="00CE3F10">
      <w:pPr>
        <w:tabs>
          <w:tab w:val="left" w:pos="-1440"/>
          <w:tab w:val="left" w:pos="142"/>
        </w:tabs>
        <w:spacing w:line="360" w:lineRule="auto"/>
        <w:ind w:left="1133" w:rightChars="64" w:right="141" w:firstLine="283"/>
        <w:jc w:val="both"/>
        <w:rPr>
          <w:rFonts w:ascii="Arial" w:hAnsi="Arial" w:cs="Arial"/>
        </w:rPr>
      </w:pPr>
      <w:r w:rsidRPr="00F5081D">
        <w:rPr>
          <w:rFonts w:ascii="Arial" w:hAnsi="Arial" w:cs="Arial"/>
        </w:rPr>
        <w:t>Se cancelará de acuerdo al metrado que ha sido considerado en el Valor Referencial.</w:t>
      </w:r>
    </w:p>
    <w:p w14:paraId="48AB3767" w14:textId="51769E9E" w:rsidR="0043709A" w:rsidRPr="00F5081D" w:rsidRDefault="0043709A" w:rsidP="003D413B">
      <w:pPr>
        <w:pStyle w:val="Sinespaciado"/>
        <w:numPr>
          <w:ilvl w:val="3"/>
          <w:numId w:val="6"/>
        </w:numPr>
        <w:spacing w:line="360" w:lineRule="auto"/>
        <w:ind w:left="1843" w:right="-285" w:hanging="1276"/>
        <w:jc w:val="both"/>
        <w:rPr>
          <w:rFonts w:ascii="Arial" w:eastAsia="Calibri" w:hAnsi="Arial" w:cs="Arial"/>
          <w:b/>
          <w:bCs/>
        </w:rPr>
      </w:pPr>
      <w:r w:rsidRPr="00F5081D">
        <w:rPr>
          <w:rFonts w:ascii="Arial" w:eastAsia="Calibri" w:hAnsi="Arial" w:cs="Arial"/>
          <w:b/>
          <w:bCs/>
        </w:rPr>
        <w:t>DESMONTAJE DE GRUTAS Y BUSTOS EXISTENTE MANUAL</w:t>
      </w:r>
    </w:p>
    <w:p w14:paraId="6B794920" w14:textId="4BE964B6" w:rsidR="0043709A" w:rsidRPr="00F5081D" w:rsidRDefault="0043709A" w:rsidP="001E24E8">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7CA821FA" w14:textId="77777777" w:rsidR="006B196A" w:rsidRPr="00F5081D" w:rsidRDefault="00FE09C4" w:rsidP="001E24E8">
      <w:pPr>
        <w:pStyle w:val="Sinespaciado"/>
        <w:spacing w:line="360" w:lineRule="auto"/>
        <w:ind w:left="1416"/>
        <w:jc w:val="both"/>
        <w:rPr>
          <w:rFonts w:ascii="Arial" w:eastAsia="Calibri" w:hAnsi="Arial" w:cs="Arial"/>
        </w:rPr>
      </w:pPr>
      <w:r w:rsidRPr="00F5081D">
        <w:rPr>
          <w:rFonts w:ascii="Arial" w:eastAsia="Calibri" w:hAnsi="Arial" w:cs="Arial"/>
        </w:rPr>
        <w:t>Esta partida corresponde a los trabajos necesarios para el desmontaje de</w:t>
      </w:r>
      <w:r w:rsidR="00691891" w:rsidRPr="00F5081D">
        <w:rPr>
          <w:rFonts w:ascii="Arial" w:eastAsia="Calibri" w:hAnsi="Arial" w:cs="Arial"/>
        </w:rPr>
        <w:t xml:space="preserve"> las grutas y bustos </w:t>
      </w:r>
      <w:r w:rsidRPr="00F5081D">
        <w:rPr>
          <w:rFonts w:ascii="Arial" w:eastAsia="Calibri" w:hAnsi="Arial" w:cs="Arial"/>
        </w:rPr>
        <w:t xml:space="preserve">ubicados </w:t>
      </w:r>
      <w:r w:rsidR="00691891" w:rsidRPr="00F5081D">
        <w:rPr>
          <w:rFonts w:ascii="Arial" w:eastAsia="Calibri" w:hAnsi="Arial" w:cs="Arial"/>
        </w:rPr>
        <w:t xml:space="preserve">en el patio central </w:t>
      </w:r>
      <w:r w:rsidRPr="00F5081D">
        <w:rPr>
          <w:rFonts w:ascii="Arial" w:eastAsia="Calibri" w:hAnsi="Arial" w:cs="Arial"/>
        </w:rPr>
        <w:t xml:space="preserve">del presente proyecto. Los materiales desmontados serán puestos a disposición </w:t>
      </w:r>
      <w:r w:rsidR="006B196A" w:rsidRPr="00F5081D">
        <w:rPr>
          <w:rFonts w:ascii="Arial" w:eastAsia="Calibri" w:hAnsi="Arial" w:cs="Arial"/>
        </w:rPr>
        <w:t>de la Dirección de la Institución educativa para que determine su disposición final.</w:t>
      </w:r>
    </w:p>
    <w:p w14:paraId="26F7413E" w14:textId="0503C4F8" w:rsidR="0043709A" w:rsidRPr="00F5081D" w:rsidRDefault="0043709A" w:rsidP="001E24E8">
      <w:pPr>
        <w:pStyle w:val="Sinespaciado"/>
        <w:spacing w:line="360" w:lineRule="auto"/>
        <w:ind w:left="709"/>
        <w:jc w:val="both"/>
        <w:rPr>
          <w:rFonts w:ascii="Arial" w:eastAsia="Calibri" w:hAnsi="Arial" w:cs="Arial"/>
        </w:rPr>
      </w:pPr>
      <w:r w:rsidRPr="00F5081D">
        <w:rPr>
          <w:rFonts w:ascii="Arial" w:eastAsia="Calibri" w:hAnsi="Arial" w:cs="Arial"/>
          <w:b/>
          <w:u w:val="single"/>
        </w:rPr>
        <w:t>Unidad de Medida:</w:t>
      </w:r>
    </w:p>
    <w:p w14:paraId="768EC1A9" w14:textId="74B34A33" w:rsidR="0043709A" w:rsidRPr="00F5081D" w:rsidRDefault="0043709A" w:rsidP="001E24E8">
      <w:pPr>
        <w:pStyle w:val="Sinespaciado"/>
        <w:spacing w:line="360" w:lineRule="auto"/>
        <w:ind w:left="1275" w:firstLine="141"/>
        <w:jc w:val="both"/>
        <w:rPr>
          <w:rFonts w:ascii="Arial" w:eastAsia="Calibri" w:hAnsi="Arial" w:cs="Arial"/>
        </w:rPr>
      </w:pPr>
      <w:r w:rsidRPr="00F5081D">
        <w:rPr>
          <w:rFonts w:ascii="Arial" w:eastAsia="Calibri" w:hAnsi="Arial" w:cs="Arial"/>
        </w:rPr>
        <w:t>La medición será por unidad (UND) de desmontaje de grutas y bustos.</w:t>
      </w:r>
    </w:p>
    <w:p w14:paraId="5DA85DF0" w14:textId="77777777" w:rsidR="0043709A" w:rsidRPr="00F5081D" w:rsidRDefault="0043709A"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1F28AF9C" w14:textId="77777777" w:rsidR="0043709A" w:rsidRPr="00F5081D" w:rsidRDefault="0043709A" w:rsidP="001E24E8">
      <w:pPr>
        <w:tabs>
          <w:tab w:val="left" w:pos="-1440"/>
          <w:tab w:val="left" w:pos="142"/>
        </w:tabs>
        <w:spacing w:line="360" w:lineRule="auto"/>
        <w:ind w:left="1133" w:rightChars="64" w:right="141" w:firstLine="283"/>
        <w:jc w:val="both"/>
        <w:rPr>
          <w:rFonts w:ascii="Arial" w:hAnsi="Arial" w:cs="Arial"/>
        </w:rPr>
      </w:pPr>
      <w:r w:rsidRPr="00F5081D">
        <w:rPr>
          <w:rFonts w:ascii="Arial" w:hAnsi="Arial" w:cs="Arial"/>
        </w:rPr>
        <w:t>Se cancelará de acuerdo al metrado que ha sido considerado en el Valor Referencial.</w:t>
      </w:r>
    </w:p>
    <w:p w14:paraId="5A57AA3F" w14:textId="647492E9" w:rsidR="0043709A" w:rsidRPr="00F5081D" w:rsidRDefault="00635DA8" w:rsidP="003D413B">
      <w:pPr>
        <w:pStyle w:val="Sinespaciado"/>
        <w:numPr>
          <w:ilvl w:val="3"/>
          <w:numId w:val="6"/>
        </w:numPr>
        <w:spacing w:line="360" w:lineRule="auto"/>
        <w:ind w:left="1843" w:right="-285" w:hanging="1276"/>
        <w:jc w:val="both"/>
        <w:rPr>
          <w:rFonts w:ascii="Arial" w:eastAsia="Calibri" w:hAnsi="Arial" w:cs="Arial"/>
          <w:b/>
          <w:bCs/>
        </w:rPr>
      </w:pPr>
      <w:r w:rsidRPr="00F5081D">
        <w:rPr>
          <w:rFonts w:ascii="Arial" w:eastAsia="Calibri" w:hAnsi="Arial" w:cs="Arial"/>
          <w:b/>
          <w:bCs/>
        </w:rPr>
        <w:t>DESMONTAJE DE ASTA DE BANDERA EXISTENTE MANUAL</w:t>
      </w:r>
    </w:p>
    <w:p w14:paraId="702B0DB2" w14:textId="22FEEBE3" w:rsidR="0043709A" w:rsidRPr="00F5081D" w:rsidRDefault="0043709A" w:rsidP="001E24E8">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28AC1F7C" w14:textId="74C6C5E2" w:rsidR="00BC4013" w:rsidRPr="00F5081D" w:rsidRDefault="00BC4013"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Esta partida corresponde a los trabajos necesarios para el desmontaje </w:t>
      </w:r>
      <w:r w:rsidR="003D1F0D" w:rsidRPr="00F5081D">
        <w:rPr>
          <w:rFonts w:ascii="Arial" w:eastAsia="Calibri" w:hAnsi="Arial" w:cs="Arial"/>
        </w:rPr>
        <w:t>de la asta</w:t>
      </w:r>
      <w:r w:rsidR="00431970" w:rsidRPr="00F5081D">
        <w:rPr>
          <w:rFonts w:ascii="Arial" w:eastAsia="Calibri" w:hAnsi="Arial" w:cs="Arial"/>
        </w:rPr>
        <w:t xml:space="preserve"> de bandera</w:t>
      </w:r>
      <w:r w:rsidRPr="00F5081D">
        <w:rPr>
          <w:rFonts w:ascii="Arial" w:eastAsia="Calibri" w:hAnsi="Arial" w:cs="Arial"/>
        </w:rPr>
        <w:t xml:space="preserve"> ubicad</w:t>
      </w:r>
      <w:r w:rsidR="00431970" w:rsidRPr="00F5081D">
        <w:rPr>
          <w:rFonts w:ascii="Arial" w:eastAsia="Calibri" w:hAnsi="Arial" w:cs="Arial"/>
        </w:rPr>
        <w:t>a</w:t>
      </w:r>
      <w:r w:rsidRPr="00F5081D">
        <w:rPr>
          <w:rFonts w:ascii="Arial" w:eastAsia="Calibri" w:hAnsi="Arial" w:cs="Arial"/>
        </w:rPr>
        <w:t xml:space="preserve"> en el patio central del presente proyecto. Los materiales desmontados serán puestos a disposición de la </w:t>
      </w:r>
      <w:r w:rsidR="0097028A" w:rsidRPr="00F5081D">
        <w:rPr>
          <w:rFonts w:ascii="Arial" w:eastAsia="Calibri" w:hAnsi="Arial" w:cs="Arial"/>
        </w:rPr>
        <w:t xml:space="preserve">Dirección de la Institución </w:t>
      </w:r>
      <w:r w:rsidR="00E00AD7" w:rsidRPr="00F5081D">
        <w:rPr>
          <w:rFonts w:ascii="Arial" w:eastAsia="Calibri" w:hAnsi="Arial" w:cs="Arial"/>
        </w:rPr>
        <w:t>Educativa, para</w:t>
      </w:r>
      <w:r w:rsidRPr="00F5081D">
        <w:rPr>
          <w:rFonts w:ascii="Arial" w:eastAsia="Calibri" w:hAnsi="Arial" w:cs="Arial"/>
        </w:rPr>
        <w:t xml:space="preserve"> que determine su disposición final.</w:t>
      </w:r>
    </w:p>
    <w:p w14:paraId="3EB96B90" w14:textId="77777777" w:rsidR="0043709A" w:rsidRPr="00F5081D" w:rsidRDefault="0043709A"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6A603D90" w14:textId="5D96B2CE" w:rsidR="0043709A" w:rsidRPr="00F5081D" w:rsidRDefault="0043709A" w:rsidP="001E24E8">
      <w:pPr>
        <w:pStyle w:val="Sinespaciado"/>
        <w:spacing w:line="360" w:lineRule="auto"/>
        <w:ind w:left="1275" w:firstLine="141"/>
        <w:jc w:val="both"/>
        <w:rPr>
          <w:rFonts w:ascii="Arial" w:eastAsia="Calibri" w:hAnsi="Arial" w:cs="Arial"/>
        </w:rPr>
      </w:pPr>
      <w:r w:rsidRPr="00F5081D">
        <w:rPr>
          <w:rFonts w:ascii="Arial" w:eastAsia="Calibri" w:hAnsi="Arial" w:cs="Arial"/>
        </w:rPr>
        <w:t xml:space="preserve">La medición será por </w:t>
      </w:r>
      <w:r w:rsidR="002928D7" w:rsidRPr="00F5081D">
        <w:rPr>
          <w:rFonts w:ascii="Arial" w:eastAsia="Calibri" w:hAnsi="Arial" w:cs="Arial"/>
        </w:rPr>
        <w:t>unidad (UND) de desmontaje de asta de bandera.</w:t>
      </w:r>
    </w:p>
    <w:p w14:paraId="0926BDBE" w14:textId="77777777" w:rsidR="0043709A" w:rsidRPr="00F5081D" w:rsidRDefault="0043709A"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2E49E23D" w14:textId="4F9EA956" w:rsidR="0043709A" w:rsidRDefault="0043709A" w:rsidP="001E24E8">
      <w:pPr>
        <w:tabs>
          <w:tab w:val="left" w:pos="-1440"/>
          <w:tab w:val="left" w:pos="142"/>
        </w:tabs>
        <w:spacing w:line="360" w:lineRule="auto"/>
        <w:ind w:left="1133" w:rightChars="64" w:right="141" w:firstLine="283"/>
        <w:jc w:val="both"/>
        <w:rPr>
          <w:rFonts w:ascii="Arial" w:hAnsi="Arial" w:cs="Arial"/>
        </w:rPr>
      </w:pPr>
      <w:r w:rsidRPr="00F5081D">
        <w:rPr>
          <w:rFonts w:ascii="Arial" w:hAnsi="Arial" w:cs="Arial"/>
        </w:rPr>
        <w:t>Se cancelará de acuerdo al metrado que ha sido considerado en el Valor Referencial.</w:t>
      </w:r>
    </w:p>
    <w:p w14:paraId="3350D5FA" w14:textId="1F330282" w:rsidR="002928D7" w:rsidRPr="00F5081D" w:rsidRDefault="002928D7" w:rsidP="003D413B">
      <w:pPr>
        <w:pStyle w:val="Sinespaciado"/>
        <w:numPr>
          <w:ilvl w:val="3"/>
          <w:numId w:val="6"/>
        </w:numPr>
        <w:spacing w:line="360" w:lineRule="auto"/>
        <w:ind w:left="1843" w:right="-285" w:hanging="1276"/>
        <w:jc w:val="both"/>
        <w:rPr>
          <w:rFonts w:ascii="Arial" w:eastAsia="Calibri" w:hAnsi="Arial" w:cs="Arial"/>
          <w:b/>
          <w:bCs/>
        </w:rPr>
      </w:pPr>
      <w:r w:rsidRPr="00F5081D">
        <w:rPr>
          <w:rFonts w:ascii="Arial" w:eastAsia="Calibri" w:hAnsi="Arial" w:cs="Arial"/>
          <w:b/>
          <w:bCs/>
        </w:rPr>
        <w:t>DESMONTAJE DE DEP</w:t>
      </w:r>
      <w:r w:rsidR="00F344F3" w:rsidRPr="00F5081D">
        <w:rPr>
          <w:rFonts w:ascii="Arial" w:eastAsia="Calibri" w:hAnsi="Arial" w:cs="Arial"/>
          <w:b/>
          <w:bCs/>
        </w:rPr>
        <w:t>Ó</w:t>
      </w:r>
      <w:r w:rsidRPr="00F5081D">
        <w:rPr>
          <w:rFonts w:ascii="Arial" w:eastAsia="Calibri" w:hAnsi="Arial" w:cs="Arial"/>
          <w:b/>
          <w:bCs/>
        </w:rPr>
        <w:t>SITO PARA BASURA EXISTENTE, MANUAL</w:t>
      </w:r>
    </w:p>
    <w:p w14:paraId="3F2DA526" w14:textId="17B8C4C4" w:rsidR="002928D7" w:rsidRPr="00F5081D" w:rsidRDefault="002928D7" w:rsidP="001E24E8">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2661590A" w14:textId="06DFE7E7" w:rsidR="00EE45FE" w:rsidRPr="00F5081D" w:rsidRDefault="00EE45FE"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Esta partida corresponde a los trabajos necesarios para el desmontaje de los depósitos de basura ubicados en el patio central del presente proyecto. Los materiales desmontados serán puestos a disposición de la </w:t>
      </w:r>
      <w:r w:rsidR="006846F4" w:rsidRPr="00F5081D">
        <w:rPr>
          <w:rFonts w:ascii="Arial" w:eastAsia="Calibri" w:hAnsi="Arial" w:cs="Arial"/>
        </w:rPr>
        <w:t xml:space="preserve">dirección de la Institución Educativa, </w:t>
      </w:r>
      <w:r w:rsidRPr="00F5081D">
        <w:rPr>
          <w:rFonts w:ascii="Arial" w:eastAsia="Calibri" w:hAnsi="Arial" w:cs="Arial"/>
        </w:rPr>
        <w:t>para que determine su disposición final.</w:t>
      </w:r>
    </w:p>
    <w:p w14:paraId="552567AA" w14:textId="77777777" w:rsidR="002928D7" w:rsidRPr="00F5081D" w:rsidRDefault="002928D7"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1706BBD4" w14:textId="7FAC80EE" w:rsidR="002928D7" w:rsidRPr="00F5081D" w:rsidRDefault="002928D7" w:rsidP="001E24E8">
      <w:pPr>
        <w:pStyle w:val="Sinespaciado"/>
        <w:spacing w:line="360" w:lineRule="auto"/>
        <w:ind w:left="1275" w:firstLine="141"/>
        <w:jc w:val="both"/>
        <w:rPr>
          <w:rFonts w:ascii="Arial" w:eastAsia="Calibri" w:hAnsi="Arial" w:cs="Arial"/>
        </w:rPr>
      </w:pPr>
      <w:r w:rsidRPr="00F5081D">
        <w:rPr>
          <w:rFonts w:ascii="Arial" w:eastAsia="Calibri" w:hAnsi="Arial" w:cs="Arial"/>
        </w:rPr>
        <w:t>La medición será por unidad (UND) de desmontaje de depósitos de basura.</w:t>
      </w:r>
    </w:p>
    <w:p w14:paraId="78606A09" w14:textId="77777777" w:rsidR="002928D7" w:rsidRPr="00F5081D" w:rsidRDefault="002928D7"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25D0DA0D" w14:textId="77777777" w:rsidR="002928D7" w:rsidRPr="00F5081D" w:rsidRDefault="002928D7" w:rsidP="001E24E8">
      <w:pPr>
        <w:tabs>
          <w:tab w:val="left" w:pos="-1440"/>
          <w:tab w:val="left" w:pos="142"/>
        </w:tabs>
        <w:spacing w:line="360" w:lineRule="auto"/>
        <w:ind w:left="1133" w:rightChars="64" w:right="141" w:firstLine="283"/>
        <w:jc w:val="both"/>
        <w:rPr>
          <w:rFonts w:ascii="Arial" w:hAnsi="Arial" w:cs="Arial"/>
        </w:rPr>
      </w:pPr>
      <w:r w:rsidRPr="00F5081D">
        <w:rPr>
          <w:rFonts w:ascii="Arial" w:hAnsi="Arial" w:cs="Arial"/>
        </w:rPr>
        <w:t>Se cancelará de acuerdo al metrado que ha sido considerado en el Valor Referencial.</w:t>
      </w:r>
    </w:p>
    <w:p w14:paraId="252D3661" w14:textId="5DC28BA3" w:rsidR="00007B48" w:rsidRPr="00F5081D" w:rsidRDefault="00007B48" w:rsidP="003D413B">
      <w:pPr>
        <w:pStyle w:val="Sinespaciado"/>
        <w:numPr>
          <w:ilvl w:val="3"/>
          <w:numId w:val="6"/>
        </w:numPr>
        <w:spacing w:line="360" w:lineRule="auto"/>
        <w:ind w:left="1843" w:right="-285" w:hanging="1276"/>
        <w:jc w:val="both"/>
        <w:rPr>
          <w:rFonts w:ascii="Arial" w:eastAsia="Calibri" w:hAnsi="Arial" w:cs="Arial"/>
          <w:b/>
          <w:bCs/>
        </w:rPr>
      </w:pPr>
      <w:r w:rsidRPr="00F5081D">
        <w:rPr>
          <w:rFonts w:ascii="Arial" w:eastAsia="Calibri" w:hAnsi="Arial" w:cs="Arial"/>
          <w:b/>
          <w:bCs/>
        </w:rPr>
        <w:lastRenderedPageBreak/>
        <w:t>DESMONTAJE DE PARANTES DE MADERA EXISTENTE, MANUAL</w:t>
      </w:r>
    </w:p>
    <w:p w14:paraId="528BF9A9" w14:textId="2D7F8AFE" w:rsidR="00007B48" w:rsidRPr="00F5081D" w:rsidRDefault="00007B48" w:rsidP="001E24E8">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11040B11" w14:textId="7190D0D9" w:rsidR="00C521F6" w:rsidRPr="00F5081D" w:rsidRDefault="00C521F6"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Esta partida corresponde a los trabajos necesarios para el desmontaje de los parantes de madera ubicados en los almacenes de calamina del presente proyecto. Los materiales desmontados serán puestos a disposición de la </w:t>
      </w:r>
      <w:r w:rsidR="00736734" w:rsidRPr="00F5081D">
        <w:rPr>
          <w:rFonts w:ascii="Arial" w:eastAsia="Calibri" w:hAnsi="Arial" w:cs="Arial"/>
        </w:rPr>
        <w:t xml:space="preserve">Dirección de la Institución Educativa, </w:t>
      </w:r>
      <w:r w:rsidRPr="00F5081D">
        <w:rPr>
          <w:rFonts w:ascii="Arial" w:eastAsia="Calibri" w:hAnsi="Arial" w:cs="Arial"/>
        </w:rPr>
        <w:t>para que determine su disposición final.</w:t>
      </w:r>
    </w:p>
    <w:p w14:paraId="5EF59ABD" w14:textId="77777777" w:rsidR="00007B48" w:rsidRPr="00F5081D" w:rsidRDefault="00007B48"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0F3E3668" w14:textId="093DCF6C" w:rsidR="00007B48" w:rsidRPr="00F5081D" w:rsidRDefault="00007B48" w:rsidP="001E24E8">
      <w:pPr>
        <w:pStyle w:val="Sinespaciado"/>
        <w:spacing w:line="360" w:lineRule="auto"/>
        <w:ind w:left="1275" w:firstLine="141"/>
        <w:jc w:val="both"/>
        <w:rPr>
          <w:rFonts w:ascii="Arial" w:eastAsia="Calibri" w:hAnsi="Arial" w:cs="Arial"/>
        </w:rPr>
      </w:pPr>
      <w:r w:rsidRPr="00F5081D">
        <w:rPr>
          <w:rFonts w:ascii="Arial" w:eastAsia="Calibri" w:hAnsi="Arial" w:cs="Arial"/>
        </w:rPr>
        <w:t>La medición será por unidad (UND) de parantes de madera.</w:t>
      </w:r>
    </w:p>
    <w:p w14:paraId="60B9DCEA" w14:textId="77777777" w:rsidR="00007B48" w:rsidRPr="00F5081D" w:rsidRDefault="00007B48"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555CF27F" w14:textId="77777777" w:rsidR="00007B48" w:rsidRPr="00F5081D" w:rsidRDefault="00007B48" w:rsidP="001E24E8">
      <w:pPr>
        <w:tabs>
          <w:tab w:val="left" w:pos="-1440"/>
          <w:tab w:val="left" w:pos="142"/>
        </w:tabs>
        <w:spacing w:line="360" w:lineRule="auto"/>
        <w:ind w:left="1133" w:rightChars="64" w:right="141" w:firstLine="283"/>
        <w:jc w:val="both"/>
        <w:rPr>
          <w:rFonts w:ascii="Arial" w:hAnsi="Arial" w:cs="Arial"/>
        </w:rPr>
      </w:pPr>
      <w:r w:rsidRPr="00F5081D">
        <w:rPr>
          <w:rFonts w:ascii="Arial" w:hAnsi="Arial" w:cs="Arial"/>
        </w:rPr>
        <w:t>Se cancelará de acuerdo al metrado que ha sido considerado en el Valor Referencial.</w:t>
      </w:r>
    </w:p>
    <w:p w14:paraId="42FF9888" w14:textId="2B6B8A0E" w:rsidR="00007B48" w:rsidRPr="00F5081D" w:rsidRDefault="00007B48" w:rsidP="003D413B">
      <w:pPr>
        <w:pStyle w:val="Sinespaciado"/>
        <w:numPr>
          <w:ilvl w:val="3"/>
          <w:numId w:val="6"/>
        </w:numPr>
        <w:spacing w:line="360" w:lineRule="auto"/>
        <w:ind w:left="1843" w:right="-285" w:hanging="1276"/>
        <w:jc w:val="both"/>
        <w:rPr>
          <w:rFonts w:ascii="Arial" w:eastAsia="Calibri" w:hAnsi="Arial" w:cs="Arial"/>
          <w:b/>
          <w:bCs/>
        </w:rPr>
      </w:pPr>
      <w:r w:rsidRPr="00F5081D">
        <w:rPr>
          <w:rFonts w:ascii="Arial" w:eastAsia="Calibri" w:hAnsi="Arial" w:cs="Arial"/>
          <w:b/>
          <w:bCs/>
        </w:rPr>
        <w:t>DESMONTAJE DE TIJERALES METALICOS EXISTENTES, MANUAL</w:t>
      </w:r>
    </w:p>
    <w:p w14:paraId="628B7917" w14:textId="6793221E" w:rsidR="00007B48" w:rsidRPr="00F5081D" w:rsidRDefault="00007B48" w:rsidP="001E24E8">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29CF636C" w14:textId="77777777" w:rsidR="000F79B5" w:rsidRPr="00F5081D" w:rsidRDefault="00DF054F"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Esta partida corresponde a los trabajos necesarios para el desmontaje de los </w:t>
      </w:r>
      <w:r w:rsidR="000F79B5" w:rsidRPr="00F5081D">
        <w:rPr>
          <w:rFonts w:ascii="Arial" w:eastAsia="Calibri" w:hAnsi="Arial" w:cs="Arial"/>
        </w:rPr>
        <w:t>tijerales metálicos ubicados en los bloques 4, 9 y 10 indicados en los planos del presento proyecto.</w:t>
      </w:r>
    </w:p>
    <w:p w14:paraId="1290B7C3" w14:textId="0A77454A" w:rsidR="001F6124" w:rsidRPr="00F5081D" w:rsidRDefault="008B6DDE" w:rsidP="001E24E8">
      <w:pPr>
        <w:pStyle w:val="Sinespaciado"/>
        <w:spacing w:line="360" w:lineRule="auto"/>
        <w:ind w:left="1416"/>
        <w:jc w:val="both"/>
        <w:rPr>
          <w:rFonts w:ascii="Arial" w:eastAsia="Calibri" w:hAnsi="Arial" w:cs="Arial"/>
        </w:rPr>
      </w:pPr>
      <w:r w:rsidRPr="00F5081D">
        <w:rPr>
          <w:rFonts w:ascii="Arial" w:eastAsia="Calibri" w:hAnsi="Arial" w:cs="Arial"/>
        </w:rPr>
        <w:t>Se deben retirar los tijerales, tornillos que sujetan con la viga y el tijeral. Retirar los accesorios de amarre en los tijerales y las columnas, este proceso se debe hacer por todos los tijerales, para los refuerzos, se retirarán los accesorios de amarre. Por ultimo. l</w:t>
      </w:r>
      <w:r w:rsidR="00DF054F" w:rsidRPr="00F5081D">
        <w:rPr>
          <w:rFonts w:ascii="Arial" w:eastAsia="Calibri" w:hAnsi="Arial" w:cs="Arial"/>
        </w:rPr>
        <w:t xml:space="preserve">os materiales desmontados serán puestos a disposición de la </w:t>
      </w:r>
      <w:r w:rsidR="00796EF0" w:rsidRPr="00F5081D">
        <w:rPr>
          <w:rFonts w:ascii="Arial" w:eastAsia="Calibri" w:hAnsi="Arial" w:cs="Arial"/>
        </w:rPr>
        <w:t xml:space="preserve">Dirección de la Institución </w:t>
      </w:r>
      <w:r w:rsidR="00E91249" w:rsidRPr="00F5081D">
        <w:rPr>
          <w:rFonts w:ascii="Arial" w:eastAsia="Calibri" w:hAnsi="Arial" w:cs="Arial"/>
        </w:rPr>
        <w:t>Educativa, para</w:t>
      </w:r>
      <w:r w:rsidR="00DF054F" w:rsidRPr="00F5081D">
        <w:rPr>
          <w:rFonts w:ascii="Arial" w:eastAsia="Calibri" w:hAnsi="Arial" w:cs="Arial"/>
        </w:rPr>
        <w:t xml:space="preserve"> que determine su disposición final.</w:t>
      </w:r>
    </w:p>
    <w:p w14:paraId="1BB13F79" w14:textId="77777777" w:rsidR="00007B48" w:rsidRPr="00F5081D" w:rsidRDefault="00007B48"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79DCCFCF" w14:textId="45E7FAE9" w:rsidR="00007B48" w:rsidRPr="00F5081D" w:rsidRDefault="00007B48" w:rsidP="001E24E8">
      <w:pPr>
        <w:pStyle w:val="Sinespaciado"/>
        <w:spacing w:line="360" w:lineRule="auto"/>
        <w:ind w:left="1275" w:firstLine="141"/>
        <w:jc w:val="both"/>
        <w:rPr>
          <w:rFonts w:ascii="Arial" w:eastAsia="Calibri" w:hAnsi="Arial" w:cs="Arial"/>
        </w:rPr>
      </w:pPr>
      <w:r w:rsidRPr="00F5081D">
        <w:rPr>
          <w:rFonts w:ascii="Arial" w:eastAsia="Calibri" w:hAnsi="Arial" w:cs="Arial"/>
        </w:rPr>
        <w:t>La medición será por unidad (UND) de tijerales metálicos.</w:t>
      </w:r>
    </w:p>
    <w:p w14:paraId="271D23A6" w14:textId="77777777" w:rsidR="00007B48" w:rsidRPr="00F5081D" w:rsidRDefault="00007B48"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23ED5D11" w14:textId="77777777" w:rsidR="00007B48" w:rsidRPr="00F5081D" w:rsidRDefault="00007B48" w:rsidP="001E24E8">
      <w:pPr>
        <w:tabs>
          <w:tab w:val="left" w:pos="-1440"/>
          <w:tab w:val="left" w:pos="142"/>
        </w:tabs>
        <w:spacing w:line="360" w:lineRule="auto"/>
        <w:ind w:left="1133" w:rightChars="64" w:right="141" w:firstLine="283"/>
        <w:jc w:val="both"/>
        <w:rPr>
          <w:rFonts w:ascii="Arial" w:hAnsi="Arial" w:cs="Arial"/>
        </w:rPr>
      </w:pPr>
      <w:r w:rsidRPr="00F5081D">
        <w:rPr>
          <w:rFonts w:ascii="Arial" w:hAnsi="Arial" w:cs="Arial"/>
        </w:rPr>
        <w:t>Se cancelará de acuerdo al metrado que ha sido considerado en el Valor Referencial.</w:t>
      </w:r>
    </w:p>
    <w:p w14:paraId="0D879AD5" w14:textId="1DA11B50" w:rsidR="00185E51" w:rsidRPr="00F5081D" w:rsidRDefault="00D605BF" w:rsidP="003D413B">
      <w:pPr>
        <w:pStyle w:val="Sinespaciado"/>
        <w:numPr>
          <w:ilvl w:val="3"/>
          <w:numId w:val="6"/>
        </w:numPr>
        <w:spacing w:line="360" w:lineRule="auto"/>
        <w:ind w:left="1843" w:right="-285" w:hanging="1276"/>
        <w:jc w:val="both"/>
        <w:rPr>
          <w:rFonts w:ascii="Arial" w:eastAsia="Calibri" w:hAnsi="Arial" w:cs="Arial"/>
          <w:b/>
          <w:bCs/>
        </w:rPr>
      </w:pPr>
      <w:r w:rsidRPr="00F5081D">
        <w:rPr>
          <w:rFonts w:ascii="Arial" w:eastAsia="Calibri" w:hAnsi="Arial" w:cs="Arial"/>
          <w:b/>
          <w:bCs/>
        </w:rPr>
        <w:t>TRANSPORTE DE MATERIAL PARA MONTAJE DE AULAS PREFABRICADAS DE MATERIAL TERMICO</w:t>
      </w:r>
    </w:p>
    <w:p w14:paraId="264B9BDF" w14:textId="1C7ED353" w:rsidR="00185E51" w:rsidRPr="00F5081D" w:rsidRDefault="00185E51" w:rsidP="001E24E8">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487DE53A" w14:textId="21ABF46F" w:rsidR="00FF2892" w:rsidRPr="00F5081D" w:rsidRDefault="0067053E" w:rsidP="001E24E8">
      <w:pPr>
        <w:pStyle w:val="Sinespaciado"/>
        <w:spacing w:line="360" w:lineRule="auto"/>
        <w:ind w:left="1416"/>
        <w:jc w:val="both"/>
        <w:rPr>
          <w:rFonts w:ascii="Arial" w:eastAsia="Calibri" w:hAnsi="Arial" w:cs="Arial"/>
        </w:rPr>
      </w:pPr>
      <w:r w:rsidRPr="00F5081D">
        <w:rPr>
          <w:rFonts w:ascii="Arial" w:eastAsia="Calibri" w:hAnsi="Arial" w:cs="Arial"/>
        </w:rPr>
        <w:t>Esta partida corresponde al trabajo de transporte de material de las aulas prefabricadas desmontadas, para su montaje en el lugar correspondiente dispuesto por la entidad ejecutora</w:t>
      </w:r>
      <w:r w:rsidR="00701A13" w:rsidRPr="00F5081D">
        <w:rPr>
          <w:rFonts w:ascii="Arial" w:eastAsia="Calibri" w:hAnsi="Arial" w:cs="Arial"/>
        </w:rPr>
        <w:t>, en coordinación con la UGEL de la provincia</w:t>
      </w:r>
      <w:r w:rsidRPr="00F5081D">
        <w:rPr>
          <w:rFonts w:ascii="Arial" w:eastAsia="Calibri" w:hAnsi="Arial" w:cs="Arial"/>
        </w:rPr>
        <w:t>.</w:t>
      </w:r>
    </w:p>
    <w:p w14:paraId="3DA78038" w14:textId="77777777" w:rsidR="00185E51" w:rsidRPr="00F5081D" w:rsidRDefault="00185E51"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5DEEC5C0" w14:textId="1B014575" w:rsidR="00185E51" w:rsidRPr="00F5081D" w:rsidRDefault="00185E51" w:rsidP="001E24E8">
      <w:pPr>
        <w:pStyle w:val="Sinespaciado"/>
        <w:spacing w:line="360" w:lineRule="auto"/>
        <w:ind w:left="1275" w:firstLine="141"/>
        <w:jc w:val="both"/>
        <w:rPr>
          <w:rFonts w:ascii="Arial" w:eastAsia="Calibri" w:hAnsi="Arial" w:cs="Arial"/>
        </w:rPr>
      </w:pPr>
      <w:r w:rsidRPr="00F5081D">
        <w:rPr>
          <w:rFonts w:ascii="Arial" w:eastAsia="Calibri" w:hAnsi="Arial" w:cs="Arial"/>
        </w:rPr>
        <w:t>La medición será por</w:t>
      </w:r>
      <w:r w:rsidR="00D605BF" w:rsidRPr="00F5081D">
        <w:rPr>
          <w:rFonts w:ascii="Arial" w:eastAsia="Calibri" w:hAnsi="Arial" w:cs="Arial"/>
        </w:rPr>
        <w:t xml:space="preserve"> metro cuadrado (M2).</w:t>
      </w:r>
    </w:p>
    <w:p w14:paraId="2C2535B0" w14:textId="77777777" w:rsidR="00185E51" w:rsidRPr="00F5081D" w:rsidRDefault="00185E51"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38020777" w14:textId="5E3C3E0B" w:rsidR="00696DC9" w:rsidRPr="00F5081D" w:rsidRDefault="00185E51" w:rsidP="001E24E8">
      <w:pPr>
        <w:tabs>
          <w:tab w:val="left" w:pos="-1440"/>
          <w:tab w:val="left" w:pos="142"/>
        </w:tabs>
        <w:spacing w:line="360" w:lineRule="auto"/>
        <w:ind w:left="1133" w:rightChars="64" w:right="141" w:firstLine="283"/>
        <w:jc w:val="both"/>
        <w:rPr>
          <w:rFonts w:ascii="Arial" w:hAnsi="Arial" w:cs="Arial"/>
        </w:rPr>
      </w:pPr>
      <w:r w:rsidRPr="00F5081D">
        <w:rPr>
          <w:rFonts w:ascii="Arial" w:hAnsi="Arial" w:cs="Arial"/>
        </w:rPr>
        <w:t>Se cancelará de acuerdo al metrado que ha sido considerado en el Valor Referencial.</w:t>
      </w:r>
    </w:p>
    <w:p w14:paraId="47783F89" w14:textId="6E47E714" w:rsidR="003C28A8" w:rsidRPr="00F5081D" w:rsidRDefault="000E1BD8" w:rsidP="003D413B">
      <w:pPr>
        <w:pStyle w:val="Sinespaciado"/>
        <w:numPr>
          <w:ilvl w:val="1"/>
          <w:numId w:val="5"/>
        </w:numPr>
        <w:spacing w:line="360" w:lineRule="auto"/>
        <w:ind w:left="1134" w:hanging="567"/>
        <w:jc w:val="both"/>
        <w:rPr>
          <w:rFonts w:ascii="Arial" w:eastAsia="Calibri" w:hAnsi="Arial" w:cs="Arial"/>
          <w:b/>
          <w:bCs/>
        </w:rPr>
      </w:pPr>
      <w:r w:rsidRPr="00F5081D">
        <w:rPr>
          <w:rFonts w:ascii="Arial" w:eastAsia="Calibri" w:hAnsi="Arial" w:cs="Arial"/>
          <w:b/>
          <w:bCs/>
        </w:rPr>
        <w:lastRenderedPageBreak/>
        <w:t>SEGURIDAD EN OBRA Y PLAN DE VIGILANCIA, PREVENCIÓN Y CONTROL DE LA COVID-19</w:t>
      </w:r>
    </w:p>
    <w:p w14:paraId="090ED655" w14:textId="77777777" w:rsidR="00C92A7E" w:rsidRDefault="000E1BD8" w:rsidP="003D413B">
      <w:pPr>
        <w:pStyle w:val="Sinespaciado"/>
        <w:numPr>
          <w:ilvl w:val="2"/>
          <w:numId w:val="5"/>
        </w:numPr>
        <w:spacing w:line="360" w:lineRule="auto"/>
        <w:ind w:left="1560" w:hanging="994"/>
        <w:jc w:val="both"/>
        <w:rPr>
          <w:rFonts w:ascii="Arial" w:eastAsia="Calibri" w:hAnsi="Arial" w:cs="Arial"/>
          <w:b/>
          <w:bCs/>
        </w:rPr>
      </w:pPr>
      <w:r w:rsidRPr="00C92A7E">
        <w:rPr>
          <w:rFonts w:ascii="Arial" w:eastAsia="Calibri" w:hAnsi="Arial" w:cs="Arial"/>
          <w:b/>
          <w:bCs/>
        </w:rPr>
        <w:t>SEGURIDAD EN OBRA</w:t>
      </w:r>
    </w:p>
    <w:p w14:paraId="0870D1F1" w14:textId="7D7D311F" w:rsidR="00503F52" w:rsidRPr="00C92A7E" w:rsidRDefault="00696DC9" w:rsidP="003D413B">
      <w:pPr>
        <w:pStyle w:val="Sinespaciado"/>
        <w:numPr>
          <w:ilvl w:val="3"/>
          <w:numId w:val="14"/>
        </w:numPr>
        <w:spacing w:line="360" w:lineRule="auto"/>
        <w:ind w:left="1843" w:hanging="1276"/>
        <w:jc w:val="both"/>
        <w:rPr>
          <w:rFonts w:ascii="Arial" w:eastAsia="Calibri" w:hAnsi="Arial" w:cs="Arial"/>
          <w:b/>
          <w:bCs/>
        </w:rPr>
      </w:pPr>
      <w:r w:rsidRPr="00C92A7E">
        <w:rPr>
          <w:rFonts w:ascii="Arial" w:eastAsia="Calibri" w:hAnsi="Arial" w:cs="Arial"/>
          <w:b/>
          <w:bCs/>
        </w:rPr>
        <w:t>EQUIPO DE PROTECCIÓN COLECTIVA</w:t>
      </w:r>
    </w:p>
    <w:p w14:paraId="6B32BD0D" w14:textId="41E4B058" w:rsidR="00503F52" w:rsidRPr="00F5081D" w:rsidRDefault="00503F52" w:rsidP="001E24E8">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7D4E026C" w14:textId="0D18E302" w:rsidR="00571FD1" w:rsidRPr="00F5081D" w:rsidRDefault="00571FD1" w:rsidP="001E24E8">
      <w:pPr>
        <w:pStyle w:val="Sinespaciado"/>
        <w:spacing w:line="360" w:lineRule="auto"/>
        <w:ind w:left="1416"/>
        <w:jc w:val="both"/>
        <w:rPr>
          <w:rFonts w:ascii="Arial" w:eastAsia="Calibri" w:hAnsi="Arial" w:cs="Arial"/>
        </w:rPr>
      </w:pPr>
      <w:r w:rsidRPr="00F5081D">
        <w:rPr>
          <w:rFonts w:ascii="Arial" w:eastAsia="Calibri" w:hAnsi="Arial" w:cs="Arial"/>
        </w:rPr>
        <w:t>Comprenden los equipos de protección colectiva que deben ser instalados para proteger a los trabajadores y público en general de los peligros existentes en las diferentes áreas de trabajo. Entre los equipos a considerar, sin llegar a ser una limitación: barandas rígidas en bordes de losa y acordonamientos para limitación de áreas de riesgo, tapas para aberturas en losas de piso, sistema de líneas de vida horizontales y verticales y puntos de anclaje, sistemas de mallas antiácida, sistema de entibados, sistema de extracción de aire, sistemas de bloqueo (tarjeta y candado), interruptores diferenciales para tableros eléctricos provisionales, alarmas audibles y luces estroboscópicas en maquinaria pesada y otros.</w:t>
      </w:r>
    </w:p>
    <w:p w14:paraId="148B85E6" w14:textId="77777777" w:rsidR="00503F52" w:rsidRPr="00F5081D" w:rsidRDefault="00503F52"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479C8ADE" w14:textId="6FC2127C" w:rsidR="00503F52" w:rsidRPr="00F5081D" w:rsidRDefault="00503F52" w:rsidP="001E24E8">
      <w:pPr>
        <w:pStyle w:val="Sinespaciado"/>
        <w:spacing w:line="360" w:lineRule="auto"/>
        <w:ind w:left="1275" w:firstLine="141"/>
        <w:jc w:val="both"/>
        <w:rPr>
          <w:rFonts w:ascii="Arial" w:eastAsia="Calibri" w:hAnsi="Arial" w:cs="Arial"/>
        </w:rPr>
      </w:pPr>
      <w:r w:rsidRPr="00F5081D">
        <w:rPr>
          <w:rFonts w:ascii="Arial" w:eastAsia="Calibri" w:hAnsi="Arial" w:cs="Arial"/>
        </w:rPr>
        <w:t xml:space="preserve">La medición será </w:t>
      </w:r>
      <w:r w:rsidR="00571FD1" w:rsidRPr="00F5081D">
        <w:rPr>
          <w:rFonts w:ascii="Arial" w:eastAsia="Calibri" w:hAnsi="Arial" w:cs="Arial"/>
        </w:rPr>
        <w:t>de manera global (GLB)</w:t>
      </w:r>
    </w:p>
    <w:p w14:paraId="5B8836F8" w14:textId="77777777" w:rsidR="00503F52" w:rsidRPr="00F5081D" w:rsidRDefault="00503F52"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13B1BD82" w14:textId="77777777" w:rsidR="00503F52" w:rsidRPr="00F5081D" w:rsidRDefault="00503F52" w:rsidP="001E24E8">
      <w:pPr>
        <w:tabs>
          <w:tab w:val="left" w:pos="-1440"/>
          <w:tab w:val="left" w:pos="142"/>
        </w:tabs>
        <w:spacing w:line="360" w:lineRule="auto"/>
        <w:ind w:left="1133" w:rightChars="64" w:right="141" w:firstLine="283"/>
        <w:jc w:val="both"/>
        <w:rPr>
          <w:rFonts w:ascii="Arial" w:hAnsi="Arial" w:cs="Arial"/>
        </w:rPr>
      </w:pPr>
      <w:r w:rsidRPr="00F5081D">
        <w:rPr>
          <w:rFonts w:ascii="Arial" w:hAnsi="Arial" w:cs="Arial"/>
        </w:rPr>
        <w:t>Se cancelará de acuerdo al metrado que ha sido considerado en el Valor Referencial.</w:t>
      </w:r>
    </w:p>
    <w:p w14:paraId="541DE47C" w14:textId="49D89603" w:rsidR="00111D12" w:rsidRPr="00C92A7E" w:rsidRDefault="00111D12" w:rsidP="003D413B">
      <w:pPr>
        <w:pStyle w:val="Sinespaciado"/>
        <w:numPr>
          <w:ilvl w:val="3"/>
          <w:numId w:val="14"/>
        </w:numPr>
        <w:spacing w:line="360" w:lineRule="auto"/>
        <w:ind w:left="1843" w:hanging="1276"/>
        <w:jc w:val="both"/>
        <w:rPr>
          <w:rFonts w:ascii="Arial" w:eastAsia="Calibri" w:hAnsi="Arial" w:cs="Arial"/>
          <w:b/>
          <w:bCs/>
        </w:rPr>
      </w:pPr>
      <w:r w:rsidRPr="00C92A7E">
        <w:rPr>
          <w:rFonts w:ascii="Arial" w:eastAsia="Calibri" w:hAnsi="Arial" w:cs="Arial"/>
          <w:b/>
          <w:bCs/>
        </w:rPr>
        <w:t>EQUIPO DE PROTECCION INDIVIDUAL</w:t>
      </w:r>
    </w:p>
    <w:p w14:paraId="19D33F5E" w14:textId="1420CDDE" w:rsidR="00111D12" w:rsidRPr="00F5081D" w:rsidRDefault="00111D12" w:rsidP="001E24E8">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49867B64" w14:textId="774D6C72" w:rsidR="00111D12" w:rsidRPr="00F5081D" w:rsidRDefault="00111D12" w:rsidP="001E24E8">
      <w:pPr>
        <w:pStyle w:val="Sinespaciado"/>
        <w:spacing w:line="360" w:lineRule="auto"/>
        <w:ind w:left="1416"/>
        <w:jc w:val="both"/>
        <w:rPr>
          <w:rFonts w:ascii="Arial" w:eastAsia="Calibri" w:hAnsi="Arial" w:cs="Arial"/>
        </w:rPr>
      </w:pPr>
      <w:r w:rsidRPr="00F5081D">
        <w:rPr>
          <w:rFonts w:ascii="Arial" w:eastAsia="Calibri" w:hAnsi="Arial" w:cs="Arial"/>
        </w:rPr>
        <w:t>Comprenden todos los equipos de protección individual (EPI) a ser utilizados por el personal de la obra, para estar protegidos de los peligros asociados a los trabajos que se realicen, de acuerdo a la Norma G.050 Seguridad durante la construcción, del Reglamento Nacional de Edificaciones (RNE). Entre los equipos que se deben utilizar se debe considerar, sin llegar a ser una limitación: casco de seguridad, gafas de acuerdo al tipo de actividad, escudo o mascara facial, mascarillas para el polvo o gases, guantes de acuerdo al tipo de actividad (cuero, aislantes, etc.), botines o botas de acuerdo al tipo de actividad (con puntera de acero, dieléctricos, etc.), protectores de oído, respiradores, arnés de cuerpo entero y línea de enganche, prendas de protección dieléctrica, chalecos reflectivos, ropa especial de trabajo en caso se requiera, otros.</w:t>
      </w:r>
    </w:p>
    <w:p w14:paraId="2C85373F" w14:textId="77777777" w:rsidR="00111D12" w:rsidRPr="00F5081D" w:rsidRDefault="00111D12"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0DA52882" w14:textId="77777777" w:rsidR="00111D12" w:rsidRPr="00F5081D" w:rsidRDefault="00111D12" w:rsidP="001E24E8">
      <w:pPr>
        <w:pStyle w:val="Sinespaciado"/>
        <w:spacing w:line="360" w:lineRule="auto"/>
        <w:ind w:left="1275" w:firstLine="141"/>
        <w:jc w:val="both"/>
        <w:rPr>
          <w:rFonts w:ascii="Arial" w:eastAsia="Calibri" w:hAnsi="Arial" w:cs="Arial"/>
        </w:rPr>
      </w:pPr>
      <w:r w:rsidRPr="00F5081D">
        <w:rPr>
          <w:rFonts w:ascii="Arial" w:eastAsia="Calibri" w:hAnsi="Arial" w:cs="Arial"/>
        </w:rPr>
        <w:t>La medición será de manera global (GLB)</w:t>
      </w:r>
    </w:p>
    <w:p w14:paraId="140FB4AF" w14:textId="77777777" w:rsidR="00111D12" w:rsidRPr="00F5081D" w:rsidRDefault="00111D12"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1D59746D" w14:textId="4E57205F" w:rsidR="00503F52" w:rsidRPr="00F5081D" w:rsidRDefault="00111D12" w:rsidP="001E24E8">
      <w:pPr>
        <w:tabs>
          <w:tab w:val="left" w:pos="-1440"/>
          <w:tab w:val="left" w:pos="142"/>
        </w:tabs>
        <w:spacing w:line="360" w:lineRule="auto"/>
        <w:ind w:left="1133" w:rightChars="64" w:right="141" w:firstLine="283"/>
        <w:jc w:val="both"/>
        <w:rPr>
          <w:rFonts w:ascii="Arial" w:hAnsi="Arial" w:cs="Arial"/>
        </w:rPr>
      </w:pPr>
      <w:r w:rsidRPr="00F5081D">
        <w:rPr>
          <w:rFonts w:ascii="Arial" w:hAnsi="Arial" w:cs="Arial"/>
        </w:rPr>
        <w:t>Se cancelará de acuerdo al metrado que ha sido considerado en el Valor Referencial.</w:t>
      </w:r>
    </w:p>
    <w:p w14:paraId="74172BD3" w14:textId="212ACC4F" w:rsidR="00111D12" w:rsidRPr="00F5081D" w:rsidRDefault="00C00576" w:rsidP="003D413B">
      <w:pPr>
        <w:pStyle w:val="Sinespaciado"/>
        <w:numPr>
          <w:ilvl w:val="3"/>
          <w:numId w:val="14"/>
        </w:numPr>
        <w:spacing w:line="360" w:lineRule="auto"/>
        <w:ind w:left="1843" w:hanging="1276"/>
        <w:jc w:val="both"/>
        <w:rPr>
          <w:rFonts w:ascii="Arial" w:eastAsia="Calibri" w:hAnsi="Arial" w:cs="Arial"/>
          <w:b/>
          <w:bCs/>
        </w:rPr>
      </w:pPr>
      <w:r w:rsidRPr="00F5081D">
        <w:rPr>
          <w:rFonts w:ascii="Arial" w:eastAsia="Calibri" w:hAnsi="Arial" w:cs="Arial"/>
          <w:b/>
          <w:bCs/>
        </w:rPr>
        <w:lastRenderedPageBreak/>
        <w:t>SEÑALIZACIÓN TEMPORAL EN OBRA</w:t>
      </w:r>
    </w:p>
    <w:p w14:paraId="37F94041" w14:textId="69CF4403" w:rsidR="00111D12" w:rsidRPr="00F5081D" w:rsidRDefault="00111D12" w:rsidP="001E24E8">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4F711708" w14:textId="2835DC32" w:rsidR="00C00576" w:rsidRPr="00F5081D" w:rsidRDefault="00C00576" w:rsidP="001E24E8">
      <w:pPr>
        <w:pStyle w:val="Default"/>
        <w:spacing w:line="360" w:lineRule="auto"/>
        <w:ind w:left="1416"/>
        <w:jc w:val="both"/>
        <w:rPr>
          <w:rFonts w:ascii="Arial" w:hAnsi="Arial" w:cs="Arial"/>
          <w:bCs/>
          <w:sz w:val="22"/>
          <w:szCs w:val="22"/>
          <w:lang w:val="es-ES_tradnl"/>
        </w:rPr>
      </w:pPr>
      <w:r w:rsidRPr="00F5081D">
        <w:rPr>
          <w:rFonts w:ascii="Arial" w:hAnsi="Arial" w:cs="Arial"/>
          <w:bCs/>
          <w:sz w:val="22"/>
          <w:szCs w:val="22"/>
          <w:lang w:val="es-ES_tradnl"/>
        </w:rPr>
        <w:t xml:space="preserve">Esta partida comprende la señalización temporal en obra, durante todo el tiempo que se ejecute la obra, se realizará de acuerdo con la normativa de seguridad, para evitar accidentes, el supervisor y/o Supervisor verificara la señalización que se realizara durante toda la ejecución de la obra. </w:t>
      </w:r>
    </w:p>
    <w:p w14:paraId="7022C82A" w14:textId="77777777" w:rsidR="00111D12" w:rsidRPr="00F5081D" w:rsidRDefault="00111D12"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0165E933" w14:textId="77777777" w:rsidR="00111D12" w:rsidRPr="00F5081D" w:rsidRDefault="00111D12" w:rsidP="001E24E8">
      <w:pPr>
        <w:pStyle w:val="Sinespaciado"/>
        <w:spacing w:line="360" w:lineRule="auto"/>
        <w:ind w:left="1275" w:firstLine="141"/>
        <w:jc w:val="both"/>
        <w:rPr>
          <w:rFonts w:ascii="Arial" w:eastAsia="Calibri" w:hAnsi="Arial" w:cs="Arial"/>
        </w:rPr>
      </w:pPr>
      <w:r w:rsidRPr="00F5081D">
        <w:rPr>
          <w:rFonts w:ascii="Arial" w:eastAsia="Calibri" w:hAnsi="Arial" w:cs="Arial"/>
        </w:rPr>
        <w:t>La medición será de manera global (GLB)</w:t>
      </w:r>
    </w:p>
    <w:p w14:paraId="3DAFF968" w14:textId="77777777" w:rsidR="00111D12" w:rsidRPr="00F5081D" w:rsidRDefault="00111D12"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185F1154" w14:textId="3BFC1D7D" w:rsidR="00DA3510" w:rsidRPr="00F5081D" w:rsidRDefault="00111D12" w:rsidP="001E24E8">
      <w:pPr>
        <w:tabs>
          <w:tab w:val="left" w:pos="-1440"/>
          <w:tab w:val="left" w:pos="142"/>
        </w:tabs>
        <w:spacing w:line="360" w:lineRule="auto"/>
        <w:ind w:left="1133" w:rightChars="64" w:right="141" w:firstLine="283"/>
        <w:jc w:val="both"/>
        <w:rPr>
          <w:rFonts w:ascii="Arial" w:hAnsi="Arial" w:cs="Arial"/>
        </w:rPr>
      </w:pPr>
      <w:r w:rsidRPr="00F5081D">
        <w:rPr>
          <w:rFonts w:ascii="Arial" w:hAnsi="Arial" w:cs="Arial"/>
        </w:rPr>
        <w:t>Se cancelará de acuerdo al metrado que ha sido considerado en el Valor Referencial.</w:t>
      </w:r>
    </w:p>
    <w:p w14:paraId="010F65B0" w14:textId="7AC4AF6C" w:rsidR="00DA3510" w:rsidRPr="00F5081D" w:rsidRDefault="00DA3510" w:rsidP="003D413B">
      <w:pPr>
        <w:pStyle w:val="Sinespaciado"/>
        <w:numPr>
          <w:ilvl w:val="2"/>
          <w:numId w:val="5"/>
        </w:numPr>
        <w:spacing w:line="360" w:lineRule="auto"/>
        <w:ind w:left="1560" w:hanging="994"/>
        <w:jc w:val="both"/>
        <w:rPr>
          <w:rFonts w:ascii="Arial" w:eastAsia="Calibri" w:hAnsi="Arial" w:cs="Arial"/>
          <w:b/>
          <w:bCs/>
        </w:rPr>
      </w:pPr>
      <w:r w:rsidRPr="00F5081D">
        <w:rPr>
          <w:rFonts w:ascii="Arial" w:eastAsia="Calibri" w:hAnsi="Arial" w:cs="Arial"/>
          <w:b/>
          <w:bCs/>
        </w:rPr>
        <w:t>PLAN PARA LA PREVENCION Y CONTROL ANTE LA COVID-19 EN OBRA</w:t>
      </w:r>
    </w:p>
    <w:p w14:paraId="46BCC05E" w14:textId="6B232EF3" w:rsidR="00DA3510" w:rsidRPr="00F5081D" w:rsidRDefault="00DA3510" w:rsidP="003D413B">
      <w:pPr>
        <w:pStyle w:val="Sinespaciado"/>
        <w:numPr>
          <w:ilvl w:val="3"/>
          <w:numId w:val="15"/>
        </w:numPr>
        <w:spacing w:line="360" w:lineRule="auto"/>
        <w:ind w:left="1843" w:hanging="1276"/>
        <w:jc w:val="both"/>
        <w:rPr>
          <w:rFonts w:ascii="Arial" w:eastAsia="Calibri" w:hAnsi="Arial" w:cs="Arial"/>
          <w:b/>
          <w:bCs/>
        </w:rPr>
      </w:pPr>
      <w:r w:rsidRPr="00F5081D">
        <w:rPr>
          <w:rFonts w:ascii="Arial" w:eastAsia="Calibri" w:hAnsi="Arial" w:cs="Arial"/>
          <w:b/>
          <w:bCs/>
        </w:rPr>
        <w:t>EQUIPO DE PROTECCIÓN INDIVIDUAL PARA PERSONAL DE OBRA</w:t>
      </w:r>
    </w:p>
    <w:p w14:paraId="7D572F37" w14:textId="6AB062DD" w:rsidR="0006333C" w:rsidRPr="00F5081D" w:rsidRDefault="0006333C" w:rsidP="001E24E8">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2FE41BCA" w14:textId="77777777" w:rsidR="005A1E93" w:rsidRPr="00F5081D" w:rsidRDefault="005A1E93" w:rsidP="001E24E8">
      <w:pPr>
        <w:pStyle w:val="Sinespaciado"/>
        <w:spacing w:line="360" w:lineRule="auto"/>
        <w:ind w:left="1416"/>
        <w:jc w:val="both"/>
        <w:rPr>
          <w:rFonts w:ascii="Arial" w:eastAsia="Calibri" w:hAnsi="Arial" w:cs="Arial"/>
        </w:rPr>
      </w:pPr>
      <w:r w:rsidRPr="00F5081D">
        <w:rPr>
          <w:rFonts w:ascii="Arial" w:eastAsia="Calibri" w:hAnsi="Arial" w:cs="Arial"/>
        </w:rPr>
        <w:t>Esta partida se refiere al cuidado individual que se debe tener por proteger la integridad y salud de cada trabajador de la obra (obrero), dotándoles con los EPP de bioseguridad, en la ejecución de las diversas actividades, con la finalidad de contribuir con la prevención del contagio por la COVID-19 en la ejecución de obras de construcción, en función a la normativa vigente en materia de salud de los trabajadores.</w:t>
      </w:r>
    </w:p>
    <w:p w14:paraId="5D0AE9E0" w14:textId="77777777" w:rsidR="005A1E93" w:rsidRPr="00F5081D" w:rsidRDefault="005A1E93"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Es necesario dotar con elementos de seguridad al personal de la actividad, tales como: Mascarilla, protección facial con visor transparente, Gafas de protección y otros de ser necesarios (Según los considerados en los costos unitarios) </w:t>
      </w:r>
    </w:p>
    <w:p w14:paraId="0BCDA22A" w14:textId="504D2D26" w:rsidR="005A1E93" w:rsidRPr="00F5081D" w:rsidRDefault="005A1E93" w:rsidP="001E24E8">
      <w:pPr>
        <w:pStyle w:val="Sinespaciado"/>
        <w:spacing w:line="360" w:lineRule="auto"/>
        <w:ind w:left="1416"/>
        <w:jc w:val="both"/>
        <w:rPr>
          <w:rFonts w:ascii="Arial" w:eastAsia="Calibri" w:hAnsi="Arial" w:cs="Arial"/>
        </w:rPr>
      </w:pPr>
      <w:r w:rsidRPr="00F5081D">
        <w:rPr>
          <w:rFonts w:ascii="Arial" w:eastAsia="Calibri" w:hAnsi="Arial" w:cs="Arial"/>
        </w:rPr>
        <w:t>Dicha implementación deberá cumplir como mínimo con las especificaciones técnicas indicadas en la Resolución Ministerial N° 135-2020-MINSA, esta implementación es independiente de los otros elementos de seguridad que deben ser proporcionados al personal para la seguridad en sus labores o funciones.</w:t>
      </w:r>
      <w:r w:rsidR="00811A17" w:rsidRPr="00F5081D">
        <w:rPr>
          <w:rFonts w:ascii="Arial" w:eastAsia="Calibri" w:hAnsi="Arial" w:cs="Arial"/>
        </w:rPr>
        <w:t xml:space="preserve"> </w:t>
      </w:r>
      <w:r w:rsidRPr="00F5081D">
        <w:rPr>
          <w:rFonts w:ascii="Arial" w:eastAsia="Calibri" w:hAnsi="Arial" w:cs="Arial"/>
        </w:rPr>
        <w:t>Se deberá agrupar a los obreros por cuadrillas de trabajo, las cuales rotaran cada 30 días, de acuerdo a lo especificado en las normas correspondientes por la pandemia del COVID-19.</w:t>
      </w:r>
    </w:p>
    <w:p w14:paraId="14BB463F" w14:textId="77777777" w:rsidR="0006333C" w:rsidRPr="00F5081D" w:rsidRDefault="0006333C"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6F829CB3" w14:textId="108245FB" w:rsidR="0006333C" w:rsidRPr="00F5081D" w:rsidRDefault="0006333C" w:rsidP="001E24E8">
      <w:pPr>
        <w:pStyle w:val="Sinespaciado"/>
        <w:spacing w:line="360" w:lineRule="auto"/>
        <w:ind w:left="1275" w:firstLine="141"/>
        <w:jc w:val="both"/>
        <w:rPr>
          <w:rFonts w:ascii="Arial" w:eastAsia="Calibri" w:hAnsi="Arial" w:cs="Arial"/>
        </w:rPr>
      </w:pPr>
      <w:r w:rsidRPr="00F5081D">
        <w:rPr>
          <w:rFonts w:ascii="Arial" w:eastAsia="Calibri" w:hAnsi="Arial" w:cs="Arial"/>
        </w:rPr>
        <w:t xml:space="preserve">La medición será </w:t>
      </w:r>
      <w:r w:rsidR="00811A17" w:rsidRPr="00F5081D">
        <w:rPr>
          <w:rFonts w:ascii="Arial" w:eastAsia="Calibri" w:hAnsi="Arial" w:cs="Arial"/>
        </w:rPr>
        <w:t>por meses (MES).</w:t>
      </w:r>
    </w:p>
    <w:p w14:paraId="00C2799D" w14:textId="77777777" w:rsidR="0006333C" w:rsidRPr="00F5081D" w:rsidRDefault="0006333C"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3FC035CE" w14:textId="77E3909D" w:rsidR="0006333C" w:rsidRDefault="0006333C" w:rsidP="001E24E8">
      <w:pPr>
        <w:tabs>
          <w:tab w:val="left" w:pos="-1440"/>
          <w:tab w:val="left" w:pos="142"/>
        </w:tabs>
        <w:spacing w:line="360" w:lineRule="auto"/>
        <w:ind w:left="1133" w:rightChars="64" w:right="141" w:firstLine="283"/>
        <w:jc w:val="both"/>
        <w:rPr>
          <w:rFonts w:ascii="Arial" w:hAnsi="Arial" w:cs="Arial"/>
        </w:rPr>
      </w:pPr>
      <w:r w:rsidRPr="00F5081D">
        <w:rPr>
          <w:rFonts w:ascii="Arial" w:hAnsi="Arial" w:cs="Arial"/>
        </w:rPr>
        <w:t>Se cancelará de acuerdo al metrado que ha sido considerado en el Valor Referencial.</w:t>
      </w:r>
    </w:p>
    <w:p w14:paraId="702FC94C" w14:textId="744A68F5" w:rsidR="00AD76D4" w:rsidRDefault="00AD76D4" w:rsidP="001E24E8">
      <w:pPr>
        <w:tabs>
          <w:tab w:val="left" w:pos="-1440"/>
          <w:tab w:val="left" w:pos="142"/>
        </w:tabs>
        <w:spacing w:line="360" w:lineRule="auto"/>
        <w:ind w:left="1133" w:rightChars="64" w:right="141" w:firstLine="283"/>
        <w:jc w:val="both"/>
        <w:rPr>
          <w:rFonts w:ascii="Arial" w:hAnsi="Arial" w:cs="Arial"/>
        </w:rPr>
      </w:pPr>
    </w:p>
    <w:p w14:paraId="65A9850C" w14:textId="77777777" w:rsidR="00AD76D4" w:rsidRPr="00F5081D" w:rsidRDefault="00AD76D4" w:rsidP="001E24E8">
      <w:pPr>
        <w:tabs>
          <w:tab w:val="left" w:pos="-1440"/>
          <w:tab w:val="left" w:pos="142"/>
        </w:tabs>
        <w:spacing w:line="360" w:lineRule="auto"/>
        <w:ind w:left="1133" w:rightChars="64" w:right="141" w:firstLine="283"/>
        <w:jc w:val="both"/>
        <w:rPr>
          <w:rFonts w:ascii="Arial" w:hAnsi="Arial" w:cs="Arial"/>
        </w:rPr>
      </w:pPr>
    </w:p>
    <w:p w14:paraId="31518B13" w14:textId="294AB37E" w:rsidR="0046258D" w:rsidRPr="00F5081D" w:rsidRDefault="0046258D" w:rsidP="003D413B">
      <w:pPr>
        <w:pStyle w:val="Sinespaciado"/>
        <w:numPr>
          <w:ilvl w:val="3"/>
          <w:numId w:val="15"/>
        </w:numPr>
        <w:spacing w:line="360" w:lineRule="auto"/>
        <w:ind w:left="1843" w:hanging="1276"/>
        <w:jc w:val="both"/>
        <w:rPr>
          <w:rFonts w:ascii="Arial" w:eastAsia="Calibri" w:hAnsi="Arial" w:cs="Arial"/>
          <w:b/>
          <w:bCs/>
        </w:rPr>
      </w:pPr>
      <w:r w:rsidRPr="00F5081D">
        <w:rPr>
          <w:rFonts w:ascii="Arial" w:eastAsia="Calibri" w:hAnsi="Arial" w:cs="Arial"/>
          <w:b/>
          <w:bCs/>
        </w:rPr>
        <w:lastRenderedPageBreak/>
        <w:t xml:space="preserve">EQUIPO DE PROTECCIÓN INDIVIDUAL PARA </w:t>
      </w:r>
      <w:r w:rsidR="00811A17" w:rsidRPr="00F5081D">
        <w:rPr>
          <w:rFonts w:ascii="Arial" w:eastAsia="Calibri" w:hAnsi="Arial" w:cs="Arial"/>
          <w:b/>
          <w:bCs/>
        </w:rPr>
        <w:t>DIRECCIÓN</w:t>
      </w:r>
      <w:r w:rsidRPr="00F5081D">
        <w:rPr>
          <w:rFonts w:ascii="Arial" w:eastAsia="Calibri" w:hAnsi="Arial" w:cs="Arial"/>
          <w:b/>
          <w:bCs/>
        </w:rPr>
        <w:t xml:space="preserve"> DE OBRA</w:t>
      </w:r>
    </w:p>
    <w:p w14:paraId="20511366" w14:textId="1959F8FC" w:rsidR="0046258D" w:rsidRPr="00F5081D" w:rsidRDefault="0046258D" w:rsidP="001E24E8">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2BB1ABCC" w14:textId="0C846D69" w:rsidR="00811A17" w:rsidRPr="00F5081D" w:rsidRDefault="00811A17" w:rsidP="001E24E8">
      <w:pPr>
        <w:pStyle w:val="Sinespaciado"/>
        <w:spacing w:line="360" w:lineRule="auto"/>
        <w:ind w:left="1416"/>
        <w:jc w:val="both"/>
        <w:rPr>
          <w:rFonts w:ascii="Arial" w:eastAsia="Calibri" w:hAnsi="Arial" w:cs="Arial"/>
        </w:rPr>
      </w:pPr>
      <w:r w:rsidRPr="00F5081D">
        <w:rPr>
          <w:rFonts w:ascii="Arial" w:eastAsia="Calibri" w:hAnsi="Arial" w:cs="Arial"/>
        </w:rPr>
        <w:t>Esta partida se refiere al cuidado individual que se debe tener por proteger la integridad y salud de los profesionales, técnicos y otros, dotándoles con los EPP de bioseguridad, en la ejecución de las diversas actividades técnicas, con la finalidad de contribuir con la prevención del contagio por la COVID-19 en la ejecución de obras de construcción, en función a la normativa vigente en materia de salud de los trabajadores. Es necesario dotar con elementos de seguridad al personal para la dirección de la obra, tales como: Mascarilla, protección facial con visor transparente, Gafas de protección y otros de ser necesarios (Según los considerados en los costos unitarios)  Dicha implementación deberá cumplir como mínimo con las especificaciones técnicas indicadas en la Resolución Ministerial N° 135-2020-MINSA, esta implementación es independiente de los otros elementos de seguridad que deben ser proporcionados al personal para la seguridad en sus labores o funciones.</w:t>
      </w:r>
    </w:p>
    <w:p w14:paraId="6161EC12" w14:textId="77777777" w:rsidR="0046258D" w:rsidRPr="00F5081D" w:rsidRDefault="0046258D"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04AA5B57" w14:textId="06EF8CB5" w:rsidR="0046258D" w:rsidRPr="00F5081D" w:rsidRDefault="0046258D" w:rsidP="001E24E8">
      <w:pPr>
        <w:pStyle w:val="Sinespaciado"/>
        <w:spacing w:line="360" w:lineRule="auto"/>
        <w:ind w:left="1275" w:firstLine="141"/>
        <w:jc w:val="both"/>
        <w:rPr>
          <w:rFonts w:ascii="Arial" w:eastAsia="Calibri" w:hAnsi="Arial" w:cs="Arial"/>
        </w:rPr>
      </w:pPr>
      <w:r w:rsidRPr="00F5081D">
        <w:rPr>
          <w:rFonts w:ascii="Arial" w:eastAsia="Calibri" w:hAnsi="Arial" w:cs="Arial"/>
        </w:rPr>
        <w:t xml:space="preserve">La medición será </w:t>
      </w:r>
      <w:r w:rsidR="00811A17" w:rsidRPr="00F5081D">
        <w:rPr>
          <w:rFonts w:ascii="Arial" w:eastAsia="Calibri" w:hAnsi="Arial" w:cs="Arial"/>
        </w:rPr>
        <w:t>por meses (MES).</w:t>
      </w:r>
    </w:p>
    <w:p w14:paraId="167EC232" w14:textId="77777777" w:rsidR="0046258D" w:rsidRPr="00F5081D" w:rsidRDefault="0046258D"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17ECA460" w14:textId="77777777" w:rsidR="0046258D" w:rsidRPr="00F5081D" w:rsidRDefault="0046258D" w:rsidP="001E24E8">
      <w:pPr>
        <w:tabs>
          <w:tab w:val="left" w:pos="-1440"/>
          <w:tab w:val="left" w:pos="142"/>
        </w:tabs>
        <w:spacing w:line="360" w:lineRule="auto"/>
        <w:ind w:left="1133" w:rightChars="64" w:right="141" w:firstLine="283"/>
        <w:jc w:val="both"/>
        <w:rPr>
          <w:rFonts w:ascii="Arial" w:hAnsi="Arial" w:cs="Arial"/>
        </w:rPr>
      </w:pPr>
      <w:r w:rsidRPr="00F5081D">
        <w:rPr>
          <w:rFonts w:ascii="Arial" w:hAnsi="Arial" w:cs="Arial"/>
        </w:rPr>
        <w:t>Se cancelará de acuerdo al metrado que ha sido considerado en el Valor Referencial.</w:t>
      </w:r>
    </w:p>
    <w:p w14:paraId="5B3E3DC8" w14:textId="388F8782" w:rsidR="00811A17" w:rsidRPr="00F5081D" w:rsidRDefault="00811A17" w:rsidP="003D413B">
      <w:pPr>
        <w:pStyle w:val="Sinespaciado"/>
        <w:numPr>
          <w:ilvl w:val="3"/>
          <w:numId w:val="15"/>
        </w:numPr>
        <w:spacing w:line="360" w:lineRule="auto"/>
        <w:ind w:left="1843" w:hanging="1276"/>
        <w:jc w:val="both"/>
        <w:rPr>
          <w:rFonts w:ascii="Arial" w:eastAsia="Calibri" w:hAnsi="Arial" w:cs="Arial"/>
          <w:b/>
          <w:bCs/>
        </w:rPr>
      </w:pPr>
      <w:r w:rsidRPr="00F5081D">
        <w:rPr>
          <w:rFonts w:ascii="Arial" w:eastAsia="Calibri" w:hAnsi="Arial" w:cs="Arial"/>
          <w:b/>
          <w:bCs/>
        </w:rPr>
        <w:t xml:space="preserve">EQUIPO DE PROTECCIÓN INDIVIDUAL PARA PERSONAL DE </w:t>
      </w:r>
      <w:r w:rsidR="00955108" w:rsidRPr="00F5081D">
        <w:rPr>
          <w:rFonts w:ascii="Arial" w:eastAsia="Calibri" w:hAnsi="Arial" w:cs="Arial"/>
          <w:b/>
          <w:bCs/>
        </w:rPr>
        <w:t>SALUD</w:t>
      </w:r>
    </w:p>
    <w:p w14:paraId="7DD515F2" w14:textId="515D6EB1" w:rsidR="00811A17" w:rsidRPr="00F5081D" w:rsidRDefault="00811A17" w:rsidP="001E24E8">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086C69DA" w14:textId="5C1CD21B" w:rsidR="00955108" w:rsidRPr="00F5081D" w:rsidRDefault="00DD3245" w:rsidP="001E24E8">
      <w:pPr>
        <w:pStyle w:val="Sinespaciado"/>
        <w:spacing w:line="360" w:lineRule="auto"/>
        <w:ind w:left="1416"/>
        <w:jc w:val="both"/>
        <w:rPr>
          <w:rFonts w:ascii="Arial" w:eastAsia="Calibri" w:hAnsi="Arial" w:cs="Arial"/>
        </w:rPr>
      </w:pPr>
      <w:r w:rsidRPr="00F5081D">
        <w:rPr>
          <w:rFonts w:ascii="Arial" w:eastAsia="Calibri" w:hAnsi="Arial" w:cs="Arial"/>
        </w:rPr>
        <w:t>Esta partida se refiere al cuidado individual que se debe tener por proteger la integridad y salud del profesional de salud, dedicada a la evaluación y seguimiento y monitoreo del personal obrero y personal de dirección de obra. de las actividades, dotándoles con los EPP de bioseguridad, en la ejecución de las diversas actividades, con la finalidad de contribuir con la prevención del contagio por la COVID-19 en la ejecución de obras de construcción, en función a la normativa vigente en materia de salud de los trabajadores. Es necesario dotar con elementos de bioseguridad al personal para la dirección de la obra, tales como: Mascarilla, protección facial con visor transparente, Gafas de protección y otros de ser necesarios (Según los considerados en los costos unitarios). Dicha implementación deberá cumplir como mínimo con las especificaciones técnicas indicadas en la Resolución Ministerial N° 135-2020-MINSA.</w:t>
      </w:r>
    </w:p>
    <w:p w14:paraId="72B7D228" w14:textId="77777777" w:rsidR="00811A17" w:rsidRPr="00F5081D" w:rsidRDefault="00811A17"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11064271" w14:textId="77777777" w:rsidR="00811A17" w:rsidRPr="00F5081D" w:rsidRDefault="00811A17" w:rsidP="001E24E8">
      <w:pPr>
        <w:pStyle w:val="Sinespaciado"/>
        <w:spacing w:line="360" w:lineRule="auto"/>
        <w:ind w:left="1275" w:firstLine="141"/>
        <w:jc w:val="both"/>
        <w:rPr>
          <w:rFonts w:ascii="Arial" w:eastAsia="Calibri" w:hAnsi="Arial" w:cs="Arial"/>
        </w:rPr>
      </w:pPr>
      <w:r w:rsidRPr="00F5081D">
        <w:rPr>
          <w:rFonts w:ascii="Arial" w:eastAsia="Calibri" w:hAnsi="Arial" w:cs="Arial"/>
        </w:rPr>
        <w:t>La medición será por meses (MES).</w:t>
      </w:r>
    </w:p>
    <w:p w14:paraId="382FB0E8" w14:textId="77777777" w:rsidR="00811A17" w:rsidRPr="00F5081D" w:rsidRDefault="00811A17"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18A2958A" w14:textId="77777777" w:rsidR="00811A17" w:rsidRPr="00F5081D" w:rsidRDefault="00811A17" w:rsidP="001E24E8">
      <w:pPr>
        <w:tabs>
          <w:tab w:val="left" w:pos="-1440"/>
          <w:tab w:val="left" w:pos="142"/>
        </w:tabs>
        <w:spacing w:line="360" w:lineRule="auto"/>
        <w:ind w:left="1133" w:rightChars="64" w:right="141" w:firstLine="283"/>
        <w:jc w:val="both"/>
        <w:rPr>
          <w:rFonts w:ascii="Arial" w:hAnsi="Arial" w:cs="Arial"/>
        </w:rPr>
      </w:pPr>
      <w:r w:rsidRPr="00F5081D">
        <w:rPr>
          <w:rFonts w:ascii="Arial" w:hAnsi="Arial" w:cs="Arial"/>
        </w:rPr>
        <w:t>Se cancelará de acuerdo al metrado que ha sido considerado en el Valor Referencial.</w:t>
      </w:r>
    </w:p>
    <w:p w14:paraId="7DCD5BF9" w14:textId="72CABBEA" w:rsidR="00811A17" w:rsidRPr="00F5081D" w:rsidRDefault="006F30F3" w:rsidP="003D413B">
      <w:pPr>
        <w:pStyle w:val="Sinespaciado"/>
        <w:numPr>
          <w:ilvl w:val="3"/>
          <w:numId w:val="15"/>
        </w:numPr>
        <w:spacing w:line="360" w:lineRule="auto"/>
        <w:ind w:left="1843" w:hanging="1276"/>
        <w:jc w:val="both"/>
        <w:rPr>
          <w:rFonts w:ascii="Arial" w:eastAsia="Calibri" w:hAnsi="Arial" w:cs="Arial"/>
          <w:b/>
          <w:bCs/>
        </w:rPr>
      </w:pPr>
      <w:r w:rsidRPr="00F5081D">
        <w:rPr>
          <w:rFonts w:ascii="Arial" w:eastAsia="Calibri" w:hAnsi="Arial" w:cs="Arial"/>
          <w:b/>
          <w:bCs/>
        </w:rPr>
        <w:lastRenderedPageBreak/>
        <w:t>IDENTIFICACIÓN DE SINTOMATOLOGÍA COVID-19 PERIÓDICAMENTE AL INGRESO DE OBRA</w:t>
      </w:r>
    </w:p>
    <w:p w14:paraId="2F1E15BD" w14:textId="77777777" w:rsidR="00235916" w:rsidRPr="00F5081D" w:rsidRDefault="00811A17" w:rsidP="001E24E8">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4DC97E9F" w14:textId="34BE5814" w:rsidR="00235916" w:rsidRPr="00F5081D" w:rsidRDefault="00235916" w:rsidP="001E24E8">
      <w:pPr>
        <w:pStyle w:val="Sinespaciado"/>
        <w:spacing w:line="360" w:lineRule="auto"/>
        <w:ind w:left="1416"/>
        <w:jc w:val="both"/>
        <w:rPr>
          <w:rFonts w:ascii="Arial" w:eastAsia="Calibri" w:hAnsi="Arial" w:cs="Arial"/>
          <w:b/>
          <w:bCs/>
          <w:u w:val="single"/>
        </w:rPr>
      </w:pPr>
      <w:r w:rsidRPr="00F5081D">
        <w:rPr>
          <w:rFonts w:ascii="Arial" w:eastAsia="Calibri" w:hAnsi="Arial" w:cs="Arial"/>
        </w:rPr>
        <w:t>Esta partida consiste en realizar evaluaciones de descarte y registro de datos de todas las personas que estarán en obra tales como (operario, oficial, peón y personal de dirección de la obra), antes de comenzar con los trabajos programados, las pruebas de descarte se realizarán periódicamente a todo el personal de obra cada 30 días. Esta información debe ser puesta a disposición de las autoridades sanitarias y de los servicios de prevención correspondiente en caso de contagio. Solicitar a cada persona que ingrese o se reincorpore a laborar a la obra, suscribir la ficha de sintomatología COVID-19, de carácter declarativo, conforme al anexo 2 del documento técnico: lineamientos para la vigilancia, prevención y control de la salud de los trabajadores con riesgo de exposición a COVID-19.</w:t>
      </w:r>
    </w:p>
    <w:p w14:paraId="7DB9AC1C" w14:textId="4B217CDE" w:rsidR="00235916" w:rsidRPr="00F5081D" w:rsidRDefault="00235916" w:rsidP="001E24E8">
      <w:pPr>
        <w:pStyle w:val="Sinespaciado"/>
        <w:spacing w:line="360" w:lineRule="auto"/>
        <w:ind w:left="1416"/>
        <w:jc w:val="both"/>
        <w:rPr>
          <w:rFonts w:ascii="Arial" w:eastAsia="Calibri" w:hAnsi="Arial" w:cs="Arial"/>
        </w:rPr>
      </w:pPr>
      <w:r w:rsidRPr="00F5081D">
        <w:rPr>
          <w:rFonts w:ascii="Arial" w:eastAsia="Calibri" w:hAnsi="Arial" w:cs="Arial"/>
        </w:rPr>
        <w:t>La evaluación de condición de salud del trabajador constara de:</w:t>
      </w:r>
    </w:p>
    <w:p w14:paraId="5EC02EFB" w14:textId="252581FA" w:rsidR="00757629" w:rsidRPr="00F5081D" w:rsidRDefault="00757629" w:rsidP="003D413B">
      <w:pPr>
        <w:pStyle w:val="Sinespaciado"/>
        <w:numPr>
          <w:ilvl w:val="0"/>
          <w:numId w:val="3"/>
        </w:numPr>
        <w:spacing w:line="360" w:lineRule="auto"/>
        <w:jc w:val="both"/>
        <w:rPr>
          <w:rFonts w:ascii="Arial" w:eastAsia="Calibri" w:hAnsi="Arial" w:cs="Arial"/>
        </w:rPr>
      </w:pPr>
      <w:r w:rsidRPr="00F5081D">
        <w:rPr>
          <w:rFonts w:ascii="Arial" w:eastAsia="Calibri" w:hAnsi="Arial" w:cs="Arial"/>
        </w:rPr>
        <w:t>Ficha de sintomatología COVID-19</w:t>
      </w:r>
    </w:p>
    <w:p w14:paraId="2AF8123D" w14:textId="50902FD2" w:rsidR="00757629" w:rsidRPr="00F5081D" w:rsidRDefault="00757629" w:rsidP="003D413B">
      <w:pPr>
        <w:pStyle w:val="Sinespaciado"/>
        <w:numPr>
          <w:ilvl w:val="0"/>
          <w:numId w:val="3"/>
        </w:numPr>
        <w:spacing w:line="360" w:lineRule="auto"/>
        <w:jc w:val="both"/>
        <w:rPr>
          <w:rFonts w:ascii="Arial" w:eastAsia="Calibri" w:hAnsi="Arial" w:cs="Arial"/>
        </w:rPr>
      </w:pPr>
      <w:r w:rsidRPr="00F5081D">
        <w:rPr>
          <w:rFonts w:ascii="Arial" w:eastAsia="Calibri" w:hAnsi="Arial" w:cs="Arial"/>
        </w:rPr>
        <w:t>Aplicación de pruebas serológicas</w:t>
      </w:r>
    </w:p>
    <w:p w14:paraId="7E6D8974" w14:textId="3CDC71BE" w:rsidR="00757629" w:rsidRPr="00F5081D" w:rsidRDefault="00757629" w:rsidP="003D413B">
      <w:pPr>
        <w:pStyle w:val="Sinespaciado"/>
        <w:numPr>
          <w:ilvl w:val="0"/>
          <w:numId w:val="3"/>
        </w:numPr>
        <w:spacing w:line="360" w:lineRule="auto"/>
        <w:jc w:val="both"/>
        <w:rPr>
          <w:rFonts w:ascii="Arial" w:eastAsia="Calibri" w:hAnsi="Arial" w:cs="Arial"/>
        </w:rPr>
      </w:pPr>
      <w:r w:rsidRPr="00F5081D">
        <w:rPr>
          <w:rFonts w:ascii="Arial" w:eastAsia="Calibri" w:hAnsi="Arial" w:cs="Arial"/>
        </w:rPr>
        <w:t xml:space="preserve">Ficha de investigación </w:t>
      </w:r>
      <w:r w:rsidR="005F27C2" w:rsidRPr="00F5081D">
        <w:rPr>
          <w:rFonts w:ascii="Arial" w:eastAsia="Calibri" w:hAnsi="Arial" w:cs="Arial"/>
        </w:rPr>
        <w:t>clínico-epidemiológica</w:t>
      </w:r>
      <w:r w:rsidRPr="00F5081D">
        <w:rPr>
          <w:rFonts w:ascii="Arial" w:eastAsia="Calibri" w:hAnsi="Arial" w:cs="Arial"/>
        </w:rPr>
        <w:t xml:space="preserve"> de COVID-19.</w:t>
      </w:r>
    </w:p>
    <w:p w14:paraId="396E4286" w14:textId="77777777" w:rsidR="00811A17" w:rsidRPr="00F5081D" w:rsidRDefault="00811A17"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55FAEBBD" w14:textId="2D202A34" w:rsidR="00811A17" w:rsidRPr="00F5081D" w:rsidRDefault="00811A17" w:rsidP="001E24E8">
      <w:pPr>
        <w:pStyle w:val="Sinespaciado"/>
        <w:spacing w:line="360" w:lineRule="auto"/>
        <w:ind w:left="1275" w:firstLine="141"/>
        <w:jc w:val="both"/>
        <w:rPr>
          <w:rFonts w:ascii="Arial" w:eastAsia="Calibri" w:hAnsi="Arial" w:cs="Arial"/>
        </w:rPr>
      </w:pPr>
      <w:r w:rsidRPr="00F5081D">
        <w:rPr>
          <w:rFonts w:ascii="Arial" w:eastAsia="Calibri" w:hAnsi="Arial" w:cs="Arial"/>
        </w:rPr>
        <w:t xml:space="preserve">La medición será </w:t>
      </w:r>
      <w:r w:rsidR="00153F25" w:rsidRPr="00F5081D">
        <w:rPr>
          <w:rFonts w:ascii="Arial" w:eastAsia="Calibri" w:hAnsi="Arial" w:cs="Arial"/>
        </w:rPr>
        <w:t>de manera global (GLB).</w:t>
      </w:r>
    </w:p>
    <w:p w14:paraId="1632A26E" w14:textId="77777777" w:rsidR="00811A17" w:rsidRPr="00F5081D" w:rsidRDefault="00811A17"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2F8E1799" w14:textId="77777777" w:rsidR="00811A17" w:rsidRPr="00F5081D" w:rsidRDefault="00811A17" w:rsidP="001E24E8">
      <w:pPr>
        <w:tabs>
          <w:tab w:val="left" w:pos="-1440"/>
          <w:tab w:val="left" w:pos="142"/>
        </w:tabs>
        <w:spacing w:line="360" w:lineRule="auto"/>
        <w:ind w:left="1133" w:rightChars="64" w:right="141" w:firstLine="283"/>
        <w:jc w:val="both"/>
        <w:rPr>
          <w:rFonts w:ascii="Arial" w:hAnsi="Arial" w:cs="Arial"/>
        </w:rPr>
      </w:pPr>
      <w:r w:rsidRPr="00F5081D">
        <w:rPr>
          <w:rFonts w:ascii="Arial" w:hAnsi="Arial" w:cs="Arial"/>
        </w:rPr>
        <w:t>Se cancelará de acuerdo al metrado que ha sido considerado en el Valor Referencial.</w:t>
      </w:r>
    </w:p>
    <w:p w14:paraId="275DB67A" w14:textId="15F5F4EB" w:rsidR="006F30F3" w:rsidRPr="00F5081D" w:rsidRDefault="006C71FD" w:rsidP="003D413B">
      <w:pPr>
        <w:pStyle w:val="Sinespaciado"/>
        <w:numPr>
          <w:ilvl w:val="3"/>
          <w:numId w:val="15"/>
        </w:numPr>
        <w:spacing w:line="360" w:lineRule="auto"/>
        <w:ind w:left="1843" w:hanging="1276"/>
        <w:jc w:val="both"/>
        <w:rPr>
          <w:rFonts w:ascii="Arial" w:eastAsia="Calibri" w:hAnsi="Arial" w:cs="Arial"/>
          <w:b/>
          <w:bCs/>
        </w:rPr>
      </w:pPr>
      <w:r w:rsidRPr="00F5081D">
        <w:rPr>
          <w:rFonts w:ascii="Arial" w:eastAsia="Calibri" w:hAnsi="Arial" w:cs="Arial"/>
          <w:b/>
          <w:bCs/>
        </w:rPr>
        <w:t>KIT PARA LAVADO Y DESINFECCIÓN DE PERSONAL</w:t>
      </w:r>
    </w:p>
    <w:p w14:paraId="512E1D9E" w14:textId="1A6F5D18" w:rsidR="006F30F3" w:rsidRPr="00F5081D" w:rsidRDefault="006F30F3" w:rsidP="001E24E8">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401DADD7" w14:textId="77777777" w:rsidR="006C71FD" w:rsidRPr="00F5081D" w:rsidRDefault="006C71FD" w:rsidP="001E24E8">
      <w:pPr>
        <w:spacing w:before="120" w:line="360" w:lineRule="auto"/>
        <w:ind w:left="1416"/>
        <w:jc w:val="both"/>
        <w:rPr>
          <w:rFonts w:ascii="Arial" w:hAnsi="Arial" w:cs="Arial"/>
        </w:rPr>
      </w:pPr>
      <w:r w:rsidRPr="00F5081D">
        <w:rPr>
          <w:rFonts w:ascii="Arial" w:hAnsi="Arial" w:cs="Arial"/>
        </w:rPr>
        <w:t>Comprende la implementación de una zona de desinfección en obra, equipada adecuadamente, la cual estará dotada por:</w:t>
      </w:r>
    </w:p>
    <w:p w14:paraId="4DA2E3C0" w14:textId="3DC7ACFC" w:rsidR="006C71FD" w:rsidRPr="00F5081D" w:rsidRDefault="006C71FD" w:rsidP="00AD76D4">
      <w:pPr>
        <w:pStyle w:val="Prrafodelista"/>
        <w:numPr>
          <w:ilvl w:val="0"/>
          <w:numId w:val="3"/>
        </w:numPr>
        <w:spacing w:before="120" w:line="276" w:lineRule="auto"/>
        <w:jc w:val="both"/>
        <w:rPr>
          <w:rFonts w:ascii="Arial" w:hAnsi="Arial" w:cs="Arial"/>
          <w:i/>
          <w:iCs/>
        </w:rPr>
      </w:pPr>
      <w:r w:rsidRPr="00F5081D">
        <w:rPr>
          <w:rFonts w:ascii="Arial" w:hAnsi="Arial" w:cs="Arial"/>
          <w:i/>
          <w:iCs/>
        </w:rPr>
        <w:t>AGUA POTABLE PARA HIGIENE</w:t>
      </w:r>
    </w:p>
    <w:p w14:paraId="7D0823FF" w14:textId="36D97795" w:rsidR="006C71FD" w:rsidRPr="00F5081D" w:rsidRDefault="006C71FD" w:rsidP="00AD76D4">
      <w:pPr>
        <w:pStyle w:val="Prrafodelista"/>
        <w:numPr>
          <w:ilvl w:val="0"/>
          <w:numId w:val="3"/>
        </w:numPr>
        <w:spacing w:before="120" w:line="276" w:lineRule="auto"/>
        <w:jc w:val="both"/>
        <w:rPr>
          <w:rFonts w:ascii="Arial" w:hAnsi="Arial" w:cs="Arial"/>
          <w:i/>
          <w:iCs/>
        </w:rPr>
      </w:pPr>
      <w:r w:rsidRPr="00F5081D">
        <w:rPr>
          <w:rFonts w:ascii="Arial" w:hAnsi="Arial" w:cs="Arial"/>
          <w:i/>
          <w:iCs/>
        </w:rPr>
        <w:t>JABON LIQUIDO PARA MANOS</w:t>
      </w:r>
    </w:p>
    <w:p w14:paraId="3C59F961" w14:textId="129BA749" w:rsidR="006C71FD" w:rsidRPr="00F5081D" w:rsidRDefault="006C71FD" w:rsidP="00AD76D4">
      <w:pPr>
        <w:pStyle w:val="Prrafodelista"/>
        <w:numPr>
          <w:ilvl w:val="0"/>
          <w:numId w:val="3"/>
        </w:numPr>
        <w:spacing w:before="120" w:line="276" w:lineRule="auto"/>
        <w:jc w:val="both"/>
        <w:rPr>
          <w:rFonts w:ascii="Arial" w:hAnsi="Arial" w:cs="Arial"/>
          <w:i/>
          <w:iCs/>
        </w:rPr>
      </w:pPr>
      <w:r w:rsidRPr="00F5081D">
        <w:rPr>
          <w:rFonts w:ascii="Arial" w:hAnsi="Arial" w:cs="Arial"/>
          <w:i/>
          <w:iCs/>
        </w:rPr>
        <w:t>LEJIA DESINFECTANTE DE 5 LT</w:t>
      </w:r>
    </w:p>
    <w:p w14:paraId="62C0CEEF" w14:textId="7C925928" w:rsidR="006C71FD" w:rsidRPr="00F5081D" w:rsidRDefault="006C71FD" w:rsidP="00AD76D4">
      <w:pPr>
        <w:pStyle w:val="Prrafodelista"/>
        <w:numPr>
          <w:ilvl w:val="0"/>
          <w:numId w:val="3"/>
        </w:numPr>
        <w:spacing w:before="120" w:line="276" w:lineRule="auto"/>
        <w:jc w:val="both"/>
        <w:rPr>
          <w:rFonts w:ascii="Arial" w:hAnsi="Arial" w:cs="Arial"/>
          <w:i/>
          <w:iCs/>
        </w:rPr>
      </w:pPr>
      <w:r w:rsidRPr="00F5081D">
        <w:rPr>
          <w:rFonts w:ascii="Arial" w:hAnsi="Arial" w:cs="Arial"/>
          <w:i/>
          <w:iCs/>
        </w:rPr>
        <w:t>ALCOHOL EN GEL</w:t>
      </w:r>
    </w:p>
    <w:p w14:paraId="3D531E09" w14:textId="072D1272" w:rsidR="006C71FD" w:rsidRPr="00F5081D" w:rsidRDefault="006C71FD" w:rsidP="00AD76D4">
      <w:pPr>
        <w:pStyle w:val="Prrafodelista"/>
        <w:numPr>
          <w:ilvl w:val="0"/>
          <w:numId w:val="3"/>
        </w:numPr>
        <w:spacing w:before="120" w:line="276" w:lineRule="auto"/>
        <w:jc w:val="both"/>
        <w:rPr>
          <w:rFonts w:ascii="Arial" w:hAnsi="Arial" w:cs="Arial"/>
          <w:i/>
          <w:iCs/>
        </w:rPr>
      </w:pPr>
      <w:r w:rsidRPr="00F5081D">
        <w:rPr>
          <w:rFonts w:ascii="Arial" w:hAnsi="Arial" w:cs="Arial"/>
          <w:i/>
          <w:iCs/>
        </w:rPr>
        <w:t>PAPEL TOALLA INTERFOLIADO x 200 HOJAS</w:t>
      </w:r>
    </w:p>
    <w:p w14:paraId="71332930" w14:textId="77777777" w:rsidR="006F30F3" w:rsidRPr="00F5081D" w:rsidRDefault="006F30F3"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52BFFAC4" w14:textId="77777777" w:rsidR="006F30F3" w:rsidRPr="00F5081D" w:rsidRDefault="006F30F3" w:rsidP="001E24E8">
      <w:pPr>
        <w:pStyle w:val="Sinespaciado"/>
        <w:spacing w:line="360" w:lineRule="auto"/>
        <w:ind w:left="1275" w:firstLine="141"/>
        <w:jc w:val="both"/>
        <w:rPr>
          <w:rFonts w:ascii="Arial" w:eastAsia="Calibri" w:hAnsi="Arial" w:cs="Arial"/>
        </w:rPr>
      </w:pPr>
      <w:r w:rsidRPr="00F5081D">
        <w:rPr>
          <w:rFonts w:ascii="Arial" w:eastAsia="Calibri" w:hAnsi="Arial" w:cs="Arial"/>
        </w:rPr>
        <w:t>La medición será por meses (MES).</w:t>
      </w:r>
    </w:p>
    <w:p w14:paraId="2A041370" w14:textId="77777777" w:rsidR="006F30F3" w:rsidRPr="00F5081D" w:rsidRDefault="006F30F3"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796A682E" w14:textId="77777777" w:rsidR="006F30F3" w:rsidRPr="00F5081D" w:rsidRDefault="006F30F3" w:rsidP="001E24E8">
      <w:pPr>
        <w:tabs>
          <w:tab w:val="left" w:pos="-1440"/>
          <w:tab w:val="left" w:pos="142"/>
        </w:tabs>
        <w:spacing w:line="360" w:lineRule="auto"/>
        <w:ind w:left="1133" w:rightChars="64" w:right="141" w:firstLine="283"/>
        <w:jc w:val="both"/>
        <w:rPr>
          <w:rFonts w:ascii="Arial" w:hAnsi="Arial" w:cs="Arial"/>
        </w:rPr>
      </w:pPr>
      <w:r w:rsidRPr="00F5081D">
        <w:rPr>
          <w:rFonts w:ascii="Arial" w:hAnsi="Arial" w:cs="Arial"/>
        </w:rPr>
        <w:t>Se cancelará de acuerdo al metrado que ha sido considerado en el Valor Referencial.</w:t>
      </w:r>
    </w:p>
    <w:p w14:paraId="5C72F444" w14:textId="37483548" w:rsidR="00326C12" w:rsidRPr="00F5081D" w:rsidRDefault="00B74C53" w:rsidP="003D413B">
      <w:pPr>
        <w:pStyle w:val="Sinespaciado"/>
        <w:numPr>
          <w:ilvl w:val="3"/>
          <w:numId w:val="15"/>
        </w:numPr>
        <w:spacing w:line="360" w:lineRule="auto"/>
        <w:ind w:left="1843" w:hanging="1276"/>
        <w:jc w:val="both"/>
        <w:rPr>
          <w:rFonts w:ascii="Arial" w:eastAsia="Calibri" w:hAnsi="Arial" w:cs="Arial"/>
          <w:b/>
          <w:bCs/>
        </w:rPr>
      </w:pPr>
      <w:r w:rsidRPr="00F5081D">
        <w:rPr>
          <w:rFonts w:ascii="Arial" w:eastAsia="Calibri" w:hAnsi="Arial" w:cs="Arial"/>
          <w:b/>
          <w:bCs/>
        </w:rPr>
        <w:lastRenderedPageBreak/>
        <w:t>EQUIPAMIENTO PARA VIGILANCIA DE LA SALUD DEL TRABAJADOR</w:t>
      </w:r>
    </w:p>
    <w:p w14:paraId="4111BA4E" w14:textId="032EE893" w:rsidR="00326C12" w:rsidRPr="00F5081D" w:rsidRDefault="00326C12" w:rsidP="001E24E8">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74ED07D2" w14:textId="373ED81D" w:rsidR="00B74C53" w:rsidRPr="00F5081D" w:rsidRDefault="00B74C53" w:rsidP="001E24E8">
      <w:pPr>
        <w:pStyle w:val="Sinespaciado"/>
        <w:spacing w:line="360" w:lineRule="auto"/>
        <w:ind w:left="1275"/>
        <w:jc w:val="both"/>
        <w:rPr>
          <w:rFonts w:ascii="Arial" w:eastAsia="Calibri" w:hAnsi="Arial" w:cs="Arial"/>
        </w:rPr>
      </w:pPr>
      <w:r w:rsidRPr="00F5081D">
        <w:rPr>
          <w:rFonts w:ascii="Arial" w:eastAsia="Calibri" w:hAnsi="Arial" w:cs="Arial"/>
        </w:rPr>
        <w:t>Esta partida comprende el suministro de elementos para el adecuado lavado y desinfección de manos de los obreros participantes en la ejecución de obra, así como también los equipos para el control de temperatura, precios y otros. Se realizará una verificación constante de los productos para garantizar el stock y la reposición oportuna de los productos de limpieza para evitar su desabastecimiento. Se dotarán los siguientes implementos:</w:t>
      </w:r>
    </w:p>
    <w:p w14:paraId="4451FF72" w14:textId="4E045C2E" w:rsidR="00B74C53" w:rsidRPr="00F5081D" w:rsidRDefault="00B74C53" w:rsidP="003D413B">
      <w:pPr>
        <w:pStyle w:val="Sinespaciado"/>
        <w:numPr>
          <w:ilvl w:val="0"/>
          <w:numId w:val="3"/>
        </w:numPr>
        <w:spacing w:line="360" w:lineRule="auto"/>
        <w:jc w:val="both"/>
        <w:rPr>
          <w:rFonts w:ascii="Arial" w:eastAsia="Calibri" w:hAnsi="Arial" w:cs="Arial"/>
          <w:i/>
          <w:iCs/>
        </w:rPr>
      </w:pPr>
      <w:r w:rsidRPr="00F5081D">
        <w:rPr>
          <w:rFonts w:ascii="Arial" w:eastAsia="Calibri" w:hAnsi="Arial" w:cs="Arial"/>
          <w:i/>
          <w:iCs/>
        </w:rPr>
        <w:t>DISPENSADOR DE PAPEL TOALLA INTERFOLIADO</w:t>
      </w:r>
    </w:p>
    <w:p w14:paraId="18C19182" w14:textId="5DBB9C7E" w:rsidR="00B74C53" w:rsidRPr="00F5081D" w:rsidRDefault="00B74C53" w:rsidP="003D413B">
      <w:pPr>
        <w:pStyle w:val="Sinespaciado"/>
        <w:numPr>
          <w:ilvl w:val="0"/>
          <w:numId w:val="3"/>
        </w:numPr>
        <w:spacing w:line="360" w:lineRule="auto"/>
        <w:jc w:val="both"/>
        <w:rPr>
          <w:rFonts w:ascii="Arial" w:eastAsia="Calibri" w:hAnsi="Arial" w:cs="Arial"/>
          <w:i/>
          <w:iCs/>
        </w:rPr>
      </w:pPr>
      <w:r w:rsidRPr="00F5081D">
        <w:rPr>
          <w:rFonts w:ascii="Arial" w:eastAsia="Calibri" w:hAnsi="Arial" w:cs="Arial"/>
          <w:i/>
          <w:iCs/>
        </w:rPr>
        <w:t>DISPENSADOR DE JABON LIQUIDO 1 LT</w:t>
      </w:r>
    </w:p>
    <w:p w14:paraId="54F7DA94" w14:textId="438D1A88" w:rsidR="00B74C53" w:rsidRPr="00F5081D" w:rsidRDefault="00B74C53" w:rsidP="003D413B">
      <w:pPr>
        <w:pStyle w:val="Sinespaciado"/>
        <w:numPr>
          <w:ilvl w:val="0"/>
          <w:numId w:val="3"/>
        </w:numPr>
        <w:spacing w:line="360" w:lineRule="auto"/>
        <w:jc w:val="both"/>
        <w:rPr>
          <w:rFonts w:ascii="Arial" w:eastAsia="Calibri" w:hAnsi="Arial" w:cs="Arial"/>
          <w:i/>
          <w:iCs/>
        </w:rPr>
      </w:pPr>
      <w:r w:rsidRPr="00F5081D">
        <w:rPr>
          <w:rFonts w:ascii="Arial" w:eastAsia="Calibri" w:hAnsi="Arial" w:cs="Arial"/>
          <w:i/>
          <w:iCs/>
        </w:rPr>
        <w:t>LAVAMANOS PORTATIL</w:t>
      </w:r>
    </w:p>
    <w:p w14:paraId="43893C01" w14:textId="33ED2373" w:rsidR="00B74C53" w:rsidRPr="00F5081D" w:rsidRDefault="00B74C53" w:rsidP="003D413B">
      <w:pPr>
        <w:pStyle w:val="Sinespaciado"/>
        <w:numPr>
          <w:ilvl w:val="0"/>
          <w:numId w:val="3"/>
        </w:numPr>
        <w:spacing w:line="360" w:lineRule="auto"/>
        <w:jc w:val="both"/>
        <w:rPr>
          <w:rFonts w:ascii="Arial" w:eastAsia="Calibri" w:hAnsi="Arial" w:cs="Arial"/>
          <w:i/>
          <w:iCs/>
        </w:rPr>
      </w:pPr>
      <w:r w:rsidRPr="00F5081D">
        <w:rPr>
          <w:rFonts w:ascii="Arial" w:eastAsia="Calibri" w:hAnsi="Arial" w:cs="Arial"/>
          <w:i/>
          <w:iCs/>
        </w:rPr>
        <w:t>BANDEJA DESINFECTANTE PARA CALZADO</w:t>
      </w:r>
    </w:p>
    <w:p w14:paraId="02CFBCD9" w14:textId="03645B5F" w:rsidR="00B74C53" w:rsidRPr="00F5081D" w:rsidRDefault="00B74C53" w:rsidP="003D413B">
      <w:pPr>
        <w:pStyle w:val="Sinespaciado"/>
        <w:numPr>
          <w:ilvl w:val="0"/>
          <w:numId w:val="3"/>
        </w:numPr>
        <w:spacing w:line="360" w:lineRule="auto"/>
        <w:jc w:val="both"/>
        <w:rPr>
          <w:rFonts w:ascii="Arial" w:eastAsia="Calibri" w:hAnsi="Arial" w:cs="Arial"/>
          <w:i/>
          <w:iCs/>
        </w:rPr>
      </w:pPr>
      <w:r w:rsidRPr="00F5081D">
        <w:rPr>
          <w:rFonts w:ascii="Arial" w:eastAsia="Calibri" w:hAnsi="Arial" w:cs="Arial"/>
          <w:i/>
          <w:iCs/>
        </w:rPr>
        <w:t xml:space="preserve">BOLSA PARA DESECHOS 220 LT x 50 </w:t>
      </w:r>
      <w:proofErr w:type="spellStart"/>
      <w:r w:rsidRPr="00F5081D">
        <w:rPr>
          <w:rFonts w:ascii="Arial" w:eastAsia="Calibri" w:hAnsi="Arial" w:cs="Arial"/>
          <w:i/>
          <w:iCs/>
        </w:rPr>
        <w:t>und</w:t>
      </w:r>
      <w:proofErr w:type="spellEnd"/>
    </w:p>
    <w:p w14:paraId="768C7312" w14:textId="0EBF22F9" w:rsidR="00B74C53" w:rsidRPr="00F5081D" w:rsidRDefault="00B74C53" w:rsidP="003D413B">
      <w:pPr>
        <w:pStyle w:val="Sinespaciado"/>
        <w:numPr>
          <w:ilvl w:val="0"/>
          <w:numId w:val="3"/>
        </w:numPr>
        <w:spacing w:line="360" w:lineRule="auto"/>
        <w:jc w:val="both"/>
        <w:rPr>
          <w:rFonts w:ascii="Arial" w:eastAsia="Calibri" w:hAnsi="Arial" w:cs="Arial"/>
          <w:i/>
          <w:iCs/>
        </w:rPr>
      </w:pPr>
      <w:r w:rsidRPr="00F5081D">
        <w:rPr>
          <w:rFonts w:ascii="Arial" w:eastAsia="Calibri" w:hAnsi="Arial" w:cs="Arial"/>
          <w:i/>
          <w:iCs/>
        </w:rPr>
        <w:t>CONTENEDOR PARA DESECHOS 240 LT</w:t>
      </w:r>
    </w:p>
    <w:p w14:paraId="399CF923" w14:textId="0EAB65C0" w:rsidR="00B74C53" w:rsidRPr="00F5081D" w:rsidRDefault="00B74C53" w:rsidP="003D413B">
      <w:pPr>
        <w:pStyle w:val="Sinespaciado"/>
        <w:numPr>
          <w:ilvl w:val="0"/>
          <w:numId w:val="3"/>
        </w:numPr>
        <w:spacing w:line="360" w:lineRule="auto"/>
        <w:jc w:val="both"/>
        <w:rPr>
          <w:rFonts w:ascii="Arial" w:eastAsia="Calibri" w:hAnsi="Arial" w:cs="Arial"/>
          <w:i/>
          <w:iCs/>
        </w:rPr>
      </w:pPr>
      <w:r w:rsidRPr="00F5081D">
        <w:rPr>
          <w:rFonts w:ascii="Arial" w:eastAsia="Calibri" w:hAnsi="Arial" w:cs="Arial"/>
          <w:i/>
          <w:iCs/>
        </w:rPr>
        <w:t>TERMOMETRO DIJITAL Y OTROS (DE ACUERSO AL ANALISIS DE PRECIOS UNITARIOS)</w:t>
      </w:r>
    </w:p>
    <w:p w14:paraId="602527DD" w14:textId="77777777" w:rsidR="00326C12" w:rsidRPr="00F5081D" w:rsidRDefault="00326C12"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0C7727D9" w14:textId="73E06888" w:rsidR="00326C12" w:rsidRPr="00F5081D" w:rsidRDefault="00326C12" w:rsidP="001E24E8">
      <w:pPr>
        <w:pStyle w:val="Sinespaciado"/>
        <w:spacing w:line="360" w:lineRule="auto"/>
        <w:ind w:left="1275" w:firstLine="141"/>
        <w:jc w:val="both"/>
        <w:rPr>
          <w:rFonts w:ascii="Arial" w:eastAsia="Calibri" w:hAnsi="Arial" w:cs="Arial"/>
        </w:rPr>
      </w:pPr>
      <w:r w:rsidRPr="00F5081D">
        <w:rPr>
          <w:rFonts w:ascii="Arial" w:eastAsia="Calibri" w:hAnsi="Arial" w:cs="Arial"/>
        </w:rPr>
        <w:t xml:space="preserve">La medición será </w:t>
      </w:r>
      <w:r w:rsidR="00F204AE" w:rsidRPr="00F5081D">
        <w:rPr>
          <w:rFonts w:ascii="Arial" w:eastAsia="Calibri" w:hAnsi="Arial" w:cs="Arial"/>
        </w:rPr>
        <w:t>de manera global (GLB).</w:t>
      </w:r>
    </w:p>
    <w:p w14:paraId="52406C26" w14:textId="77777777" w:rsidR="00326C12" w:rsidRPr="00F5081D" w:rsidRDefault="00326C12"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0C81D01D" w14:textId="77777777" w:rsidR="00326C12" w:rsidRPr="00F5081D" w:rsidRDefault="00326C12" w:rsidP="001E24E8">
      <w:pPr>
        <w:tabs>
          <w:tab w:val="left" w:pos="-1440"/>
          <w:tab w:val="left" w:pos="142"/>
        </w:tabs>
        <w:spacing w:line="360" w:lineRule="auto"/>
        <w:ind w:left="1133" w:rightChars="64" w:right="141" w:firstLine="283"/>
        <w:jc w:val="both"/>
        <w:rPr>
          <w:rFonts w:ascii="Arial" w:hAnsi="Arial" w:cs="Arial"/>
        </w:rPr>
      </w:pPr>
      <w:r w:rsidRPr="00F5081D">
        <w:rPr>
          <w:rFonts w:ascii="Arial" w:hAnsi="Arial" w:cs="Arial"/>
        </w:rPr>
        <w:t>Se cancelará de acuerdo al metrado que ha sido considerado en el Valor Referencial.</w:t>
      </w:r>
    </w:p>
    <w:p w14:paraId="5B83D282" w14:textId="4C0C242E" w:rsidR="00B00F0F" w:rsidRPr="00F5081D" w:rsidRDefault="00125DE9" w:rsidP="003D413B">
      <w:pPr>
        <w:pStyle w:val="Sinespaciado"/>
        <w:numPr>
          <w:ilvl w:val="3"/>
          <w:numId w:val="15"/>
        </w:numPr>
        <w:spacing w:line="360" w:lineRule="auto"/>
        <w:ind w:left="1843" w:hanging="1276"/>
        <w:jc w:val="both"/>
        <w:rPr>
          <w:rFonts w:ascii="Arial" w:eastAsia="Calibri" w:hAnsi="Arial" w:cs="Arial"/>
          <w:b/>
          <w:bCs/>
        </w:rPr>
      </w:pPr>
      <w:r w:rsidRPr="00F5081D">
        <w:rPr>
          <w:rFonts w:ascii="Arial" w:eastAsia="Calibri" w:hAnsi="Arial" w:cs="Arial"/>
          <w:b/>
          <w:bCs/>
        </w:rPr>
        <w:t>EQUIPAMIENTO PARA DESINFECCIÓN DE ÁREAS COMUNES</w:t>
      </w:r>
    </w:p>
    <w:p w14:paraId="6B2FBCA9" w14:textId="7EF0F6C7" w:rsidR="00B00F0F" w:rsidRPr="00F5081D" w:rsidRDefault="00B00F0F" w:rsidP="001E24E8">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744EF510" w14:textId="71AC2D19" w:rsidR="005F2B4B" w:rsidRPr="00F5081D" w:rsidRDefault="005F2B4B" w:rsidP="001E24E8">
      <w:pPr>
        <w:pStyle w:val="Sinespaciado"/>
        <w:spacing w:line="360" w:lineRule="auto"/>
        <w:ind w:left="1275"/>
        <w:jc w:val="both"/>
        <w:rPr>
          <w:rFonts w:ascii="Arial" w:eastAsia="Calibri" w:hAnsi="Arial" w:cs="Arial"/>
        </w:rPr>
      </w:pPr>
      <w:r w:rsidRPr="00F5081D">
        <w:rPr>
          <w:rFonts w:ascii="Arial" w:eastAsia="Calibri" w:hAnsi="Arial" w:cs="Arial"/>
        </w:rPr>
        <w:t>Esta partida comprende el suministro de productos para realizar la limpieza y desinfección diaria de las herramientas de trabajo, equipos, materiales y áreas que sean de uso compartido. El equipamiento para la desinfección será de acuerdo con el costo unitarios del expediente técnico:</w:t>
      </w:r>
    </w:p>
    <w:p w14:paraId="141C5D80" w14:textId="2D4AF372" w:rsidR="005F2B4B" w:rsidRPr="00F5081D" w:rsidRDefault="005F2B4B" w:rsidP="003D413B">
      <w:pPr>
        <w:pStyle w:val="Sinespaciado"/>
        <w:numPr>
          <w:ilvl w:val="0"/>
          <w:numId w:val="3"/>
        </w:numPr>
        <w:spacing w:line="360" w:lineRule="auto"/>
        <w:jc w:val="both"/>
        <w:rPr>
          <w:rFonts w:ascii="Arial" w:eastAsia="Calibri" w:hAnsi="Arial" w:cs="Arial"/>
          <w:i/>
          <w:iCs/>
        </w:rPr>
      </w:pPr>
      <w:r w:rsidRPr="00F5081D">
        <w:rPr>
          <w:rFonts w:ascii="Arial" w:eastAsia="Calibri" w:hAnsi="Arial" w:cs="Arial"/>
          <w:i/>
          <w:iCs/>
        </w:rPr>
        <w:t xml:space="preserve">BALDE INDUSTRIAL DE 20 </w:t>
      </w:r>
      <w:proofErr w:type="spellStart"/>
      <w:r w:rsidRPr="00F5081D">
        <w:rPr>
          <w:rFonts w:ascii="Arial" w:eastAsia="Calibri" w:hAnsi="Arial" w:cs="Arial"/>
          <w:i/>
          <w:iCs/>
        </w:rPr>
        <w:t>Lts</w:t>
      </w:r>
      <w:proofErr w:type="spellEnd"/>
    </w:p>
    <w:p w14:paraId="1F3BC68D" w14:textId="2FE65745" w:rsidR="005F2B4B" w:rsidRPr="00F5081D" w:rsidRDefault="005F2B4B" w:rsidP="003D413B">
      <w:pPr>
        <w:pStyle w:val="Sinespaciado"/>
        <w:numPr>
          <w:ilvl w:val="0"/>
          <w:numId w:val="3"/>
        </w:numPr>
        <w:spacing w:line="360" w:lineRule="auto"/>
        <w:jc w:val="both"/>
        <w:rPr>
          <w:rFonts w:ascii="Arial" w:eastAsia="Calibri" w:hAnsi="Arial" w:cs="Arial"/>
          <w:i/>
          <w:iCs/>
        </w:rPr>
      </w:pPr>
      <w:r w:rsidRPr="00F5081D">
        <w:rPr>
          <w:rFonts w:ascii="Arial" w:eastAsia="Calibri" w:hAnsi="Arial" w:cs="Arial"/>
          <w:i/>
          <w:iCs/>
        </w:rPr>
        <w:t xml:space="preserve">MOCHILA FUMIGADORA PULVERIZADORA MANUAL DE 20 </w:t>
      </w:r>
      <w:proofErr w:type="spellStart"/>
      <w:r w:rsidRPr="00F5081D">
        <w:rPr>
          <w:rFonts w:ascii="Arial" w:eastAsia="Calibri" w:hAnsi="Arial" w:cs="Arial"/>
          <w:i/>
          <w:iCs/>
        </w:rPr>
        <w:t>Lts</w:t>
      </w:r>
      <w:proofErr w:type="spellEnd"/>
    </w:p>
    <w:p w14:paraId="7D382D7F" w14:textId="61B3D6C6" w:rsidR="00125DE9" w:rsidRPr="00F5081D" w:rsidRDefault="005F2B4B" w:rsidP="003D413B">
      <w:pPr>
        <w:pStyle w:val="Sinespaciado"/>
        <w:numPr>
          <w:ilvl w:val="0"/>
          <w:numId w:val="3"/>
        </w:numPr>
        <w:spacing w:line="360" w:lineRule="auto"/>
        <w:jc w:val="both"/>
        <w:rPr>
          <w:rFonts w:ascii="Arial" w:eastAsia="Calibri" w:hAnsi="Arial" w:cs="Arial"/>
          <w:i/>
          <w:iCs/>
        </w:rPr>
      </w:pPr>
      <w:r w:rsidRPr="00F5081D">
        <w:rPr>
          <w:rFonts w:ascii="Arial" w:eastAsia="Calibri" w:hAnsi="Arial" w:cs="Arial"/>
          <w:i/>
          <w:iCs/>
        </w:rPr>
        <w:t>MOTOPULVERIZADOR 25 LT</w:t>
      </w:r>
    </w:p>
    <w:p w14:paraId="21658DC4" w14:textId="77777777" w:rsidR="00B00F0F" w:rsidRPr="00F5081D" w:rsidRDefault="00B00F0F"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4FFC611C" w14:textId="11C1CE1E" w:rsidR="00B00F0F" w:rsidRPr="00F5081D" w:rsidRDefault="00B00F0F" w:rsidP="001E24E8">
      <w:pPr>
        <w:pStyle w:val="Sinespaciado"/>
        <w:spacing w:line="360" w:lineRule="auto"/>
        <w:ind w:left="1275" w:firstLine="141"/>
        <w:jc w:val="both"/>
        <w:rPr>
          <w:rFonts w:ascii="Arial" w:eastAsia="Calibri" w:hAnsi="Arial" w:cs="Arial"/>
        </w:rPr>
      </w:pPr>
      <w:r w:rsidRPr="00F5081D">
        <w:rPr>
          <w:rFonts w:ascii="Arial" w:eastAsia="Calibri" w:hAnsi="Arial" w:cs="Arial"/>
        </w:rPr>
        <w:t xml:space="preserve">La medición será </w:t>
      </w:r>
      <w:r w:rsidR="00D344B1" w:rsidRPr="00F5081D">
        <w:rPr>
          <w:rFonts w:ascii="Arial" w:eastAsia="Calibri" w:hAnsi="Arial" w:cs="Arial"/>
        </w:rPr>
        <w:t>medida</w:t>
      </w:r>
      <w:r w:rsidR="009813F0" w:rsidRPr="00F5081D">
        <w:rPr>
          <w:rFonts w:ascii="Arial" w:eastAsia="Calibri" w:hAnsi="Arial" w:cs="Arial"/>
        </w:rPr>
        <w:t xml:space="preserve"> de manera global (GLB).</w:t>
      </w:r>
    </w:p>
    <w:p w14:paraId="20263EE6" w14:textId="77777777" w:rsidR="00B00F0F" w:rsidRPr="00F5081D" w:rsidRDefault="00B00F0F"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7647BB38" w14:textId="7580DF24" w:rsidR="00B00F0F" w:rsidRDefault="00B00F0F" w:rsidP="001E24E8">
      <w:pPr>
        <w:tabs>
          <w:tab w:val="left" w:pos="-1440"/>
          <w:tab w:val="left" w:pos="142"/>
        </w:tabs>
        <w:spacing w:line="360" w:lineRule="auto"/>
        <w:ind w:left="1133" w:rightChars="64" w:right="141" w:firstLine="283"/>
        <w:jc w:val="both"/>
        <w:rPr>
          <w:rFonts w:ascii="Arial" w:hAnsi="Arial" w:cs="Arial"/>
        </w:rPr>
      </w:pPr>
      <w:r w:rsidRPr="00F5081D">
        <w:rPr>
          <w:rFonts w:ascii="Arial" w:hAnsi="Arial" w:cs="Arial"/>
        </w:rPr>
        <w:t>Se cancelará de acuerdo al metrado que ha sido considerado en el Valor Referencial.</w:t>
      </w:r>
    </w:p>
    <w:p w14:paraId="6BFD6A60" w14:textId="77777777" w:rsidR="00AD76D4" w:rsidRPr="00F5081D" w:rsidRDefault="00AD76D4" w:rsidP="001E24E8">
      <w:pPr>
        <w:tabs>
          <w:tab w:val="left" w:pos="-1440"/>
          <w:tab w:val="left" w:pos="142"/>
        </w:tabs>
        <w:spacing w:line="360" w:lineRule="auto"/>
        <w:ind w:left="1133" w:rightChars="64" w:right="141" w:firstLine="283"/>
        <w:jc w:val="both"/>
        <w:rPr>
          <w:rFonts w:ascii="Arial" w:hAnsi="Arial" w:cs="Arial"/>
        </w:rPr>
      </w:pPr>
    </w:p>
    <w:p w14:paraId="591989ED" w14:textId="14AB0CD5" w:rsidR="00782B6A" w:rsidRPr="00F5081D" w:rsidRDefault="002A5954" w:rsidP="003D413B">
      <w:pPr>
        <w:pStyle w:val="Sinespaciado"/>
        <w:numPr>
          <w:ilvl w:val="3"/>
          <w:numId w:val="15"/>
        </w:numPr>
        <w:spacing w:line="360" w:lineRule="auto"/>
        <w:ind w:left="1843" w:hanging="1276"/>
        <w:jc w:val="both"/>
        <w:rPr>
          <w:rFonts w:ascii="Arial" w:eastAsia="Calibri" w:hAnsi="Arial" w:cs="Arial"/>
          <w:b/>
          <w:bCs/>
        </w:rPr>
      </w:pPr>
      <w:r>
        <w:rPr>
          <w:rFonts w:ascii="Arial" w:eastAsia="Calibri" w:hAnsi="Arial" w:cs="Arial"/>
          <w:b/>
          <w:bCs/>
        </w:rPr>
        <w:lastRenderedPageBreak/>
        <w:t>I</w:t>
      </w:r>
      <w:r w:rsidR="00D344B1" w:rsidRPr="00F5081D">
        <w:rPr>
          <w:rFonts w:ascii="Arial" w:eastAsia="Calibri" w:hAnsi="Arial" w:cs="Arial"/>
          <w:b/>
          <w:bCs/>
        </w:rPr>
        <w:t>MPLEMENTACIÓN DE ÁREA DE TRIAJE (CONTROL PREVIO)</w:t>
      </w:r>
    </w:p>
    <w:p w14:paraId="43CD3CDD" w14:textId="7BA37C66" w:rsidR="00782B6A" w:rsidRPr="00F5081D" w:rsidRDefault="00782B6A" w:rsidP="001E24E8">
      <w:pPr>
        <w:pStyle w:val="Sinespaciado"/>
        <w:tabs>
          <w:tab w:val="left" w:pos="2151"/>
        </w:tabs>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49E83E7B" w14:textId="3DAE5562" w:rsidR="00D344B1" w:rsidRPr="00F5081D" w:rsidRDefault="00D344B1" w:rsidP="001E24E8">
      <w:pPr>
        <w:pStyle w:val="Sinespaciado"/>
        <w:tabs>
          <w:tab w:val="left" w:pos="2151"/>
        </w:tabs>
        <w:spacing w:line="360" w:lineRule="auto"/>
        <w:ind w:left="1416"/>
        <w:jc w:val="both"/>
        <w:rPr>
          <w:rFonts w:ascii="Arial" w:eastAsia="Calibri" w:hAnsi="Arial" w:cs="Arial"/>
        </w:rPr>
      </w:pPr>
      <w:r w:rsidRPr="00F5081D">
        <w:rPr>
          <w:rFonts w:ascii="Arial" w:eastAsia="Calibri" w:hAnsi="Arial" w:cs="Arial"/>
        </w:rPr>
        <w:t xml:space="preserve">Comprende el suministro e instalación del equipamiento para la vigilancia de la salud del personal en obra y personal de visita, los cuales tendrán que pasar antes del inicio de obra por dichos ambientes para ser evaluados diariamente, Dichos ambientes estarán colocadas en una losa de concreto de e=0.10m </w:t>
      </w:r>
      <w:r w:rsidR="00936144" w:rsidRPr="00F5081D">
        <w:rPr>
          <w:rFonts w:ascii="Arial" w:eastAsia="Calibri" w:hAnsi="Arial" w:cs="Arial"/>
        </w:rPr>
        <w:t>contarán</w:t>
      </w:r>
      <w:r w:rsidRPr="00F5081D">
        <w:rPr>
          <w:rFonts w:ascii="Arial" w:eastAsia="Calibri" w:hAnsi="Arial" w:cs="Arial"/>
        </w:rPr>
        <w:t xml:space="preserve"> con los siguientes implementos:</w:t>
      </w:r>
    </w:p>
    <w:p w14:paraId="640E6378" w14:textId="7A5B5CBC" w:rsidR="00936144" w:rsidRPr="00F5081D" w:rsidRDefault="00936144" w:rsidP="003D413B">
      <w:pPr>
        <w:pStyle w:val="Sinespaciado"/>
        <w:numPr>
          <w:ilvl w:val="0"/>
          <w:numId w:val="3"/>
        </w:numPr>
        <w:spacing w:line="360" w:lineRule="auto"/>
        <w:ind w:left="1843" w:hanging="427"/>
        <w:jc w:val="both"/>
        <w:rPr>
          <w:rFonts w:ascii="Arial" w:eastAsia="Calibri" w:hAnsi="Arial" w:cs="Arial"/>
        </w:rPr>
      </w:pPr>
      <w:r w:rsidRPr="00F5081D">
        <w:rPr>
          <w:rFonts w:ascii="Arial" w:eastAsia="Calibri" w:hAnsi="Arial" w:cs="Arial"/>
          <w:i/>
          <w:iCs/>
        </w:rPr>
        <w:t>CARPA TIPO CAMPAÑA MEDICA 4.0 x 3.0 (VESTUARIO)</w:t>
      </w:r>
    </w:p>
    <w:p w14:paraId="1E018086" w14:textId="52740E2D" w:rsidR="00936144" w:rsidRPr="00F5081D" w:rsidRDefault="00936144" w:rsidP="003D413B">
      <w:pPr>
        <w:pStyle w:val="Sinespaciado"/>
        <w:numPr>
          <w:ilvl w:val="0"/>
          <w:numId w:val="3"/>
        </w:numPr>
        <w:spacing w:line="360" w:lineRule="auto"/>
        <w:ind w:left="1843" w:hanging="427"/>
        <w:jc w:val="both"/>
        <w:rPr>
          <w:rFonts w:ascii="Arial" w:eastAsia="Calibri" w:hAnsi="Arial" w:cs="Arial"/>
        </w:rPr>
      </w:pPr>
      <w:r w:rsidRPr="00F5081D">
        <w:rPr>
          <w:rFonts w:ascii="Arial" w:eastAsia="Calibri" w:hAnsi="Arial" w:cs="Arial"/>
          <w:i/>
          <w:iCs/>
        </w:rPr>
        <w:t>CARPA TIPO CAMPAÑA MEDICA 4.0 x 3.0 (CONTROL PREVIO)</w:t>
      </w:r>
    </w:p>
    <w:p w14:paraId="4950B6E1" w14:textId="5AB7DD0D" w:rsidR="00CE7BA5" w:rsidRPr="00F5081D" w:rsidRDefault="00CE7BA5" w:rsidP="001E24E8">
      <w:pPr>
        <w:pStyle w:val="Sinespaciado"/>
        <w:tabs>
          <w:tab w:val="left" w:pos="2151"/>
        </w:tabs>
        <w:spacing w:line="360" w:lineRule="auto"/>
        <w:ind w:left="1416"/>
        <w:jc w:val="both"/>
        <w:rPr>
          <w:rFonts w:ascii="Arial" w:eastAsia="Calibri" w:hAnsi="Arial" w:cs="Arial"/>
        </w:rPr>
      </w:pPr>
      <w:r w:rsidRPr="00F5081D">
        <w:rPr>
          <w:rFonts w:ascii="Arial" w:eastAsia="Calibri" w:hAnsi="Arial" w:cs="Arial"/>
        </w:rPr>
        <w:t>De las carpas tipo campaña:</w:t>
      </w:r>
    </w:p>
    <w:p w14:paraId="40D43D9A" w14:textId="77777777" w:rsidR="00CE7BA5" w:rsidRPr="00F5081D" w:rsidRDefault="00CE7BA5" w:rsidP="006E39D8">
      <w:pPr>
        <w:pStyle w:val="Sinespaciado"/>
        <w:tabs>
          <w:tab w:val="left" w:pos="2151"/>
        </w:tabs>
        <w:spacing w:line="480" w:lineRule="auto"/>
        <w:ind w:left="1416"/>
        <w:jc w:val="both"/>
        <w:rPr>
          <w:rFonts w:ascii="Arial" w:eastAsia="Calibri" w:hAnsi="Arial" w:cs="Arial"/>
          <w:b/>
          <w:bCs/>
        </w:rPr>
      </w:pPr>
      <w:r w:rsidRPr="00F5081D">
        <w:rPr>
          <w:rFonts w:ascii="Arial" w:eastAsia="Calibri" w:hAnsi="Arial" w:cs="Arial"/>
          <w:b/>
          <w:bCs/>
        </w:rPr>
        <w:t xml:space="preserve">Material: </w:t>
      </w:r>
    </w:p>
    <w:p w14:paraId="294C0447" w14:textId="064AD78A" w:rsidR="00CE7BA5" w:rsidRPr="00F5081D" w:rsidRDefault="00CE7BA5" w:rsidP="006E39D8">
      <w:pPr>
        <w:pStyle w:val="Sinespaciado"/>
        <w:spacing w:line="480" w:lineRule="auto"/>
        <w:ind w:left="1843" w:hanging="427"/>
        <w:jc w:val="both"/>
        <w:rPr>
          <w:rFonts w:ascii="Arial" w:eastAsia="Calibri" w:hAnsi="Arial" w:cs="Arial"/>
        </w:rPr>
      </w:pPr>
      <w:r w:rsidRPr="00F5081D">
        <w:rPr>
          <w:rFonts w:ascii="Arial" w:eastAsia="Calibri" w:hAnsi="Arial" w:cs="Arial"/>
        </w:rPr>
        <w:t>•</w:t>
      </w:r>
      <w:r w:rsidRPr="00F5081D">
        <w:rPr>
          <w:rFonts w:ascii="Arial" w:eastAsia="Calibri" w:hAnsi="Arial" w:cs="Arial"/>
        </w:rPr>
        <w:tab/>
      </w:r>
      <w:proofErr w:type="spellStart"/>
      <w:r w:rsidRPr="00F5081D">
        <w:rPr>
          <w:rFonts w:ascii="Arial" w:eastAsia="Calibri" w:hAnsi="Arial" w:cs="Arial"/>
        </w:rPr>
        <w:t>Flexi</w:t>
      </w:r>
      <w:r w:rsidR="002769E2">
        <w:rPr>
          <w:rFonts w:ascii="Arial" w:eastAsia="Calibri" w:hAnsi="Arial" w:cs="Arial"/>
        </w:rPr>
        <w:t>T</w:t>
      </w:r>
      <w:proofErr w:type="spellEnd"/>
      <w:r w:rsidR="002769E2">
        <w:rPr>
          <w:rFonts w:ascii="Arial" w:eastAsia="Calibri" w:hAnsi="Arial" w:cs="Arial"/>
        </w:rPr>
        <w:t xml:space="preserve"> ra</w:t>
      </w:r>
      <w:r w:rsidRPr="00F5081D">
        <w:rPr>
          <w:rFonts w:ascii="Arial" w:eastAsia="Calibri" w:hAnsi="Arial" w:cs="Arial"/>
        </w:rPr>
        <w:t>p</w:t>
      </w:r>
    </w:p>
    <w:p w14:paraId="644CEEA2" w14:textId="77777777" w:rsidR="00CE7BA5" w:rsidRPr="00F5081D" w:rsidRDefault="00CE7BA5" w:rsidP="006E39D8">
      <w:pPr>
        <w:pStyle w:val="Sinespaciado"/>
        <w:spacing w:line="480" w:lineRule="auto"/>
        <w:ind w:left="1843" w:hanging="427"/>
        <w:jc w:val="both"/>
        <w:rPr>
          <w:rFonts w:ascii="Arial" w:eastAsia="Calibri" w:hAnsi="Arial" w:cs="Arial"/>
        </w:rPr>
      </w:pPr>
      <w:r w:rsidRPr="00F5081D">
        <w:rPr>
          <w:rFonts w:ascii="Arial" w:eastAsia="Calibri" w:hAnsi="Arial" w:cs="Arial"/>
        </w:rPr>
        <w:t>•</w:t>
      </w:r>
      <w:r w:rsidRPr="00F5081D">
        <w:rPr>
          <w:rFonts w:ascii="Arial" w:eastAsia="Calibri" w:hAnsi="Arial" w:cs="Arial"/>
        </w:rPr>
        <w:tab/>
        <w:t>Tubos redondo de 1 ½”</w:t>
      </w:r>
    </w:p>
    <w:p w14:paraId="766BAAB2" w14:textId="77777777" w:rsidR="00CE7BA5" w:rsidRPr="00F5081D" w:rsidRDefault="00CE7BA5" w:rsidP="006E39D8">
      <w:pPr>
        <w:pStyle w:val="Sinespaciado"/>
        <w:spacing w:line="480" w:lineRule="auto"/>
        <w:ind w:left="1843" w:hanging="427"/>
        <w:jc w:val="both"/>
        <w:rPr>
          <w:rFonts w:ascii="Arial" w:eastAsia="Calibri" w:hAnsi="Arial" w:cs="Arial"/>
        </w:rPr>
      </w:pPr>
      <w:r w:rsidRPr="00F5081D">
        <w:rPr>
          <w:rFonts w:ascii="Arial" w:eastAsia="Calibri" w:hAnsi="Arial" w:cs="Arial"/>
        </w:rPr>
        <w:t>•</w:t>
      </w:r>
      <w:r w:rsidRPr="00F5081D">
        <w:rPr>
          <w:rFonts w:ascii="Arial" w:eastAsia="Calibri" w:hAnsi="Arial" w:cs="Arial"/>
        </w:rPr>
        <w:tab/>
        <w:t>Pintura electroestática al horno</w:t>
      </w:r>
    </w:p>
    <w:p w14:paraId="1B805372" w14:textId="77777777" w:rsidR="00CE7BA5" w:rsidRPr="00F5081D" w:rsidRDefault="00CE7BA5" w:rsidP="006E39D8">
      <w:pPr>
        <w:pStyle w:val="Sinespaciado"/>
        <w:tabs>
          <w:tab w:val="left" w:pos="2151"/>
        </w:tabs>
        <w:spacing w:line="480" w:lineRule="auto"/>
        <w:ind w:left="1416"/>
        <w:jc w:val="both"/>
        <w:rPr>
          <w:rFonts w:ascii="Arial" w:eastAsia="Calibri" w:hAnsi="Arial" w:cs="Arial"/>
          <w:b/>
          <w:bCs/>
        </w:rPr>
      </w:pPr>
      <w:r w:rsidRPr="00F5081D">
        <w:rPr>
          <w:rFonts w:ascii="Arial" w:eastAsia="Calibri" w:hAnsi="Arial" w:cs="Arial"/>
          <w:b/>
          <w:bCs/>
        </w:rPr>
        <w:t>Características:</w:t>
      </w:r>
    </w:p>
    <w:p w14:paraId="250DFBBB" w14:textId="3BF85B05" w:rsidR="00CE7BA5" w:rsidRPr="00F5081D" w:rsidRDefault="00CE7BA5" w:rsidP="006E39D8">
      <w:pPr>
        <w:pStyle w:val="Sinespaciado"/>
        <w:spacing w:line="480" w:lineRule="auto"/>
        <w:ind w:left="1843" w:hanging="427"/>
        <w:jc w:val="both"/>
        <w:rPr>
          <w:rFonts w:ascii="Arial" w:eastAsia="Calibri" w:hAnsi="Arial" w:cs="Arial"/>
        </w:rPr>
      </w:pPr>
      <w:r w:rsidRPr="00F5081D">
        <w:rPr>
          <w:rFonts w:ascii="Arial" w:eastAsia="Calibri" w:hAnsi="Arial" w:cs="Arial"/>
        </w:rPr>
        <w:t>•</w:t>
      </w:r>
      <w:r w:rsidRPr="00F5081D">
        <w:rPr>
          <w:rFonts w:ascii="Arial" w:eastAsia="Calibri" w:hAnsi="Arial" w:cs="Arial"/>
        </w:rPr>
        <w:tab/>
        <w:t xml:space="preserve">Cobertura de lona con PVC por ambos lados con tejido </w:t>
      </w:r>
      <w:r w:rsidR="002A5954" w:rsidRPr="00F5081D">
        <w:rPr>
          <w:rFonts w:ascii="Arial" w:eastAsia="Calibri" w:hAnsi="Arial" w:cs="Arial"/>
        </w:rPr>
        <w:t>interno de</w:t>
      </w:r>
      <w:r w:rsidRPr="00F5081D">
        <w:rPr>
          <w:rFonts w:ascii="Arial" w:eastAsia="Calibri" w:hAnsi="Arial" w:cs="Arial"/>
        </w:rPr>
        <w:t xml:space="preserve"> poliéster, con</w:t>
      </w:r>
      <w:r w:rsidR="002A5954">
        <w:rPr>
          <w:rFonts w:ascii="Arial" w:eastAsia="Calibri" w:hAnsi="Arial" w:cs="Arial"/>
        </w:rPr>
        <w:t xml:space="preserve"> </w:t>
      </w:r>
      <w:r w:rsidRPr="00F5081D">
        <w:rPr>
          <w:rFonts w:ascii="Arial" w:eastAsia="Calibri" w:hAnsi="Arial" w:cs="Arial"/>
        </w:rPr>
        <w:t>alta resistencia a la tenacidad.</w:t>
      </w:r>
    </w:p>
    <w:p w14:paraId="247EFB12" w14:textId="77777777" w:rsidR="00CE7BA5" w:rsidRPr="00F5081D" w:rsidRDefault="00CE7BA5" w:rsidP="006E39D8">
      <w:pPr>
        <w:pStyle w:val="Sinespaciado"/>
        <w:tabs>
          <w:tab w:val="left" w:pos="2151"/>
        </w:tabs>
        <w:spacing w:line="480" w:lineRule="auto"/>
        <w:ind w:left="1843" w:hanging="427"/>
        <w:jc w:val="both"/>
        <w:rPr>
          <w:rFonts w:ascii="Arial" w:eastAsia="Calibri" w:hAnsi="Arial" w:cs="Arial"/>
        </w:rPr>
      </w:pPr>
      <w:r w:rsidRPr="00F5081D">
        <w:rPr>
          <w:rFonts w:ascii="Arial" w:eastAsia="Calibri" w:hAnsi="Arial" w:cs="Arial"/>
        </w:rPr>
        <w:t>•</w:t>
      </w:r>
      <w:r w:rsidRPr="00F5081D">
        <w:rPr>
          <w:rFonts w:ascii="Arial" w:eastAsia="Calibri" w:hAnsi="Arial" w:cs="Arial"/>
        </w:rPr>
        <w:tab/>
        <w:t>Material con aditivos retardantes al fuego ensayado bajo norma de inflamabilidad NFPA 701.</w:t>
      </w:r>
    </w:p>
    <w:p w14:paraId="3672959D" w14:textId="77777777" w:rsidR="00CE7BA5" w:rsidRPr="00F5081D" w:rsidRDefault="00CE7BA5" w:rsidP="006E39D8">
      <w:pPr>
        <w:pStyle w:val="Sinespaciado"/>
        <w:tabs>
          <w:tab w:val="left" w:pos="2151"/>
        </w:tabs>
        <w:spacing w:line="480" w:lineRule="auto"/>
        <w:ind w:left="1843" w:hanging="427"/>
        <w:jc w:val="both"/>
        <w:rPr>
          <w:rFonts w:ascii="Arial" w:eastAsia="Calibri" w:hAnsi="Arial" w:cs="Arial"/>
        </w:rPr>
      </w:pPr>
      <w:r w:rsidRPr="00F5081D">
        <w:rPr>
          <w:rFonts w:ascii="Arial" w:eastAsia="Calibri" w:hAnsi="Arial" w:cs="Arial"/>
        </w:rPr>
        <w:t>•</w:t>
      </w:r>
      <w:r w:rsidRPr="00F5081D">
        <w:rPr>
          <w:rFonts w:ascii="Arial" w:eastAsia="Calibri" w:hAnsi="Arial" w:cs="Arial"/>
        </w:rPr>
        <w:tab/>
        <w:t>Sistema de unión entre paños de la lona: termosellado.</w:t>
      </w:r>
    </w:p>
    <w:p w14:paraId="64E28B17" w14:textId="07AF0140" w:rsidR="00CE7BA5" w:rsidRPr="00F5081D" w:rsidRDefault="00CE7BA5" w:rsidP="006E39D8">
      <w:pPr>
        <w:pStyle w:val="Sinespaciado"/>
        <w:tabs>
          <w:tab w:val="left" w:pos="2151"/>
        </w:tabs>
        <w:spacing w:line="480" w:lineRule="auto"/>
        <w:ind w:left="1843" w:hanging="427"/>
        <w:jc w:val="both"/>
        <w:rPr>
          <w:rFonts w:ascii="Arial" w:eastAsia="Calibri" w:hAnsi="Arial" w:cs="Arial"/>
        </w:rPr>
      </w:pPr>
      <w:r w:rsidRPr="00F5081D">
        <w:rPr>
          <w:rFonts w:ascii="Arial" w:eastAsia="Calibri" w:hAnsi="Arial" w:cs="Arial"/>
        </w:rPr>
        <w:t>•</w:t>
      </w:r>
      <w:r w:rsidRPr="00F5081D">
        <w:rPr>
          <w:rFonts w:ascii="Arial" w:eastAsia="Calibri" w:hAnsi="Arial" w:cs="Arial"/>
        </w:rPr>
        <w:tab/>
        <w:t xml:space="preserve">Protección contra rayos UV, </w:t>
      </w:r>
      <w:r w:rsidR="002A5954" w:rsidRPr="00F5081D">
        <w:rPr>
          <w:rFonts w:ascii="Arial" w:eastAsia="Calibri" w:hAnsi="Arial" w:cs="Arial"/>
        </w:rPr>
        <w:t>antioxidante</w:t>
      </w:r>
      <w:r w:rsidRPr="00F5081D">
        <w:rPr>
          <w:rFonts w:ascii="Arial" w:eastAsia="Calibri" w:hAnsi="Arial" w:cs="Arial"/>
        </w:rPr>
        <w:t xml:space="preserve">, </w:t>
      </w:r>
      <w:r w:rsidR="002769E2" w:rsidRPr="00F5081D">
        <w:rPr>
          <w:rFonts w:ascii="Arial" w:eastAsia="Calibri" w:hAnsi="Arial" w:cs="Arial"/>
        </w:rPr>
        <w:t>antihongos</w:t>
      </w:r>
      <w:r w:rsidRPr="00F5081D">
        <w:rPr>
          <w:rFonts w:ascii="Arial" w:eastAsia="Calibri" w:hAnsi="Arial" w:cs="Arial"/>
        </w:rPr>
        <w:t>.</w:t>
      </w:r>
    </w:p>
    <w:p w14:paraId="61FED023" w14:textId="77777777" w:rsidR="00CE7BA5" w:rsidRPr="00F5081D" w:rsidRDefault="00CE7BA5" w:rsidP="006E39D8">
      <w:pPr>
        <w:pStyle w:val="Sinespaciado"/>
        <w:tabs>
          <w:tab w:val="left" w:pos="2151"/>
        </w:tabs>
        <w:spacing w:line="480" w:lineRule="auto"/>
        <w:ind w:left="1843" w:hanging="427"/>
        <w:jc w:val="both"/>
        <w:rPr>
          <w:rFonts w:ascii="Arial" w:eastAsia="Calibri" w:hAnsi="Arial" w:cs="Arial"/>
        </w:rPr>
      </w:pPr>
      <w:r w:rsidRPr="00F5081D">
        <w:rPr>
          <w:rFonts w:ascii="Arial" w:eastAsia="Calibri" w:hAnsi="Arial" w:cs="Arial"/>
        </w:rPr>
        <w:t>•</w:t>
      </w:r>
      <w:r w:rsidRPr="00F5081D">
        <w:rPr>
          <w:rFonts w:ascii="Arial" w:eastAsia="Calibri" w:hAnsi="Arial" w:cs="Arial"/>
        </w:rPr>
        <w:tab/>
        <w:t>100% impermeable.</w:t>
      </w:r>
    </w:p>
    <w:p w14:paraId="0783C64E" w14:textId="77777777" w:rsidR="00CE7BA5" w:rsidRPr="00F5081D" w:rsidRDefault="00CE7BA5" w:rsidP="006E39D8">
      <w:pPr>
        <w:pStyle w:val="Sinespaciado"/>
        <w:tabs>
          <w:tab w:val="left" w:pos="2151"/>
        </w:tabs>
        <w:spacing w:line="480" w:lineRule="auto"/>
        <w:ind w:left="1843" w:hanging="427"/>
        <w:jc w:val="both"/>
        <w:rPr>
          <w:rFonts w:ascii="Arial" w:eastAsia="Calibri" w:hAnsi="Arial" w:cs="Arial"/>
        </w:rPr>
      </w:pPr>
      <w:r w:rsidRPr="00F5081D">
        <w:rPr>
          <w:rFonts w:ascii="Arial" w:eastAsia="Calibri" w:hAnsi="Arial" w:cs="Arial"/>
        </w:rPr>
        <w:t>•</w:t>
      </w:r>
      <w:r w:rsidRPr="00F5081D">
        <w:rPr>
          <w:rFonts w:ascii="Arial" w:eastAsia="Calibri" w:hAnsi="Arial" w:cs="Arial"/>
        </w:rPr>
        <w:tab/>
        <w:t>Incluye ventanas con malla y tapa en los laterales.</w:t>
      </w:r>
    </w:p>
    <w:p w14:paraId="655B4DEA" w14:textId="77777777" w:rsidR="00CE7BA5" w:rsidRPr="00F5081D" w:rsidRDefault="00CE7BA5" w:rsidP="006E39D8">
      <w:pPr>
        <w:pStyle w:val="Sinespaciado"/>
        <w:tabs>
          <w:tab w:val="left" w:pos="2151"/>
        </w:tabs>
        <w:spacing w:line="480" w:lineRule="auto"/>
        <w:ind w:left="1843" w:hanging="427"/>
        <w:jc w:val="both"/>
        <w:rPr>
          <w:rFonts w:ascii="Arial" w:eastAsia="Calibri" w:hAnsi="Arial" w:cs="Arial"/>
        </w:rPr>
      </w:pPr>
      <w:r w:rsidRPr="00F5081D">
        <w:rPr>
          <w:rFonts w:ascii="Arial" w:eastAsia="Calibri" w:hAnsi="Arial" w:cs="Arial"/>
        </w:rPr>
        <w:t>•</w:t>
      </w:r>
      <w:r w:rsidRPr="00F5081D">
        <w:rPr>
          <w:rFonts w:ascii="Arial" w:eastAsia="Calibri" w:hAnsi="Arial" w:cs="Arial"/>
        </w:rPr>
        <w:tab/>
        <w:t>Incluye dos puertas con cierre.</w:t>
      </w:r>
    </w:p>
    <w:p w14:paraId="7AC8F0F5" w14:textId="77777777" w:rsidR="00CE7BA5" w:rsidRPr="00F5081D" w:rsidRDefault="00CE7BA5" w:rsidP="006E39D8">
      <w:pPr>
        <w:pStyle w:val="Sinespaciado"/>
        <w:tabs>
          <w:tab w:val="left" w:pos="2151"/>
        </w:tabs>
        <w:spacing w:line="480" w:lineRule="auto"/>
        <w:ind w:left="1843" w:hanging="427"/>
        <w:jc w:val="both"/>
        <w:rPr>
          <w:rFonts w:ascii="Arial" w:eastAsia="Calibri" w:hAnsi="Arial" w:cs="Arial"/>
        </w:rPr>
      </w:pPr>
      <w:r w:rsidRPr="00F5081D">
        <w:rPr>
          <w:rFonts w:ascii="Arial" w:eastAsia="Calibri" w:hAnsi="Arial" w:cs="Arial"/>
        </w:rPr>
        <w:t>•</w:t>
      </w:r>
      <w:r w:rsidRPr="00F5081D">
        <w:rPr>
          <w:rFonts w:ascii="Arial" w:eastAsia="Calibri" w:hAnsi="Arial" w:cs="Arial"/>
        </w:rPr>
        <w:tab/>
        <w:t>Color de cobertura blanco con celeste.</w:t>
      </w:r>
    </w:p>
    <w:p w14:paraId="09D0D6E0" w14:textId="77777777" w:rsidR="00CE7BA5" w:rsidRPr="00F5081D" w:rsidRDefault="00CE7BA5" w:rsidP="006E39D8">
      <w:pPr>
        <w:pStyle w:val="Sinespaciado"/>
        <w:tabs>
          <w:tab w:val="left" w:pos="2151"/>
        </w:tabs>
        <w:spacing w:line="480" w:lineRule="auto"/>
        <w:ind w:left="1843" w:hanging="427"/>
        <w:jc w:val="both"/>
        <w:rPr>
          <w:rFonts w:ascii="Arial" w:eastAsia="Calibri" w:hAnsi="Arial" w:cs="Arial"/>
        </w:rPr>
      </w:pPr>
      <w:r w:rsidRPr="00F5081D">
        <w:rPr>
          <w:rFonts w:ascii="Arial" w:eastAsia="Calibri" w:hAnsi="Arial" w:cs="Arial"/>
        </w:rPr>
        <w:t>•</w:t>
      </w:r>
      <w:r w:rsidRPr="00F5081D">
        <w:rPr>
          <w:rFonts w:ascii="Arial" w:eastAsia="Calibri" w:hAnsi="Arial" w:cs="Arial"/>
        </w:rPr>
        <w:tab/>
        <w:t>Modelo dos aguas</w:t>
      </w:r>
    </w:p>
    <w:p w14:paraId="5AA8261F" w14:textId="7BE0225F" w:rsidR="00CE7BA5" w:rsidRDefault="00CE7BA5" w:rsidP="006E39D8">
      <w:pPr>
        <w:pStyle w:val="Sinespaciado"/>
        <w:tabs>
          <w:tab w:val="left" w:pos="2151"/>
        </w:tabs>
        <w:spacing w:line="480" w:lineRule="auto"/>
        <w:ind w:left="1843" w:hanging="427"/>
        <w:jc w:val="both"/>
        <w:rPr>
          <w:rFonts w:ascii="Arial" w:eastAsia="Calibri" w:hAnsi="Arial" w:cs="Arial"/>
        </w:rPr>
      </w:pPr>
      <w:r w:rsidRPr="00F5081D">
        <w:rPr>
          <w:rFonts w:ascii="Arial" w:eastAsia="Calibri" w:hAnsi="Arial" w:cs="Arial"/>
        </w:rPr>
        <w:t>•</w:t>
      </w:r>
      <w:r w:rsidRPr="00F5081D">
        <w:rPr>
          <w:rFonts w:ascii="Arial" w:eastAsia="Calibri" w:hAnsi="Arial" w:cs="Arial"/>
        </w:rPr>
        <w:tab/>
        <w:t>Estructura 100% desarmable, con pernos de ajuste.</w:t>
      </w:r>
    </w:p>
    <w:p w14:paraId="33A4B61D" w14:textId="77777777" w:rsidR="00782B6A" w:rsidRPr="00F5081D" w:rsidRDefault="00782B6A"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50EB497B" w14:textId="299AC57D" w:rsidR="00782B6A" w:rsidRPr="00F5081D" w:rsidRDefault="00782B6A" w:rsidP="001E24E8">
      <w:pPr>
        <w:pStyle w:val="Sinespaciado"/>
        <w:spacing w:line="360" w:lineRule="auto"/>
        <w:ind w:left="1275" w:firstLine="141"/>
        <w:jc w:val="both"/>
        <w:rPr>
          <w:rFonts w:ascii="Arial" w:eastAsia="Calibri" w:hAnsi="Arial" w:cs="Arial"/>
        </w:rPr>
      </w:pPr>
      <w:r w:rsidRPr="00F5081D">
        <w:rPr>
          <w:rFonts w:ascii="Arial" w:eastAsia="Calibri" w:hAnsi="Arial" w:cs="Arial"/>
        </w:rPr>
        <w:t xml:space="preserve">La medición será </w:t>
      </w:r>
      <w:r w:rsidR="0024442F" w:rsidRPr="00F5081D">
        <w:rPr>
          <w:rFonts w:ascii="Arial" w:eastAsia="Calibri" w:hAnsi="Arial" w:cs="Arial"/>
        </w:rPr>
        <w:t>medida de manera global (GLB).</w:t>
      </w:r>
    </w:p>
    <w:p w14:paraId="6D6ED071" w14:textId="77777777" w:rsidR="00782B6A" w:rsidRPr="00F5081D" w:rsidRDefault="00782B6A"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lastRenderedPageBreak/>
        <w:t>Forma de Pago:</w:t>
      </w:r>
    </w:p>
    <w:p w14:paraId="4F3F7A4F" w14:textId="687B017A" w:rsidR="00782B6A" w:rsidRPr="00F5081D" w:rsidRDefault="00782B6A" w:rsidP="001E24E8">
      <w:pPr>
        <w:tabs>
          <w:tab w:val="left" w:pos="-1440"/>
          <w:tab w:val="left" w:pos="142"/>
        </w:tabs>
        <w:spacing w:line="360" w:lineRule="auto"/>
        <w:ind w:left="1133" w:rightChars="64" w:right="141" w:firstLine="283"/>
        <w:jc w:val="both"/>
        <w:rPr>
          <w:rFonts w:ascii="Arial" w:hAnsi="Arial" w:cs="Arial"/>
        </w:rPr>
      </w:pPr>
      <w:r w:rsidRPr="00F5081D">
        <w:rPr>
          <w:rFonts w:ascii="Arial" w:hAnsi="Arial" w:cs="Arial"/>
        </w:rPr>
        <w:t>Se cancelará de acuerdo al metrado que ha sido considerado en el Valor Referencial.</w:t>
      </w:r>
    </w:p>
    <w:p w14:paraId="72BEEB6C" w14:textId="77777777" w:rsidR="002769E2" w:rsidRDefault="006F0F95" w:rsidP="003D413B">
      <w:pPr>
        <w:pStyle w:val="Sinespaciado"/>
        <w:numPr>
          <w:ilvl w:val="1"/>
          <w:numId w:val="15"/>
        </w:numPr>
        <w:spacing w:line="360" w:lineRule="auto"/>
        <w:ind w:left="1134" w:hanging="567"/>
        <w:jc w:val="both"/>
        <w:rPr>
          <w:rFonts w:ascii="Arial" w:eastAsia="Calibri" w:hAnsi="Arial" w:cs="Arial"/>
          <w:b/>
          <w:bCs/>
        </w:rPr>
      </w:pPr>
      <w:r w:rsidRPr="00F5081D">
        <w:rPr>
          <w:rFonts w:ascii="Arial" w:eastAsia="Calibri" w:hAnsi="Arial" w:cs="Arial"/>
          <w:b/>
          <w:bCs/>
        </w:rPr>
        <w:t>PLAN DE CONTINGENCIA</w:t>
      </w:r>
    </w:p>
    <w:p w14:paraId="13D5812E" w14:textId="2954AE1B" w:rsidR="002769E2" w:rsidRPr="002769E2" w:rsidRDefault="00A35E46" w:rsidP="003D413B">
      <w:pPr>
        <w:pStyle w:val="Sinespaciado"/>
        <w:numPr>
          <w:ilvl w:val="2"/>
          <w:numId w:val="16"/>
        </w:numPr>
        <w:spacing w:line="360" w:lineRule="auto"/>
        <w:ind w:left="1560" w:hanging="993"/>
        <w:jc w:val="both"/>
        <w:rPr>
          <w:rFonts w:ascii="Arial" w:eastAsia="Calibri" w:hAnsi="Arial" w:cs="Arial"/>
          <w:b/>
          <w:bCs/>
        </w:rPr>
      </w:pPr>
      <w:r w:rsidRPr="002769E2">
        <w:rPr>
          <w:rFonts w:ascii="Arial" w:eastAsia="Calibri" w:hAnsi="Arial" w:cs="Arial"/>
          <w:b/>
          <w:bCs/>
        </w:rPr>
        <w:t>TRAZO, NIVELACIÓN Y REPLANTEO</w:t>
      </w:r>
    </w:p>
    <w:p w14:paraId="2E3CDF93" w14:textId="4739B936" w:rsidR="00821A6D" w:rsidRPr="00F5081D" w:rsidRDefault="00821A6D" w:rsidP="001E24E8">
      <w:pPr>
        <w:pStyle w:val="Sinespaciado"/>
        <w:spacing w:line="360" w:lineRule="auto"/>
        <w:ind w:left="567"/>
        <w:jc w:val="both"/>
        <w:rPr>
          <w:rFonts w:ascii="Arial" w:eastAsia="Calibri" w:hAnsi="Arial" w:cs="Arial"/>
          <w:b/>
          <w:bCs/>
          <w:u w:val="single"/>
        </w:rPr>
      </w:pPr>
      <w:r w:rsidRPr="00F5081D">
        <w:rPr>
          <w:rFonts w:ascii="Arial" w:eastAsia="Calibri" w:hAnsi="Arial" w:cs="Arial"/>
          <w:b/>
          <w:bCs/>
          <w:u w:val="single"/>
        </w:rPr>
        <w:t>Descripción:</w:t>
      </w:r>
    </w:p>
    <w:p w14:paraId="2A2A252F" w14:textId="77777777" w:rsidR="00BA7212" w:rsidRPr="00F5081D" w:rsidRDefault="00604288" w:rsidP="001E24E8">
      <w:pPr>
        <w:pStyle w:val="Sinespaciado"/>
        <w:spacing w:line="360" w:lineRule="auto"/>
        <w:ind w:left="1416"/>
        <w:jc w:val="both"/>
        <w:rPr>
          <w:rFonts w:ascii="Arial" w:eastAsia="Calibri" w:hAnsi="Arial" w:cs="Arial"/>
        </w:rPr>
      </w:pPr>
      <w:r w:rsidRPr="00F5081D">
        <w:rPr>
          <w:rFonts w:ascii="Arial" w:eastAsia="Calibri" w:hAnsi="Arial" w:cs="Arial"/>
        </w:rPr>
        <w:t>Comprende el replanteo de los planos en el terreno, fijando los ejes de referencia y las estacas de nivelación. Para los efectos del trazo y replanteo de los planos, se fijarán los niveles y puntos de refe</w:t>
      </w:r>
      <w:r w:rsidR="00684022" w:rsidRPr="00F5081D">
        <w:rPr>
          <w:rFonts w:ascii="Arial" w:eastAsia="Calibri" w:hAnsi="Arial" w:cs="Arial"/>
        </w:rPr>
        <w:t xml:space="preserve">rencia en armonía con el plano. </w:t>
      </w:r>
      <w:r w:rsidRPr="00F5081D">
        <w:rPr>
          <w:rFonts w:ascii="Arial" w:eastAsia="Calibri" w:hAnsi="Arial" w:cs="Arial"/>
        </w:rPr>
        <w:t>Las labores de trazo y replanteo serán realizadas por el Contratista, el que dispondrá de personal especializado. Antes de proceder al movimiento de tierras, todos los trazos requeridos deberán contar c</w:t>
      </w:r>
      <w:r w:rsidR="00684022" w:rsidRPr="00F5081D">
        <w:rPr>
          <w:rFonts w:ascii="Arial" w:eastAsia="Calibri" w:hAnsi="Arial" w:cs="Arial"/>
        </w:rPr>
        <w:t xml:space="preserve">on la aprobación del Inspector. </w:t>
      </w:r>
      <w:r w:rsidRPr="00F5081D">
        <w:rPr>
          <w:rFonts w:ascii="Arial" w:eastAsia="Calibri" w:hAnsi="Arial" w:cs="Arial"/>
        </w:rPr>
        <w:t>Dichos ejes deben ser aprobados antes</w:t>
      </w:r>
      <w:r w:rsidR="00793700" w:rsidRPr="00F5081D">
        <w:rPr>
          <w:rFonts w:ascii="Arial" w:eastAsia="Calibri" w:hAnsi="Arial" w:cs="Arial"/>
        </w:rPr>
        <w:t xml:space="preserve"> del inicio de las excavaciones. </w:t>
      </w:r>
      <w:r w:rsidRPr="00F5081D">
        <w:rPr>
          <w:rFonts w:ascii="Arial" w:eastAsia="Calibri" w:hAnsi="Arial" w:cs="Arial"/>
        </w:rPr>
        <w:t>Cualquier modificación que por las condiciones reales encontradas en el terreno al momento de la ejecución de la obra serán propuestas por el supervisor, debiendo ser anotadas cuidadosamente en el cuaderno de obra y en los planos de replanteo.</w:t>
      </w:r>
    </w:p>
    <w:p w14:paraId="798FF238" w14:textId="77777777" w:rsidR="00BA7212" w:rsidRPr="00F5081D" w:rsidRDefault="00604288"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04054DD9" w14:textId="77777777" w:rsidR="009C0F63" w:rsidRPr="00F5081D" w:rsidRDefault="00604288" w:rsidP="001E24E8">
      <w:pPr>
        <w:pStyle w:val="Sinespaciado"/>
        <w:spacing w:line="360" w:lineRule="auto"/>
        <w:ind w:left="1275" w:firstLine="141"/>
        <w:jc w:val="both"/>
        <w:rPr>
          <w:rFonts w:ascii="Arial" w:eastAsia="Calibri" w:hAnsi="Arial" w:cs="Arial"/>
        </w:rPr>
      </w:pPr>
      <w:r w:rsidRPr="00F5081D">
        <w:rPr>
          <w:rFonts w:ascii="Arial" w:eastAsia="Calibri" w:hAnsi="Arial" w:cs="Arial"/>
        </w:rPr>
        <w:t>La medición será por metro cuadrado de trazado replanteado.</w:t>
      </w:r>
    </w:p>
    <w:p w14:paraId="5EB6C520" w14:textId="01646863" w:rsidR="00604288" w:rsidRPr="00F5081D" w:rsidRDefault="00604288"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38BD1BA7" w14:textId="5393C843" w:rsidR="005E1835" w:rsidRPr="00F5081D" w:rsidRDefault="002D277C" w:rsidP="001E24E8">
      <w:pPr>
        <w:tabs>
          <w:tab w:val="left" w:pos="-1440"/>
          <w:tab w:val="left" w:pos="142"/>
        </w:tabs>
        <w:spacing w:line="360" w:lineRule="auto"/>
        <w:ind w:left="1416" w:rightChars="567" w:right="1247"/>
        <w:jc w:val="both"/>
        <w:rPr>
          <w:rFonts w:ascii="Arial" w:hAnsi="Arial" w:cs="Arial"/>
        </w:rPr>
      </w:pPr>
      <w:r w:rsidRPr="00F5081D">
        <w:rPr>
          <w:rFonts w:ascii="Arial" w:hAnsi="Arial" w:cs="Arial"/>
        </w:rPr>
        <w:t>Se cancelará de acuerdo al metrado que ha sido considerado en el Valor</w:t>
      </w:r>
      <w:r w:rsidR="009C0F63" w:rsidRPr="00F5081D">
        <w:rPr>
          <w:rFonts w:ascii="Arial" w:hAnsi="Arial" w:cs="Arial"/>
        </w:rPr>
        <w:t xml:space="preserve"> </w:t>
      </w:r>
      <w:r w:rsidRPr="00F5081D">
        <w:rPr>
          <w:rFonts w:ascii="Arial" w:hAnsi="Arial" w:cs="Arial"/>
        </w:rPr>
        <w:t>Referencial.</w:t>
      </w:r>
      <w:r w:rsidR="005E1835" w:rsidRPr="00F5081D">
        <w:rPr>
          <w:rFonts w:ascii="Arial" w:hAnsi="Arial" w:cs="Arial"/>
        </w:rPr>
        <w:t xml:space="preserve"> </w:t>
      </w:r>
    </w:p>
    <w:p w14:paraId="4888226B" w14:textId="01A68766" w:rsidR="00626688" w:rsidRPr="00F5081D" w:rsidRDefault="00626688" w:rsidP="003D413B">
      <w:pPr>
        <w:pStyle w:val="Sinespaciado"/>
        <w:numPr>
          <w:ilvl w:val="2"/>
          <w:numId w:val="16"/>
        </w:numPr>
        <w:spacing w:line="360" w:lineRule="auto"/>
        <w:ind w:left="1560" w:hanging="993"/>
        <w:jc w:val="both"/>
        <w:rPr>
          <w:rFonts w:ascii="Arial" w:eastAsia="Calibri" w:hAnsi="Arial" w:cs="Arial"/>
          <w:b/>
          <w:bCs/>
        </w:rPr>
      </w:pPr>
      <w:r w:rsidRPr="00F5081D">
        <w:rPr>
          <w:rFonts w:ascii="Arial" w:eastAsia="Calibri" w:hAnsi="Arial" w:cs="Arial"/>
          <w:b/>
          <w:bCs/>
        </w:rPr>
        <w:t>CORTE DEL TERRENO NATURAL CON MAQUINARIA</w:t>
      </w:r>
    </w:p>
    <w:p w14:paraId="3004F2E7" w14:textId="77777777" w:rsidR="00626688" w:rsidRPr="00F5081D" w:rsidRDefault="00626688" w:rsidP="001E24E8">
      <w:pPr>
        <w:pStyle w:val="Sinespaciado"/>
        <w:spacing w:line="360" w:lineRule="auto"/>
        <w:ind w:left="567"/>
        <w:jc w:val="both"/>
        <w:rPr>
          <w:rFonts w:ascii="Arial" w:eastAsia="Calibri" w:hAnsi="Arial" w:cs="Arial"/>
          <w:b/>
          <w:bCs/>
          <w:u w:val="single"/>
        </w:rPr>
      </w:pPr>
      <w:r w:rsidRPr="00F5081D">
        <w:rPr>
          <w:rFonts w:ascii="Arial" w:eastAsia="Calibri" w:hAnsi="Arial" w:cs="Arial"/>
          <w:b/>
          <w:bCs/>
          <w:u w:val="single"/>
        </w:rPr>
        <w:t>Descripción:</w:t>
      </w:r>
    </w:p>
    <w:p w14:paraId="26EE83A6" w14:textId="4BB146EE" w:rsidR="00DE6440" w:rsidRPr="00F5081D" w:rsidRDefault="00DE6440"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Las excavaciones masivas se realizarán con excavadora hidráulica sobre oruga, 330D2L Net </w:t>
      </w:r>
      <w:proofErr w:type="spellStart"/>
      <w:r w:rsidRPr="00F5081D">
        <w:rPr>
          <w:rFonts w:ascii="Arial" w:eastAsia="Calibri" w:hAnsi="Arial" w:cs="Arial"/>
        </w:rPr>
        <w:t>Power</w:t>
      </w:r>
      <w:proofErr w:type="spellEnd"/>
      <w:r w:rsidRPr="00F5081D">
        <w:rPr>
          <w:rFonts w:ascii="Arial" w:eastAsia="Calibri" w:hAnsi="Arial" w:cs="Arial"/>
        </w:rPr>
        <w:t xml:space="preserve"> – SAE J1349/ISO 9249, 211.0 HP 157.0 kW debidamente aprobados por la Supervisión.</w:t>
      </w:r>
      <w:r w:rsidR="00DA560B" w:rsidRPr="00F5081D">
        <w:rPr>
          <w:rFonts w:ascii="Arial" w:eastAsia="Calibri" w:hAnsi="Arial" w:cs="Arial"/>
        </w:rPr>
        <w:t xml:space="preserve"> </w:t>
      </w:r>
      <w:r w:rsidRPr="00F5081D">
        <w:rPr>
          <w:rFonts w:ascii="Arial" w:eastAsia="Calibri" w:hAnsi="Arial" w:cs="Arial"/>
        </w:rPr>
        <w:t>La explanación del terreno será realizada por el Contratista ejecutando los cortes necesarios para obtener las rasantes indicadas en el plano general de distribución del proyecto.  Cualquier exceso de corte deberá ser rellenado por cuenta del Contratista según la especificación para rellenos compactados.</w:t>
      </w:r>
    </w:p>
    <w:p w14:paraId="39C0B38A" w14:textId="77777777" w:rsidR="002B1CD7" w:rsidRPr="00F5081D" w:rsidRDefault="002B1CD7"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5C6D49F0" w14:textId="209134B7" w:rsidR="00DE6440" w:rsidRDefault="002B1CD7"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La medición </w:t>
      </w:r>
      <w:r w:rsidR="00DE6440" w:rsidRPr="00F5081D">
        <w:rPr>
          <w:rFonts w:ascii="Arial" w:eastAsia="Calibri" w:hAnsi="Arial" w:cs="Arial"/>
        </w:rPr>
        <w:t>será en metros cúbicos de corte de terreno natural. (m3) con maquinaria excavadora hidráulica sobre oruga.</w:t>
      </w:r>
    </w:p>
    <w:p w14:paraId="7DA0103E" w14:textId="009C0A78" w:rsidR="006E39D8" w:rsidRDefault="006E39D8" w:rsidP="001E24E8">
      <w:pPr>
        <w:pStyle w:val="Sinespaciado"/>
        <w:spacing w:line="360" w:lineRule="auto"/>
        <w:ind w:left="1416"/>
        <w:jc w:val="both"/>
        <w:rPr>
          <w:rFonts w:ascii="Arial" w:eastAsia="Calibri" w:hAnsi="Arial" w:cs="Arial"/>
        </w:rPr>
      </w:pPr>
    </w:p>
    <w:p w14:paraId="7D4A5F74" w14:textId="77777777" w:rsidR="006E39D8" w:rsidRPr="00F5081D" w:rsidRDefault="006E39D8" w:rsidP="001E24E8">
      <w:pPr>
        <w:pStyle w:val="Sinespaciado"/>
        <w:spacing w:line="360" w:lineRule="auto"/>
        <w:ind w:left="1416"/>
        <w:jc w:val="both"/>
        <w:rPr>
          <w:rFonts w:ascii="Arial" w:eastAsia="Calibri" w:hAnsi="Arial" w:cs="Arial"/>
        </w:rPr>
      </w:pPr>
    </w:p>
    <w:p w14:paraId="43946213" w14:textId="77777777" w:rsidR="0003449D" w:rsidRPr="00F5081D" w:rsidRDefault="0003449D"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lastRenderedPageBreak/>
        <w:t>Forma de Pago:</w:t>
      </w:r>
    </w:p>
    <w:p w14:paraId="2E834B8B" w14:textId="77777777" w:rsidR="0003449D" w:rsidRPr="00F5081D" w:rsidRDefault="0003449D" w:rsidP="001E24E8">
      <w:pPr>
        <w:tabs>
          <w:tab w:val="left" w:pos="-1440"/>
          <w:tab w:val="left" w:pos="142"/>
        </w:tabs>
        <w:spacing w:line="360" w:lineRule="auto"/>
        <w:ind w:left="1416" w:rightChars="567" w:right="1247"/>
        <w:jc w:val="both"/>
        <w:rPr>
          <w:rFonts w:ascii="Arial" w:hAnsi="Arial" w:cs="Arial"/>
        </w:rPr>
      </w:pPr>
      <w:r w:rsidRPr="00F5081D">
        <w:rPr>
          <w:rFonts w:ascii="Arial" w:hAnsi="Arial" w:cs="Arial"/>
        </w:rPr>
        <w:t xml:space="preserve">Se cancelará de acuerdo al metrado que ha sido considerado en el Valor Referencial. </w:t>
      </w:r>
    </w:p>
    <w:p w14:paraId="3CF4564C" w14:textId="55445183" w:rsidR="008A5EC7" w:rsidRPr="00F5081D" w:rsidRDefault="008A5EC7" w:rsidP="003D413B">
      <w:pPr>
        <w:pStyle w:val="Sinespaciado"/>
        <w:numPr>
          <w:ilvl w:val="2"/>
          <w:numId w:val="16"/>
        </w:numPr>
        <w:spacing w:line="360" w:lineRule="auto"/>
        <w:ind w:left="1560" w:right="-143" w:hanging="993"/>
        <w:jc w:val="both"/>
        <w:rPr>
          <w:rFonts w:ascii="Arial" w:eastAsia="Calibri" w:hAnsi="Arial" w:cs="Arial"/>
          <w:b/>
          <w:bCs/>
        </w:rPr>
      </w:pPr>
      <w:r w:rsidRPr="00F5081D">
        <w:rPr>
          <w:rFonts w:ascii="Arial" w:eastAsia="Calibri" w:hAnsi="Arial" w:cs="Arial"/>
          <w:b/>
          <w:bCs/>
        </w:rPr>
        <w:t xml:space="preserve">CAPA DE MATERIAL DE PRESTAMO – </w:t>
      </w:r>
      <w:r w:rsidR="00374EA1" w:rsidRPr="00F5081D">
        <w:rPr>
          <w:rFonts w:ascii="Arial" w:eastAsia="Calibri" w:hAnsi="Arial" w:cs="Arial"/>
          <w:b/>
          <w:bCs/>
        </w:rPr>
        <w:t>HORMIG</w:t>
      </w:r>
      <w:r w:rsidR="00AC78EA" w:rsidRPr="00F5081D">
        <w:rPr>
          <w:rFonts w:ascii="Arial" w:eastAsia="Calibri" w:hAnsi="Arial" w:cs="Arial"/>
          <w:b/>
          <w:bCs/>
        </w:rPr>
        <w:t>Ó</w:t>
      </w:r>
      <w:r w:rsidR="00374EA1" w:rsidRPr="00F5081D">
        <w:rPr>
          <w:rFonts w:ascii="Arial" w:eastAsia="Calibri" w:hAnsi="Arial" w:cs="Arial"/>
          <w:b/>
          <w:bCs/>
        </w:rPr>
        <w:t>N</w:t>
      </w:r>
      <w:r w:rsidRPr="00F5081D">
        <w:rPr>
          <w:rFonts w:ascii="Arial" w:eastAsia="Calibri" w:hAnsi="Arial" w:cs="Arial"/>
          <w:b/>
          <w:bCs/>
        </w:rPr>
        <w:t xml:space="preserve"> 0.15m CON EQUIPO PESADO </w:t>
      </w:r>
    </w:p>
    <w:p w14:paraId="659C9CD8" w14:textId="77777777" w:rsidR="00FF01AF" w:rsidRPr="00F5081D" w:rsidRDefault="008A5EC7" w:rsidP="001E24E8">
      <w:pPr>
        <w:pStyle w:val="Sinespaciado"/>
        <w:spacing w:line="360" w:lineRule="auto"/>
        <w:ind w:left="567"/>
        <w:jc w:val="both"/>
        <w:rPr>
          <w:rFonts w:ascii="Arial" w:eastAsia="Calibri" w:hAnsi="Arial" w:cs="Arial"/>
          <w:b/>
          <w:bCs/>
          <w:u w:val="single"/>
        </w:rPr>
      </w:pPr>
      <w:r w:rsidRPr="00F5081D">
        <w:rPr>
          <w:rFonts w:ascii="Arial" w:eastAsia="Calibri" w:hAnsi="Arial" w:cs="Arial"/>
          <w:b/>
          <w:bCs/>
          <w:u w:val="single"/>
        </w:rPr>
        <w:t>Descripción:</w:t>
      </w:r>
    </w:p>
    <w:p w14:paraId="77172B37" w14:textId="23D502B2" w:rsidR="00DE6440" w:rsidRPr="00F5081D" w:rsidRDefault="00DE6440"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Consiste esta partida en la ejecución de todas las operaciones necesarias para la colocación y nivelación de </w:t>
      </w:r>
      <w:r w:rsidR="008069AE" w:rsidRPr="00F5081D">
        <w:rPr>
          <w:rFonts w:ascii="Arial" w:eastAsia="Calibri" w:hAnsi="Arial" w:cs="Arial"/>
        </w:rPr>
        <w:t xml:space="preserve">Hormigón </w:t>
      </w:r>
      <w:r w:rsidRPr="00F5081D">
        <w:rPr>
          <w:rFonts w:ascii="Arial" w:eastAsia="Calibri" w:hAnsi="Arial" w:cs="Arial"/>
        </w:rPr>
        <w:t>Con maquinaria (Rodillo Liso Vibratorio Auto P70-10</w:t>
      </w:r>
      <w:r w:rsidR="00DD549E">
        <w:rPr>
          <w:rFonts w:ascii="Arial" w:eastAsia="Calibri" w:hAnsi="Arial" w:cs="Arial"/>
        </w:rPr>
        <w:t>1</w:t>
      </w:r>
      <w:r w:rsidRPr="00F5081D">
        <w:rPr>
          <w:rFonts w:ascii="Arial" w:eastAsia="Calibri" w:hAnsi="Arial" w:cs="Arial"/>
        </w:rPr>
        <w:t>HP</w:t>
      </w:r>
      <w:r w:rsidR="00DD549E">
        <w:rPr>
          <w:rFonts w:ascii="Arial" w:eastAsia="Calibri" w:hAnsi="Arial" w:cs="Arial"/>
        </w:rPr>
        <w:t>-135HP 10</w:t>
      </w:r>
      <w:r w:rsidRPr="00F5081D">
        <w:rPr>
          <w:rFonts w:ascii="Arial" w:eastAsia="Calibri" w:hAnsi="Arial" w:cs="Arial"/>
        </w:rPr>
        <w:t>-</w:t>
      </w:r>
      <w:r w:rsidR="00DD549E">
        <w:rPr>
          <w:rFonts w:ascii="Arial" w:eastAsia="Calibri" w:hAnsi="Arial" w:cs="Arial"/>
        </w:rPr>
        <w:t>12</w:t>
      </w:r>
      <w:r w:rsidRPr="00F5081D">
        <w:rPr>
          <w:rFonts w:ascii="Arial" w:eastAsia="Calibri" w:hAnsi="Arial" w:cs="Arial"/>
        </w:rPr>
        <w:t xml:space="preserve"> </w:t>
      </w:r>
      <w:proofErr w:type="gramStart"/>
      <w:r w:rsidRPr="00F5081D">
        <w:rPr>
          <w:rFonts w:ascii="Arial" w:eastAsia="Calibri" w:hAnsi="Arial" w:cs="Arial"/>
        </w:rPr>
        <w:t>T</w:t>
      </w:r>
      <w:r w:rsidR="00B71E88">
        <w:rPr>
          <w:rFonts w:ascii="Arial" w:eastAsia="Calibri" w:hAnsi="Arial" w:cs="Arial"/>
        </w:rPr>
        <w:t>,  moto</w:t>
      </w:r>
      <w:proofErr w:type="gramEnd"/>
      <w:r w:rsidR="00B71E88">
        <w:rPr>
          <w:rFonts w:ascii="Arial" w:eastAsia="Calibri" w:hAnsi="Arial" w:cs="Arial"/>
        </w:rPr>
        <w:t xml:space="preserve"> niveladora de 125HP </w:t>
      </w:r>
      <w:r w:rsidR="00FF01AF" w:rsidRPr="00F5081D">
        <w:rPr>
          <w:rFonts w:ascii="Arial" w:eastAsia="Calibri" w:hAnsi="Arial" w:cs="Arial"/>
        </w:rPr>
        <w:t xml:space="preserve"> </w:t>
      </w:r>
      <w:r w:rsidRPr="00F5081D">
        <w:rPr>
          <w:rFonts w:ascii="Arial" w:eastAsia="Calibri" w:hAnsi="Arial" w:cs="Arial"/>
        </w:rPr>
        <w:t>Se colocará en capas de Hormigón, nivelada en toda el área destinada al vaciado de todas las que se especifica en los planos, hasta alcanzar los niveles indicado en los planos. Dicho material se compactará, agregándose el agua suficiente hasta que el material pueda alcanzar su humedad óptima.</w:t>
      </w:r>
      <w:r w:rsidR="00FF01AF" w:rsidRPr="00F5081D">
        <w:rPr>
          <w:rFonts w:ascii="Arial" w:eastAsia="Calibri" w:hAnsi="Arial" w:cs="Arial"/>
        </w:rPr>
        <w:t xml:space="preserve"> </w:t>
      </w:r>
      <w:r w:rsidRPr="00F5081D">
        <w:rPr>
          <w:rFonts w:ascii="Arial" w:eastAsia="Calibri" w:hAnsi="Arial" w:cs="Arial"/>
        </w:rPr>
        <w:t>El Hormigón se encontrará limpio y libre de impurezas, aceites álcalis, tierra u otro material peligroso para la buena ejecución de la obra.</w:t>
      </w:r>
    </w:p>
    <w:p w14:paraId="0929C57F" w14:textId="77777777" w:rsidR="00FF01AF" w:rsidRPr="00F5081D" w:rsidRDefault="00FF01AF"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228A4259" w14:textId="750A3E6A" w:rsidR="00FF01AF" w:rsidRPr="00F5081D" w:rsidRDefault="00FF01AF" w:rsidP="001E24E8">
      <w:pPr>
        <w:pStyle w:val="Sinespaciado"/>
        <w:spacing w:line="360" w:lineRule="auto"/>
        <w:ind w:left="1416"/>
        <w:jc w:val="both"/>
        <w:rPr>
          <w:rFonts w:ascii="Arial" w:eastAsia="Calibri" w:hAnsi="Arial" w:cs="Arial"/>
        </w:rPr>
      </w:pPr>
      <w:r w:rsidRPr="00F5081D">
        <w:rPr>
          <w:rFonts w:ascii="Arial" w:eastAsia="Calibri" w:hAnsi="Arial" w:cs="Arial"/>
        </w:rPr>
        <w:t>La medición será por metro cuadrado (m2) según lo detallado en el presupuesto de obra.</w:t>
      </w:r>
    </w:p>
    <w:p w14:paraId="2D20266D" w14:textId="77777777" w:rsidR="00FF01AF" w:rsidRPr="00F5081D" w:rsidRDefault="00FF01AF"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44039883" w14:textId="10DE6BFC" w:rsidR="00A22E68" w:rsidRPr="00F5081D" w:rsidRDefault="00FF01AF" w:rsidP="001E24E8">
      <w:pPr>
        <w:tabs>
          <w:tab w:val="left" w:pos="-1440"/>
          <w:tab w:val="left" w:pos="142"/>
        </w:tabs>
        <w:spacing w:line="360" w:lineRule="auto"/>
        <w:ind w:left="1416" w:rightChars="567" w:right="1247"/>
        <w:jc w:val="both"/>
        <w:rPr>
          <w:rFonts w:ascii="Arial" w:hAnsi="Arial" w:cs="Arial"/>
        </w:rPr>
      </w:pPr>
      <w:r w:rsidRPr="00F5081D">
        <w:rPr>
          <w:rFonts w:ascii="Arial" w:hAnsi="Arial" w:cs="Arial"/>
        </w:rPr>
        <w:t xml:space="preserve">Se cancelará de acuerdo al metrado que ha sido considerado en el Valor Referencial. </w:t>
      </w:r>
    </w:p>
    <w:p w14:paraId="41944287" w14:textId="277B60B4" w:rsidR="00A22E68" w:rsidRPr="00F5081D" w:rsidRDefault="00A22E68" w:rsidP="003D413B">
      <w:pPr>
        <w:pStyle w:val="Sinespaciado"/>
        <w:numPr>
          <w:ilvl w:val="2"/>
          <w:numId w:val="16"/>
        </w:numPr>
        <w:spacing w:line="360" w:lineRule="auto"/>
        <w:ind w:left="1560" w:hanging="993"/>
        <w:jc w:val="both"/>
        <w:rPr>
          <w:rFonts w:ascii="Arial" w:eastAsia="Calibri" w:hAnsi="Arial" w:cs="Arial"/>
          <w:b/>
          <w:bCs/>
        </w:rPr>
      </w:pPr>
      <w:r w:rsidRPr="00F5081D">
        <w:rPr>
          <w:rFonts w:ascii="Arial" w:eastAsia="Calibri" w:hAnsi="Arial" w:cs="Arial"/>
          <w:b/>
          <w:bCs/>
        </w:rPr>
        <w:t>SUMINISTRO E INSTALACI</w:t>
      </w:r>
      <w:r w:rsidR="00AC78EA" w:rsidRPr="00F5081D">
        <w:rPr>
          <w:rFonts w:ascii="Arial" w:eastAsia="Calibri" w:hAnsi="Arial" w:cs="Arial"/>
          <w:b/>
          <w:bCs/>
        </w:rPr>
        <w:t>Ó</w:t>
      </w:r>
      <w:r w:rsidRPr="00F5081D">
        <w:rPr>
          <w:rFonts w:ascii="Arial" w:eastAsia="Calibri" w:hAnsi="Arial" w:cs="Arial"/>
          <w:b/>
          <w:bCs/>
        </w:rPr>
        <w:t>N DE PANELES DE TRIPLAY DE 1.20x2.40 DE 4mm</w:t>
      </w:r>
    </w:p>
    <w:p w14:paraId="0DF316E6" w14:textId="77777777" w:rsidR="00A22E68" w:rsidRPr="00F5081D" w:rsidRDefault="00A22E68" w:rsidP="001E24E8">
      <w:pPr>
        <w:pStyle w:val="Sinespaciado"/>
        <w:spacing w:line="360" w:lineRule="auto"/>
        <w:ind w:left="567"/>
        <w:jc w:val="both"/>
        <w:rPr>
          <w:rFonts w:ascii="Arial" w:eastAsia="Calibri" w:hAnsi="Arial" w:cs="Arial"/>
          <w:b/>
          <w:bCs/>
          <w:u w:val="single"/>
        </w:rPr>
      </w:pPr>
      <w:r w:rsidRPr="00F5081D">
        <w:rPr>
          <w:rFonts w:ascii="Arial" w:eastAsia="Calibri" w:hAnsi="Arial" w:cs="Arial"/>
          <w:b/>
          <w:bCs/>
          <w:u w:val="single"/>
        </w:rPr>
        <w:t>Descripción:</w:t>
      </w:r>
    </w:p>
    <w:p w14:paraId="369414AE" w14:textId="1C60D62C" w:rsidR="00961FD6" w:rsidRPr="00F5081D" w:rsidRDefault="00961FD6" w:rsidP="001E24E8">
      <w:pPr>
        <w:pStyle w:val="Sinespaciado"/>
        <w:spacing w:line="360" w:lineRule="auto"/>
        <w:ind w:left="1416"/>
        <w:jc w:val="both"/>
        <w:rPr>
          <w:rFonts w:ascii="Arial" w:hAnsi="Arial" w:cs="Arial"/>
        </w:rPr>
      </w:pPr>
      <w:r w:rsidRPr="00F5081D">
        <w:rPr>
          <w:rFonts w:ascii="Arial" w:hAnsi="Arial" w:cs="Arial"/>
        </w:rPr>
        <w:t xml:space="preserve">Comprende el suministro e instalación de paneles </w:t>
      </w:r>
      <w:r w:rsidR="00A22E68" w:rsidRPr="00F5081D">
        <w:rPr>
          <w:rFonts w:ascii="Arial" w:hAnsi="Arial" w:cs="Arial"/>
        </w:rPr>
        <w:t>contra placados</w:t>
      </w:r>
      <w:r w:rsidRPr="00F5081D">
        <w:rPr>
          <w:rFonts w:ascii="Arial" w:hAnsi="Arial" w:cs="Arial"/>
        </w:rPr>
        <w:t xml:space="preserve"> de triplay, las cuales serán de 1.20 x 2.40 m y tendrán un espesor de </w:t>
      </w:r>
      <w:r w:rsidR="000122BD">
        <w:rPr>
          <w:rFonts w:ascii="Arial" w:hAnsi="Arial" w:cs="Arial"/>
        </w:rPr>
        <w:t>4m</w:t>
      </w:r>
      <w:r w:rsidRPr="00F5081D">
        <w:rPr>
          <w:rFonts w:ascii="Arial" w:hAnsi="Arial" w:cs="Arial"/>
        </w:rPr>
        <w:t xml:space="preserve">m, su colocación estará especificada en las </w:t>
      </w:r>
      <w:r w:rsidR="005E1835" w:rsidRPr="00F5081D">
        <w:rPr>
          <w:rFonts w:ascii="Arial" w:hAnsi="Arial" w:cs="Arial"/>
        </w:rPr>
        <w:t>áreas respectivas, los cuales están indicados en los planos del expediente técnico correspondiente. El inspector verificará tanto la calidad de los materiales como el proceso constructivo.</w:t>
      </w:r>
    </w:p>
    <w:p w14:paraId="2650FBA9" w14:textId="77777777" w:rsidR="00A22E68" w:rsidRPr="00F5081D" w:rsidRDefault="00A22E68"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0BD35425" w14:textId="51EFBAA1" w:rsidR="00A22E68" w:rsidRPr="00F5081D" w:rsidRDefault="00A22E68"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La medición será por metro cuadrado (m2) </w:t>
      </w:r>
      <w:r w:rsidRPr="00F5081D">
        <w:rPr>
          <w:rFonts w:ascii="Arial" w:hAnsi="Arial" w:cs="Arial"/>
          <w:lang w:val="es-ES"/>
        </w:rPr>
        <w:t>de paneles contra placados de triplay</w:t>
      </w:r>
      <w:r w:rsidRPr="00F5081D">
        <w:rPr>
          <w:rFonts w:ascii="Arial" w:eastAsia="Calibri" w:hAnsi="Arial" w:cs="Arial"/>
        </w:rPr>
        <w:t>.</w:t>
      </w:r>
    </w:p>
    <w:p w14:paraId="454FC970" w14:textId="77777777" w:rsidR="00A22E68" w:rsidRPr="00F5081D" w:rsidRDefault="00A22E68"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5514559D" w14:textId="293CD862" w:rsidR="00604288" w:rsidRDefault="00A22E68" w:rsidP="001E24E8">
      <w:pPr>
        <w:tabs>
          <w:tab w:val="left" w:pos="-1440"/>
          <w:tab w:val="left" w:pos="142"/>
        </w:tabs>
        <w:spacing w:line="360" w:lineRule="auto"/>
        <w:ind w:left="1416" w:rightChars="567" w:right="1247"/>
        <w:jc w:val="both"/>
        <w:rPr>
          <w:rFonts w:ascii="Arial" w:hAnsi="Arial" w:cs="Arial"/>
        </w:rPr>
      </w:pPr>
      <w:r w:rsidRPr="00F5081D">
        <w:rPr>
          <w:rFonts w:ascii="Arial" w:hAnsi="Arial" w:cs="Arial"/>
        </w:rPr>
        <w:t>Se cancelará de acuerdo al metrado que ha sido considerado en el Valor Referencial.</w:t>
      </w:r>
    </w:p>
    <w:p w14:paraId="1E45F48E" w14:textId="7CC3B3F7" w:rsidR="006E39D8" w:rsidRDefault="006E39D8" w:rsidP="001E24E8">
      <w:pPr>
        <w:tabs>
          <w:tab w:val="left" w:pos="-1440"/>
          <w:tab w:val="left" w:pos="142"/>
        </w:tabs>
        <w:spacing w:line="360" w:lineRule="auto"/>
        <w:ind w:left="1416" w:rightChars="567" w:right="1247"/>
        <w:jc w:val="both"/>
        <w:rPr>
          <w:rFonts w:ascii="Arial" w:hAnsi="Arial" w:cs="Arial"/>
        </w:rPr>
      </w:pPr>
    </w:p>
    <w:p w14:paraId="7ADBF666" w14:textId="77777777" w:rsidR="006E39D8" w:rsidRPr="00F5081D" w:rsidRDefault="006E39D8" w:rsidP="001E24E8">
      <w:pPr>
        <w:tabs>
          <w:tab w:val="left" w:pos="-1440"/>
          <w:tab w:val="left" w:pos="142"/>
        </w:tabs>
        <w:spacing w:line="360" w:lineRule="auto"/>
        <w:ind w:left="1416" w:rightChars="567" w:right="1247"/>
        <w:jc w:val="both"/>
        <w:rPr>
          <w:rFonts w:ascii="Arial" w:hAnsi="Arial" w:cs="Arial"/>
        </w:rPr>
      </w:pPr>
    </w:p>
    <w:p w14:paraId="416DDB5B" w14:textId="5BB47EF8" w:rsidR="00AC78EA" w:rsidRPr="006E39D8" w:rsidRDefault="00AC78EA" w:rsidP="00AD76D4">
      <w:pPr>
        <w:pStyle w:val="Sinespaciado"/>
        <w:numPr>
          <w:ilvl w:val="2"/>
          <w:numId w:val="16"/>
        </w:numPr>
        <w:spacing w:line="360" w:lineRule="auto"/>
        <w:ind w:left="1560" w:right="-426" w:hanging="993"/>
        <w:jc w:val="both"/>
        <w:rPr>
          <w:rFonts w:ascii="Arial" w:eastAsia="Calibri" w:hAnsi="Arial" w:cs="Arial"/>
          <w:b/>
          <w:bCs/>
        </w:rPr>
      </w:pPr>
      <w:r w:rsidRPr="006E39D8">
        <w:rPr>
          <w:rFonts w:ascii="Arial" w:eastAsia="Calibri" w:hAnsi="Arial" w:cs="Arial"/>
          <w:b/>
          <w:bCs/>
        </w:rPr>
        <w:lastRenderedPageBreak/>
        <w:t>SUMINISTRO E INSTALACIÓN DE PANELES DE FIBROCEMENTO TIPO S</w:t>
      </w:r>
      <w:r w:rsidR="002769E2" w:rsidRPr="006E39D8">
        <w:rPr>
          <w:rFonts w:ascii="Arial" w:eastAsia="Calibri" w:hAnsi="Arial" w:cs="Arial"/>
          <w:b/>
          <w:bCs/>
        </w:rPr>
        <w:t>T</w:t>
      </w:r>
      <w:r w:rsidRPr="006E39D8">
        <w:rPr>
          <w:rFonts w:ascii="Arial" w:eastAsia="Calibri" w:hAnsi="Arial" w:cs="Arial"/>
          <w:b/>
          <w:bCs/>
        </w:rPr>
        <w:t xml:space="preserve"> DE </w:t>
      </w:r>
      <w:r w:rsidR="006E39D8" w:rsidRPr="006E39D8">
        <w:rPr>
          <w:rFonts w:ascii="Arial" w:eastAsia="Calibri" w:hAnsi="Arial" w:cs="Arial"/>
          <w:b/>
          <w:bCs/>
        </w:rPr>
        <w:t>6</w:t>
      </w:r>
      <w:r w:rsidRPr="006E39D8">
        <w:rPr>
          <w:rFonts w:ascii="Arial" w:eastAsia="Calibri" w:hAnsi="Arial" w:cs="Arial"/>
          <w:b/>
          <w:bCs/>
        </w:rPr>
        <w:t>mm</w:t>
      </w:r>
    </w:p>
    <w:p w14:paraId="19155CD2" w14:textId="77777777" w:rsidR="00AD76D4" w:rsidRPr="00F5081D" w:rsidRDefault="00AD76D4" w:rsidP="00AD76D4">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63969417" w14:textId="77777777" w:rsidR="00AD76D4" w:rsidRDefault="00AD76D4" w:rsidP="00AD76D4">
      <w:pPr>
        <w:pStyle w:val="Sinespaciado"/>
        <w:spacing w:line="360" w:lineRule="auto"/>
        <w:ind w:left="1416"/>
        <w:jc w:val="both"/>
        <w:rPr>
          <w:rFonts w:ascii="Arial" w:hAnsi="Arial" w:cs="Arial"/>
          <w:lang w:val="es-ES" w:eastAsia="es-ES"/>
        </w:rPr>
      </w:pPr>
      <w:r w:rsidRPr="004942B7">
        <w:rPr>
          <w:rFonts w:ascii="Arial" w:hAnsi="Arial" w:cs="Arial"/>
          <w:lang w:val="es-ES" w:eastAsia="es-ES"/>
        </w:rPr>
        <w:t xml:space="preserve">Comprende el suministro e instalación de paneles de Fibrocemento del Tipo </w:t>
      </w:r>
      <w:r>
        <w:rPr>
          <w:rFonts w:ascii="Arial" w:hAnsi="Arial" w:cs="Arial"/>
          <w:lang w:val="es-ES" w:eastAsia="es-ES"/>
        </w:rPr>
        <w:t>ST</w:t>
      </w:r>
      <w:r w:rsidRPr="004942B7">
        <w:rPr>
          <w:rFonts w:ascii="Arial" w:hAnsi="Arial" w:cs="Arial"/>
          <w:lang w:val="es-ES" w:eastAsia="es-ES"/>
        </w:rPr>
        <w:t xml:space="preserve">, resistente a la humedad de e=6mm, con la finalidad de </w:t>
      </w:r>
      <w:r>
        <w:rPr>
          <w:rFonts w:ascii="Arial" w:hAnsi="Arial" w:cs="Arial"/>
          <w:lang w:val="es-ES" w:eastAsia="es-ES"/>
        </w:rPr>
        <w:t>formar las</w:t>
      </w:r>
      <w:r w:rsidRPr="004942B7">
        <w:rPr>
          <w:rFonts w:ascii="Arial" w:hAnsi="Arial" w:cs="Arial"/>
          <w:lang w:val="es-ES" w:eastAsia="es-ES"/>
        </w:rPr>
        <w:t xml:space="preserve"> paredes </w:t>
      </w:r>
      <w:r>
        <w:rPr>
          <w:rFonts w:ascii="Arial" w:hAnsi="Arial" w:cs="Arial"/>
          <w:lang w:val="es-ES" w:eastAsia="es-ES"/>
        </w:rPr>
        <w:t xml:space="preserve">que componen a </w:t>
      </w:r>
      <w:r w:rsidRPr="004942B7">
        <w:rPr>
          <w:rFonts w:ascii="Arial" w:hAnsi="Arial" w:cs="Arial"/>
          <w:lang w:val="es-ES" w:eastAsia="es-ES"/>
        </w:rPr>
        <w:t>los SS HH, las medidas y distribución se encuentran indicados en los planos del Plan de Contingencia.  El Supervisor verificará tanto la calidad de los materiales como el proceso constructivo.</w:t>
      </w:r>
    </w:p>
    <w:p w14:paraId="22BC3237" w14:textId="77777777" w:rsidR="00AD76D4" w:rsidRDefault="00AD76D4" w:rsidP="00AD76D4">
      <w:pPr>
        <w:pStyle w:val="Sinespaciado"/>
        <w:spacing w:line="360" w:lineRule="auto"/>
        <w:jc w:val="center"/>
        <w:rPr>
          <w:rFonts w:ascii="Arial" w:hAnsi="Arial" w:cs="Arial"/>
          <w:lang w:val="es-ES" w:eastAsia="es-ES"/>
        </w:rPr>
      </w:pPr>
      <w:r>
        <w:rPr>
          <w:rFonts w:ascii="Arial" w:hAnsi="Arial" w:cs="Arial"/>
          <w:noProof/>
          <w:lang w:val="es-ES" w:eastAsia="es-ES"/>
        </w:rPr>
        <w:drawing>
          <wp:inline distT="0" distB="0" distL="0" distR="0" wp14:anchorId="6370047C" wp14:editId="6DAEB149">
            <wp:extent cx="4425200" cy="2517569"/>
            <wp:effectExtent l="0" t="0" r="0" b="0"/>
            <wp:docPr id="9" name="Imagen 9"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 Dibujo de ingenierí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5200" cy="2517569"/>
                    </a:xfrm>
                    <a:prstGeom prst="rect">
                      <a:avLst/>
                    </a:prstGeom>
                    <a:noFill/>
                    <a:ln>
                      <a:noFill/>
                    </a:ln>
                  </pic:spPr>
                </pic:pic>
              </a:graphicData>
            </a:graphic>
          </wp:inline>
        </w:drawing>
      </w:r>
    </w:p>
    <w:p w14:paraId="28DF2520" w14:textId="77777777" w:rsidR="00AD76D4" w:rsidRDefault="00AD76D4" w:rsidP="00AD76D4">
      <w:pPr>
        <w:pStyle w:val="Sinespaciado"/>
        <w:spacing w:line="360" w:lineRule="auto"/>
        <w:jc w:val="center"/>
        <w:rPr>
          <w:rFonts w:ascii="Arial" w:hAnsi="Arial" w:cs="Arial"/>
          <w:lang w:val="es-ES" w:eastAsia="es-ES"/>
        </w:rPr>
      </w:pPr>
      <w:r w:rsidRPr="00AD76D4">
        <w:rPr>
          <w:rFonts w:ascii="Arial" w:hAnsi="Arial" w:cs="Arial"/>
          <w:noProof/>
          <w:lang w:val="es-ES" w:eastAsia="es-ES"/>
        </w:rPr>
        <w:drawing>
          <wp:inline distT="0" distB="0" distL="0" distR="0" wp14:anchorId="65A3644B" wp14:editId="484B810A">
            <wp:extent cx="6567055" cy="1202073"/>
            <wp:effectExtent l="0" t="0" r="5715" b="0"/>
            <wp:docPr id="10" name="Imagen 10"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abla&#10;&#10;Descripción generada automáticamente"/>
                    <pic:cNvPicPr/>
                  </pic:nvPicPr>
                  <pic:blipFill rotWithShape="1">
                    <a:blip r:embed="rId9"/>
                    <a:srcRect l="727" r="853" b="963"/>
                    <a:stretch/>
                  </pic:blipFill>
                  <pic:spPr bwMode="auto">
                    <a:xfrm>
                      <a:off x="0" y="0"/>
                      <a:ext cx="6594316" cy="1207063"/>
                    </a:xfrm>
                    <a:prstGeom prst="rect">
                      <a:avLst/>
                    </a:prstGeom>
                    <a:ln>
                      <a:noFill/>
                    </a:ln>
                    <a:extLst>
                      <a:ext uri="{53640926-AAD7-44D8-BBD7-CCE9431645EC}">
                        <a14:shadowObscured xmlns:a14="http://schemas.microsoft.com/office/drawing/2010/main"/>
                      </a:ext>
                    </a:extLst>
                  </pic:spPr>
                </pic:pic>
              </a:graphicData>
            </a:graphic>
          </wp:inline>
        </w:drawing>
      </w:r>
    </w:p>
    <w:p w14:paraId="139FF87F" w14:textId="77777777" w:rsidR="00AD76D4" w:rsidRDefault="00AD76D4" w:rsidP="00AD76D4">
      <w:pPr>
        <w:pStyle w:val="Sinespaciado"/>
        <w:spacing w:line="360" w:lineRule="auto"/>
        <w:jc w:val="center"/>
        <w:rPr>
          <w:rFonts w:ascii="Arial" w:hAnsi="Arial" w:cs="Arial"/>
          <w:lang w:val="es-ES" w:eastAsia="es-ES"/>
        </w:rPr>
      </w:pPr>
      <w:r w:rsidRPr="00AD76D4">
        <w:rPr>
          <w:rFonts w:ascii="Arial" w:hAnsi="Arial" w:cs="Arial"/>
          <w:noProof/>
          <w:lang w:val="es-ES" w:eastAsia="es-ES"/>
        </w:rPr>
        <w:drawing>
          <wp:inline distT="0" distB="0" distL="0" distR="0" wp14:anchorId="13A236C6" wp14:editId="511C111C">
            <wp:extent cx="4180114" cy="1911350"/>
            <wp:effectExtent l="0" t="0" r="0" b="0"/>
            <wp:docPr id="11" name="Imagen 11" descr="Imagen que contiene ga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gato&#10;&#10;Descripción generada automáticamente"/>
                    <pic:cNvPicPr/>
                  </pic:nvPicPr>
                  <pic:blipFill rotWithShape="1">
                    <a:blip r:embed="rId10"/>
                    <a:srcRect l="1" r="1798" b="2401"/>
                    <a:stretch/>
                  </pic:blipFill>
                  <pic:spPr bwMode="auto">
                    <a:xfrm>
                      <a:off x="0" y="0"/>
                      <a:ext cx="4203331" cy="1921966"/>
                    </a:xfrm>
                    <a:prstGeom prst="rect">
                      <a:avLst/>
                    </a:prstGeom>
                    <a:ln>
                      <a:noFill/>
                    </a:ln>
                    <a:extLst>
                      <a:ext uri="{53640926-AAD7-44D8-BBD7-CCE9431645EC}">
                        <a14:shadowObscured xmlns:a14="http://schemas.microsoft.com/office/drawing/2010/main"/>
                      </a:ext>
                    </a:extLst>
                  </pic:spPr>
                </pic:pic>
              </a:graphicData>
            </a:graphic>
          </wp:inline>
        </w:drawing>
      </w:r>
    </w:p>
    <w:p w14:paraId="7B0CD8A1" w14:textId="77777777" w:rsidR="00AD76D4" w:rsidRPr="00F5081D" w:rsidRDefault="00AD76D4" w:rsidP="00AD76D4">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36DF970B" w14:textId="77777777" w:rsidR="00AD76D4" w:rsidRPr="004942B7" w:rsidRDefault="00AD76D4" w:rsidP="00AD76D4">
      <w:pPr>
        <w:pStyle w:val="Sinespaciado"/>
        <w:spacing w:line="360" w:lineRule="auto"/>
        <w:ind w:left="1416"/>
        <w:jc w:val="both"/>
        <w:rPr>
          <w:rFonts w:ascii="Arial" w:hAnsi="Arial" w:cs="Arial"/>
          <w:lang w:val="es-ES" w:eastAsia="es-ES"/>
        </w:rPr>
      </w:pPr>
      <w:r w:rsidRPr="004942B7">
        <w:rPr>
          <w:rFonts w:ascii="Arial" w:hAnsi="Arial" w:cs="Arial"/>
          <w:lang w:val="es-ES" w:eastAsia="es-ES"/>
        </w:rPr>
        <w:t>La medición será por metro cuadrado (M2) de paneles de Fibrocemento colocados.</w:t>
      </w:r>
    </w:p>
    <w:p w14:paraId="3AB252E5" w14:textId="77777777" w:rsidR="00AD76D4" w:rsidRPr="00F5081D" w:rsidRDefault="00AD76D4" w:rsidP="00AD76D4">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6622E31F" w14:textId="77777777" w:rsidR="00AD76D4" w:rsidRPr="004942B7" w:rsidRDefault="00AD76D4" w:rsidP="00AD76D4">
      <w:pPr>
        <w:pStyle w:val="Sinespaciado"/>
        <w:spacing w:line="360" w:lineRule="auto"/>
        <w:ind w:left="1416"/>
        <w:jc w:val="both"/>
        <w:rPr>
          <w:rFonts w:ascii="Arial" w:hAnsi="Arial" w:cs="Arial"/>
          <w:lang w:val="es-ES" w:eastAsia="es-ES"/>
        </w:rPr>
      </w:pPr>
      <w:r w:rsidRPr="004942B7">
        <w:rPr>
          <w:rFonts w:ascii="Arial" w:hAnsi="Arial" w:cs="Arial"/>
          <w:lang w:val="es-ES" w:eastAsia="es-ES"/>
        </w:rPr>
        <w:t>Se cancelará de acuerdo al metrado que ha sido considerado en el Valor Referencial.</w:t>
      </w:r>
    </w:p>
    <w:p w14:paraId="56995D47" w14:textId="24EE6D56" w:rsidR="002D548C" w:rsidRPr="00F5081D" w:rsidRDefault="002D548C" w:rsidP="003D413B">
      <w:pPr>
        <w:pStyle w:val="Sinespaciado"/>
        <w:numPr>
          <w:ilvl w:val="2"/>
          <w:numId w:val="16"/>
        </w:numPr>
        <w:spacing w:line="360" w:lineRule="auto"/>
        <w:ind w:left="1560" w:hanging="993"/>
        <w:jc w:val="both"/>
        <w:rPr>
          <w:rFonts w:ascii="Arial" w:eastAsia="Calibri" w:hAnsi="Arial" w:cs="Arial"/>
          <w:b/>
          <w:bCs/>
        </w:rPr>
      </w:pPr>
      <w:r w:rsidRPr="00F5081D">
        <w:rPr>
          <w:rFonts w:ascii="Arial" w:eastAsia="Calibri" w:hAnsi="Arial" w:cs="Arial"/>
          <w:b/>
          <w:bCs/>
        </w:rPr>
        <w:lastRenderedPageBreak/>
        <w:t>SUMINISTRO E INSTALACIÓN DE COLUMNAS DE MADERA DE 4’’ x 4’’</w:t>
      </w:r>
    </w:p>
    <w:p w14:paraId="549C4894" w14:textId="77777777" w:rsidR="002D548C" w:rsidRPr="00F5081D" w:rsidRDefault="002D548C" w:rsidP="001E24E8">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0A99432A" w14:textId="77777777" w:rsidR="002D548C" w:rsidRPr="00F5081D" w:rsidRDefault="002D548C" w:rsidP="001E24E8">
      <w:pPr>
        <w:pStyle w:val="Sinespaciado"/>
        <w:spacing w:line="360" w:lineRule="auto"/>
        <w:ind w:left="1416"/>
        <w:jc w:val="both"/>
        <w:rPr>
          <w:rFonts w:ascii="Arial" w:hAnsi="Arial" w:cs="Arial"/>
        </w:rPr>
      </w:pPr>
      <w:r w:rsidRPr="00F5081D">
        <w:rPr>
          <w:rFonts w:ascii="Arial" w:hAnsi="Arial" w:cs="Arial"/>
        </w:rPr>
        <w:t>Comprende la colocación de columnas de madera de 4”x4” donde se anclarán las vigas de madera, en las esquinas del ambiente. Dicha madera será tornillo, donde el inspector dará la aprobación respectiva.</w:t>
      </w:r>
    </w:p>
    <w:p w14:paraId="34B25D3A" w14:textId="77777777" w:rsidR="002D548C" w:rsidRPr="00F5081D" w:rsidRDefault="002D548C"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39AF5209" w14:textId="77777777" w:rsidR="002D548C" w:rsidRPr="00F5081D" w:rsidRDefault="002D548C" w:rsidP="001E24E8">
      <w:pPr>
        <w:pStyle w:val="Sinespaciado"/>
        <w:spacing w:line="360" w:lineRule="auto"/>
        <w:ind w:left="1275" w:firstLine="141"/>
        <w:jc w:val="both"/>
        <w:rPr>
          <w:rFonts w:ascii="Arial" w:eastAsia="Calibri" w:hAnsi="Arial" w:cs="Arial"/>
        </w:rPr>
      </w:pPr>
      <w:r w:rsidRPr="00F5081D">
        <w:rPr>
          <w:rFonts w:ascii="Arial" w:eastAsia="Calibri" w:hAnsi="Arial" w:cs="Arial"/>
        </w:rPr>
        <w:t>La medición será por metro lineal (ML) de columnas de madera.</w:t>
      </w:r>
    </w:p>
    <w:p w14:paraId="15EB068D" w14:textId="77777777" w:rsidR="002D548C" w:rsidRPr="00F5081D" w:rsidRDefault="002D548C"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74671C8C" w14:textId="77777777" w:rsidR="002D548C" w:rsidRPr="00F5081D" w:rsidRDefault="002D548C" w:rsidP="001E24E8">
      <w:pPr>
        <w:tabs>
          <w:tab w:val="left" w:pos="-1440"/>
          <w:tab w:val="left" w:pos="142"/>
        </w:tabs>
        <w:spacing w:line="360" w:lineRule="auto"/>
        <w:ind w:left="1133" w:rightChars="64" w:right="141" w:firstLine="283"/>
        <w:jc w:val="both"/>
        <w:rPr>
          <w:rFonts w:ascii="Arial" w:hAnsi="Arial" w:cs="Arial"/>
        </w:rPr>
      </w:pPr>
      <w:r w:rsidRPr="00F5081D">
        <w:rPr>
          <w:rFonts w:ascii="Arial" w:hAnsi="Arial" w:cs="Arial"/>
        </w:rPr>
        <w:t>Se cancelará de acuerdo al metrado que ha sido considerado en el Valor Referencial.</w:t>
      </w:r>
    </w:p>
    <w:p w14:paraId="7A887104" w14:textId="236F2C8A" w:rsidR="00A22E68" w:rsidRPr="00F5081D" w:rsidRDefault="00A22E68" w:rsidP="003D413B">
      <w:pPr>
        <w:pStyle w:val="Sinespaciado"/>
        <w:numPr>
          <w:ilvl w:val="2"/>
          <w:numId w:val="16"/>
        </w:numPr>
        <w:spacing w:line="360" w:lineRule="auto"/>
        <w:ind w:left="1560" w:hanging="993"/>
        <w:jc w:val="both"/>
        <w:rPr>
          <w:rFonts w:ascii="Arial" w:eastAsia="Calibri" w:hAnsi="Arial" w:cs="Arial"/>
          <w:b/>
          <w:bCs/>
        </w:rPr>
      </w:pPr>
      <w:r w:rsidRPr="00F5081D">
        <w:rPr>
          <w:rFonts w:ascii="Arial" w:eastAsia="Calibri" w:hAnsi="Arial" w:cs="Arial"/>
          <w:b/>
          <w:bCs/>
        </w:rPr>
        <w:t>SUMINISTRO E INSTALACION DE VIGAS DE MADERA DE 2" x 4"</w:t>
      </w:r>
    </w:p>
    <w:p w14:paraId="0B489E1F" w14:textId="77777777" w:rsidR="00DA3A85" w:rsidRPr="00F5081D" w:rsidRDefault="00A22E68" w:rsidP="001E24E8">
      <w:pPr>
        <w:pStyle w:val="Sinespaciado"/>
        <w:spacing w:line="360" w:lineRule="auto"/>
        <w:ind w:left="567"/>
        <w:jc w:val="both"/>
        <w:rPr>
          <w:rFonts w:ascii="Arial" w:eastAsia="Calibri" w:hAnsi="Arial" w:cs="Arial"/>
          <w:b/>
          <w:bCs/>
          <w:u w:val="single"/>
        </w:rPr>
      </w:pPr>
      <w:r w:rsidRPr="00F5081D">
        <w:rPr>
          <w:rFonts w:ascii="Arial" w:eastAsia="Calibri" w:hAnsi="Arial" w:cs="Arial"/>
          <w:b/>
          <w:bCs/>
          <w:u w:val="single"/>
        </w:rPr>
        <w:t>Descripción:</w:t>
      </w:r>
      <w:r w:rsidR="00DA3A85" w:rsidRPr="00F5081D">
        <w:rPr>
          <w:rFonts w:ascii="Arial" w:eastAsia="Calibri" w:hAnsi="Arial" w:cs="Arial"/>
          <w:b/>
          <w:bCs/>
          <w:u w:val="single"/>
        </w:rPr>
        <w:t xml:space="preserve"> </w:t>
      </w:r>
    </w:p>
    <w:p w14:paraId="1D6DAB32" w14:textId="128BA9CA" w:rsidR="00DA3A85" w:rsidRPr="00F5081D" w:rsidRDefault="00604288" w:rsidP="001E24E8">
      <w:pPr>
        <w:pStyle w:val="Sinespaciado"/>
        <w:spacing w:line="360" w:lineRule="auto"/>
        <w:ind w:left="1416"/>
        <w:jc w:val="both"/>
        <w:rPr>
          <w:rFonts w:ascii="Arial" w:hAnsi="Arial" w:cs="Arial"/>
        </w:rPr>
      </w:pPr>
      <w:r w:rsidRPr="00F5081D">
        <w:rPr>
          <w:rFonts w:ascii="Arial" w:hAnsi="Arial" w:cs="Arial"/>
        </w:rPr>
        <w:t>Comprende la colocación de vigas de madera de 2”x4”</w:t>
      </w:r>
      <w:r w:rsidR="00C85B0A">
        <w:rPr>
          <w:rFonts w:ascii="Arial" w:hAnsi="Arial" w:cs="Arial"/>
        </w:rPr>
        <w:t>, se</w:t>
      </w:r>
      <w:r w:rsidRPr="00F5081D">
        <w:rPr>
          <w:rFonts w:ascii="Arial" w:hAnsi="Arial" w:cs="Arial"/>
        </w:rPr>
        <w:t xml:space="preserve"> </w:t>
      </w:r>
      <w:r w:rsidR="00DD2C0D" w:rsidRPr="00F5081D">
        <w:rPr>
          <w:rFonts w:ascii="Arial" w:hAnsi="Arial" w:cs="Arial"/>
        </w:rPr>
        <w:t>colocarán</w:t>
      </w:r>
      <w:r w:rsidRPr="00F5081D">
        <w:rPr>
          <w:rFonts w:ascii="Arial" w:hAnsi="Arial" w:cs="Arial"/>
        </w:rPr>
        <w:t xml:space="preserve"> de columna a columna formando </w:t>
      </w:r>
      <w:r w:rsidR="00A6071F" w:rsidRPr="00F5081D">
        <w:rPr>
          <w:rFonts w:ascii="Arial" w:hAnsi="Arial" w:cs="Arial"/>
        </w:rPr>
        <w:t>pórtico</w:t>
      </w:r>
      <w:r w:rsidRPr="00F5081D">
        <w:rPr>
          <w:rFonts w:ascii="Arial" w:hAnsi="Arial" w:cs="Arial"/>
        </w:rPr>
        <w:t>, a los laterales y central del ambiente. Dicha madera será tornillo, donde el inspector dará la aprobación respectiva.</w:t>
      </w:r>
    </w:p>
    <w:p w14:paraId="1DD15607" w14:textId="77777777" w:rsidR="00DA3A85" w:rsidRPr="00F5081D" w:rsidRDefault="00DA3A85"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02DE13FA" w14:textId="772AB7BF" w:rsidR="00DA3A85" w:rsidRPr="00F5081D" w:rsidRDefault="00DA3A85"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La medición será por metro cuadrado (m2) </w:t>
      </w:r>
      <w:r w:rsidRPr="00F5081D">
        <w:rPr>
          <w:rFonts w:ascii="Arial" w:hAnsi="Arial" w:cs="Arial"/>
          <w:lang w:val="es-ES"/>
        </w:rPr>
        <w:t>de viga colocada.</w:t>
      </w:r>
    </w:p>
    <w:p w14:paraId="1CB11199" w14:textId="77777777" w:rsidR="00DA3A85" w:rsidRPr="00F5081D" w:rsidRDefault="00DA3A85"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5186B730" w14:textId="7BE48263" w:rsidR="00DA3A85" w:rsidRPr="00F5081D" w:rsidRDefault="00DA3A85" w:rsidP="001E24E8">
      <w:pPr>
        <w:tabs>
          <w:tab w:val="left" w:pos="-1440"/>
          <w:tab w:val="left" w:pos="142"/>
        </w:tabs>
        <w:spacing w:line="360" w:lineRule="auto"/>
        <w:ind w:left="1416" w:rightChars="567" w:right="1247"/>
        <w:jc w:val="both"/>
        <w:rPr>
          <w:rFonts w:ascii="Arial" w:hAnsi="Arial" w:cs="Arial"/>
        </w:rPr>
      </w:pPr>
      <w:r w:rsidRPr="00F5081D">
        <w:rPr>
          <w:rFonts w:ascii="Arial" w:hAnsi="Arial" w:cs="Arial"/>
        </w:rPr>
        <w:t xml:space="preserve">Se cancelará de acuerdo al metrado que ha sido considerado en el Valor Referencial. </w:t>
      </w:r>
    </w:p>
    <w:p w14:paraId="00F7CDA5" w14:textId="141C099B" w:rsidR="00EE6EA9" w:rsidRPr="00F5081D" w:rsidRDefault="00EE6EA9" w:rsidP="003D413B">
      <w:pPr>
        <w:pStyle w:val="Sinespaciado"/>
        <w:numPr>
          <w:ilvl w:val="2"/>
          <w:numId w:val="16"/>
        </w:numPr>
        <w:spacing w:line="360" w:lineRule="auto"/>
        <w:ind w:left="1560" w:hanging="993"/>
        <w:jc w:val="both"/>
        <w:rPr>
          <w:rFonts w:ascii="Arial" w:eastAsia="Calibri" w:hAnsi="Arial" w:cs="Arial"/>
          <w:b/>
          <w:bCs/>
        </w:rPr>
      </w:pPr>
      <w:r w:rsidRPr="00F5081D">
        <w:rPr>
          <w:rFonts w:ascii="Arial" w:eastAsia="Calibri" w:hAnsi="Arial" w:cs="Arial"/>
          <w:b/>
          <w:bCs/>
        </w:rPr>
        <w:t>PUERTAS DE TRIPLAY Y MARCO DE MADERA (</w:t>
      </w:r>
      <w:r w:rsidR="000D18C1" w:rsidRPr="00F5081D">
        <w:rPr>
          <w:rFonts w:ascii="Arial" w:eastAsia="Calibri" w:hAnsi="Arial" w:cs="Arial"/>
          <w:b/>
          <w:bCs/>
        </w:rPr>
        <w:t>1.0</w:t>
      </w:r>
      <w:r w:rsidRPr="00F5081D">
        <w:rPr>
          <w:rFonts w:ascii="Arial" w:eastAsia="Calibri" w:hAnsi="Arial" w:cs="Arial"/>
          <w:b/>
          <w:bCs/>
        </w:rPr>
        <w:t>0 x 2.10) INC</w:t>
      </w:r>
      <w:r w:rsidR="008364BA" w:rsidRPr="00F5081D">
        <w:rPr>
          <w:rFonts w:ascii="Arial" w:eastAsia="Calibri" w:hAnsi="Arial" w:cs="Arial"/>
          <w:b/>
          <w:bCs/>
        </w:rPr>
        <w:t>.</w:t>
      </w:r>
      <w:r w:rsidRPr="00F5081D">
        <w:rPr>
          <w:rFonts w:ascii="Arial" w:eastAsia="Calibri" w:hAnsi="Arial" w:cs="Arial"/>
          <w:b/>
          <w:bCs/>
        </w:rPr>
        <w:t xml:space="preserve"> CERROJO Y CANDADO</w:t>
      </w:r>
    </w:p>
    <w:p w14:paraId="3D98ED16" w14:textId="77777777" w:rsidR="00EE6EA9" w:rsidRPr="00F5081D" w:rsidRDefault="00EE6EA9" w:rsidP="001E24E8">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2ECC3D09" w14:textId="294CD06A" w:rsidR="00EE6EA9" w:rsidRPr="00F5081D" w:rsidRDefault="00EE6EA9" w:rsidP="001E24E8">
      <w:pPr>
        <w:ind w:left="1416"/>
        <w:jc w:val="both"/>
        <w:rPr>
          <w:rFonts w:ascii="Arial" w:hAnsi="Arial" w:cs="Arial"/>
          <w:lang w:val="es-ES" w:eastAsia="es-ES"/>
        </w:rPr>
      </w:pPr>
      <w:r w:rsidRPr="00F5081D">
        <w:rPr>
          <w:rFonts w:ascii="Arial" w:hAnsi="Arial" w:cs="Arial"/>
          <w:lang w:val="es-ES" w:eastAsia="es-ES"/>
        </w:rPr>
        <w:t>Las hojas de las puertas serán de planchas de triplay</w:t>
      </w:r>
      <w:r w:rsidR="004C67D1">
        <w:rPr>
          <w:rFonts w:ascii="Arial" w:hAnsi="Arial" w:cs="Arial"/>
          <w:lang w:val="es-ES" w:eastAsia="es-ES"/>
        </w:rPr>
        <w:t xml:space="preserve"> en una </w:t>
      </w:r>
      <w:proofErr w:type="gramStart"/>
      <w:r w:rsidR="004C67D1">
        <w:rPr>
          <w:rFonts w:ascii="Arial" w:hAnsi="Arial" w:cs="Arial"/>
          <w:lang w:val="es-ES" w:eastAsia="es-ES"/>
        </w:rPr>
        <w:t xml:space="preserve">cara </w:t>
      </w:r>
      <w:r w:rsidRPr="00F5081D">
        <w:rPr>
          <w:rFonts w:ascii="Arial" w:hAnsi="Arial" w:cs="Arial"/>
          <w:lang w:val="es-ES" w:eastAsia="es-ES"/>
        </w:rPr>
        <w:t xml:space="preserve"> de</w:t>
      </w:r>
      <w:proofErr w:type="gramEnd"/>
      <w:r w:rsidRPr="00F5081D">
        <w:rPr>
          <w:rFonts w:ascii="Arial" w:hAnsi="Arial" w:cs="Arial"/>
          <w:lang w:val="es-ES" w:eastAsia="es-ES"/>
        </w:rPr>
        <w:t xml:space="preserve"> 0.90 x 2.10 x 6mm, con superficies enchapadas pintadas, y cantoneadas con madera endurecida. tienen marcos de madera Tornillo y accesorios especificados para cada caso. La madera será de primera calidad, seleccionada, derecha, sin rajaduras, partes blandas o cualquier otra imperfección que pueda malograr su apariencia. Toda la madera empleada, deberá estar completamente seca, protegida del sol y de la lluvia, todo el tiempo que sea necesario. Los elementos de la madera serán cuidadosamente protegidos para que no reciban golpes, abolladuras o manchas hasta la total entrega de la obra, será responsabilidad del supervisor y/o inspector cambiar aquellas piezas que hayan sido dañadas por acción de sus operarios o herramientas</w:t>
      </w:r>
      <w:r w:rsidRPr="00F5081D">
        <w:rPr>
          <w:rFonts w:ascii="Arial" w:hAnsi="Arial" w:cs="Arial"/>
          <w:lang w:eastAsia="es-ES"/>
        </w:rPr>
        <w:t>.</w:t>
      </w:r>
      <w:r w:rsidRPr="00F5081D">
        <w:rPr>
          <w:rFonts w:ascii="Arial" w:hAnsi="Arial" w:cs="Arial"/>
          <w:lang w:val="es-ES" w:eastAsia="es-ES"/>
        </w:rPr>
        <w:t xml:space="preserve"> </w:t>
      </w:r>
      <w:r w:rsidRPr="00F5081D">
        <w:rPr>
          <w:rFonts w:ascii="Arial" w:hAnsi="Arial" w:cs="Arial"/>
          <w:lang w:eastAsia="es-ES"/>
        </w:rPr>
        <w:t>Se colocarán los servicios higiénico provisionales indicados en los planos del expediente.</w:t>
      </w:r>
    </w:p>
    <w:p w14:paraId="6C4E519E" w14:textId="77777777" w:rsidR="00EE6EA9" w:rsidRPr="00F5081D" w:rsidRDefault="00EE6EA9"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139E01F4" w14:textId="77777777" w:rsidR="00EE6EA9" w:rsidRPr="00F5081D" w:rsidRDefault="00EE6EA9" w:rsidP="001E24E8">
      <w:pPr>
        <w:pStyle w:val="Sinespaciado"/>
        <w:spacing w:line="360" w:lineRule="auto"/>
        <w:ind w:left="1275" w:firstLine="141"/>
        <w:jc w:val="both"/>
        <w:rPr>
          <w:rFonts w:ascii="Arial" w:eastAsia="Calibri" w:hAnsi="Arial" w:cs="Arial"/>
        </w:rPr>
      </w:pPr>
      <w:r w:rsidRPr="00F5081D">
        <w:rPr>
          <w:rFonts w:ascii="Arial" w:eastAsia="Calibri" w:hAnsi="Arial" w:cs="Arial"/>
        </w:rPr>
        <w:t>La medición será por unidad (UND) de puertas de triplay.</w:t>
      </w:r>
    </w:p>
    <w:p w14:paraId="2FBDA251" w14:textId="77777777" w:rsidR="00EE6EA9" w:rsidRPr="00F5081D" w:rsidRDefault="00EE6EA9"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1908CB81" w14:textId="77777777" w:rsidR="00EE6EA9" w:rsidRPr="00F5081D" w:rsidRDefault="00EE6EA9" w:rsidP="001E24E8">
      <w:pPr>
        <w:tabs>
          <w:tab w:val="left" w:pos="-1440"/>
          <w:tab w:val="left" w:pos="142"/>
        </w:tabs>
        <w:spacing w:line="360" w:lineRule="auto"/>
        <w:ind w:left="1133" w:rightChars="64" w:right="141" w:firstLine="283"/>
        <w:jc w:val="both"/>
        <w:rPr>
          <w:rFonts w:ascii="Arial" w:hAnsi="Arial" w:cs="Arial"/>
        </w:rPr>
      </w:pPr>
      <w:r w:rsidRPr="00F5081D">
        <w:rPr>
          <w:rFonts w:ascii="Arial" w:hAnsi="Arial" w:cs="Arial"/>
        </w:rPr>
        <w:t>Se cancelará de acuerdo al metrado que ha sido considerado en el Valor Referencial.</w:t>
      </w:r>
    </w:p>
    <w:p w14:paraId="0A43CEEB" w14:textId="0FED25D6" w:rsidR="000D18C1" w:rsidRPr="00F5081D" w:rsidRDefault="000D18C1" w:rsidP="003D413B">
      <w:pPr>
        <w:pStyle w:val="Sinespaciado"/>
        <w:numPr>
          <w:ilvl w:val="2"/>
          <w:numId w:val="16"/>
        </w:numPr>
        <w:spacing w:line="360" w:lineRule="auto"/>
        <w:ind w:left="1560" w:hanging="993"/>
        <w:jc w:val="both"/>
        <w:rPr>
          <w:rFonts w:ascii="Arial" w:eastAsia="Calibri" w:hAnsi="Arial" w:cs="Arial"/>
          <w:b/>
          <w:bCs/>
        </w:rPr>
      </w:pPr>
      <w:r w:rsidRPr="00F5081D">
        <w:rPr>
          <w:rFonts w:ascii="Arial" w:eastAsia="Calibri" w:hAnsi="Arial" w:cs="Arial"/>
          <w:b/>
          <w:bCs/>
        </w:rPr>
        <w:lastRenderedPageBreak/>
        <w:t>PUERTAS DE TRIPLAY Y MARCO DE MADERA (0.90 x 2.10) INC</w:t>
      </w:r>
      <w:r w:rsidR="008364BA" w:rsidRPr="00F5081D">
        <w:rPr>
          <w:rFonts w:ascii="Arial" w:eastAsia="Calibri" w:hAnsi="Arial" w:cs="Arial"/>
          <w:b/>
          <w:bCs/>
        </w:rPr>
        <w:t>.</w:t>
      </w:r>
      <w:r w:rsidRPr="00F5081D">
        <w:rPr>
          <w:rFonts w:ascii="Arial" w:eastAsia="Calibri" w:hAnsi="Arial" w:cs="Arial"/>
          <w:b/>
          <w:bCs/>
        </w:rPr>
        <w:t xml:space="preserve"> CERROJO Y CANDADO.</w:t>
      </w:r>
    </w:p>
    <w:p w14:paraId="086B19D6" w14:textId="4D94FF30" w:rsidR="00A6071F" w:rsidRPr="00F5081D" w:rsidRDefault="000D18C1" w:rsidP="001E24E8">
      <w:pPr>
        <w:tabs>
          <w:tab w:val="left" w:pos="-1440"/>
          <w:tab w:val="left" w:pos="142"/>
        </w:tabs>
        <w:spacing w:line="360" w:lineRule="auto"/>
        <w:ind w:left="1416" w:rightChars="567" w:right="1247"/>
        <w:jc w:val="both"/>
        <w:rPr>
          <w:rFonts w:ascii="Arial" w:hAnsi="Arial" w:cs="Arial"/>
        </w:rPr>
      </w:pPr>
      <w:r w:rsidRPr="00F5081D">
        <w:rPr>
          <w:rFonts w:ascii="Arial" w:hAnsi="Arial" w:cs="Arial"/>
          <w:lang w:val="es-ES" w:eastAsia="es-ES"/>
        </w:rPr>
        <w:t>Ídem a partida 1.05.08</w:t>
      </w:r>
    </w:p>
    <w:p w14:paraId="299B38F1" w14:textId="6FA45F69" w:rsidR="000D18C1" w:rsidRPr="00F5081D" w:rsidRDefault="000D18C1" w:rsidP="003D413B">
      <w:pPr>
        <w:pStyle w:val="Sinespaciado"/>
        <w:numPr>
          <w:ilvl w:val="2"/>
          <w:numId w:val="16"/>
        </w:numPr>
        <w:spacing w:line="360" w:lineRule="auto"/>
        <w:ind w:left="1560" w:hanging="993"/>
        <w:jc w:val="both"/>
        <w:rPr>
          <w:rFonts w:ascii="Arial" w:eastAsia="Calibri" w:hAnsi="Arial" w:cs="Arial"/>
          <w:b/>
          <w:bCs/>
        </w:rPr>
      </w:pPr>
      <w:r w:rsidRPr="00F5081D">
        <w:rPr>
          <w:rFonts w:ascii="Arial" w:eastAsia="Calibri" w:hAnsi="Arial" w:cs="Arial"/>
          <w:b/>
          <w:bCs/>
        </w:rPr>
        <w:t>PUERTAS DE TRIPLAY Y MARCO DE MADERA (0.60 x 2.10) INC</w:t>
      </w:r>
      <w:r w:rsidR="008364BA" w:rsidRPr="00F5081D">
        <w:rPr>
          <w:rFonts w:ascii="Arial" w:eastAsia="Calibri" w:hAnsi="Arial" w:cs="Arial"/>
          <w:b/>
          <w:bCs/>
        </w:rPr>
        <w:t>.</w:t>
      </w:r>
      <w:r w:rsidRPr="00F5081D">
        <w:rPr>
          <w:rFonts w:ascii="Arial" w:eastAsia="Calibri" w:hAnsi="Arial" w:cs="Arial"/>
          <w:b/>
          <w:bCs/>
        </w:rPr>
        <w:t xml:space="preserve"> CERROJO Y CANDADO.</w:t>
      </w:r>
    </w:p>
    <w:p w14:paraId="42E447E6" w14:textId="77777777" w:rsidR="000D18C1" w:rsidRPr="00F5081D" w:rsidRDefault="000D18C1" w:rsidP="001E24E8">
      <w:pPr>
        <w:tabs>
          <w:tab w:val="left" w:pos="-1440"/>
          <w:tab w:val="left" w:pos="142"/>
        </w:tabs>
        <w:spacing w:line="360" w:lineRule="auto"/>
        <w:ind w:left="1416" w:rightChars="567" w:right="1247"/>
        <w:jc w:val="both"/>
        <w:rPr>
          <w:rFonts w:ascii="Arial" w:hAnsi="Arial" w:cs="Arial"/>
        </w:rPr>
      </w:pPr>
      <w:r w:rsidRPr="00F5081D">
        <w:rPr>
          <w:rFonts w:ascii="Arial" w:hAnsi="Arial" w:cs="Arial"/>
          <w:lang w:val="es-ES" w:eastAsia="es-ES"/>
        </w:rPr>
        <w:t>Ídem a partida 1.05.08</w:t>
      </w:r>
    </w:p>
    <w:p w14:paraId="670FB2F5" w14:textId="3BF03BCF" w:rsidR="00BF4724" w:rsidRPr="00F5081D" w:rsidRDefault="00B21A8C" w:rsidP="003D413B">
      <w:pPr>
        <w:pStyle w:val="Sinespaciado"/>
        <w:numPr>
          <w:ilvl w:val="2"/>
          <w:numId w:val="16"/>
        </w:numPr>
        <w:spacing w:line="360" w:lineRule="auto"/>
        <w:ind w:left="1560" w:hanging="993"/>
        <w:jc w:val="both"/>
        <w:rPr>
          <w:rFonts w:ascii="Arial" w:eastAsia="Calibri" w:hAnsi="Arial" w:cs="Arial"/>
          <w:b/>
          <w:bCs/>
        </w:rPr>
      </w:pPr>
      <w:r w:rsidRPr="00F5081D">
        <w:rPr>
          <w:rFonts w:ascii="Arial" w:eastAsia="Calibri" w:hAnsi="Arial" w:cs="Arial"/>
          <w:b/>
          <w:bCs/>
        </w:rPr>
        <w:t>SUMINISTRO Y COLOCACION DE BISAGRA</w:t>
      </w:r>
      <w:r w:rsidR="008364BA" w:rsidRPr="00F5081D">
        <w:rPr>
          <w:rFonts w:ascii="Arial" w:eastAsia="Calibri" w:hAnsi="Arial" w:cs="Arial"/>
          <w:b/>
          <w:bCs/>
        </w:rPr>
        <w:t>S</w:t>
      </w:r>
      <w:r w:rsidRPr="00F5081D">
        <w:rPr>
          <w:rFonts w:ascii="Arial" w:eastAsia="Calibri" w:hAnsi="Arial" w:cs="Arial"/>
          <w:b/>
          <w:bCs/>
        </w:rPr>
        <w:t xml:space="preserve"> DE 4" EN PUERTAS</w:t>
      </w:r>
    </w:p>
    <w:p w14:paraId="6D2E76DB" w14:textId="77777777" w:rsidR="00B21A8C" w:rsidRPr="00F5081D" w:rsidRDefault="00BF4724" w:rsidP="001E24E8">
      <w:pPr>
        <w:pStyle w:val="Sinespaciado"/>
        <w:spacing w:line="360" w:lineRule="auto"/>
        <w:ind w:left="567"/>
        <w:jc w:val="both"/>
        <w:rPr>
          <w:rFonts w:ascii="Arial" w:eastAsia="Calibri" w:hAnsi="Arial" w:cs="Arial"/>
          <w:b/>
          <w:bCs/>
          <w:u w:val="single"/>
        </w:rPr>
      </w:pPr>
      <w:r w:rsidRPr="00F5081D">
        <w:rPr>
          <w:rFonts w:ascii="Arial" w:eastAsia="Calibri" w:hAnsi="Arial" w:cs="Arial"/>
          <w:b/>
          <w:bCs/>
          <w:u w:val="single"/>
        </w:rPr>
        <w:t>Descripción:</w:t>
      </w:r>
    </w:p>
    <w:p w14:paraId="45FC2BD3" w14:textId="274C86C8" w:rsidR="008530F2" w:rsidRPr="00F5081D" w:rsidRDefault="008530F2" w:rsidP="001E24E8">
      <w:pPr>
        <w:pStyle w:val="Sinespaciado"/>
        <w:spacing w:line="360" w:lineRule="auto"/>
        <w:ind w:left="1416"/>
        <w:jc w:val="both"/>
        <w:rPr>
          <w:rFonts w:ascii="Arial" w:hAnsi="Arial" w:cs="Arial"/>
        </w:rPr>
      </w:pPr>
      <w:r w:rsidRPr="00F5081D">
        <w:rPr>
          <w:rFonts w:ascii="Arial" w:hAnsi="Arial" w:cs="Arial"/>
        </w:rPr>
        <w:t xml:space="preserve">Serán de acero aluminizado capuchina de </w:t>
      </w:r>
      <w:r w:rsidR="00F96B7F" w:rsidRPr="00F5081D">
        <w:rPr>
          <w:rFonts w:ascii="Arial" w:hAnsi="Arial" w:cs="Arial"/>
        </w:rPr>
        <w:t>4”x4”</w:t>
      </w:r>
      <w:r w:rsidRPr="00F5081D">
        <w:rPr>
          <w:rFonts w:ascii="Arial" w:hAnsi="Arial" w:cs="Arial"/>
        </w:rPr>
        <w:t xml:space="preserve"> en general. Cada hoja de las puertas llevará tres o cuatro bisagras de darse el caso. La colocación será minuciosa, para evitar deformaciones en las puertas al momento de cerrar y encajen en los marcos, el Supervisor o Inspector constatará la buena colocación de </w:t>
      </w:r>
      <w:r w:rsidR="00B21A8C" w:rsidRPr="00F5081D">
        <w:rPr>
          <w:rFonts w:ascii="Arial" w:hAnsi="Arial" w:cs="Arial"/>
        </w:rPr>
        <w:t>este</w:t>
      </w:r>
      <w:r w:rsidRPr="00F5081D">
        <w:rPr>
          <w:rFonts w:ascii="Arial" w:hAnsi="Arial" w:cs="Arial"/>
        </w:rPr>
        <w:t xml:space="preserve"> material para evitar problemas que sería responsabilidad del Ingeniero Residente. El Contratista será responsable de la buena ejecución de estos trabajos y de la mano de obra calificada. Debe estar a satisfacción del Ingeniero Supervisor o Inspector.</w:t>
      </w:r>
    </w:p>
    <w:p w14:paraId="25CC9D1E" w14:textId="77777777" w:rsidR="00B21A8C" w:rsidRPr="00F5081D" w:rsidRDefault="00B21A8C"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35B44770" w14:textId="7D3C3CA9" w:rsidR="00B21A8C" w:rsidRPr="00F5081D" w:rsidRDefault="00B21A8C" w:rsidP="001E24E8">
      <w:pPr>
        <w:pStyle w:val="Sinespaciado"/>
        <w:spacing w:line="360" w:lineRule="auto"/>
        <w:ind w:left="1416"/>
        <w:jc w:val="both"/>
        <w:rPr>
          <w:rFonts w:ascii="Arial" w:eastAsia="Calibri" w:hAnsi="Arial" w:cs="Arial"/>
        </w:rPr>
      </w:pPr>
      <w:r w:rsidRPr="00F5081D">
        <w:rPr>
          <w:rFonts w:ascii="Arial" w:eastAsia="Calibri" w:hAnsi="Arial" w:cs="Arial"/>
        </w:rPr>
        <w:t>La medición será por unidad (UNID) de bisagras colocados en obra.</w:t>
      </w:r>
    </w:p>
    <w:p w14:paraId="60256EB9" w14:textId="77777777" w:rsidR="00B21A8C" w:rsidRPr="00F5081D" w:rsidRDefault="00B21A8C"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44CC8B98" w14:textId="0F204714" w:rsidR="00B21A8C" w:rsidRPr="00F5081D" w:rsidRDefault="00B21A8C" w:rsidP="001E24E8">
      <w:pPr>
        <w:tabs>
          <w:tab w:val="left" w:pos="-1440"/>
          <w:tab w:val="left" w:pos="142"/>
        </w:tabs>
        <w:spacing w:line="360" w:lineRule="auto"/>
        <w:ind w:left="1416" w:rightChars="567" w:right="1247"/>
        <w:jc w:val="both"/>
        <w:rPr>
          <w:rFonts w:ascii="Arial" w:hAnsi="Arial" w:cs="Arial"/>
        </w:rPr>
      </w:pPr>
      <w:r w:rsidRPr="00F5081D">
        <w:rPr>
          <w:rFonts w:ascii="Arial" w:hAnsi="Arial" w:cs="Arial"/>
        </w:rPr>
        <w:t xml:space="preserve">Se cancelará de acuerdo al metrado que ha sido considerado en el Valor Referencial. </w:t>
      </w:r>
    </w:p>
    <w:p w14:paraId="4D04BD8E" w14:textId="2C8D48B4" w:rsidR="00B21A8C" w:rsidRPr="00F5081D" w:rsidRDefault="00F74254" w:rsidP="003D413B">
      <w:pPr>
        <w:pStyle w:val="Sinespaciado"/>
        <w:numPr>
          <w:ilvl w:val="2"/>
          <w:numId w:val="16"/>
        </w:numPr>
        <w:spacing w:line="360" w:lineRule="auto"/>
        <w:ind w:left="1560" w:hanging="993"/>
        <w:jc w:val="both"/>
        <w:rPr>
          <w:rFonts w:ascii="Arial" w:eastAsia="Calibri" w:hAnsi="Arial" w:cs="Arial"/>
          <w:b/>
          <w:bCs/>
        </w:rPr>
      </w:pPr>
      <w:r w:rsidRPr="00F5081D">
        <w:rPr>
          <w:rFonts w:ascii="Arial" w:eastAsia="Calibri" w:hAnsi="Arial" w:cs="Arial"/>
          <w:b/>
          <w:bCs/>
        </w:rPr>
        <w:t xml:space="preserve">SUMINISTRO Y COLOCACION DE </w:t>
      </w:r>
      <w:r w:rsidR="00105930" w:rsidRPr="00F5081D">
        <w:rPr>
          <w:rFonts w:ascii="Arial" w:eastAsia="Calibri" w:hAnsi="Arial" w:cs="Arial"/>
          <w:b/>
          <w:bCs/>
        </w:rPr>
        <w:t xml:space="preserve">VENTANAS INC. </w:t>
      </w:r>
      <w:r w:rsidRPr="00F5081D">
        <w:rPr>
          <w:rFonts w:ascii="Arial" w:eastAsia="Calibri" w:hAnsi="Arial" w:cs="Arial"/>
          <w:b/>
          <w:bCs/>
        </w:rPr>
        <w:t>CELOS</w:t>
      </w:r>
      <w:r w:rsidR="008364BA" w:rsidRPr="00F5081D">
        <w:rPr>
          <w:rFonts w:ascii="Arial" w:eastAsia="Calibri" w:hAnsi="Arial" w:cs="Arial"/>
          <w:b/>
          <w:bCs/>
        </w:rPr>
        <w:t>Í</w:t>
      </w:r>
      <w:r w:rsidRPr="00F5081D">
        <w:rPr>
          <w:rFonts w:ascii="Arial" w:eastAsia="Calibri" w:hAnsi="Arial" w:cs="Arial"/>
          <w:b/>
          <w:bCs/>
        </w:rPr>
        <w:t xml:space="preserve">A </w:t>
      </w:r>
      <w:r w:rsidR="00105930" w:rsidRPr="00F5081D">
        <w:rPr>
          <w:rFonts w:ascii="Arial" w:eastAsia="Calibri" w:hAnsi="Arial" w:cs="Arial"/>
          <w:b/>
          <w:bCs/>
        </w:rPr>
        <w:t>Y MARCO</w:t>
      </w:r>
      <w:r w:rsidR="003F1B06" w:rsidRPr="00F5081D">
        <w:rPr>
          <w:rFonts w:ascii="Arial" w:eastAsia="Calibri" w:hAnsi="Arial" w:cs="Arial"/>
          <w:b/>
          <w:bCs/>
        </w:rPr>
        <w:t xml:space="preserve"> DE MADERA</w:t>
      </w:r>
    </w:p>
    <w:p w14:paraId="7B118491" w14:textId="77777777" w:rsidR="00F74254" w:rsidRPr="00F5081D" w:rsidRDefault="00B21A8C" w:rsidP="001E24E8">
      <w:pPr>
        <w:pStyle w:val="Sinespaciado"/>
        <w:spacing w:line="360" w:lineRule="auto"/>
        <w:ind w:left="567"/>
        <w:jc w:val="both"/>
        <w:rPr>
          <w:rFonts w:ascii="Arial" w:eastAsia="Calibri" w:hAnsi="Arial" w:cs="Arial"/>
          <w:b/>
          <w:bCs/>
          <w:u w:val="single"/>
        </w:rPr>
      </w:pPr>
      <w:r w:rsidRPr="00F5081D">
        <w:rPr>
          <w:rFonts w:ascii="Arial" w:eastAsia="Calibri" w:hAnsi="Arial" w:cs="Arial"/>
          <w:b/>
          <w:bCs/>
          <w:u w:val="single"/>
        </w:rPr>
        <w:t>Descripción:</w:t>
      </w:r>
    </w:p>
    <w:p w14:paraId="742DC20C" w14:textId="78976EA6" w:rsidR="00604288" w:rsidRPr="00F5081D" w:rsidRDefault="00604288" w:rsidP="001E24E8">
      <w:pPr>
        <w:pStyle w:val="Sinespaciado"/>
        <w:spacing w:line="360" w:lineRule="auto"/>
        <w:ind w:left="1416"/>
        <w:jc w:val="both"/>
        <w:rPr>
          <w:rFonts w:ascii="Arial" w:hAnsi="Arial" w:cs="Arial"/>
          <w:lang w:val="es-ES"/>
        </w:rPr>
      </w:pPr>
      <w:r w:rsidRPr="00F5081D">
        <w:rPr>
          <w:rFonts w:ascii="Arial" w:hAnsi="Arial" w:cs="Arial"/>
          <w:lang w:val="es-ES"/>
        </w:rPr>
        <w:t xml:space="preserve">Esta partida comprende la colocación de </w:t>
      </w:r>
      <w:r w:rsidR="00105930" w:rsidRPr="00F5081D">
        <w:rPr>
          <w:rFonts w:ascii="Arial" w:hAnsi="Arial" w:cs="Arial"/>
          <w:lang w:val="es-ES"/>
        </w:rPr>
        <w:t xml:space="preserve">Ventanas rectangulares de marco de madera Tornillo y </w:t>
      </w:r>
      <w:r w:rsidRPr="00F5081D">
        <w:rPr>
          <w:rFonts w:ascii="Arial" w:hAnsi="Arial" w:cs="Arial"/>
          <w:lang w:val="es-ES"/>
        </w:rPr>
        <w:t>celosía</w:t>
      </w:r>
      <w:r w:rsidR="00105930" w:rsidRPr="00F5081D">
        <w:rPr>
          <w:rFonts w:ascii="Arial" w:hAnsi="Arial" w:cs="Arial"/>
          <w:lang w:val="es-ES"/>
        </w:rPr>
        <w:t xml:space="preserve">, </w:t>
      </w:r>
      <w:r w:rsidR="00BD3BEE" w:rsidRPr="00F5081D">
        <w:rPr>
          <w:rFonts w:ascii="Arial" w:hAnsi="Arial" w:cs="Arial"/>
          <w:lang w:val="es-ES"/>
        </w:rPr>
        <w:t>que se</w:t>
      </w:r>
      <w:r w:rsidRPr="00F5081D">
        <w:rPr>
          <w:rFonts w:ascii="Arial" w:hAnsi="Arial" w:cs="Arial"/>
          <w:lang w:val="es-ES"/>
        </w:rPr>
        <w:t xml:space="preserve"> </w:t>
      </w:r>
      <w:r w:rsidR="00684022" w:rsidRPr="00F5081D">
        <w:rPr>
          <w:rFonts w:ascii="Arial" w:hAnsi="Arial" w:cs="Arial"/>
          <w:lang w:val="es-ES"/>
        </w:rPr>
        <w:t>colocará</w:t>
      </w:r>
      <w:r w:rsidRPr="00F5081D">
        <w:rPr>
          <w:rFonts w:ascii="Arial" w:hAnsi="Arial" w:cs="Arial"/>
          <w:lang w:val="es-ES"/>
        </w:rPr>
        <w:t xml:space="preserve"> en los vanos de las ventanas, debidamente clavadas en los marcos de madera que se incluye en esta partida. Donde el inspector dará la aprobación respectiva.</w:t>
      </w:r>
    </w:p>
    <w:p w14:paraId="7D29A02A" w14:textId="77777777" w:rsidR="00F74254" w:rsidRPr="00F5081D" w:rsidRDefault="00F74254"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40F26E75" w14:textId="0DD04889" w:rsidR="00F74254" w:rsidRPr="00F5081D" w:rsidRDefault="00F74254"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La medición será por </w:t>
      </w:r>
      <w:r w:rsidR="00584066" w:rsidRPr="00F5081D">
        <w:rPr>
          <w:rFonts w:ascii="Arial" w:eastAsia="Calibri" w:hAnsi="Arial" w:cs="Arial"/>
        </w:rPr>
        <w:t>metro cuadrado (M2) de celosía de acero.</w:t>
      </w:r>
    </w:p>
    <w:p w14:paraId="2F845A71" w14:textId="77777777" w:rsidR="00F74254" w:rsidRPr="00F5081D" w:rsidRDefault="00F74254"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038E7606" w14:textId="2CAD15E4" w:rsidR="00F74254" w:rsidRPr="00F5081D" w:rsidRDefault="00F74254" w:rsidP="001E24E8">
      <w:pPr>
        <w:tabs>
          <w:tab w:val="left" w:pos="-1440"/>
          <w:tab w:val="left" w:pos="142"/>
        </w:tabs>
        <w:spacing w:line="360" w:lineRule="auto"/>
        <w:ind w:left="1416" w:rightChars="567" w:right="1247"/>
        <w:jc w:val="both"/>
        <w:rPr>
          <w:rFonts w:ascii="Arial" w:hAnsi="Arial" w:cs="Arial"/>
        </w:rPr>
      </w:pPr>
      <w:r w:rsidRPr="00F5081D">
        <w:rPr>
          <w:rFonts w:ascii="Arial" w:hAnsi="Arial" w:cs="Arial"/>
        </w:rPr>
        <w:t xml:space="preserve">Se cancelará de acuerdo al metrado que ha sido considerado en el Valor Referencial. </w:t>
      </w:r>
    </w:p>
    <w:p w14:paraId="7DC63C74" w14:textId="6C21F584" w:rsidR="001F295D" w:rsidRPr="00F5081D" w:rsidRDefault="001F295D" w:rsidP="003D413B">
      <w:pPr>
        <w:pStyle w:val="Sinespaciado"/>
        <w:numPr>
          <w:ilvl w:val="2"/>
          <w:numId w:val="16"/>
        </w:numPr>
        <w:spacing w:line="360" w:lineRule="auto"/>
        <w:ind w:left="1560" w:hanging="993"/>
        <w:jc w:val="both"/>
        <w:rPr>
          <w:rFonts w:ascii="Arial" w:eastAsia="Calibri" w:hAnsi="Arial" w:cs="Arial"/>
          <w:b/>
          <w:bCs/>
        </w:rPr>
      </w:pPr>
      <w:r w:rsidRPr="00F5081D">
        <w:rPr>
          <w:rFonts w:ascii="Arial" w:eastAsia="Calibri" w:hAnsi="Arial" w:cs="Arial"/>
          <w:b/>
          <w:bCs/>
        </w:rPr>
        <w:lastRenderedPageBreak/>
        <w:t>PLANCHAS DE PROLIPROPILENO DE e=1.2mm/COLOR ROJO - INCLUYE CORREAS DE MADERA 2" x 2"</w:t>
      </w:r>
    </w:p>
    <w:p w14:paraId="583E4D9E" w14:textId="77777777" w:rsidR="00322A9B" w:rsidRPr="00F5081D" w:rsidRDefault="001F295D" w:rsidP="001E24E8">
      <w:pPr>
        <w:pStyle w:val="Sinespaciado"/>
        <w:spacing w:line="360" w:lineRule="auto"/>
        <w:ind w:left="567"/>
        <w:jc w:val="both"/>
        <w:rPr>
          <w:rFonts w:ascii="Arial" w:eastAsia="Calibri" w:hAnsi="Arial" w:cs="Arial"/>
          <w:b/>
          <w:bCs/>
          <w:u w:val="single"/>
        </w:rPr>
      </w:pPr>
      <w:r w:rsidRPr="00F5081D">
        <w:rPr>
          <w:rFonts w:ascii="Arial" w:eastAsia="Calibri" w:hAnsi="Arial" w:cs="Arial"/>
          <w:b/>
          <w:bCs/>
          <w:u w:val="single"/>
        </w:rPr>
        <w:t>Descripción:</w:t>
      </w:r>
    </w:p>
    <w:p w14:paraId="6A10AFFF" w14:textId="12A2DE11" w:rsidR="00604288" w:rsidRPr="00F5081D" w:rsidRDefault="00604288" w:rsidP="001E24E8">
      <w:pPr>
        <w:pStyle w:val="Sinespaciado"/>
        <w:spacing w:line="360" w:lineRule="auto"/>
        <w:ind w:left="1416"/>
        <w:jc w:val="both"/>
        <w:rPr>
          <w:rFonts w:ascii="Arial" w:hAnsi="Arial" w:cs="Arial"/>
          <w:lang w:val="es-ES" w:eastAsia="es-ES"/>
        </w:rPr>
      </w:pPr>
      <w:r w:rsidRPr="00F5081D">
        <w:rPr>
          <w:rFonts w:ascii="Arial" w:hAnsi="Arial" w:cs="Arial"/>
          <w:lang w:val="es-ES" w:eastAsia="es-ES"/>
        </w:rPr>
        <w:t xml:space="preserve">Para la cobertura de las aulas provisionales se utilizará planchas de Polipropileno de e=1.2 mm las cuales se </w:t>
      </w:r>
      <w:r w:rsidR="0024675D" w:rsidRPr="00F5081D">
        <w:rPr>
          <w:rFonts w:ascii="Arial" w:hAnsi="Arial" w:cs="Arial"/>
          <w:lang w:val="es-ES" w:eastAsia="es-ES"/>
        </w:rPr>
        <w:t>apoyarán</w:t>
      </w:r>
      <w:r w:rsidRPr="00F5081D">
        <w:rPr>
          <w:rFonts w:ascii="Arial" w:hAnsi="Arial" w:cs="Arial"/>
          <w:lang w:val="es-ES" w:eastAsia="es-ES"/>
        </w:rPr>
        <w:t xml:space="preserve"> sobre correas de madera 2”x2” y cuya ubicación se indican en los planos correspondientes, </w:t>
      </w:r>
      <w:r w:rsidR="00D82421" w:rsidRPr="00F5081D">
        <w:rPr>
          <w:rFonts w:ascii="Arial" w:hAnsi="Arial" w:cs="Arial"/>
          <w:lang w:val="es-ES" w:eastAsia="es-ES"/>
        </w:rPr>
        <w:t>tendrán</w:t>
      </w:r>
      <w:r w:rsidRPr="00F5081D">
        <w:rPr>
          <w:rFonts w:ascii="Arial" w:hAnsi="Arial" w:cs="Arial"/>
          <w:lang w:val="es-ES" w:eastAsia="es-ES"/>
        </w:rPr>
        <w:t xml:space="preserve"> una pendiente para la parte </w:t>
      </w:r>
      <w:r w:rsidR="00105930" w:rsidRPr="00F5081D">
        <w:rPr>
          <w:rFonts w:ascii="Arial" w:hAnsi="Arial" w:cs="Arial"/>
          <w:lang w:val="es-ES" w:eastAsia="es-ES"/>
        </w:rPr>
        <w:t xml:space="preserve">Posterior </w:t>
      </w:r>
      <w:r w:rsidRPr="00F5081D">
        <w:rPr>
          <w:rFonts w:ascii="Arial" w:hAnsi="Arial" w:cs="Arial"/>
          <w:lang w:val="es-ES" w:eastAsia="es-ES"/>
        </w:rPr>
        <w:t xml:space="preserve">donde el traslape en con la cobertura de la parte </w:t>
      </w:r>
      <w:r w:rsidR="00D56951" w:rsidRPr="00F5081D">
        <w:rPr>
          <w:rFonts w:ascii="Arial" w:hAnsi="Arial" w:cs="Arial"/>
          <w:lang w:val="es-ES" w:eastAsia="es-ES"/>
        </w:rPr>
        <w:t>frontal</w:t>
      </w:r>
      <w:r w:rsidRPr="00F5081D">
        <w:rPr>
          <w:rFonts w:ascii="Arial" w:hAnsi="Arial" w:cs="Arial"/>
          <w:lang w:val="es-ES" w:eastAsia="es-ES"/>
        </w:rPr>
        <w:t xml:space="preserve"> de las aulas se realiza para evitar que ingrese agua. La colocación será de acuerdo a los planos.</w:t>
      </w:r>
    </w:p>
    <w:p w14:paraId="027B742F" w14:textId="77777777" w:rsidR="00322A9B" w:rsidRPr="00F5081D" w:rsidRDefault="00322A9B"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5524ED0A" w14:textId="649B5A04" w:rsidR="00322A9B" w:rsidRPr="00F5081D" w:rsidRDefault="00322A9B"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La medición será por metro cuadrado (M2) de planchas de </w:t>
      </w:r>
      <w:r w:rsidR="00AF764F" w:rsidRPr="00F5081D">
        <w:rPr>
          <w:rFonts w:ascii="Arial" w:eastAsia="Calibri" w:hAnsi="Arial" w:cs="Arial"/>
        </w:rPr>
        <w:t>polipropileno</w:t>
      </w:r>
      <w:r w:rsidRPr="00F5081D">
        <w:rPr>
          <w:rFonts w:ascii="Arial" w:eastAsia="Calibri" w:hAnsi="Arial" w:cs="Arial"/>
        </w:rPr>
        <w:t>.</w:t>
      </w:r>
    </w:p>
    <w:p w14:paraId="04A67ACC" w14:textId="77777777" w:rsidR="00322A9B" w:rsidRPr="00F5081D" w:rsidRDefault="00322A9B"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01C18648" w14:textId="77777777" w:rsidR="00322A9B" w:rsidRPr="00F5081D" w:rsidRDefault="00322A9B" w:rsidP="001E24E8">
      <w:pPr>
        <w:tabs>
          <w:tab w:val="left" w:pos="-1440"/>
          <w:tab w:val="left" w:pos="142"/>
        </w:tabs>
        <w:spacing w:line="360" w:lineRule="auto"/>
        <w:ind w:left="1416" w:rightChars="567" w:right="1247"/>
        <w:jc w:val="both"/>
        <w:rPr>
          <w:rFonts w:ascii="Arial" w:hAnsi="Arial" w:cs="Arial"/>
        </w:rPr>
      </w:pPr>
      <w:r w:rsidRPr="00F5081D">
        <w:rPr>
          <w:rFonts w:ascii="Arial" w:hAnsi="Arial" w:cs="Arial"/>
        </w:rPr>
        <w:t xml:space="preserve">Se cancelará de acuerdo al metrado que ha sido considerado en el Valor Referencial. </w:t>
      </w:r>
    </w:p>
    <w:p w14:paraId="4DCA7B84" w14:textId="458BA310" w:rsidR="00126BB1" w:rsidRPr="00F5081D" w:rsidRDefault="00126BB1" w:rsidP="003D413B">
      <w:pPr>
        <w:pStyle w:val="Sinespaciado"/>
        <w:numPr>
          <w:ilvl w:val="2"/>
          <w:numId w:val="16"/>
        </w:numPr>
        <w:spacing w:line="360" w:lineRule="auto"/>
        <w:ind w:left="1560" w:hanging="993"/>
        <w:jc w:val="both"/>
        <w:rPr>
          <w:rFonts w:ascii="Arial" w:eastAsia="Calibri" w:hAnsi="Arial" w:cs="Arial"/>
          <w:b/>
          <w:bCs/>
        </w:rPr>
      </w:pPr>
      <w:r w:rsidRPr="00F5081D">
        <w:rPr>
          <w:rFonts w:ascii="Arial" w:eastAsia="Calibri" w:hAnsi="Arial" w:cs="Arial"/>
          <w:b/>
          <w:bCs/>
        </w:rPr>
        <w:t>LOSA DE CONCRETO F'C=140 KG/CM2, e=10cm/ACABADO FROTACHADO (INC. ENCOFRADO)</w:t>
      </w:r>
    </w:p>
    <w:p w14:paraId="1AB28756" w14:textId="77777777" w:rsidR="00126BB1" w:rsidRPr="00F5081D" w:rsidRDefault="00126BB1" w:rsidP="001E24E8">
      <w:pPr>
        <w:pStyle w:val="Sinespaciado"/>
        <w:spacing w:line="360" w:lineRule="auto"/>
        <w:ind w:left="567"/>
        <w:jc w:val="both"/>
        <w:rPr>
          <w:rFonts w:ascii="Arial" w:eastAsia="Calibri" w:hAnsi="Arial" w:cs="Arial"/>
          <w:b/>
          <w:bCs/>
          <w:u w:val="single"/>
        </w:rPr>
      </w:pPr>
      <w:r w:rsidRPr="00F5081D">
        <w:rPr>
          <w:rFonts w:ascii="Arial" w:eastAsia="Calibri" w:hAnsi="Arial" w:cs="Arial"/>
          <w:b/>
          <w:bCs/>
          <w:u w:val="single"/>
        </w:rPr>
        <w:t>Descripción:</w:t>
      </w:r>
    </w:p>
    <w:p w14:paraId="239B98ED" w14:textId="4ED2C32C" w:rsidR="00604288" w:rsidRPr="00F5081D" w:rsidRDefault="00604288" w:rsidP="001E24E8">
      <w:pPr>
        <w:pStyle w:val="Sinespaciado"/>
        <w:spacing w:line="360" w:lineRule="auto"/>
        <w:ind w:left="1416"/>
        <w:jc w:val="both"/>
        <w:rPr>
          <w:rFonts w:ascii="Arial" w:hAnsi="Arial" w:cs="Arial"/>
          <w:lang w:val="es-ES" w:eastAsia="es-ES"/>
        </w:rPr>
      </w:pPr>
      <w:r w:rsidRPr="00F5081D">
        <w:rPr>
          <w:rFonts w:ascii="Arial" w:hAnsi="Arial" w:cs="Arial"/>
          <w:lang w:val="es-ES" w:eastAsia="es-ES"/>
        </w:rPr>
        <w:t>Comprende la colocación</w:t>
      </w:r>
      <w:r w:rsidR="0024675D" w:rsidRPr="00F5081D">
        <w:rPr>
          <w:rFonts w:ascii="Arial" w:hAnsi="Arial" w:cs="Arial"/>
          <w:lang w:val="es-ES" w:eastAsia="es-ES"/>
        </w:rPr>
        <w:t xml:space="preserve"> de una losa de concreto </w:t>
      </w:r>
      <w:proofErr w:type="spellStart"/>
      <w:r w:rsidR="0024675D" w:rsidRPr="00F5081D">
        <w:rPr>
          <w:rFonts w:ascii="Arial" w:hAnsi="Arial" w:cs="Arial"/>
          <w:lang w:val="es-ES" w:eastAsia="es-ES"/>
        </w:rPr>
        <w:t>f’c</w:t>
      </w:r>
      <w:proofErr w:type="spellEnd"/>
      <w:r w:rsidR="0024675D" w:rsidRPr="00F5081D">
        <w:rPr>
          <w:rFonts w:ascii="Arial" w:hAnsi="Arial" w:cs="Arial"/>
          <w:lang w:val="es-ES" w:eastAsia="es-ES"/>
        </w:rPr>
        <w:t>=1</w:t>
      </w:r>
      <w:r w:rsidR="00E2390E" w:rsidRPr="00F5081D">
        <w:rPr>
          <w:rFonts w:ascii="Arial" w:hAnsi="Arial" w:cs="Arial"/>
          <w:lang w:val="es-ES" w:eastAsia="es-ES"/>
        </w:rPr>
        <w:t>40</w:t>
      </w:r>
      <w:r w:rsidRPr="00F5081D">
        <w:rPr>
          <w:rFonts w:ascii="Arial" w:hAnsi="Arial" w:cs="Arial"/>
          <w:lang w:val="es-ES" w:eastAsia="es-ES"/>
        </w:rPr>
        <w:t xml:space="preserve"> kg/cm2 con un espesor de 1</w:t>
      </w:r>
      <w:r w:rsidR="00E2390E" w:rsidRPr="00F5081D">
        <w:rPr>
          <w:rFonts w:ascii="Arial" w:hAnsi="Arial" w:cs="Arial"/>
          <w:lang w:val="es-ES" w:eastAsia="es-ES"/>
        </w:rPr>
        <w:t>0</w:t>
      </w:r>
      <w:r w:rsidRPr="00F5081D">
        <w:rPr>
          <w:rFonts w:ascii="Arial" w:hAnsi="Arial" w:cs="Arial"/>
          <w:lang w:val="es-ES" w:eastAsia="es-ES"/>
        </w:rPr>
        <w:t xml:space="preserve"> cm, dicha losa se </w:t>
      </w:r>
      <w:r w:rsidR="0024675D" w:rsidRPr="00F5081D">
        <w:rPr>
          <w:rFonts w:ascii="Arial" w:hAnsi="Arial" w:cs="Arial"/>
          <w:lang w:val="es-ES" w:eastAsia="es-ES"/>
        </w:rPr>
        <w:t>contemplará</w:t>
      </w:r>
      <w:r w:rsidRPr="00F5081D">
        <w:rPr>
          <w:rFonts w:ascii="Arial" w:hAnsi="Arial" w:cs="Arial"/>
          <w:lang w:val="es-ES" w:eastAsia="es-ES"/>
        </w:rPr>
        <w:t xml:space="preserve"> con los materiales indicados en los análisis, la losa se contemplará en toda el área estipulada en los planos. El acabado final de la losa será </w:t>
      </w:r>
      <w:r w:rsidR="00E2390E" w:rsidRPr="00F5081D">
        <w:rPr>
          <w:rFonts w:ascii="Arial" w:hAnsi="Arial" w:cs="Arial"/>
          <w:lang w:val="es-ES" w:eastAsia="es-ES"/>
        </w:rPr>
        <w:t>acabado frotachado</w:t>
      </w:r>
      <w:r w:rsidRPr="00F5081D">
        <w:rPr>
          <w:rFonts w:ascii="Arial" w:hAnsi="Arial" w:cs="Arial"/>
          <w:lang w:val="es-ES" w:eastAsia="es-ES"/>
        </w:rPr>
        <w:t xml:space="preserve"> y bruñado. </w:t>
      </w:r>
      <w:r w:rsidR="0024675D" w:rsidRPr="00F5081D">
        <w:rPr>
          <w:rFonts w:ascii="Arial" w:hAnsi="Arial" w:cs="Arial"/>
          <w:lang w:val="es-ES" w:eastAsia="es-ES"/>
        </w:rPr>
        <w:t>Dichos trabajos</w:t>
      </w:r>
      <w:r w:rsidRPr="00F5081D">
        <w:rPr>
          <w:rFonts w:ascii="Arial" w:hAnsi="Arial" w:cs="Arial"/>
          <w:lang w:val="es-ES" w:eastAsia="es-ES"/>
        </w:rPr>
        <w:t xml:space="preserve"> estarán aprobados por el inspector o supervisor de obra.</w:t>
      </w:r>
    </w:p>
    <w:p w14:paraId="4D552542" w14:textId="77777777" w:rsidR="00AF764F" w:rsidRPr="00F5081D" w:rsidRDefault="00AF764F"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56832479" w14:textId="7E556235" w:rsidR="00AF764F" w:rsidRPr="00F5081D" w:rsidRDefault="00AF764F" w:rsidP="001E24E8">
      <w:pPr>
        <w:pStyle w:val="Sinespaciado"/>
        <w:spacing w:line="360" w:lineRule="auto"/>
        <w:ind w:left="1416"/>
        <w:jc w:val="both"/>
        <w:rPr>
          <w:rFonts w:ascii="Arial" w:eastAsia="Calibri" w:hAnsi="Arial" w:cs="Arial"/>
        </w:rPr>
      </w:pPr>
      <w:r w:rsidRPr="00F5081D">
        <w:rPr>
          <w:rFonts w:ascii="Arial" w:eastAsia="Calibri" w:hAnsi="Arial" w:cs="Arial"/>
        </w:rPr>
        <w:t>La medición será por metro cuadrado (M2) de losa de concreto colocado.</w:t>
      </w:r>
    </w:p>
    <w:p w14:paraId="001B2B73" w14:textId="77777777" w:rsidR="00AF764F" w:rsidRPr="00F5081D" w:rsidRDefault="00AF764F"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2D5E8710" w14:textId="1378E7F3" w:rsidR="00AF764F" w:rsidRPr="00F5081D" w:rsidRDefault="00AF764F" w:rsidP="001E24E8">
      <w:pPr>
        <w:tabs>
          <w:tab w:val="left" w:pos="-1440"/>
          <w:tab w:val="left" w:pos="142"/>
        </w:tabs>
        <w:spacing w:line="360" w:lineRule="auto"/>
        <w:ind w:left="1416" w:rightChars="567" w:right="1247"/>
        <w:jc w:val="both"/>
        <w:rPr>
          <w:rFonts w:ascii="Arial" w:hAnsi="Arial" w:cs="Arial"/>
        </w:rPr>
      </w:pPr>
      <w:r w:rsidRPr="00F5081D">
        <w:rPr>
          <w:rFonts w:ascii="Arial" w:hAnsi="Arial" w:cs="Arial"/>
        </w:rPr>
        <w:t xml:space="preserve">Se cancelará de acuerdo al metrado que ha sido considerado en el Valor Referencial. </w:t>
      </w:r>
    </w:p>
    <w:p w14:paraId="2E936596" w14:textId="59C9E4B6" w:rsidR="00A10735" w:rsidRPr="00F5081D" w:rsidRDefault="00A10735" w:rsidP="003D413B">
      <w:pPr>
        <w:pStyle w:val="Sinespaciado"/>
        <w:numPr>
          <w:ilvl w:val="2"/>
          <w:numId w:val="16"/>
        </w:numPr>
        <w:spacing w:line="360" w:lineRule="auto"/>
        <w:ind w:left="1560" w:hanging="993"/>
        <w:jc w:val="both"/>
        <w:rPr>
          <w:rFonts w:ascii="Arial" w:eastAsia="Calibri" w:hAnsi="Arial" w:cs="Arial"/>
          <w:b/>
          <w:bCs/>
        </w:rPr>
      </w:pPr>
      <w:r w:rsidRPr="00F5081D">
        <w:rPr>
          <w:rFonts w:ascii="Arial" w:eastAsia="Calibri" w:hAnsi="Arial" w:cs="Arial"/>
          <w:b/>
          <w:bCs/>
        </w:rPr>
        <w:t>JUNTA ASFALTICA e=1" EN LOSA</w:t>
      </w:r>
    </w:p>
    <w:p w14:paraId="1DE2CD0D" w14:textId="77777777" w:rsidR="00A10735" w:rsidRPr="00F5081D" w:rsidRDefault="00A10735" w:rsidP="001E24E8">
      <w:pPr>
        <w:pStyle w:val="Sinespaciado"/>
        <w:spacing w:line="360" w:lineRule="auto"/>
        <w:ind w:left="567"/>
        <w:jc w:val="both"/>
        <w:rPr>
          <w:rFonts w:ascii="Arial" w:eastAsia="Calibri" w:hAnsi="Arial" w:cs="Arial"/>
          <w:b/>
          <w:bCs/>
          <w:u w:val="single"/>
        </w:rPr>
      </w:pPr>
      <w:r w:rsidRPr="00F5081D">
        <w:rPr>
          <w:rFonts w:ascii="Arial" w:eastAsia="Calibri" w:hAnsi="Arial" w:cs="Arial"/>
          <w:b/>
          <w:bCs/>
          <w:u w:val="single"/>
        </w:rPr>
        <w:t>Descripción:</w:t>
      </w:r>
    </w:p>
    <w:p w14:paraId="1E6BBE3E" w14:textId="7DECCF61" w:rsidR="00694429" w:rsidRPr="00F5081D" w:rsidRDefault="00604288" w:rsidP="001E24E8">
      <w:pPr>
        <w:pStyle w:val="Sinespaciado"/>
        <w:spacing w:line="360" w:lineRule="auto"/>
        <w:ind w:left="1416"/>
        <w:jc w:val="both"/>
        <w:rPr>
          <w:rFonts w:ascii="Arial" w:eastAsia="Calibri" w:hAnsi="Arial" w:cs="Arial"/>
          <w:b/>
          <w:bCs/>
          <w:u w:val="single"/>
        </w:rPr>
      </w:pPr>
      <w:r w:rsidRPr="00F5081D">
        <w:rPr>
          <w:rFonts w:ascii="Arial" w:hAnsi="Arial" w:cs="Arial"/>
          <w:color w:val="000000" w:themeColor="text1"/>
          <w:lang w:val="es-ES"/>
        </w:rPr>
        <w:t>Esta par</w:t>
      </w:r>
      <w:r w:rsidR="00AD474B" w:rsidRPr="00F5081D">
        <w:rPr>
          <w:rFonts w:ascii="Arial" w:hAnsi="Arial" w:cs="Arial"/>
          <w:color w:val="000000" w:themeColor="text1"/>
          <w:lang w:val="es-ES"/>
        </w:rPr>
        <w:t>tida se refiere a la ejecución de juntas de dilatación en plataforma y bloques de concreto ciclópeo y armado. La junta tendrá un ancho de 0.025 m, el sellante elástico se aplicará en todo el perímetro de la junta</w:t>
      </w:r>
      <w:r w:rsidR="001241BB" w:rsidRPr="00F5081D">
        <w:rPr>
          <w:rFonts w:ascii="Arial" w:hAnsi="Arial" w:cs="Arial"/>
          <w:color w:val="000000" w:themeColor="text1"/>
          <w:lang w:val="es-ES"/>
        </w:rPr>
        <w:t xml:space="preserve"> en losa</w:t>
      </w:r>
      <w:r w:rsidR="00AD474B" w:rsidRPr="00F5081D">
        <w:rPr>
          <w:rFonts w:ascii="Arial" w:hAnsi="Arial" w:cs="Arial"/>
          <w:color w:val="000000" w:themeColor="text1"/>
          <w:lang w:val="es-ES"/>
        </w:rPr>
        <w:t xml:space="preserve">, </w:t>
      </w:r>
      <w:r w:rsidR="001241BB" w:rsidRPr="00F5081D">
        <w:rPr>
          <w:rFonts w:ascii="Arial" w:hAnsi="Arial" w:cs="Arial"/>
          <w:lang w:val="es-ES" w:eastAsia="es-ES"/>
        </w:rPr>
        <w:t>dicho trabajo estará aprobado por el inspector o supervisor de obra.</w:t>
      </w:r>
    </w:p>
    <w:p w14:paraId="2BDD7357" w14:textId="77777777" w:rsidR="00000FD3" w:rsidRPr="00F5081D" w:rsidRDefault="00000FD3"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699E8B0C" w14:textId="4DE8CF89" w:rsidR="00000FD3" w:rsidRPr="00F5081D" w:rsidRDefault="00000FD3" w:rsidP="001E24E8">
      <w:pPr>
        <w:pStyle w:val="Sinespaciado"/>
        <w:spacing w:line="360" w:lineRule="auto"/>
        <w:ind w:left="1416"/>
        <w:jc w:val="both"/>
        <w:rPr>
          <w:rFonts w:ascii="Arial" w:eastAsia="Calibri" w:hAnsi="Arial" w:cs="Arial"/>
        </w:rPr>
      </w:pPr>
      <w:r w:rsidRPr="00F5081D">
        <w:rPr>
          <w:rFonts w:ascii="Arial" w:eastAsia="Calibri" w:hAnsi="Arial" w:cs="Arial"/>
        </w:rPr>
        <w:t>La medición será por metro lineal (ML) de junta asfáltica.</w:t>
      </w:r>
    </w:p>
    <w:p w14:paraId="02494AC7" w14:textId="77777777" w:rsidR="00000FD3" w:rsidRPr="00F5081D" w:rsidRDefault="00000FD3"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lastRenderedPageBreak/>
        <w:t>Forma de Pago:</w:t>
      </w:r>
    </w:p>
    <w:p w14:paraId="58F8FBD9" w14:textId="69F722F1" w:rsidR="001241BB" w:rsidRPr="00F5081D" w:rsidRDefault="00000FD3" w:rsidP="001E24E8">
      <w:pPr>
        <w:tabs>
          <w:tab w:val="left" w:pos="-1440"/>
          <w:tab w:val="left" w:pos="142"/>
        </w:tabs>
        <w:spacing w:line="360" w:lineRule="auto"/>
        <w:ind w:left="1416" w:rightChars="567" w:right="1247"/>
        <w:jc w:val="both"/>
        <w:rPr>
          <w:rFonts w:ascii="Arial" w:hAnsi="Arial" w:cs="Arial"/>
        </w:rPr>
      </w:pPr>
      <w:r w:rsidRPr="00F5081D">
        <w:rPr>
          <w:rFonts w:ascii="Arial" w:hAnsi="Arial" w:cs="Arial"/>
        </w:rPr>
        <w:t xml:space="preserve">Se cancelará de acuerdo al metrado que ha sido considerado en el Valor Referencial. </w:t>
      </w:r>
    </w:p>
    <w:p w14:paraId="655C3682" w14:textId="2F0AD557" w:rsidR="00A90B32" w:rsidRPr="00F5081D" w:rsidRDefault="007031A8" w:rsidP="003D413B">
      <w:pPr>
        <w:pStyle w:val="Sinespaciado"/>
        <w:numPr>
          <w:ilvl w:val="2"/>
          <w:numId w:val="16"/>
        </w:numPr>
        <w:spacing w:line="360" w:lineRule="auto"/>
        <w:ind w:left="1560" w:hanging="993"/>
        <w:jc w:val="both"/>
        <w:rPr>
          <w:rFonts w:ascii="Arial" w:eastAsia="Calibri" w:hAnsi="Arial" w:cs="Arial"/>
          <w:b/>
          <w:bCs/>
        </w:rPr>
      </w:pPr>
      <w:r w:rsidRPr="00F5081D">
        <w:rPr>
          <w:rFonts w:ascii="Arial" w:eastAsia="Calibri" w:hAnsi="Arial" w:cs="Arial"/>
          <w:b/>
          <w:bCs/>
        </w:rPr>
        <w:t>DADOS DE CONCRETO (0.35</w:t>
      </w:r>
      <w:r w:rsidR="00051EAF" w:rsidRPr="00F5081D">
        <w:rPr>
          <w:rFonts w:ascii="Arial" w:eastAsia="Calibri" w:hAnsi="Arial" w:cs="Arial"/>
          <w:b/>
          <w:bCs/>
        </w:rPr>
        <w:t xml:space="preserve"> </w:t>
      </w:r>
      <w:r w:rsidRPr="00F5081D">
        <w:rPr>
          <w:rFonts w:ascii="Arial" w:eastAsia="Calibri" w:hAnsi="Arial" w:cs="Arial"/>
          <w:b/>
          <w:bCs/>
        </w:rPr>
        <w:t>x</w:t>
      </w:r>
      <w:r w:rsidR="00051EAF" w:rsidRPr="00F5081D">
        <w:rPr>
          <w:rFonts w:ascii="Arial" w:eastAsia="Calibri" w:hAnsi="Arial" w:cs="Arial"/>
          <w:b/>
          <w:bCs/>
        </w:rPr>
        <w:t xml:space="preserve"> </w:t>
      </w:r>
      <w:r w:rsidRPr="00F5081D">
        <w:rPr>
          <w:rFonts w:ascii="Arial" w:eastAsia="Calibri" w:hAnsi="Arial" w:cs="Arial"/>
          <w:b/>
          <w:bCs/>
        </w:rPr>
        <w:t>0.35</w:t>
      </w:r>
      <w:r w:rsidR="00051EAF" w:rsidRPr="00F5081D">
        <w:rPr>
          <w:rFonts w:ascii="Arial" w:eastAsia="Calibri" w:hAnsi="Arial" w:cs="Arial"/>
          <w:b/>
          <w:bCs/>
        </w:rPr>
        <w:t xml:space="preserve"> </w:t>
      </w:r>
      <w:r w:rsidRPr="00F5081D">
        <w:rPr>
          <w:rFonts w:ascii="Arial" w:eastAsia="Calibri" w:hAnsi="Arial" w:cs="Arial"/>
          <w:b/>
          <w:bCs/>
        </w:rPr>
        <w:t>x</w:t>
      </w:r>
      <w:r w:rsidR="00051EAF" w:rsidRPr="00F5081D">
        <w:rPr>
          <w:rFonts w:ascii="Arial" w:eastAsia="Calibri" w:hAnsi="Arial" w:cs="Arial"/>
          <w:b/>
          <w:bCs/>
        </w:rPr>
        <w:t xml:space="preserve"> </w:t>
      </w:r>
      <w:r w:rsidRPr="00F5081D">
        <w:rPr>
          <w:rFonts w:ascii="Arial" w:eastAsia="Calibri" w:hAnsi="Arial" w:cs="Arial"/>
          <w:b/>
          <w:bCs/>
        </w:rPr>
        <w:t>0.50</w:t>
      </w:r>
      <w:r w:rsidR="00051EAF" w:rsidRPr="00F5081D">
        <w:rPr>
          <w:rFonts w:ascii="Arial" w:eastAsia="Calibri" w:hAnsi="Arial" w:cs="Arial"/>
          <w:b/>
          <w:bCs/>
        </w:rPr>
        <w:t xml:space="preserve"> m</w:t>
      </w:r>
      <w:r w:rsidRPr="00F5081D">
        <w:rPr>
          <w:rFonts w:ascii="Arial" w:eastAsia="Calibri" w:hAnsi="Arial" w:cs="Arial"/>
          <w:b/>
          <w:bCs/>
        </w:rPr>
        <w:t xml:space="preserve">) </w:t>
      </w:r>
      <w:r w:rsidR="00A90B32" w:rsidRPr="00F5081D">
        <w:rPr>
          <w:rFonts w:ascii="Arial" w:eastAsia="Calibri" w:hAnsi="Arial" w:cs="Arial"/>
          <w:b/>
          <w:bCs/>
        </w:rPr>
        <w:t>F’C=140Kg/Cm2</w:t>
      </w:r>
    </w:p>
    <w:p w14:paraId="21C7F98C" w14:textId="3A90F037" w:rsidR="009B5C45" w:rsidRPr="00F5081D" w:rsidRDefault="00000FD3" w:rsidP="001E24E8">
      <w:pPr>
        <w:pStyle w:val="Sinespaciado"/>
        <w:spacing w:line="360" w:lineRule="auto"/>
        <w:ind w:left="927"/>
        <w:jc w:val="both"/>
        <w:rPr>
          <w:rFonts w:ascii="Arial" w:eastAsia="Calibri" w:hAnsi="Arial" w:cs="Arial"/>
          <w:b/>
          <w:bCs/>
          <w:u w:val="single"/>
        </w:rPr>
      </w:pPr>
      <w:r w:rsidRPr="00F5081D">
        <w:rPr>
          <w:rFonts w:ascii="Arial" w:eastAsia="Calibri" w:hAnsi="Arial" w:cs="Arial"/>
          <w:b/>
          <w:bCs/>
          <w:u w:val="single"/>
        </w:rPr>
        <w:t>Descripción:</w:t>
      </w:r>
    </w:p>
    <w:p w14:paraId="6B91D780" w14:textId="018795F9" w:rsidR="001241BB" w:rsidRPr="00F5081D" w:rsidRDefault="00B830AB" w:rsidP="001E24E8">
      <w:pPr>
        <w:pStyle w:val="Sinespaciado"/>
        <w:spacing w:line="360" w:lineRule="auto"/>
        <w:ind w:left="1416"/>
        <w:jc w:val="both"/>
        <w:rPr>
          <w:rFonts w:ascii="Arial" w:hAnsi="Arial" w:cs="Arial"/>
          <w:lang w:val="es-ES_tradnl"/>
        </w:rPr>
      </w:pPr>
      <w:r w:rsidRPr="00F5081D">
        <w:rPr>
          <w:rFonts w:ascii="Arial" w:hAnsi="Arial" w:cs="Arial"/>
          <w:lang w:val="es-ES_tradnl"/>
        </w:rPr>
        <w:t xml:space="preserve">Esta partida </w:t>
      </w:r>
      <w:r w:rsidR="00B8585D" w:rsidRPr="00F5081D">
        <w:rPr>
          <w:rFonts w:ascii="Arial" w:hAnsi="Arial" w:cs="Arial"/>
          <w:lang w:val="es-ES_tradnl"/>
        </w:rPr>
        <w:t xml:space="preserve">se refiere a la colocación de dados de concreto, </w:t>
      </w:r>
      <w:r w:rsidR="00A93CB5" w:rsidRPr="00F5081D">
        <w:rPr>
          <w:rFonts w:ascii="Arial" w:hAnsi="Arial" w:cs="Arial"/>
          <w:lang w:val="es-ES_tradnl"/>
        </w:rPr>
        <w:t>en el perímetro del cerco provisional de malla metálica, que servirá para delimitar el área de terreno cedida en préstamo a la I.E, estos dados se colocaran cada 3.00m, con dimensiones de 0.35x0.35x 0.50m de alto, de F’C=175Kg/Cm2, donde se anclaran los parantes metálicos del cerco provisional.</w:t>
      </w:r>
    </w:p>
    <w:p w14:paraId="7E0AA9D0" w14:textId="77777777" w:rsidR="009B5C45" w:rsidRPr="00F5081D" w:rsidRDefault="009B5C45"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7A217F27" w14:textId="455A51A6" w:rsidR="009B5C45" w:rsidRPr="00F5081D" w:rsidRDefault="009B5C45"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La medición será por </w:t>
      </w:r>
      <w:r w:rsidR="008C66B8" w:rsidRPr="00F5081D">
        <w:rPr>
          <w:rFonts w:ascii="Arial" w:eastAsia="Calibri" w:hAnsi="Arial" w:cs="Arial"/>
        </w:rPr>
        <w:t>Unidad</w:t>
      </w:r>
      <w:r w:rsidR="00BC2711" w:rsidRPr="00F5081D">
        <w:rPr>
          <w:rFonts w:ascii="Arial" w:eastAsia="Calibri" w:hAnsi="Arial" w:cs="Arial"/>
        </w:rPr>
        <w:t xml:space="preserve"> (</w:t>
      </w:r>
      <w:r w:rsidR="008C66B8" w:rsidRPr="00F5081D">
        <w:rPr>
          <w:rFonts w:ascii="Arial" w:eastAsia="Calibri" w:hAnsi="Arial" w:cs="Arial"/>
        </w:rPr>
        <w:t>UND</w:t>
      </w:r>
      <w:r w:rsidR="00BC2711" w:rsidRPr="00F5081D">
        <w:rPr>
          <w:rFonts w:ascii="Arial" w:eastAsia="Calibri" w:hAnsi="Arial" w:cs="Arial"/>
        </w:rPr>
        <w:t>) de</w:t>
      </w:r>
      <w:r w:rsidR="008C66B8" w:rsidRPr="00F5081D">
        <w:rPr>
          <w:rFonts w:ascii="Arial" w:eastAsia="Calibri" w:hAnsi="Arial" w:cs="Arial"/>
        </w:rPr>
        <w:t xml:space="preserve"> dados de concreto ej</w:t>
      </w:r>
      <w:r w:rsidR="00301F03" w:rsidRPr="00F5081D">
        <w:rPr>
          <w:rFonts w:ascii="Arial" w:eastAsia="Calibri" w:hAnsi="Arial" w:cs="Arial"/>
        </w:rPr>
        <w:t>e</w:t>
      </w:r>
      <w:r w:rsidR="008C66B8" w:rsidRPr="00F5081D">
        <w:rPr>
          <w:rFonts w:ascii="Arial" w:eastAsia="Calibri" w:hAnsi="Arial" w:cs="Arial"/>
        </w:rPr>
        <w:t>cutados</w:t>
      </w:r>
      <w:r w:rsidR="00BC2711" w:rsidRPr="00F5081D">
        <w:rPr>
          <w:rFonts w:ascii="Arial" w:eastAsia="Calibri" w:hAnsi="Arial" w:cs="Arial"/>
        </w:rPr>
        <w:t>.</w:t>
      </w:r>
    </w:p>
    <w:p w14:paraId="7217FF44" w14:textId="77777777" w:rsidR="009B5C45" w:rsidRPr="00F5081D" w:rsidRDefault="009B5C45"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1DA8B689" w14:textId="2C5C6F70" w:rsidR="009B5C45" w:rsidRPr="00F5081D" w:rsidRDefault="009B5C45" w:rsidP="001E24E8">
      <w:pPr>
        <w:tabs>
          <w:tab w:val="left" w:pos="-1440"/>
          <w:tab w:val="left" w:pos="142"/>
        </w:tabs>
        <w:spacing w:line="360" w:lineRule="auto"/>
        <w:ind w:left="1416" w:rightChars="567" w:right="1247"/>
        <w:jc w:val="both"/>
        <w:rPr>
          <w:rFonts w:ascii="Arial" w:hAnsi="Arial" w:cs="Arial"/>
        </w:rPr>
      </w:pPr>
      <w:r w:rsidRPr="00F5081D">
        <w:rPr>
          <w:rFonts w:ascii="Arial" w:hAnsi="Arial" w:cs="Arial"/>
        </w:rPr>
        <w:t xml:space="preserve">Se cancelará de acuerdo al metrado que ha sido considerado en el Valor Referencial. </w:t>
      </w:r>
    </w:p>
    <w:p w14:paraId="71502C91" w14:textId="1E16E306" w:rsidR="009B5C45" w:rsidRPr="00F5081D" w:rsidRDefault="00852A06" w:rsidP="003D413B">
      <w:pPr>
        <w:pStyle w:val="Sinespaciado"/>
        <w:numPr>
          <w:ilvl w:val="2"/>
          <w:numId w:val="16"/>
        </w:numPr>
        <w:spacing w:line="360" w:lineRule="auto"/>
        <w:ind w:left="1560" w:hanging="993"/>
        <w:jc w:val="both"/>
        <w:rPr>
          <w:rFonts w:ascii="Arial" w:eastAsia="Calibri" w:hAnsi="Arial" w:cs="Arial"/>
          <w:b/>
          <w:bCs/>
        </w:rPr>
      </w:pPr>
      <w:r w:rsidRPr="00F5081D">
        <w:rPr>
          <w:rFonts w:ascii="Arial" w:eastAsia="Calibri" w:hAnsi="Arial" w:cs="Arial"/>
          <w:b/>
          <w:bCs/>
        </w:rPr>
        <w:t>SUMINISTRO Y COLOCACI</w:t>
      </w:r>
      <w:r w:rsidR="00051EAF" w:rsidRPr="00F5081D">
        <w:rPr>
          <w:rFonts w:ascii="Arial" w:eastAsia="Calibri" w:hAnsi="Arial" w:cs="Arial"/>
          <w:b/>
          <w:bCs/>
        </w:rPr>
        <w:t>Ó</w:t>
      </w:r>
      <w:r w:rsidRPr="00F5081D">
        <w:rPr>
          <w:rFonts w:ascii="Arial" w:eastAsia="Calibri" w:hAnsi="Arial" w:cs="Arial"/>
          <w:b/>
          <w:bCs/>
        </w:rPr>
        <w:t xml:space="preserve">N DE </w:t>
      </w:r>
      <w:r w:rsidR="00866F94" w:rsidRPr="00F5081D">
        <w:rPr>
          <w:rFonts w:ascii="Arial" w:eastAsia="Calibri" w:hAnsi="Arial" w:cs="Arial"/>
          <w:b/>
          <w:bCs/>
        </w:rPr>
        <w:t xml:space="preserve">PANEL DE </w:t>
      </w:r>
      <w:r w:rsidR="0076689A" w:rsidRPr="00F5081D">
        <w:rPr>
          <w:rFonts w:ascii="Arial" w:eastAsia="Calibri" w:hAnsi="Arial" w:cs="Arial"/>
          <w:b/>
          <w:bCs/>
        </w:rPr>
        <w:t xml:space="preserve">CERCO </w:t>
      </w:r>
      <w:r w:rsidR="005F27C2" w:rsidRPr="00F5081D">
        <w:rPr>
          <w:rFonts w:ascii="Arial" w:eastAsia="Calibri" w:hAnsi="Arial" w:cs="Arial"/>
          <w:b/>
          <w:bCs/>
        </w:rPr>
        <w:t>PRO</w:t>
      </w:r>
      <w:r w:rsidR="005F27C2">
        <w:rPr>
          <w:rFonts w:ascii="Arial" w:eastAsia="Calibri" w:hAnsi="Arial" w:cs="Arial"/>
          <w:b/>
          <w:bCs/>
        </w:rPr>
        <w:t xml:space="preserve"> </w:t>
      </w:r>
      <w:r w:rsidR="005F27C2" w:rsidRPr="00F5081D">
        <w:rPr>
          <w:rFonts w:ascii="Arial" w:eastAsia="Calibri" w:hAnsi="Arial" w:cs="Arial"/>
          <w:b/>
          <w:bCs/>
        </w:rPr>
        <w:t>2</w:t>
      </w:r>
      <w:r w:rsidRPr="00F5081D">
        <w:rPr>
          <w:rFonts w:ascii="Arial" w:eastAsia="Calibri" w:hAnsi="Arial" w:cs="Arial"/>
          <w:b/>
          <w:bCs/>
        </w:rPr>
        <w:t>.40x3.00m, COLOR VERDE SEGÚN DISEÑO INC. PARANTES METALICOS DE 3”x3”x3</w:t>
      </w:r>
      <w:r w:rsidR="00866F94" w:rsidRPr="00F5081D">
        <w:rPr>
          <w:rFonts w:ascii="Arial" w:eastAsia="Calibri" w:hAnsi="Arial" w:cs="Arial"/>
          <w:b/>
          <w:bCs/>
        </w:rPr>
        <w:t>.00</w:t>
      </w:r>
      <w:r w:rsidRPr="00F5081D">
        <w:rPr>
          <w:rFonts w:ascii="Arial" w:eastAsia="Calibri" w:hAnsi="Arial" w:cs="Arial"/>
          <w:b/>
          <w:bCs/>
        </w:rPr>
        <w:t>m</w:t>
      </w:r>
    </w:p>
    <w:p w14:paraId="762CC2C1" w14:textId="77777777" w:rsidR="0076689A" w:rsidRPr="00F5081D" w:rsidRDefault="009B5C45" w:rsidP="001E24E8">
      <w:pPr>
        <w:pStyle w:val="Sinespaciado"/>
        <w:spacing w:line="360" w:lineRule="auto"/>
        <w:ind w:left="567"/>
        <w:jc w:val="both"/>
        <w:rPr>
          <w:rFonts w:ascii="Arial" w:eastAsia="Calibri" w:hAnsi="Arial" w:cs="Arial"/>
          <w:b/>
          <w:bCs/>
          <w:u w:val="single"/>
        </w:rPr>
      </w:pPr>
      <w:r w:rsidRPr="00F5081D">
        <w:rPr>
          <w:rFonts w:ascii="Arial" w:eastAsia="Calibri" w:hAnsi="Arial" w:cs="Arial"/>
          <w:b/>
          <w:bCs/>
          <w:u w:val="single"/>
        </w:rPr>
        <w:t>Descripción:</w:t>
      </w:r>
    </w:p>
    <w:p w14:paraId="78FAFF8D" w14:textId="03E8491E" w:rsidR="00C5640F" w:rsidRPr="00F5081D" w:rsidRDefault="00C5640F" w:rsidP="001E24E8">
      <w:pPr>
        <w:pStyle w:val="Sinespaciado"/>
        <w:spacing w:line="360" w:lineRule="auto"/>
        <w:ind w:left="1416"/>
        <w:jc w:val="both"/>
        <w:rPr>
          <w:rFonts w:ascii="Arial" w:hAnsi="Arial" w:cs="Arial"/>
          <w:lang w:val="es-ES_tradnl"/>
        </w:rPr>
      </w:pPr>
      <w:r w:rsidRPr="00F5081D">
        <w:rPr>
          <w:rFonts w:ascii="Arial" w:hAnsi="Arial" w:cs="Arial"/>
          <w:lang w:val="es-ES_tradnl"/>
        </w:rPr>
        <w:t xml:space="preserve">Consiste en la colocación de cerco Pretor, en el perímetro del cerco provisional, que delimita el área de terreno cedido a la </w:t>
      </w:r>
      <w:r w:rsidR="00866F94" w:rsidRPr="00F5081D">
        <w:rPr>
          <w:rFonts w:ascii="Arial" w:hAnsi="Arial" w:cs="Arial"/>
          <w:lang w:val="es-ES_tradnl"/>
        </w:rPr>
        <w:t>Institución</w:t>
      </w:r>
      <w:r w:rsidRPr="00F5081D">
        <w:rPr>
          <w:rFonts w:ascii="Arial" w:hAnsi="Arial" w:cs="Arial"/>
          <w:lang w:val="es-ES_tradnl"/>
        </w:rPr>
        <w:t xml:space="preserve"> Educativa para el plan de Contingencia del proyecto. Cuyos materiales se hacen mención: </w:t>
      </w:r>
    </w:p>
    <w:p w14:paraId="502AC22D" w14:textId="77777777" w:rsidR="00C5640F" w:rsidRPr="00F5081D" w:rsidRDefault="00C5640F" w:rsidP="001E24E8">
      <w:pPr>
        <w:pStyle w:val="Sinespaciado"/>
        <w:spacing w:line="360" w:lineRule="auto"/>
        <w:ind w:left="1416"/>
        <w:jc w:val="both"/>
        <w:rPr>
          <w:rFonts w:ascii="Arial" w:hAnsi="Arial" w:cs="Arial"/>
          <w:lang w:val="es-ES_tradnl"/>
        </w:rPr>
      </w:pPr>
      <w:r w:rsidRPr="00F5081D">
        <w:rPr>
          <w:rFonts w:ascii="Arial" w:hAnsi="Arial" w:cs="Arial"/>
          <w:lang w:val="es-ES_tradnl"/>
        </w:rPr>
        <w:t xml:space="preserve">  </w:t>
      </w:r>
      <w:r w:rsidRPr="00F5081D">
        <w:rPr>
          <w:rFonts w:ascii="Arial" w:hAnsi="Arial" w:cs="Arial"/>
          <w:b/>
          <w:bCs/>
          <w:lang w:val="es-ES_tradnl"/>
        </w:rPr>
        <w:t>Panel Estándar</w:t>
      </w:r>
      <w:r w:rsidRPr="00F5081D">
        <w:rPr>
          <w:rFonts w:ascii="Arial" w:hAnsi="Arial" w:cs="Arial"/>
          <w:lang w:val="es-ES_tradnl"/>
        </w:rPr>
        <w:t xml:space="preserve">: fabricados a partir de alambres galvanizados, de diámetro nominal 4.65mm (+/-0.12mm), los paneles son electrosoldados, con abertura nominal de 50 x 200mm, con una carga de ruptura de 1130kg valor promedio.  </w:t>
      </w:r>
    </w:p>
    <w:p w14:paraId="13681F3A" w14:textId="77777777" w:rsidR="00C5640F" w:rsidRPr="00F5081D" w:rsidRDefault="00C5640F" w:rsidP="001E24E8">
      <w:pPr>
        <w:pStyle w:val="Sinespaciado"/>
        <w:spacing w:line="360" w:lineRule="auto"/>
        <w:ind w:left="1416"/>
        <w:jc w:val="both"/>
        <w:rPr>
          <w:rFonts w:ascii="Arial" w:hAnsi="Arial" w:cs="Arial"/>
          <w:lang w:val="es-ES_tradnl"/>
        </w:rPr>
      </w:pPr>
      <w:r w:rsidRPr="00F5081D">
        <w:rPr>
          <w:rFonts w:ascii="Arial" w:hAnsi="Arial" w:cs="Arial"/>
          <w:lang w:val="es-ES_tradnl"/>
        </w:rPr>
        <w:t xml:space="preserve">Panel Costero (máxima resistencia a la corrosión): fabricados a partir de alambre </w:t>
      </w:r>
      <w:proofErr w:type="spellStart"/>
      <w:r w:rsidRPr="00F5081D">
        <w:rPr>
          <w:rFonts w:ascii="Arial" w:hAnsi="Arial" w:cs="Arial"/>
          <w:lang w:val="es-ES_tradnl"/>
        </w:rPr>
        <w:t>Bezinal</w:t>
      </w:r>
      <w:proofErr w:type="spellEnd"/>
      <w:r w:rsidRPr="00F5081D">
        <w:rPr>
          <w:rFonts w:ascii="Arial" w:hAnsi="Arial" w:cs="Arial"/>
          <w:lang w:val="es-ES_tradnl"/>
        </w:rPr>
        <w:t xml:space="preserve"> (zinc + aluminio), de diámetro nominal 4.65mm (+/-0.12mm), los paneles son electrosoldados, con abertura nominal de 50 x 200mm, con una carga de ruptura de 1130kg valor promedio. </w:t>
      </w:r>
    </w:p>
    <w:p w14:paraId="1C82B69C" w14:textId="77777777" w:rsidR="00C5640F" w:rsidRPr="00F5081D" w:rsidRDefault="00C5640F" w:rsidP="001E24E8">
      <w:pPr>
        <w:pStyle w:val="Sinespaciado"/>
        <w:spacing w:line="360" w:lineRule="auto"/>
        <w:ind w:left="1416"/>
        <w:jc w:val="both"/>
        <w:rPr>
          <w:rFonts w:ascii="Arial" w:hAnsi="Arial" w:cs="Arial"/>
          <w:color w:val="000000" w:themeColor="text1"/>
          <w:lang w:val="es-ES"/>
        </w:rPr>
      </w:pPr>
      <w:r w:rsidRPr="00F5081D">
        <w:rPr>
          <w:rFonts w:ascii="Arial" w:hAnsi="Arial" w:cs="Arial"/>
          <w:color w:val="000000" w:themeColor="text1"/>
          <w:lang w:val="es-ES"/>
        </w:rPr>
        <w:t xml:space="preserve"> • Luego son plegados con nervaduras para otorgarles la rigidez mecánica característica del producto. • Revestidos con pintura Poliéster en polvo a través de proceso electroestático, con 120 micras promedio. </w:t>
      </w:r>
    </w:p>
    <w:p w14:paraId="5DA43D89" w14:textId="77777777" w:rsidR="00C5640F" w:rsidRPr="00F5081D" w:rsidRDefault="00C5640F" w:rsidP="001E24E8">
      <w:pPr>
        <w:pStyle w:val="Sinespaciado"/>
        <w:spacing w:line="360" w:lineRule="auto"/>
        <w:ind w:left="1416"/>
        <w:jc w:val="both"/>
        <w:rPr>
          <w:rFonts w:ascii="Arial" w:hAnsi="Arial" w:cs="Arial"/>
          <w:color w:val="000000" w:themeColor="text1"/>
          <w:lang w:val="es-ES"/>
        </w:rPr>
      </w:pPr>
      <w:r w:rsidRPr="00F5081D">
        <w:rPr>
          <w:rFonts w:ascii="Arial" w:hAnsi="Arial" w:cs="Arial"/>
          <w:color w:val="000000" w:themeColor="text1"/>
          <w:lang w:val="es-ES"/>
        </w:rPr>
        <w:t xml:space="preserve"> Especificaciones del panel Altura [m] Ancho [m] Cuadricula [mm] Peso [kg] Ø alambre [mm] 1,80 2,50 50 x 200 18,48 4,65 2,08 2,50 50 x 200 21,61 4,65 2,40 2,50 50 x 200 23,70 4,65 </w:t>
      </w:r>
    </w:p>
    <w:p w14:paraId="00D999D3" w14:textId="77777777" w:rsidR="00C5640F" w:rsidRPr="00F5081D" w:rsidRDefault="00C5640F" w:rsidP="001E24E8">
      <w:pPr>
        <w:pStyle w:val="Sinespaciado"/>
        <w:spacing w:line="360" w:lineRule="auto"/>
        <w:ind w:left="1416"/>
        <w:jc w:val="both"/>
        <w:rPr>
          <w:rFonts w:ascii="Arial" w:hAnsi="Arial" w:cs="Arial"/>
          <w:b/>
          <w:bCs/>
          <w:color w:val="000000" w:themeColor="text1"/>
          <w:u w:val="single"/>
          <w:lang w:val="es-ES"/>
        </w:rPr>
      </w:pPr>
      <w:r w:rsidRPr="00F5081D">
        <w:rPr>
          <w:rFonts w:ascii="Arial" w:hAnsi="Arial" w:cs="Arial"/>
          <w:b/>
          <w:bCs/>
          <w:color w:val="000000" w:themeColor="text1"/>
          <w:u w:val="single"/>
          <w:lang w:val="es-ES"/>
        </w:rPr>
        <w:lastRenderedPageBreak/>
        <w:t xml:space="preserve"> Descripción Postes </w:t>
      </w:r>
    </w:p>
    <w:p w14:paraId="36EEDA17" w14:textId="77777777" w:rsidR="00C5640F" w:rsidRPr="00F5081D" w:rsidRDefault="00C5640F" w:rsidP="001E24E8">
      <w:pPr>
        <w:pStyle w:val="Sinespaciado"/>
        <w:spacing w:line="360" w:lineRule="auto"/>
        <w:ind w:left="1416"/>
        <w:jc w:val="both"/>
        <w:rPr>
          <w:rFonts w:ascii="Arial" w:hAnsi="Arial" w:cs="Arial"/>
          <w:color w:val="000000" w:themeColor="text1"/>
          <w:lang w:val="es-ES"/>
        </w:rPr>
      </w:pPr>
      <w:r w:rsidRPr="00F5081D">
        <w:rPr>
          <w:rFonts w:ascii="Arial" w:hAnsi="Arial" w:cs="Arial"/>
          <w:color w:val="000000" w:themeColor="text1"/>
          <w:lang w:val="es-ES"/>
        </w:rPr>
        <w:t xml:space="preserve"> Poste Estándar: de sección cuadrada de 60x60x1,5mm o 75x75x2mm, fabricados en perfil G90 según ASTM A653.  </w:t>
      </w:r>
    </w:p>
    <w:p w14:paraId="0431852B" w14:textId="77777777" w:rsidR="00C5640F" w:rsidRPr="00F5081D" w:rsidRDefault="00C5640F" w:rsidP="001E24E8">
      <w:pPr>
        <w:pStyle w:val="Sinespaciado"/>
        <w:spacing w:line="360" w:lineRule="auto"/>
        <w:ind w:left="1416"/>
        <w:jc w:val="both"/>
        <w:rPr>
          <w:rFonts w:ascii="Arial" w:hAnsi="Arial" w:cs="Arial"/>
          <w:color w:val="000000" w:themeColor="text1"/>
          <w:lang w:val="es-ES"/>
        </w:rPr>
      </w:pPr>
      <w:r w:rsidRPr="00F5081D">
        <w:rPr>
          <w:rFonts w:ascii="Arial" w:hAnsi="Arial" w:cs="Arial"/>
          <w:color w:val="000000" w:themeColor="text1"/>
          <w:lang w:val="es-ES"/>
        </w:rPr>
        <w:t xml:space="preserve">Poste Costero (máxima resistencia a la corrosión): de sección cuadrada de 60x60x1,5mm o 75x75x2mm, fabricados en perfil Negro más galvanizado por inmersión en caliente según ASTM A 123/ A 123 M – 09 A. </w:t>
      </w:r>
    </w:p>
    <w:p w14:paraId="7ACE7545" w14:textId="77777777" w:rsidR="00C5640F" w:rsidRPr="00F5081D" w:rsidRDefault="00C5640F" w:rsidP="001E24E8">
      <w:pPr>
        <w:pStyle w:val="Sinespaciado"/>
        <w:spacing w:line="360" w:lineRule="auto"/>
        <w:ind w:left="1416"/>
        <w:jc w:val="both"/>
        <w:rPr>
          <w:rFonts w:ascii="Arial" w:hAnsi="Arial" w:cs="Arial"/>
          <w:color w:val="000000" w:themeColor="text1"/>
          <w:lang w:val="es-ES"/>
        </w:rPr>
      </w:pPr>
      <w:r w:rsidRPr="00F5081D">
        <w:rPr>
          <w:rFonts w:ascii="Arial" w:hAnsi="Arial" w:cs="Arial"/>
          <w:color w:val="000000" w:themeColor="text1"/>
          <w:lang w:val="es-ES"/>
        </w:rPr>
        <w:t xml:space="preserve"> • Revestido con pintura Poliéster en polvo a través de un proceso electroestático, con un espesor mínimo de 90100 micras promedio de pintura. </w:t>
      </w:r>
    </w:p>
    <w:p w14:paraId="5D75D02D" w14:textId="77777777" w:rsidR="00C5640F" w:rsidRPr="00F5081D" w:rsidRDefault="00C5640F" w:rsidP="001E24E8">
      <w:pPr>
        <w:pStyle w:val="Sinespaciado"/>
        <w:spacing w:line="360" w:lineRule="auto"/>
        <w:ind w:left="1416"/>
        <w:jc w:val="both"/>
        <w:rPr>
          <w:rFonts w:ascii="Arial" w:hAnsi="Arial" w:cs="Arial"/>
          <w:b/>
          <w:bCs/>
          <w:color w:val="000000" w:themeColor="text1"/>
          <w:u w:val="single"/>
          <w:lang w:val="es-ES"/>
        </w:rPr>
      </w:pPr>
      <w:r w:rsidRPr="00F5081D">
        <w:rPr>
          <w:rFonts w:ascii="Arial" w:hAnsi="Arial" w:cs="Arial"/>
          <w:color w:val="000000" w:themeColor="text1"/>
          <w:lang w:val="es-ES"/>
        </w:rPr>
        <w:t xml:space="preserve"> </w:t>
      </w:r>
      <w:r w:rsidRPr="00F5081D">
        <w:rPr>
          <w:rFonts w:ascii="Arial" w:hAnsi="Arial" w:cs="Arial"/>
          <w:b/>
          <w:bCs/>
          <w:color w:val="000000" w:themeColor="text1"/>
          <w:u w:val="single"/>
          <w:lang w:val="es-ES"/>
        </w:rPr>
        <w:t xml:space="preserve">Fijaciones y Accesorios </w:t>
      </w:r>
    </w:p>
    <w:p w14:paraId="0BC02EC9" w14:textId="77777777" w:rsidR="00C5640F" w:rsidRPr="00F5081D" w:rsidRDefault="00C5640F" w:rsidP="001E24E8">
      <w:pPr>
        <w:pStyle w:val="Sinespaciado"/>
        <w:spacing w:line="360" w:lineRule="auto"/>
        <w:ind w:left="1416"/>
        <w:jc w:val="both"/>
        <w:rPr>
          <w:rFonts w:ascii="Arial" w:hAnsi="Arial" w:cs="Arial"/>
          <w:color w:val="000000" w:themeColor="text1"/>
          <w:lang w:val="es-ES"/>
        </w:rPr>
      </w:pPr>
      <w:r w:rsidRPr="00F5081D">
        <w:rPr>
          <w:rFonts w:ascii="Arial" w:hAnsi="Arial" w:cs="Arial"/>
          <w:color w:val="000000" w:themeColor="text1"/>
          <w:lang w:val="es-ES"/>
        </w:rPr>
        <w:t xml:space="preserve"> Accesorios Estándar: de sección cuadrada de 60x60x1,5mm o 75x75x2mm, fabricados en perfil G90 según ASTM A653. </w:t>
      </w:r>
    </w:p>
    <w:p w14:paraId="66CF7FBA" w14:textId="77777777" w:rsidR="00C5640F" w:rsidRPr="00F5081D" w:rsidRDefault="00C5640F" w:rsidP="001E24E8">
      <w:pPr>
        <w:pStyle w:val="Sinespaciado"/>
        <w:spacing w:line="360" w:lineRule="auto"/>
        <w:ind w:left="1416"/>
        <w:jc w:val="both"/>
        <w:rPr>
          <w:rFonts w:ascii="Arial" w:hAnsi="Arial" w:cs="Arial"/>
          <w:color w:val="000000" w:themeColor="text1"/>
          <w:lang w:val="es-ES"/>
        </w:rPr>
      </w:pPr>
      <w:r w:rsidRPr="00F5081D">
        <w:rPr>
          <w:rFonts w:ascii="Arial" w:hAnsi="Arial" w:cs="Arial"/>
          <w:color w:val="000000" w:themeColor="text1"/>
          <w:lang w:val="es-ES"/>
        </w:rPr>
        <w:t xml:space="preserve"> Accesorios Costeros (máxima resistencia a la corrosión): de sección cuadrada de 60x60x1,5mm o 75x75x2mm, fabricados en perfil Negro más galvanizado por inmersión en caliente según ASTM A 123/ A 123 M – 09 A. </w:t>
      </w:r>
    </w:p>
    <w:p w14:paraId="321F1662" w14:textId="0EAE62CB" w:rsidR="00C5640F" w:rsidRPr="00F5081D" w:rsidRDefault="00C5640F" w:rsidP="001E24E8">
      <w:pPr>
        <w:pStyle w:val="Sinespaciado"/>
        <w:spacing w:line="360" w:lineRule="auto"/>
        <w:ind w:left="1416"/>
        <w:jc w:val="both"/>
        <w:rPr>
          <w:rFonts w:ascii="Arial" w:hAnsi="Arial" w:cs="Arial"/>
          <w:color w:val="000000" w:themeColor="text1"/>
          <w:lang w:val="es-ES"/>
        </w:rPr>
      </w:pPr>
      <w:r w:rsidRPr="00F5081D">
        <w:rPr>
          <w:rFonts w:ascii="Arial" w:hAnsi="Arial" w:cs="Arial"/>
          <w:color w:val="000000" w:themeColor="text1"/>
          <w:lang w:val="es-ES"/>
        </w:rPr>
        <w:t xml:space="preserve"> Fijaciones estándar: fabricada en perfil G90 según ASTM A653. </w:t>
      </w:r>
    </w:p>
    <w:p w14:paraId="6DAA765B" w14:textId="77777777" w:rsidR="00C5640F" w:rsidRPr="00F5081D" w:rsidRDefault="00C5640F" w:rsidP="001E24E8">
      <w:pPr>
        <w:pStyle w:val="Sinespaciado"/>
        <w:spacing w:line="360" w:lineRule="auto"/>
        <w:ind w:left="1416"/>
        <w:jc w:val="both"/>
        <w:rPr>
          <w:rFonts w:ascii="Arial" w:hAnsi="Arial" w:cs="Arial"/>
          <w:color w:val="000000" w:themeColor="text1"/>
          <w:lang w:val="es-ES"/>
        </w:rPr>
      </w:pPr>
      <w:r w:rsidRPr="00F5081D">
        <w:rPr>
          <w:rFonts w:ascii="Arial" w:hAnsi="Arial" w:cs="Arial"/>
          <w:color w:val="000000" w:themeColor="text1"/>
          <w:lang w:val="es-ES"/>
        </w:rPr>
        <w:t xml:space="preserve"> Fijación Costera (</w:t>
      </w:r>
      <w:proofErr w:type="spellStart"/>
      <w:r w:rsidRPr="00F5081D">
        <w:rPr>
          <w:rFonts w:ascii="Arial" w:hAnsi="Arial" w:cs="Arial"/>
          <w:color w:val="000000" w:themeColor="text1"/>
          <w:lang w:val="es-ES"/>
        </w:rPr>
        <w:t>max</w:t>
      </w:r>
      <w:proofErr w:type="spellEnd"/>
      <w:r w:rsidRPr="00F5081D">
        <w:rPr>
          <w:rFonts w:ascii="Arial" w:hAnsi="Arial" w:cs="Arial"/>
          <w:color w:val="000000" w:themeColor="text1"/>
          <w:lang w:val="es-ES"/>
        </w:rPr>
        <w:t xml:space="preserve">. resistencia a la corrosión): galvanizado por inmersión en caliente según ASTM A123/ A123M–09A. </w:t>
      </w:r>
    </w:p>
    <w:p w14:paraId="32395888" w14:textId="40723EB8" w:rsidR="00604288" w:rsidRPr="00F5081D" w:rsidRDefault="00C5640F" w:rsidP="001E24E8">
      <w:pPr>
        <w:pStyle w:val="Sinespaciado"/>
        <w:spacing w:line="360" w:lineRule="auto"/>
        <w:ind w:left="1416"/>
        <w:jc w:val="both"/>
        <w:rPr>
          <w:rFonts w:ascii="Arial" w:hAnsi="Arial" w:cs="Arial"/>
          <w:color w:val="000000" w:themeColor="text1"/>
          <w:lang w:val="es-ES"/>
        </w:rPr>
      </w:pPr>
      <w:r w:rsidRPr="00F5081D">
        <w:rPr>
          <w:rFonts w:ascii="Arial" w:hAnsi="Arial" w:cs="Arial"/>
          <w:color w:val="000000" w:themeColor="text1"/>
          <w:lang w:val="es-ES"/>
        </w:rPr>
        <w:t xml:space="preserve"> • Revestido con pintura Poliéster en polvo a través de un proceso electroestática, con un espesor mínimo de 90100 micras promedio de pintura. • Pernos y tuercas de ambas soluciones en acero inoxidable.</w:t>
      </w:r>
    </w:p>
    <w:p w14:paraId="79DCF60D" w14:textId="3207CA61" w:rsidR="00C5640F" w:rsidRPr="00F5081D" w:rsidRDefault="00E50644" w:rsidP="001E24E8">
      <w:pPr>
        <w:pStyle w:val="Sinespaciado"/>
        <w:spacing w:line="360" w:lineRule="auto"/>
        <w:ind w:left="1416"/>
        <w:jc w:val="both"/>
        <w:rPr>
          <w:rFonts w:ascii="Arial" w:hAnsi="Arial" w:cs="Arial"/>
          <w:color w:val="000000" w:themeColor="text1"/>
          <w:lang w:val="es-ES"/>
        </w:rPr>
      </w:pPr>
      <w:r w:rsidRPr="00F5081D">
        <w:rPr>
          <w:rFonts w:ascii="Arial" w:hAnsi="Arial" w:cs="Arial"/>
          <w:noProof/>
          <w:color w:val="000000"/>
          <w:lang w:val="es-ES"/>
        </w:rPr>
        <w:drawing>
          <wp:anchor distT="0" distB="0" distL="114300" distR="114300" simplePos="0" relativeHeight="251658240" behindDoc="1" locked="0" layoutInCell="1" allowOverlap="1" wp14:anchorId="428052DA" wp14:editId="6FEBB9D6">
            <wp:simplePos x="0" y="0"/>
            <wp:positionH relativeFrom="margin">
              <wp:align>center</wp:align>
            </wp:positionH>
            <wp:positionV relativeFrom="paragraph">
              <wp:posOffset>5136</wp:posOffset>
            </wp:positionV>
            <wp:extent cx="4500245" cy="3227705"/>
            <wp:effectExtent l="0" t="0" r="0" b="0"/>
            <wp:wrapTight wrapText="bothSides">
              <wp:wrapPolygon edited="0">
                <wp:start x="0" y="0"/>
                <wp:lineTo x="0" y="21417"/>
                <wp:lineTo x="21487" y="21417"/>
                <wp:lineTo x="21487"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a:extLst>
                        <a:ext uri="{28A0092B-C50C-407E-A947-70E740481C1C}">
                          <a14:useLocalDpi xmlns:a14="http://schemas.microsoft.com/office/drawing/2010/main" val="0"/>
                        </a:ext>
                      </a:extLst>
                    </a:blip>
                    <a:srcRect l="24950" t="20135" r="19212" b="8936"/>
                    <a:stretch>
                      <a:fillRect/>
                    </a:stretch>
                  </pic:blipFill>
                  <pic:spPr bwMode="auto">
                    <a:xfrm>
                      <a:off x="0" y="0"/>
                      <a:ext cx="4500245" cy="3227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6BE86F" w14:textId="2561BFCC" w:rsidR="00C5640F" w:rsidRPr="00F5081D" w:rsidRDefault="00C5640F" w:rsidP="001E24E8">
      <w:pPr>
        <w:pStyle w:val="Sinespaciado"/>
        <w:spacing w:line="360" w:lineRule="auto"/>
        <w:ind w:left="1416"/>
        <w:jc w:val="both"/>
        <w:rPr>
          <w:rFonts w:ascii="Arial" w:hAnsi="Arial" w:cs="Arial"/>
          <w:color w:val="000000" w:themeColor="text1"/>
          <w:lang w:val="es-ES"/>
        </w:rPr>
      </w:pPr>
    </w:p>
    <w:p w14:paraId="31471E11" w14:textId="357DDEE5" w:rsidR="00C5640F" w:rsidRPr="00F5081D" w:rsidRDefault="00C5640F" w:rsidP="001E24E8">
      <w:pPr>
        <w:pStyle w:val="Sinespaciado"/>
        <w:spacing w:line="360" w:lineRule="auto"/>
        <w:ind w:left="1416"/>
        <w:jc w:val="both"/>
        <w:rPr>
          <w:rFonts w:ascii="Arial" w:hAnsi="Arial" w:cs="Arial"/>
          <w:color w:val="000000" w:themeColor="text1"/>
          <w:lang w:val="es-ES"/>
        </w:rPr>
      </w:pPr>
    </w:p>
    <w:p w14:paraId="4B7FC5CE" w14:textId="1F283C8C" w:rsidR="00C5640F" w:rsidRPr="00F5081D" w:rsidRDefault="00C5640F" w:rsidP="001E24E8">
      <w:pPr>
        <w:pStyle w:val="Sinespaciado"/>
        <w:spacing w:line="360" w:lineRule="auto"/>
        <w:ind w:left="1416"/>
        <w:jc w:val="both"/>
        <w:rPr>
          <w:rFonts w:ascii="Arial" w:hAnsi="Arial" w:cs="Arial"/>
          <w:color w:val="000000" w:themeColor="text1"/>
          <w:lang w:val="es-ES"/>
        </w:rPr>
      </w:pPr>
    </w:p>
    <w:p w14:paraId="0C4548A1" w14:textId="315889F0" w:rsidR="00C5640F" w:rsidRPr="00F5081D" w:rsidRDefault="00C5640F" w:rsidP="001E24E8">
      <w:pPr>
        <w:pStyle w:val="Sinespaciado"/>
        <w:spacing w:line="360" w:lineRule="auto"/>
        <w:ind w:left="1416"/>
        <w:jc w:val="both"/>
        <w:rPr>
          <w:rFonts w:ascii="Arial" w:hAnsi="Arial" w:cs="Arial"/>
          <w:color w:val="000000" w:themeColor="text1"/>
          <w:lang w:val="es-ES"/>
        </w:rPr>
      </w:pPr>
    </w:p>
    <w:p w14:paraId="721865E1" w14:textId="41A3A15A" w:rsidR="00C5640F" w:rsidRPr="00F5081D" w:rsidRDefault="00C5640F" w:rsidP="001E24E8">
      <w:pPr>
        <w:pStyle w:val="Sinespaciado"/>
        <w:spacing w:line="360" w:lineRule="auto"/>
        <w:ind w:left="1416"/>
        <w:jc w:val="both"/>
        <w:rPr>
          <w:rFonts w:ascii="Arial" w:hAnsi="Arial" w:cs="Arial"/>
          <w:color w:val="000000" w:themeColor="text1"/>
          <w:lang w:val="es-ES"/>
        </w:rPr>
      </w:pPr>
    </w:p>
    <w:p w14:paraId="5AF50F5A" w14:textId="5D87C268" w:rsidR="00C5640F" w:rsidRPr="00F5081D" w:rsidRDefault="00C5640F" w:rsidP="001E24E8">
      <w:pPr>
        <w:pStyle w:val="Sinespaciado"/>
        <w:spacing w:line="360" w:lineRule="auto"/>
        <w:ind w:left="1416"/>
        <w:jc w:val="both"/>
        <w:rPr>
          <w:rFonts w:ascii="Arial" w:hAnsi="Arial" w:cs="Arial"/>
          <w:color w:val="000000" w:themeColor="text1"/>
          <w:lang w:val="es-ES"/>
        </w:rPr>
      </w:pPr>
    </w:p>
    <w:p w14:paraId="64CFB47B" w14:textId="59BF60F2" w:rsidR="00C5640F" w:rsidRPr="00F5081D" w:rsidRDefault="00C5640F" w:rsidP="001E24E8">
      <w:pPr>
        <w:pStyle w:val="Sinespaciado"/>
        <w:spacing w:line="360" w:lineRule="auto"/>
        <w:ind w:left="1416"/>
        <w:jc w:val="both"/>
        <w:rPr>
          <w:rFonts w:ascii="Arial" w:hAnsi="Arial" w:cs="Arial"/>
          <w:color w:val="000000" w:themeColor="text1"/>
          <w:lang w:val="es-ES"/>
        </w:rPr>
      </w:pPr>
    </w:p>
    <w:p w14:paraId="694552E3" w14:textId="2389BDF6" w:rsidR="00C5640F" w:rsidRPr="00F5081D" w:rsidRDefault="00C5640F" w:rsidP="001E24E8">
      <w:pPr>
        <w:pStyle w:val="Sinespaciado"/>
        <w:spacing w:line="360" w:lineRule="auto"/>
        <w:ind w:left="1416"/>
        <w:jc w:val="both"/>
        <w:rPr>
          <w:rFonts w:ascii="Arial" w:hAnsi="Arial" w:cs="Arial"/>
          <w:color w:val="000000" w:themeColor="text1"/>
          <w:lang w:val="es-ES"/>
        </w:rPr>
      </w:pPr>
    </w:p>
    <w:p w14:paraId="764944A1" w14:textId="73DAD284" w:rsidR="00C5640F" w:rsidRPr="00F5081D" w:rsidRDefault="00C5640F" w:rsidP="001E24E8">
      <w:pPr>
        <w:pStyle w:val="Sinespaciado"/>
        <w:spacing w:line="360" w:lineRule="auto"/>
        <w:ind w:left="1416"/>
        <w:jc w:val="both"/>
        <w:rPr>
          <w:rFonts w:ascii="Arial" w:hAnsi="Arial" w:cs="Arial"/>
          <w:color w:val="000000" w:themeColor="text1"/>
          <w:lang w:val="es-ES"/>
        </w:rPr>
      </w:pPr>
    </w:p>
    <w:p w14:paraId="2CCAFFE0" w14:textId="02C6F9D6" w:rsidR="00C5640F" w:rsidRPr="00F5081D" w:rsidRDefault="00C5640F" w:rsidP="001E24E8">
      <w:pPr>
        <w:pStyle w:val="Sinespaciado"/>
        <w:spacing w:line="360" w:lineRule="auto"/>
        <w:ind w:left="1416"/>
        <w:jc w:val="both"/>
        <w:rPr>
          <w:rFonts w:ascii="Arial" w:hAnsi="Arial" w:cs="Arial"/>
          <w:color w:val="000000" w:themeColor="text1"/>
          <w:lang w:val="es-ES"/>
        </w:rPr>
      </w:pPr>
    </w:p>
    <w:p w14:paraId="266B48D5" w14:textId="6D2EEFAE" w:rsidR="00C5640F" w:rsidRPr="00F5081D" w:rsidRDefault="00E50644" w:rsidP="001E24E8">
      <w:pPr>
        <w:pStyle w:val="Sinespaciado"/>
        <w:spacing w:line="360" w:lineRule="auto"/>
        <w:ind w:left="1416"/>
        <w:jc w:val="both"/>
        <w:rPr>
          <w:rFonts w:ascii="Arial" w:hAnsi="Arial" w:cs="Arial"/>
          <w:color w:val="000000" w:themeColor="text1"/>
          <w:lang w:val="es-ES"/>
        </w:rPr>
      </w:pPr>
      <w:r w:rsidRPr="00F5081D">
        <w:rPr>
          <w:rFonts w:ascii="Arial" w:hAnsi="Arial" w:cs="Arial"/>
          <w:noProof/>
          <w:color w:val="000000"/>
          <w:lang w:val="es-ES"/>
        </w:rPr>
        <w:lastRenderedPageBreak/>
        <w:drawing>
          <wp:anchor distT="0" distB="0" distL="114300" distR="114300" simplePos="0" relativeHeight="251660288" behindDoc="1" locked="0" layoutInCell="1" allowOverlap="1" wp14:anchorId="5C862A9D" wp14:editId="796A8599">
            <wp:simplePos x="0" y="0"/>
            <wp:positionH relativeFrom="margin">
              <wp:posOffset>746429</wp:posOffset>
            </wp:positionH>
            <wp:positionV relativeFrom="paragraph">
              <wp:posOffset>1387254</wp:posOffset>
            </wp:positionV>
            <wp:extent cx="5067300" cy="1278255"/>
            <wp:effectExtent l="0" t="0" r="0" b="0"/>
            <wp:wrapTight wrapText="bothSides">
              <wp:wrapPolygon edited="0">
                <wp:start x="0" y="0"/>
                <wp:lineTo x="0" y="21246"/>
                <wp:lineTo x="21519" y="21246"/>
                <wp:lineTo x="21519"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
                      <a:extLst>
                        <a:ext uri="{28A0092B-C50C-407E-A947-70E740481C1C}">
                          <a14:useLocalDpi xmlns:a14="http://schemas.microsoft.com/office/drawing/2010/main" val="0"/>
                        </a:ext>
                      </a:extLst>
                    </a:blip>
                    <a:srcRect l="22743" t="42677" r="22098" b="32678"/>
                    <a:stretch>
                      <a:fillRect/>
                    </a:stretch>
                  </pic:blipFill>
                  <pic:spPr bwMode="auto">
                    <a:xfrm>
                      <a:off x="0" y="0"/>
                      <a:ext cx="5067300" cy="1278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081D">
        <w:rPr>
          <w:rFonts w:ascii="Arial" w:hAnsi="Arial" w:cs="Arial"/>
          <w:noProof/>
          <w:color w:val="000000"/>
          <w:lang w:val="es-ES"/>
        </w:rPr>
        <w:drawing>
          <wp:anchor distT="0" distB="0" distL="114300" distR="114300" simplePos="0" relativeHeight="251659264" behindDoc="1" locked="0" layoutInCell="1" allowOverlap="1" wp14:anchorId="4FF747B1" wp14:editId="7171773E">
            <wp:simplePos x="0" y="0"/>
            <wp:positionH relativeFrom="column">
              <wp:posOffset>738478</wp:posOffset>
            </wp:positionH>
            <wp:positionV relativeFrom="paragraph">
              <wp:posOffset>182273</wp:posOffset>
            </wp:positionV>
            <wp:extent cx="5048250" cy="1273810"/>
            <wp:effectExtent l="0" t="0" r="0" b="2540"/>
            <wp:wrapTight wrapText="bothSides">
              <wp:wrapPolygon edited="0">
                <wp:start x="0" y="0"/>
                <wp:lineTo x="0" y="21320"/>
                <wp:lineTo x="21518" y="21320"/>
                <wp:lineTo x="21518"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a:extLst>
                        <a:ext uri="{28A0092B-C50C-407E-A947-70E740481C1C}">
                          <a14:useLocalDpi xmlns:a14="http://schemas.microsoft.com/office/drawing/2010/main" val="0"/>
                        </a:ext>
                      </a:extLst>
                    </a:blip>
                    <a:srcRect l="22913" t="66721" r="22607" b="8936"/>
                    <a:stretch>
                      <a:fillRect/>
                    </a:stretch>
                  </pic:blipFill>
                  <pic:spPr bwMode="auto">
                    <a:xfrm>
                      <a:off x="0" y="0"/>
                      <a:ext cx="5048250" cy="1273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6B5A87" w14:textId="7F513E91" w:rsidR="00C5640F" w:rsidRPr="00F5081D" w:rsidRDefault="00C5640F" w:rsidP="001E24E8">
      <w:pPr>
        <w:pStyle w:val="Sinespaciado"/>
        <w:spacing w:line="360" w:lineRule="auto"/>
        <w:ind w:left="1416"/>
        <w:jc w:val="both"/>
        <w:rPr>
          <w:rFonts w:ascii="Arial" w:hAnsi="Arial" w:cs="Arial"/>
          <w:color w:val="000000" w:themeColor="text1"/>
          <w:lang w:val="es-ES"/>
        </w:rPr>
      </w:pPr>
    </w:p>
    <w:p w14:paraId="104347AE" w14:textId="7EEC43FA" w:rsidR="00C5640F" w:rsidRPr="00F5081D" w:rsidRDefault="00C5640F" w:rsidP="001E24E8">
      <w:pPr>
        <w:pStyle w:val="Sinespaciado"/>
        <w:spacing w:line="360" w:lineRule="auto"/>
        <w:ind w:left="1416"/>
        <w:jc w:val="both"/>
        <w:rPr>
          <w:rFonts w:ascii="Arial" w:hAnsi="Arial" w:cs="Arial"/>
          <w:color w:val="000000" w:themeColor="text1"/>
          <w:lang w:val="es-ES"/>
        </w:rPr>
      </w:pPr>
    </w:p>
    <w:p w14:paraId="160542B4" w14:textId="39955E0F" w:rsidR="0046791D" w:rsidRPr="00F5081D" w:rsidRDefault="0046791D"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62DCB061" w14:textId="24977172" w:rsidR="0046791D" w:rsidRPr="00F5081D" w:rsidRDefault="0046791D"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La medición será por </w:t>
      </w:r>
      <w:r w:rsidR="00BC2711" w:rsidRPr="00F5081D">
        <w:rPr>
          <w:rFonts w:ascii="Arial" w:eastAsia="Calibri" w:hAnsi="Arial" w:cs="Arial"/>
        </w:rPr>
        <w:t xml:space="preserve">metro </w:t>
      </w:r>
      <w:r w:rsidR="00520395" w:rsidRPr="00F5081D">
        <w:rPr>
          <w:rFonts w:ascii="Arial" w:eastAsia="Calibri" w:hAnsi="Arial" w:cs="Arial"/>
        </w:rPr>
        <w:t>cuadrado</w:t>
      </w:r>
      <w:r w:rsidR="00BC2711" w:rsidRPr="00F5081D">
        <w:rPr>
          <w:rFonts w:ascii="Arial" w:eastAsia="Calibri" w:hAnsi="Arial" w:cs="Arial"/>
        </w:rPr>
        <w:t xml:space="preserve"> (M</w:t>
      </w:r>
      <w:r w:rsidR="00520395" w:rsidRPr="00F5081D">
        <w:rPr>
          <w:rFonts w:ascii="Arial" w:eastAsia="Calibri" w:hAnsi="Arial" w:cs="Arial"/>
        </w:rPr>
        <w:t>2</w:t>
      </w:r>
      <w:r w:rsidR="00BC2711" w:rsidRPr="00F5081D">
        <w:rPr>
          <w:rFonts w:ascii="Arial" w:eastAsia="Calibri" w:hAnsi="Arial" w:cs="Arial"/>
        </w:rPr>
        <w:t>) de cerco pro.</w:t>
      </w:r>
    </w:p>
    <w:p w14:paraId="476773E5" w14:textId="27DBA264" w:rsidR="0046791D" w:rsidRPr="00F5081D" w:rsidRDefault="0046791D"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66D5FF4A" w14:textId="3C3B7EBB" w:rsidR="0046791D" w:rsidRPr="00F5081D" w:rsidRDefault="0046791D" w:rsidP="001E24E8">
      <w:pPr>
        <w:tabs>
          <w:tab w:val="left" w:pos="-1440"/>
          <w:tab w:val="left" w:pos="142"/>
        </w:tabs>
        <w:spacing w:line="360" w:lineRule="auto"/>
        <w:ind w:left="1416" w:rightChars="567" w:right="1247"/>
        <w:jc w:val="both"/>
        <w:rPr>
          <w:rFonts w:ascii="Arial" w:hAnsi="Arial" w:cs="Arial"/>
        </w:rPr>
      </w:pPr>
      <w:r w:rsidRPr="00F5081D">
        <w:rPr>
          <w:rFonts w:ascii="Arial" w:hAnsi="Arial" w:cs="Arial"/>
        </w:rPr>
        <w:t xml:space="preserve">Se cancelará de acuerdo al metrado que ha sido considerado en el Valor Referencial. </w:t>
      </w:r>
    </w:p>
    <w:p w14:paraId="3B7A1FCC" w14:textId="52D3CC1C" w:rsidR="00445A2B" w:rsidRDefault="00445A2B" w:rsidP="003D413B">
      <w:pPr>
        <w:pStyle w:val="Sinespaciado"/>
        <w:numPr>
          <w:ilvl w:val="2"/>
          <w:numId w:val="16"/>
        </w:numPr>
        <w:spacing w:line="360" w:lineRule="auto"/>
        <w:ind w:left="1560" w:hanging="993"/>
        <w:jc w:val="both"/>
        <w:rPr>
          <w:rFonts w:ascii="Arial" w:eastAsia="Calibri" w:hAnsi="Arial" w:cs="Arial"/>
          <w:b/>
          <w:bCs/>
        </w:rPr>
      </w:pPr>
      <w:r w:rsidRPr="00F5081D">
        <w:rPr>
          <w:rFonts w:ascii="Arial" w:eastAsia="Calibri" w:hAnsi="Arial" w:cs="Arial"/>
          <w:b/>
          <w:bCs/>
        </w:rPr>
        <w:t>SARD</w:t>
      </w:r>
      <w:r w:rsidR="00051EAF" w:rsidRPr="00F5081D">
        <w:rPr>
          <w:rFonts w:ascii="Arial" w:eastAsia="Calibri" w:hAnsi="Arial" w:cs="Arial"/>
          <w:b/>
          <w:bCs/>
        </w:rPr>
        <w:t>INEL (</w:t>
      </w:r>
      <w:r w:rsidRPr="00F5081D">
        <w:rPr>
          <w:rFonts w:ascii="Arial" w:eastAsia="Calibri" w:hAnsi="Arial" w:cs="Arial"/>
          <w:b/>
          <w:bCs/>
        </w:rPr>
        <w:t>0.20X0.40</w:t>
      </w:r>
      <w:r w:rsidR="00051EAF" w:rsidRPr="00F5081D">
        <w:rPr>
          <w:rFonts w:ascii="Arial" w:eastAsia="Calibri" w:hAnsi="Arial" w:cs="Arial"/>
          <w:b/>
          <w:bCs/>
        </w:rPr>
        <w:t>)</w:t>
      </w:r>
      <w:r w:rsidRPr="00F5081D">
        <w:rPr>
          <w:rFonts w:ascii="Arial" w:eastAsia="Calibri" w:hAnsi="Arial" w:cs="Arial"/>
          <w:b/>
          <w:bCs/>
        </w:rPr>
        <w:t xml:space="preserve"> F'C=140KG/CM2.</w:t>
      </w:r>
    </w:p>
    <w:p w14:paraId="224A32BA" w14:textId="1388DA45" w:rsidR="00EA0B79" w:rsidRDefault="00EA0B79" w:rsidP="00EA0B79">
      <w:pPr>
        <w:pStyle w:val="Sinespaciado"/>
        <w:spacing w:line="360" w:lineRule="auto"/>
        <w:ind w:left="969"/>
        <w:jc w:val="both"/>
        <w:rPr>
          <w:rFonts w:ascii="Arial" w:eastAsia="Calibri" w:hAnsi="Arial" w:cs="Arial"/>
          <w:b/>
          <w:bCs/>
        </w:rPr>
      </w:pPr>
    </w:p>
    <w:p w14:paraId="37709A6E" w14:textId="77777777" w:rsidR="00EA0B79" w:rsidRPr="00F5081D" w:rsidRDefault="00EA0B79" w:rsidP="00EA0B79">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75E1433A" w14:textId="77777777" w:rsidR="00EA0B79" w:rsidRPr="00F5081D" w:rsidRDefault="00EA0B79" w:rsidP="00EA0B79">
      <w:pPr>
        <w:pStyle w:val="Sinespaciado"/>
        <w:spacing w:line="360" w:lineRule="auto"/>
        <w:ind w:left="1416"/>
        <w:jc w:val="both"/>
        <w:rPr>
          <w:rFonts w:ascii="Arial" w:eastAsia="Calibri" w:hAnsi="Arial" w:cs="Arial"/>
        </w:rPr>
      </w:pPr>
      <w:r w:rsidRPr="00F5081D">
        <w:rPr>
          <w:rFonts w:ascii="Arial" w:eastAsia="Calibri" w:hAnsi="Arial" w:cs="Arial"/>
        </w:rPr>
        <w:t xml:space="preserve">Se ejecutarán sardineles de (0.20x0.40m), junto a las losas de concreto con el fin de proteger la estabilidad y conservación de las mismas, estos sardineles serán vaciados de concreto de resistencia </w:t>
      </w:r>
      <w:proofErr w:type="spellStart"/>
      <w:r w:rsidRPr="00F5081D">
        <w:rPr>
          <w:rFonts w:ascii="Arial" w:eastAsia="Calibri" w:hAnsi="Arial" w:cs="Arial"/>
        </w:rPr>
        <w:t>f’c</w:t>
      </w:r>
      <w:proofErr w:type="spellEnd"/>
      <w:r w:rsidRPr="00F5081D">
        <w:rPr>
          <w:rFonts w:ascii="Arial" w:eastAsia="Calibri" w:hAnsi="Arial" w:cs="Arial"/>
        </w:rPr>
        <w:t>= 140 Kg/cm2, una vez que se encuentren encofrados y bien alineados, en las zonas que se indica en los planos del expediente técnico.</w:t>
      </w:r>
    </w:p>
    <w:p w14:paraId="0CEA6FB5" w14:textId="77777777" w:rsidR="00EA0B79" w:rsidRPr="00F5081D" w:rsidRDefault="00EA0B79" w:rsidP="00EA0B79">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18CC2196" w14:textId="77777777" w:rsidR="00EA0B79" w:rsidRPr="00F5081D" w:rsidRDefault="00EA0B79" w:rsidP="00EA0B79">
      <w:pPr>
        <w:pStyle w:val="Sinespaciado"/>
        <w:spacing w:line="360" w:lineRule="auto"/>
        <w:ind w:left="1275" w:firstLine="141"/>
        <w:jc w:val="both"/>
        <w:rPr>
          <w:rFonts w:ascii="Arial" w:eastAsia="Calibri" w:hAnsi="Arial" w:cs="Arial"/>
        </w:rPr>
      </w:pPr>
      <w:r w:rsidRPr="00F5081D">
        <w:rPr>
          <w:rFonts w:ascii="Arial" w:eastAsia="Calibri" w:hAnsi="Arial" w:cs="Arial"/>
        </w:rPr>
        <w:t>La medición será por metro lineal (ML) de sardinel de concreto.</w:t>
      </w:r>
    </w:p>
    <w:p w14:paraId="6A313F1F" w14:textId="77777777" w:rsidR="00EA0B79" w:rsidRPr="00F5081D" w:rsidRDefault="00EA0B79" w:rsidP="00EA0B79">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7E4F7AF9" w14:textId="77777777" w:rsidR="00EA0B79" w:rsidRPr="00F5081D" w:rsidRDefault="00EA0B79" w:rsidP="00EA0B79">
      <w:pPr>
        <w:tabs>
          <w:tab w:val="left" w:pos="-1440"/>
          <w:tab w:val="left" w:pos="142"/>
        </w:tabs>
        <w:spacing w:line="360" w:lineRule="auto"/>
        <w:ind w:left="1133" w:rightChars="64" w:right="141" w:firstLine="283"/>
        <w:jc w:val="both"/>
        <w:rPr>
          <w:rFonts w:ascii="Arial" w:hAnsi="Arial" w:cs="Arial"/>
        </w:rPr>
      </w:pPr>
      <w:r w:rsidRPr="00F5081D">
        <w:rPr>
          <w:rFonts w:ascii="Arial" w:hAnsi="Arial" w:cs="Arial"/>
        </w:rPr>
        <w:t>Se cancelará de acuerdo al metrado que ha sido considerado en el Valor Referencial.</w:t>
      </w:r>
    </w:p>
    <w:p w14:paraId="72B07BE9" w14:textId="778E9366" w:rsidR="00EA0B79" w:rsidRDefault="00EA0B79" w:rsidP="00EA0B79">
      <w:pPr>
        <w:pStyle w:val="Sinespaciado"/>
        <w:spacing w:line="360" w:lineRule="auto"/>
        <w:ind w:left="969"/>
        <w:jc w:val="both"/>
        <w:rPr>
          <w:rFonts w:ascii="Arial" w:eastAsia="Calibri" w:hAnsi="Arial" w:cs="Arial"/>
          <w:b/>
          <w:bCs/>
        </w:rPr>
      </w:pPr>
    </w:p>
    <w:p w14:paraId="13B04D4A" w14:textId="7F4659E3" w:rsidR="00051EAF" w:rsidRPr="00F5081D" w:rsidRDefault="00051EAF" w:rsidP="003D413B">
      <w:pPr>
        <w:pStyle w:val="Sinespaciado"/>
        <w:numPr>
          <w:ilvl w:val="2"/>
          <w:numId w:val="16"/>
        </w:numPr>
        <w:spacing w:line="360" w:lineRule="auto"/>
        <w:ind w:left="1560" w:hanging="993"/>
        <w:jc w:val="both"/>
        <w:rPr>
          <w:rFonts w:ascii="Arial" w:eastAsia="Calibri" w:hAnsi="Arial" w:cs="Arial"/>
          <w:b/>
          <w:bCs/>
        </w:rPr>
      </w:pPr>
      <w:r w:rsidRPr="00F5081D">
        <w:rPr>
          <w:rFonts w:ascii="Arial" w:eastAsia="Calibri" w:hAnsi="Arial" w:cs="Arial"/>
          <w:b/>
          <w:bCs/>
        </w:rPr>
        <w:t>SARDINEL (0.20X0.50) F'C=140KG/CM2.</w:t>
      </w:r>
    </w:p>
    <w:p w14:paraId="5722AF2C" w14:textId="77777777" w:rsidR="00445A2B" w:rsidRPr="00F5081D" w:rsidRDefault="00445A2B" w:rsidP="001E24E8">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68A7118F" w14:textId="66C1EDFE" w:rsidR="00445A2B" w:rsidRPr="00F5081D" w:rsidRDefault="00445A2B" w:rsidP="001E24E8">
      <w:pPr>
        <w:pStyle w:val="Sinespaciado"/>
        <w:spacing w:line="360" w:lineRule="auto"/>
        <w:ind w:left="1416"/>
        <w:jc w:val="both"/>
        <w:rPr>
          <w:rFonts w:ascii="Arial" w:eastAsia="Calibri" w:hAnsi="Arial" w:cs="Arial"/>
        </w:rPr>
      </w:pPr>
      <w:r w:rsidRPr="00F5081D">
        <w:rPr>
          <w:rFonts w:ascii="Arial" w:eastAsia="Calibri" w:hAnsi="Arial" w:cs="Arial"/>
        </w:rPr>
        <w:t>Se ejecutarán sardineles de (0.20x0.</w:t>
      </w:r>
      <w:r w:rsidR="00EA0B79">
        <w:rPr>
          <w:rFonts w:ascii="Arial" w:eastAsia="Calibri" w:hAnsi="Arial" w:cs="Arial"/>
        </w:rPr>
        <w:t>5</w:t>
      </w:r>
      <w:r w:rsidRPr="00F5081D">
        <w:rPr>
          <w:rFonts w:ascii="Arial" w:eastAsia="Calibri" w:hAnsi="Arial" w:cs="Arial"/>
        </w:rPr>
        <w:t>0m</w:t>
      </w:r>
      <w:proofErr w:type="gramStart"/>
      <w:r w:rsidRPr="00F5081D">
        <w:rPr>
          <w:rFonts w:ascii="Arial" w:eastAsia="Calibri" w:hAnsi="Arial" w:cs="Arial"/>
        </w:rPr>
        <w:t>),</w:t>
      </w:r>
      <w:r w:rsidR="00557136">
        <w:rPr>
          <w:rFonts w:ascii="Arial" w:eastAsia="Calibri" w:hAnsi="Arial" w:cs="Arial"/>
        </w:rPr>
        <w:t>los</w:t>
      </w:r>
      <w:proofErr w:type="gramEnd"/>
      <w:r w:rsidR="00557136">
        <w:rPr>
          <w:rFonts w:ascii="Arial" w:eastAsia="Calibri" w:hAnsi="Arial" w:cs="Arial"/>
        </w:rPr>
        <w:t xml:space="preserve"> cuales forman parte de la estructura del urinario de los SS HH de Hombres </w:t>
      </w:r>
      <w:r w:rsidRPr="00F5081D">
        <w:rPr>
          <w:rFonts w:ascii="Arial" w:eastAsia="Calibri" w:hAnsi="Arial" w:cs="Arial"/>
        </w:rPr>
        <w:t xml:space="preserve">con el fin de proteger la estabilidad y conservación de las mismas, estos sardineles serán vaciados de concreto de resistencia </w:t>
      </w:r>
      <w:proofErr w:type="spellStart"/>
      <w:r w:rsidRPr="00F5081D">
        <w:rPr>
          <w:rFonts w:ascii="Arial" w:eastAsia="Calibri" w:hAnsi="Arial" w:cs="Arial"/>
        </w:rPr>
        <w:t>f’c</w:t>
      </w:r>
      <w:proofErr w:type="spellEnd"/>
      <w:r w:rsidRPr="00F5081D">
        <w:rPr>
          <w:rFonts w:ascii="Arial" w:eastAsia="Calibri" w:hAnsi="Arial" w:cs="Arial"/>
        </w:rPr>
        <w:t xml:space="preserve">= 140 </w:t>
      </w:r>
      <w:r w:rsidRPr="00F5081D">
        <w:rPr>
          <w:rFonts w:ascii="Arial" w:eastAsia="Calibri" w:hAnsi="Arial" w:cs="Arial"/>
        </w:rPr>
        <w:lastRenderedPageBreak/>
        <w:t>Kg/cm2, una vez que se encuentren encofrados y bien alineados, en las zonas que se indica en los planos del expediente técnico.</w:t>
      </w:r>
    </w:p>
    <w:p w14:paraId="6C598E56" w14:textId="542D1F54" w:rsidR="00445A2B" w:rsidRPr="00F5081D" w:rsidRDefault="00445A2B"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42B66EF4" w14:textId="0DE9BC59" w:rsidR="00445A2B" w:rsidRPr="00F5081D" w:rsidRDefault="00445A2B" w:rsidP="001E24E8">
      <w:pPr>
        <w:pStyle w:val="Sinespaciado"/>
        <w:spacing w:line="360" w:lineRule="auto"/>
        <w:ind w:left="1275" w:firstLine="141"/>
        <w:jc w:val="both"/>
        <w:rPr>
          <w:rFonts w:ascii="Arial" w:eastAsia="Calibri" w:hAnsi="Arial" w:cs="Arial"/>
        </w:rPr>
      </w:pPr>
      <w:r w:rsidRPr="00F5081D">
        <w:rPr>
          <w:rFonts w:ascii="Arial" w:eastAsia="Calibri" w:hAnsi="Arial" w:cs="Arial"/>
        </w:rPr>
        <w:t>La medición será por metro lineal (ML) de sardinel de concreto.</w:t>
      </w:r>
    </w:p>
    <w:p w14:paraId="6BCB6E44" w14:textId="77777777" w:rsidR="00445A2B" w:rsidRPr="00F5081D" w:rsidRDefault="00445A2B"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7652088E" w14:textId="1156918D" w:rsidR="00445A2B" w:rsidRPr="00F5081D" w:rsidRDefault="00445A2B" w:rsidP="001E24E8">
      <w:pPr>
        <w:tabs>
          <w:tab w:val="left" w:pos="-1440"/>
          <w:tab w:val="left" w:pos="142"/>
        </w:tabs>
        <w:spacing w:line="360" w:lineRule="auto"/>
        <w:ind w:left="1133" w:rightChars="64" w:right="141" w:firstLine="283"/>
        <w:jc w:val="both"/>
        <w:rPr>
          <w:rFonts w:ascii="Arial" w:hAnsi="Arial" w:cs="Arial"/>
        </w:rPr>
      </w:pPr>
      <w:r w:rsidRPr="00F5081D">
        <w:rPr>
          <w:rFonts w:ascii="Arial" w:hAnsi="Arial" w:cs="Arial"/>
        </w:rPr>
        <w:t>Se cancelará de acuerdo al metrado que ha sido considerado en el Valor Referencial.</w:t>
      </w:r>
    </w:p>
    <w:p w14:paraId="7CD572EB" w14:textId="0833AD30" w:rsidR="00051EAF" w:rsidRPr="009C516C" w:rsidRDefault="00E04894" w:rsidP="003D413B">
      <w:pPr>
        <w:pStyle w:val="Sinespaciado"/>
        <w:numPr>
          <w:ilvl w:val="2"/>
          <w:numId w:val="16"/>
        </w:numPr>
        <w:spacing w:line="360" w:lineRule="auto"/>
        <w:ind w:left="1560" w:hanging="993"/>
        <w:jc w:val="both"/>
        <w:rPr>
          <w:rFonts w:ascii="Arial" w:eastAsia="Calibri" w:hAnsi="Arial" w:cs="Arial"/>
          <w:b/>
          <w:bCs/>
        </w:rPr>
      </w:pPr>
      <w:r w:rsidRPr="009C516C">
        <w:rPr>
          <w:rFonts w:ascii="Arial" w:eastAsia="Calibri" w:hAnsi="Arial" w:cs="Arial"/>
          <w:b/>
          <w:bCs/>
        </w:rPr>
        <w:t>TARRAJEO DE SARDINEL (0.20 X 0.50)</w:t>
      </w:r>
    </w:p>
    <w:p w14:paraId="6596E17A" w14:textId="77777777" w:rsidR="009C516C" w:rsidRPr="00F5081D" w:rsidRDefault="009C516C" w:rsidP="009C516C">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6854ECA5" w14:textId="77777777" w:rsidR="009C516C" w:rsidRPr="00B4774D" w:rsidRDefault="009C516C" w:rsidP="009C516C">
      <w:pPr>
        <w:pStyle w:val="Sinespaciado"/>
        <w:spacing w:line="360" w:lineRule="auto"/>
        <w:ind w:left="1416"/>
        <w:jc w:val="both"/>
        <w:rPr>
          <w:rFonts w:ascii="Arial" w:eastAsia="Calibri" w:hAnsi="Arial" w:cs="Arial"/>
        </w:rPr>
      </w:pPr>
      <w:r w:rsidRPr="00B4774D">
        <w:rPr>
          <w:rFonts w:ascii="Arial" w:eastAsia="Calibri" w:hAnsi="Arial" w:cs="Arial"/>
        </w:rPr>
        <w:t>Comprende la ejecución del tarrajeo de</w:t>
      </w:r>
      <w:r>
        <w:rPr>
          <w:rFonts w:ascii="Arial" w:eastAsia="Calibri" w:hAnsi="Arial" w:cs="Arial"/>
        </w:rPr>
        <w:t xml:space="preserve">l sardinel de concreto de 0.20 x 0.50m, para la cual se empleará </w:t>
      </w:r>
      <w:r w:rsidRPr="00B4774D">
        <w:rPr>
          <w:rFonts w:ascii="Arial" w:eastAsia="Calibri" w:hAnsi="Arial" w:cs="Arial"/>
        </w:rPr>
        <w:t>mortero cemento-arena en proporción 1:4 y su aplicación será de conformidad con las especificaciones descritas anteriormente.</w:t>
      </w:r>
    </w:p>
    <w:p w14:paraId="1D07624A" w14:textId="77777777" w:rsidR="009C516C" w:rsidRPr="00FB1009" w:rsidRDefault="009C516C" w:rsidP="009C516C">
      <w:pPr>
        <w:pStyle w:val="Sinespaciado"/>
        <w:spacing w:line="360" w:lineRule="auto"/>
        <w:ind w:firstLine="567"/>
        <w:jc w:val="both"/>
        <w:rPr>
          <w:rFonts w:ascii="Arial" w:eastAsia="Calibri" w:hAnsi="Arial" w:cs="Arial"/>
          <w:b/>
          <w:bCs/>
          <w:u w:val="single"/>
        </w:rPr>
      </w:pPr>
      <w:r w:rsidRPr="00FB1009">
        <w:rPr>
          <w:rFonts w:ascii="Arial" w:eastAsia="Calibri" w:hAnsi="Arial" w:cs="Arial"/>
          <w:b/>
          <w:bCs/>
          <w:u w:val="single"/>
        </w:rPr>
        <w:t>Unidad de Medida:</w:t>
      </w:r>
    </w:p>
    <w:p w14:paraId="3F527D63" w14:textId="77777777" w:rsidR="009C516C" w:rsidRDefault="009C516C" w:rsidP="009C516C">
      <w:pPr>
        <w:pStyle w:val="Sinespaciado"/>
        <w:spacing w:line="360" w:lineRule="auto"/>
        <w:ind w:left="1416"/>
        <w:jc w:val="both"/>
        <w:rPr>
          <w:rFonts w:ascii="Times New Roman" w:hAnsi="Times New Roman" w:cs="Times New Roman"/>
          <w:sz w:val="20"/>
          <w:szCs w:val="20"/>
          <w:lang w:val="es-ES" w:eastAsia="es-ES_tradnl"/>
        </w:rPr>
      </w:pPr>
      <w:r w:rsidRPr="00B4774D">
        <w:rPr>
          <w:rFonts w:ascii="Arial" w:eastAsia="Calibri" w:hAnsi="Arial" w:cs="Arial"/>
        </w:rPr>
        <w:t xml:space="preserve">La medición será por metro cuadrado (m2) de </w:t>
      </w:r>
      <w:r>
        <w:rPr>
          <w:rFonts w:ascii="Arial" w:eastAsia="Calibri" w:hAnsi="Arial" w:cs="Arial"/>
        </w:rPr>
        <w:t>sardinel</w:t>
      </w:r>
      <w:r w:rsidRPr="00B4774D">
        <w:rPr>
          <w:rFonts w:ascii="Arial" w:eastAsia="Calibri" w:hAnsi="Arial" w:cs="Arial"/>
        </w:rPr>
        <w:t xml:space="preserve"> tarrajeado.</w:t>
      </w:r>
    </w:p>
    <w:p w14:paraId="5AA103E6" w14:textId="77777777" w:rsidR="009C516C" w:rsidRPr="00FB1009" w:rsidRDefault="009C516C" w:rsidP="009C516C">
      <w:pPr>
        <w:pStyle w:val="Sinespaciado"/>
        <w:spacing w:line="360" w:lineRule="auto"/>
        <w:ind w:firstLine="567"/>
        <w:jc w:val="both"/>
        <w:rPr>
          <w:rFonts w:ascii="Arial" w:eastAsia="Calibri" w:hAnsi="Arial" w:cs="Arial"/>
          <w:b/>
          <w:bCs/>
          <w:u w:val="single"/>
        </w:rPr>
      </w:pPr>
      <w:r w:rsidRPr="00FB1009">
        <w:rPr>
          <w:rFonts w:ascii="Arial" w:eastAsia="Calibri" w:hAnsi="Arial" w:cs="Arial"/>
          <w:b/>
          <w:bCs/>
          <w:u w:val="single"/>
        </w:rPr>
        <w:t>Forma de Pago:</w:t>
      </w:r>
    </w:p>
    <w:p w14:paraId="6E1F6C96" w14:textId="77777777" w:rsidR="009C516C" w:rsidRPr="00B4774D" w:rsidRDefault="009C516C" w:rsidP="009C516C">
      <w:pPr>
        <w:pStyle w:val="Sinespaciado"/>
        <w:spacing w:line="360" w:lineRule="auto"/>
        <w:ind w:left="1416"/>
        <w:jc w:val="both"/>
        <w:rPr>
          <w:rFonts w:ascii="Arial" w:eastAsia="Calibri" w:hAnsi="Arial" w:cs="Arial"/>
        </w:rPr>
      </w:pPr>
      <w:r w:rsidRPr="00B4774D">
        <w:rPr>
          <w:rFonts w:ascii="Arial" w:eastAsia="Calibri" w:hAnsi="Arial" w:cs="Arial"/>
        </w:rPr>
        <w:t>Se cancelará de acuerdo al metrado que ha sido considerado en el Valor Referencial.</w:t>
      </w:r>
    </w:p>
    <w:p w14:paraId="45DEEB46" w14:textId="5A74E2B6" w:rsidR="00E04894" w:rsidRPr="009C516C" w:rsidRDefault="00E04894" w:rsidP="003D413B">
      <w:pPr>
        <w:pStyle w:val="Sinespaciado"/>
        <w:numPr>
          <w:ilvl w:val="2"/>
          <w:numId w:val="16"/>
        </w:numPr>
        <w:spacing w:line="360" w:lineRule="auto"/>
        <w:ind w:left="1560" w:hanging="993"/>
        <w:jc w:val="both"/>
        <w:rPr>
          <w:rFonts w:ascii="Arial" w:eastAsia="Calibri" w:hAnsi="Arial" w:cs="Arial"/>
          <w:b/>
          <w:bCs/>
        </w:rPr>
      </w:pPr>
      <w:r w:rsidRPr="009C516C">
        <w:rPr>
          <w:rFonts w:ascii="Arial" w:eastAsia="Calibri" w:hAnsi="Arial" w:cs="Arial"/>
          <w:b/>
          <w:bCs/>
        </w:rPr>
        <w:t>PINTURA CON ESMALTE SINTÉTICO</w:t>
      </w:r>
    </w:p>
    <w:p w14:paraId="42714B77" w14:textId="77777777" w:rsidR="009C516C" w:rsidRPr="00F5081D" w:rsidRDefault="009C516C" w:rsidP="009C516C">
      <w:pPr>
        <w:pStyle w:val="Sinespaciado"/>
        <w:spacing w:line="360" w:lineRule="auto"/>
        <w:ind w:firstLine="567"/>
        <w:jc w:val="both"/>
        <w:rPr>
          <w:rFonts w:ascii="Arial" w:eastAsia="Calibri" w:hAnsi="Arial" w:cs="Arial"/>
          <w:b/>
          <w:bCs/>
          <w:u w:val="single"/>
        </w:rPr>
      </w:pPr>
      <w:r w:rsidRPr="00F5081D">
        <w:rPr>
          <w:rFonts w:ascii="Arial" w:eastAsia="Calibri" w:hAnsi="Arial" w:cs="Arial"/>
          <w:b/>
          <w:bCs/>
          <w:u w:val="single"/>
        </w:rPr>
        <w:t>Descripción:</w:t>
      </w:r>
    </w:p>
    <w:p w14:paraId="0F68F292" w14:textId="26E08193" w:rsidR="009C516C" w:rsidRPr="009553D5" w:rsidRDefault="009C516C" w:rsidP="009C516C">
      <w:pPr>
        <w:pStyle w:val="Sinespaciado"/>
        <w:spacing w:line="360" w:lineRule="auto"/>
        <w:ind w:left="1416"/>
        <w:jc w:val="both"/>
        <w:rPr>
          <w:rFonts w:ascii="Arial" w:eastAsia="Calibri" w:hAnsi="Arial" w:cs="Arial"/>
        </w:rPr>
      </w:pPr>
      <w:r w:rsidRPr="009553D5">
        <w:rPr>
          <w:rFonts w:ascii="Arial" w:eastAsia="Calibri" w:hAnsi="Arial" w:cs="Arial"/>
        </w:rPr>
        <w:t>Esta partida consiste en el suministro de Pintura Esmalte Sintético, la cual irá en la parte superficial del sardinel de concreto</w:t>
      </w:r>
      <w:r w:rsidR="005D6742">
        <w:rPr>
          <w:rFonts w:ascii="Arial" w:eastAsia="Calibri" w:hAnsi="Arial" w:cs="Arial"/>
        </w:rPr>
        <w:t>, en las planchas de fibrocemento destinadas a la fabricación de Servicios higiénicos de hombres y mujeres y a las planchas de triplay de las aulas provisionales</w:t>
      </w:r>
      <w:r w:rsidRPr="009553D5">
        <w:rPr>
          <w:rFonts w:ascii="Arial" w:eastAsia="Calibri" w:hAnsi="Arial" w:cs="Arial"/>
        </w:rPr>
        <w:t>.</w:t>
      </w:r>
    </w:p>
    <w:p w14:paraId="482E7274" w14:textId="77777777" w:rsidR="009C516C" w:rsidRDefault="009C516C" w:rsidP="009C516C">
      <w:pPr>
        <w:pStyle w:val="Sinespaciado"/>
        <w:spacing w:line="360" w:lineRule="auto"/>
        <w:ind w:left="1416"/>
        <w:jc w:val="both"/>
        <w:rPr>
          <w:rFonts w:ascii="Arial" w:eastAsia="Calibri" w:hAnsi="Arial" w:cs="Arial"/>
        </w:rPr>
      </w:pPr>
      <w:r w:rsidRPr="009553D5">
        <w:rPr>
          <w:rFonts w:ascii="Arial" w:eastAsia="Calibri" w:hAnsi="Arial" w:cs="Arial"/>
        </w:rPr>
        <w:t>E</w:t>
      </w:r>
      <w:r>
        <w:rPr>
          <w:rFonts w:ascii="Arial" w:eastAsia="Calibri" w:hAnsi="Arial" w:cs="Arial"/>
        </w:rPr>
        <w:t>sta e</w:t>
      </w:r>
      <w:r w:rsidRPr="009553D5">
        <w:rPr>
          <w:rFonts w:ascii="Arial" w:eastAsia="Calibri" w:hAnsi="Arial" w:cs="Arial"/>
        </w:rPr>
        <w:t>s una pintura formulada a base de resinas alquídicas y pigmentos inhibidores de la corrosión, de acabado brillante y liso, Posee resistencia a la intemperie, humedad y abrasión, que proporciona una adecuada protección a superficies de metal, madera, concreto, etc., los colores pueden mezclarse entre sí, es de fácil aplicación con brocha, rodillo o pistola pulverizadora, fluye con facilidad y se nivela al secar.</w:t>
      </w:r>
    </w:p>
    <w:p w14:paraId="38E99472" w14:textId="77777777" w:rsidR="009C516C" w:rsidRPr="00FB1009" w:rsidRDefault="009C516C" w:rsidP="009C516C">
      <w:pPr>
        <w:pStyle w:val="Sinespaciado"/>
        <w:spacing w:line="360" w:lineRule="auto"/>
        <w:ind w:firstLine="567"/>
        <w:jc w:val="both"/>
        <w:rPr>
          <w:rFonts w:ascii="Arial" w:eastAsia="Calibri" w:hAnsi="Arial" w:cs="Arial"/>
          <w:b/>
          <w:bCs/>
          <w:u w:val="single"/>
        </w:rPr>
      </w:pPr>
      <w:r w:rsidRPr="00FB1009">
        <w:rPr>
          <w:rFonts w:ascii="Arial" w:eastAsia="Calibri" w:hAnsi="Arial" w:cs="Arial"/>
          <w:b/>
          <w:bCs/>
          <w:u w:val="single"/>
        </w:rPr>
        <w:t>Unidad de Medida:</w:t>
      </w:r>
    </w:p>
    <w:p w14:paraId="73F0BE1D" w14:textId="77777777" w:rsidR="009C516C" w:rsidRDefault="009C516C" w:rsidP="009C516C">
      <w:pPr>
        <w:pStyle w:val="Sinespaciado"/>
        <w:spacing w:line="360" w:lineRule="auto"/>
        <w:ind w:left="1416"/>
        <w:jc w:val="both"/>
        <w:rPr>
          <w:rFonts w:ascii="Times New Roman" w:hAnsi="Times New Roman" w:cs="Times New Roman"/>
          <w:sz w:val="20"/>
          <w:szCs w:val="20"/>
          <w:lang w:val="es-ES" w:eastAsia="es-ES_tradnl"/>
        </w:rPr>
      </w:pPr>
      <w:r w:rsidRPr="00B4774D">
        <w:rPr>
          <w:rFonts w:ascii="Arial" w:eastAsia="Calibri" w:hAnsi="Arial" w:cs="Arial"/>
        </w:rPr>
        <w:t xml:space="preserve">La medición será por metro cuadrado (m2) de </w:t>
      </w:r>
      <w:r>
        <w:rPr>
          <w:rFonts w:ascii="Arial" w:eastAsia="Calibri" w:hAnsi="Arial" w:cs="Arial"/>
        </w:rPr>
        <w:t>sardinel</w:t>
      </w:r>
      <w:r w:rsidRPr="00B4774D">
        <w:rPr>
          <w:rFonts w:ascii="Arial" w:eastAsia="Calibri" w:hAnsi="Arial" w:cs="Arial"/>
        </w:rPr>
        <w:t xml:space="preserve"> </w:t>
      </w:r>
      <w:r>
        <w:rPr>
          <w:rFonts w:ascii="Arial" w:eastAsia="Calibri" w:hAnsi="Arial" w:cs="Arial"/>
        </w:rPr>
        <w:t>de concreto pintado</w:t>
      </w:r>
      <w:r w:rsidRPr="00B4774D">
        <w:rPr>
          <w:rFonts w:ascii="Arial" w:eastAsia="Calibri" w:hAnsi="Arial" w:cs="Arial"/>
        </w:rPr>
        <w:t>.</w:t>
      </w:r>
    </w:p>
    <w:p w14:paraId="75BA6388" w14:textId="77777777" w:rsidR="009C516C" w:rsidRPr="00FB1009" w:rsidRDefault="009C516C" w:rsidP="009C516C">
      <w:pPr>
        <w:pStyle w:val="Sinespaciado"/>
        <w:spacing w:line="360" w:lineRule="auto"/>
        <w:ind w:firstLine="567"/>
        <w:jc w:val="both"/>
        <w:rPr>
          <w:rFonts w:ascii="Arial" w:eastAsia="Calibri" w:hAnsi="Arial" w:cs="Arial"/>
          <w:b/>
          <w:bCs/>
          <w:u w:val="single"/>
        </w:rPr>
      </w:pPr>
      <w:r w:rsidRPr="00FB1009">
        <w:rPr>
          <w:rFonts w:ascii="Arial" w:eastAsia="Calibri" w:hAnsi="Arial" w:cs="Arial"/>
          <w:b/>
          <w:bCs/>
          <w:u w:val="single"/>
        </w:rPr>
        <w:t>Forma de Pago:</w:t>
      </w:r>
    </w:p>
    <w:p w14:paraId="0A894222" w14:textId="77777777" w:rsidR="009C516C" w:rsidRPr="00B4774D" w:rsidRDefault="009C516C" w:rsidP="009C516C">
      <w:pPr>
        <w:pStyle w:val="Sinespaciado"/>
        <w:spacing w:line="360" w:lineRule="auto"/>
        <w:ind w:left="1416"/>
        <w:jc w:val="both"/>
        <w:rPr>
          <w:rFonts w:ascii="Arial" w:eastAsia="Calibri" w:hAnsi="Arial" w:cs="Arial"/>
        </w:rPr>
      </w:pPr>
      <w:r w:rsidRPr="00B4774D">
        <w:rPr>
          <w:rFonts w:ascii="Arial" w:eastAsia="Calibri" w:hAnsi="Arial" w:cs="Arial"/>
        </w:rPr>
        <w:t>Se cancelará de acuerdo al metrado que ha sido considerado en el Valor Referencial.</w:t>
      </w:r>
    </w:p>
    <w:p w14:paraId="2842840D" w14:textId="2C04EE69" w:rsidR="00BC2711" w:rsidRPr="00F5081D" w:rsidRDefault="00770A7B" w:rsidP="003D413B">
      <w:pPr>
        <w:pStyle w:val="Sinespaciado"/>
        <w:numPr>
          <w:ilvl w:val="2"/>
          <w:numId w:val="16"/>
        </w:numPr>
        <w:spacing w:line="360" w:lineRule="auto"/>
        <w:ind w:left="1560" w:hanging="993"/>
        <w:jc w:val="both"/>
        <w:rPr>
          <w:rFonts w:ascii="Arial" w:eastAsia="Calibri" w:hAnsi="Arial" w:cs="Arial"/>
          <w:b/>
          <w:bCs/>
        </w:rPr>
      </w:pPr>
      <w:r w:rsidRPr="00F5081D">
        <w:rPr>
          <w:rFonts w:ascii="Arial" w:eastAsia="Calibri" w:hAnsi="Arial" w:cs="Arial"/>
          <w:b/>
          <w:bCs/>
        </w:rPr>
        <w:t>NIVELACI</w:t>
      </w:r>
      <w:r w:rsidR="001F4B58" w:rsidRPr="00F5081D">
        <w:rPr>
          <w:rFonts w:ascii="Arial" w:eastAsia="Calibri" w:hAnsi="Arial" w:cs="Arial"/>
          <w:b/>
          <w:bCs/>
        </w:rPr>
        <w:t>Ó</w:t>
      </w:r>
      <w:r w:rsidRPr="00F5081D">
        <w:rPr>
          <w:rFonts w:ascii="Arial" w:eastAsia="Calibri" w:hAnsi="Arial" w:cs="Arial"/>
          <w:b/>
          <w:bCs/>
        </w:rPr>
        <w:t>N Y CO</w:t>
      </w:r>
      <w:r w:rsidR="00BC2711" w:rsidRPr="00F5081D">
        <w:rPr>
          <w:rFonts w:ascii="Arial" w:eastAsia="Calibri" w:hAnsi="Arial" w:cs="Arial"/>
          <w:b/>
          <w:bCs/>
        </w:rPr>
        <w:t>LOCACI</w:t>
      </w:r>
      <w:r w:rsidR="001F4B58" w:rsidRPr="00F5081D">
        <w:rPr>
          <w:rFonts w:ascii="Arial" w:eastAsia="Calibri" w:hAnsi="Arial" w:cs="Arial"/>
          <w:b/>
          <w:bCs/>
        </w:rPr>
        <w:t>Ó</w:t>
      </w:r>
      <w:r w:rsidR="00BC2711" w:rsidRPr="00F5081D">
        <w:rPr>
          <w:rFonts w:ascii="Arial" w:eastAsia="Calibri" w:hAnsi="Arial" w:cs="Arial"/>
          <w:b/>
          <w:bCs/>
        </w:rPr>
        <w:t xml:space="preserve">N DE </w:t>
      </w:r>
      <w:r w:rsidRPr="00F5081D">
        <w:rPr>
          <w:rFonts w:ascii="Arial" w:eastAsia="Calibri" w:hAnsi="Arial" w:cs="Arial"/>
          <w:b/>
          <w:bCs/>
        </w:rPr>
        <w:t>CONTRAPISO C.A PROP. 1:4 e=2”</w:t>
      </w:r>
      <w:r w:rsidR="00BC2711" w:rsidRPr="00F5081D">
        <w:rPr>
          <w:rFonts w:ascii="Arial" w:eastAsia="Calibri" w:hAnsi="Arial" w:cs="Arial"/>
          <w:b/>
          <w:bCs/>
        </w:rPr>
        <w:t xml:space="preserve"> </w:t>
      </w:r>
    </w:p>
    <w:p w14:paraId="580BD089" w14:textId="77777777" w:rsidR="00B4145B" w:rsidRPr="00F5081D" w:rsidRDefault="00BC2711" w:rsidP="001E24E8">
      <w:pPr>
        <w:pStyle w:val="Sinespaciado"/>
        <w:spacing w:line="360" w:lineRule="auto"/>
        <w:ind w:left="567"/>
        <w:jc w:val="both"/>
        <w:rPr>
          <w:rFonts w:ascii="Arial" w:eastAsia="Calibri" w:hAnsi="Arial" w:cs="Arial"/>
          <w:b/>
          <w:bCs/>
          <w:u w:val="single"/>
        </w:rPr>
      </w:pPr>
      <w:r w:rsidRPr="00F5081D">
        <w:rPr>
          <w:rFonts w:ascii="Arial" w:eastAsia="Calibri" w:hAnsi="Arial" w:cs="Arial"/>
          <w:b/>
          <w:bCs/>
          <w:u w:val="single"/>
        </w:rPr>
        <w:t>Descripción:</w:t>
      </w:r>
    </w:p>
    <w:p w14:paraId="06724856" w14:textId="7A8BC8AB" w:rsidR="006B6B0E" w:rsidRPr="00F5081D" w:rsidRDefault="006B6B0E" w:rsidP="001E24E8">
      <w:pPr>
        <w:pStyle w:val="Sinespaciado"/>
        <w:spacing w:line="360" w:lineRule="auto"/>
        <w:ind w:left="567"/>
        <w:jc w:val="both"/>
        <w:rPr>
          <w:rFonts w:ascii="Arial" w:hAnsi="Arial" w:cs="Arial"/>
          <w:color w:val="000000" w:themeColor="text1"/>
          <w:lang w:val="es-ES"/>
        </w:rPr>
      </w:pPr>
      <w:r w:rsidRPr="00F5081D">
        <w:rPr>
          <w:rFonts w:ascii="Arial" w:hAnsi="Arial" w:cs="Arial"/>
          <w:color w:val="000000" w:themeColor="text1"/>
          <w:lang w:val="es-ES"/>
        </w:rPr>
        <w:t xml:space="preserve">El contra piso es una capa formada por la mezcla de cemento con arena en proporción 1:4 y de un espesor mínimo de 50MM. Que se aplicará sobre la Losa Deportiva existente, cedida para el plan de contingencia del Proyecto, su acabado debe ser Frotachado Fino.  La ejecución </w:t>
      </w:r>
      <w:r w:rsidRPr="00F5081D">
        <w:rPr>
          <w:rFonts w:ascii="Arial" w:hAnsi="Arial" w:cs="Arial"/>
          <w:color w:val="000000" w:themeColor="text1"/>
          <w:lang w:val="es-ES"/>
        </w:rPr>
        <w:lastRenderedPageBreak/>
        <w:t>debe efectuarse después de limpiado y nivelado la superficie de la Losa sobre la cual se va a colocar.</w:t>
      </w:r>
    </w:p>
    <w:p w14:paraId="2B0B83DE" w14:textId="1BD9D4B8" w:rsidR="006B6B0E" w:rsidRPr="00F5081D" w:rsidRDefault="006B6B0E" w:rsidP="001E24E8">
      <w:pPr>
        <w:pStyle w:val="Sinespaciado"/>
        <w:spacing w:line="360" w:lineRule="auto"/>
        <w:ind w:left="567"/>
        <w:jc w:val="both"/>
        <w:rPr>
          <w:rFonts w:ascii="Arial" w:hAnsi="Arial" w:cs="Arial"/>
          <w:color w:val="000000" w:themeColor="text1"/>
          <w:lang w:val="es-ES"/>
        </w:rPr>
      </w:pPr>
      <w:r w:rsidRPr="00F5081D">
        <w:rPr>
          <w:rFonts w:ascii="Arial" w:hAnsi="Arial" w:cs="Arial"/>
          <w:color w:val="000000" w:themeColor="text1"/>
          <w:lang w:val="es-ES"/>
        </w:rPr>
        <w:t xml:space="preserve">Para la preparación del mortero solo se podrá usar agua potable o agua limpia de buena calidad libre de materia orgánica y otras impurezas que pueda dañar la mezcla. Así como la utilización de Cemento Portland </w:t>
      </w:r>
      <w:proofErr w:type="spellStart"/>
      <w:r w:rsidR="00E04894" w:rsidRPr="00F5081D">
        <w:rPr>
          <w:rFonts w:ascii="Arial" w:hAnsi="Arial" w:cs="Arial"/>
          <w:color w:val="000000" w:themeColor="text1"/>
          <w:lang w:val="es-ES"/>
        </w:rPr>
        <w:t>Antisalitre</w:t>
      </w:r>
      <w:proofErr w:type="spellEnd"/>
      <w:r w:rsidRPr="00F5081D">
        <w:rPr>
          <w:rFonts w:ascii="Arial" w:hAnsi="Arial" w:cs="Arial"/>
          <w:color w:val="000000" w:themeColor="text1"/>
          <w:lang w:val="es-ES"/>
        </w:rPr>
        <w:t xml:space="preserve"> MS.</w:t>
      </w:r>
    </w:p>
    <w:p w14:paraId="1C4635A7" w14:textId="69382C61" w:rsidR="00B4145B" w:rsidRPr="00F5081D" w:rsidRDefault="00B4145B"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4C850D80" w14:textId="65D51DC4" w:rsidR="00B4145B" w:rsidRPr="00F5081D" w:rsidRDefault="00B4145B"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La medición será por </w:t>
      </w:r>
      <w:r w:rsidR="00B6149C" w:rsidRPr="00F5081D">
        <w:rPr>
          <w:rFonts w:ascii="Arial" w:eastAsia="Calibri" w:hAnsi="Arial" w:cs="Arial"/>
        </w:rPr>
        <w:t>Metro cuadrado</w:t>
      </w:r>
      <w:r w:rsidRPr="00F5081D">
        <w:rPr>
          <w:rFonts w:ascii="Arial" w:eastAsia="Calibri" w:hAnsi="Arial" w:cs="Arial"/>
        </w:rPr>
        <w:t xml:space="preserve"> (</w:t>
      </w:r>
      <w:r w:rsidR="00B6149C" w:rsidRPr="00F5081D">
        <w:rPr>
          <w:rFonts w:ascii="Arial" w:eastAsia="Calibri" w:hAnsi="Arial" w:cs="Arial"/>
        </w:rPr>
        <w:t>m2</w:t>
      </w:r>
      <w:r w:rsidRPr="00F5081D">
        <w:rPr>
          <w:rFonts w:ascii="Arial" w:eastAsia="Calibri" w:hAnsi="Arial" w:cs="Arial"/>
        </w:rPr>
        <w:t xml:space="preserve">) de </w:t>
      </w:r>
      <w:r w:rsidR="00B6149C" w:rsidRPr="00F5081D">
        <w:rPr>
          <w:rFonts w:ascii="Arial" w:eastAsia="Calibri" w:hAnsi="Arial" w:cs="Arial"/>
        </w:rPr>
        <w:t>Contra piso ejecutado</w:t>
      </w:r>
    </w:p>
    <w:p w14:paraId="2763CC6E" w14:textId="77777777" w:rsidR="00B4145B" w:rsidRPr="00F5081D" w:rsidRDefault="00B4145B"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3AA66523" w14:textId="6388A801" w:rsidR="00B4145B" w:rsidRDefault="00B4145B" w:rsidP="001E24E8">
      <w:pPr>
        <w:tabs>
          <w:tab w:val="left" w:pos="-1440"/>
          <w:tab w:val="left" w:pos="142"/>
        </w:tabs>
        <w:spacing w:line="360" w:lineRule="auto"/>
        <w:ind w:left="1416" w:rightChars="567" w:right="1247"/>
        <w:jc w:val="both"/>
        <w:rPr>
          <w:rFonts w:ascii="Arial" w:hAnsi="Arial" w:cs="Arial"/>
        </w:rPr>
      </w:pPr>
      <w:r w:rsidRPr="00F5081D">
        <w:rPr>
          <w:rFonts w:ascii="Arial" w:hAnsi="Arial" w:cs="Arial"/>
        </w:rPr>
        <w:t xml:space="preserve">Se cancelará de acuerdo al metrado que ha sido considerado en el Valor Referencial. </w:t>
      </w:r>
    </w:p>
    <w:p w14:paraId="1058D6AE" w14:textId="6C7B7088" w:rsidR="00DF232B" w:rsidRPr="00F5081D" w:rsidRDefault="00DF232B" w:rsidP="003D413B">
      <w:pPr>
        <w:pStyle w:val="Sinespaciado"/>
        <w:numPr>
          <w:ilvl w:val="2"/>
          <w:numId w:val="16"/>
        </w:numPr>
        <w:spacing w:line="360" w:lineRule="auto"/>
        <w:ind w:left="1560" w:hanging="993"/>
        <w:jc w:val="both"/>
        <w:rPr>
          <w:rFonts w:ascii="Arial" w:eastAsia="Calibri" w:hAnsi="Arial" w:cs="Arial"/>
          <w:b/>
          <w:bCs/>
        </w:rPr>
      </w:pPr>
      <w:r w:rsidRPr="00F5081D">
        <w:rPr>
          <w:rFonts w:ascii="Arial" w:eastAsia="Calibri" w:hAnsi="Arial" w:cs="Arial"/>
          <w:b/>
          <w:bCs/>
        </w:rPr>
        <w:t>A</w:t>
      </w:r>
      <w:r w:rsidR="008D7B47" w:rsidRPr="00F5081D">
        <w:rPr>
          <w:rFonts w:ascii="Arial" w:eastAsia="Calibri" w:hAnsi="Arial" w:cs="Arial"/>
          <w:b/>
          <w:bCs/>
        </w:rPr>
        <w:t>CERO F’Y=4200Kg/Cm2, EN CONTRAPISO PARA NIVELACI</w:t>
      </w:r>
      <w:r w:rsidR="001F4B58" w:rsidRPr="00F5081D">
        <w:rPr>
          <w:rFonts w:ascii="Arial" w:eastAsia="Calibri" w:hAnsi="Arial" w:cs="Arial"/>
          <w:b/>
          <w:bCs/>
        </w:rPr>
        <w:t>Ó</w:t>
      </w:r>
      <w:r w:rsidR="008D7B47" w:rsidRPr="00F5081D">
        <w:rPr>
          <w:rFonts w:ascii="Arial" w:eastAsia="Calibri" w:hAnsi="Arial" w:cs="Arial"/>
          <w:b/>
          <w:bCs/>
        </w:rPr>
        <w:t>N DE LOSA</w:t>
      </w:r>
    </w:p>
    <w:p w14:paraId="22895522" w14:textId="77777777" w:rsidR="00317F9F" w:rsidRPr="00F5081D" w:rsidRDefault="00DF232B" w:rsidP="001E24E8">
      <w:pPr>
        <w:pStyle w:val="Sinespaciado"/>
        <w:spacing w:line="360" w:lineRule="auto"/>
        <w:ind w:left="567"/>
        <w:jc w:val="both"/>
        <w:rPr>
          <w:rFonts w:ascii="Arial" w:eastAsia="Calibri" w:hAnsi="Arial" w:cs="Arial"/>
          <w:b/>
          <w:bCs/>
          <w:u w:val="single"/>
        </w:rPr>
      </w:pPr>
      <w:r w:rsidRPr="00F5081D">
        <w:rPr>
          <w:rFonts w:ascii="Arial" w:eastAsia="Calibri" w:hAnsi="Arial" w:cs="Arial"/>
          <w:b/>
          <w:bCs/>
          <w:u w:val="single"/>
        </w:rPr>
        <w:t>Descripción:</w:t>
      </w:r>
    </w:p>
    <w:p w14:paraId="556DB3B7" w14:textId="64B12FB3" w:rsidR="004E7439" w:rsidRPr="00F5081D" w:rsidRDefault="004E7439" w:rsidP="001E24E8">
      <w:pPr>
        <w:pStyle w:val="Sinespaciado"/>
        <w:spacing w:line="360" w:lineRule="auto"/>
        <w:ind w:left="1416"/>
        <w:jc w:val="both"/>
        <w:rPr>
          <w:rFonts w:ascii="Arial" w:hAnsi="Arial" w:cs="Arial"/>
          <w:color w:val="000000" w:themeColor="text1"/>
          <w:lang w:val="es-ES"/>
        </w:rPr>
      </w:pPr>
      <w:r w:rsidRPr="00F5081D">
        <w:rPr>
          <w:rFonts w:ascii="Arial" w:hAnsi="Arial" w:cs="Arial"/>
          <w:color w:val="000000" w:themeColor="text1"/>
          <w:lang w:val="es-ES"/>
        </w:rPr>
        <w:t xml:space="preserve">Esta partida consiste en </w:t>
      </w:r>
      <w:r w:rsidR="00A32EDA" w:rsidRPr="00F5081D">
        <w:rPr>
          <w:rFonts w:ascii="Arial" w:hAnsi="Arial" w:cs="Arial"/>
          <w:color w:val="000000" w:themeColor="text1"/>
          <w:lang w:val="es-ES"/>
        </w:rPr>
        <w:t>la colocación de acero F’Y=4200Kg/Cm2, en diámetro de ¼” de forma longitudinal y transversal a la losa, en distancias de 0.20m,</w:t>
      </w:r>
      <w:r w:rsidR="004D4F9C" w:rsidRPr="00F5081D">
        <w:rPr>
          <w:rFonts w:ascii="Arial" w:hAnsi="Arial" w:cs="Arial"/>
          <w:color w:val="000000" w:themeColor="text1"/>
          <w:lang w:val="es-ES"/>
        </w:rPr>
        <w:t xml:space="preserve"> tal como se indica en los planos del Plan de Contingencia,</w:t>
      </w:r>
      <w:r w:rsidR="00A32EDA" w:rsidRPr="00F5081D">
        <w:rPr>
          <w:rFonts w:ascii="Arial" w:hAnsi="Arial" w:cs="Arial"/>
          <w:color w:val="000000" w:themeColor="text1"/>
          <w:lang w:val="es-ES"/>
        </w:rPr>
        <w:t xml:space="preserve"> las cuales estarán colocadas en el concreto del contrapiso e=2”, para Nivelación de la Losa existente. Para este trabajo </w:t>
      </w:r>
      <w:r w:rsidR="000D15A5" w:rsidRPr="00F5081D">
        <w:rPr>
          <w:rFonts w:ascii="Arial" w:hAnsi="Arial" w:cs="Arial"/>
          <w:color w:val="000000" w:themeColor="text1"/>
          <w:lang w:val="es-ES"/>
        </w:rPr>
        <w:t>El inspector o supervisor de obra dará la aprobación.</w:t>
      </w:r>
    </w:p>
    <w:p w14:paraId="7E592F9E" w14:textId="77777777" w:rsidR="00317F9F" w:rsidRPr="00F5081D" w:rsidRDefault="00317F9F"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3E84CD7D" w14:textId="4D2E175E" w:rsidR="00317F9F" w:rsidRPr="00F5081D" w:rsidRDefault="00317F9F"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La medición será por </w:t>
      </w:r>
      <w:r w:rsidR="00A32EDA" w:rsidRPr="00F5081D">
        <w:rPr>
          <w:rFonts w:ascii="Arial" w:eastAsia="Calibri" w:hAnsi="Arial" w:cs="Arial"/>
        </w:rPr>
        <w:t>Kilogramo</w:t>
      </w:r>
      <w:r w:rsidRPr="00F5081D">
        <w:rPr>
          <w:rFonts w:ascii="Arial" w:eastAsia="Calibri" w:hAnsi="Arial" w:cs="Arial"/>
        </w:rPr>
        <w:t xml:space="preserve"> (</w:t>
      </w:r>
      <w:r w:rsidR="00A32EDA" w:rsidRPr="00F5081D">
        <w:rPr>
          <w:rFonts w:ascii="Arial" w:eastAsia="Calibri" w:hAnsi="Arial" w:cs="Arial"/>
        </w:rPr>
        <w:t>Kg</w:t>
      </w:r>
      <w:r w:rsidRPr="00F5081D">
        <w:rPr>
          <w:rFonts w:ascii="Arial" w:eastAsia="Calibri" w:hAnsi="Arial" w:cs="Arial"/>
        </w:rPr>
        <w:t xml:space="preserve">) de </w:t>
      </w:r>
      <w:r w:rsidR="00A32EDA" w:rsidRPr="00F5081D">
        <w:rPr>
          <w:rFonts w:ascii="Arial" w:eastAsia="Calibri" w:hAnsi="Arial" w:cs="Arial"/>
        </w:rPr>
        <w:t>Acero F’Y=4200Kg/Cm2, colocado</w:t>
      </w:r>
    </w:p>
    <w:p w14:paraId="07CC0F74" w14:textId="77777777" w:rsidR="00317F9F" w:rsidRPr="00F5081D" w:rsidRDefault="00317F9F"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3A797CDA" w14:textId="726C55EE" w:rsidR="00317F9F" w:rsidRPr="00F5081D" w:rsidRDefault="00317F9F" w:rsidP="001E24E8">
      <w:pPr>
        <w:tabs>
          <w:tab w:val="left" w:pos="-1440"/>
          <w:tab w:val="left" w:pos="142"/>
        </w:tabs>
        <w:spacing w:line="360" w:lineRule="auto"/>
        <w:ind w:left="1416" w:rightChars="567" w:right="1247"/>
        <w:jc w:val="both"/>
        <w:rPr>
          <w:rFonts w:ascii="Arial" w:hAnsi="Arial" w:cs="Arial"/>
        </w:rPr>
      </w:pPr>
      <w:r w:rsidRPr="00F5081D">
        <w:rPr>
          <w:rFonts w:ascii="Arial" w:hAnsi="Arial" w:cs="Arial"/>
        </w:rPr>
        <w:t xml:space="preserve">Se cancelará de acuerdo al metrado que ha sido considerado en el Valor Referencial. </w:t>
      </w:r>
    </w:p>
    <w:p w14:paraId="365040F6" w14:textId="042A85B3" w:rsidR="00AA3AC2" w:rsidRPr="00F5081D" w:rsidRDefault="00AA3AC2" w:rsidP="003D413B">
      <w:pPr>
        <w:pStyle w:val="Sinespaciado"/>
        <w:numPr>
          <w:ilvl w:val="2"/>
          <w:numId w:val="16"/>
        </w:numPr>
        <w:spacing w:line="360" w:lineRule="auto"/>
        <w:ind w:left="1560" w:hanging="993"/>
        <w:jc w:val="both"/>
        <w:rPr>
          <w:rFonts w:ascii="Arial" w:eastAsia="Calibri" w:hAnsi="Arial" w:cs="Arial"/>
          <w:b/>
          <w:bCs/>
        </w:rPr>
      </w:pPr>
      <w:r w:rsidRPr="00F5081D">
        <w:rPr>
          <w:rFonts w:ascii="Arial" w:eastAsia="Calibri" w:hAnsi="Arial" w:cs="Arial"/>
          <w:b/>
          <w:bCs/>
        </w:rPr>
        <w:t xml:space="preserve">LAVADERO DE </w:t>
      </w:r>
      <w:r w:rsidR="00297E81" w:rsidRPr="00F5081D">
        <w:rPr>
          <w:rFonts w:ascii="Arial" w:eastAsia="Calibri" w:hAnsi="Arial" w:cs="Arial"/>
          <w:b/>
          <w:bCs/>
        </w:rPr>
        <w:t>UNA</w:t>
      </w:r>
      <w:r w:rsidRPr="00F5081D">
        <w:rPr>
          <w:rFonts w:ascii="Arial" w:eastAsia="Calibri" w:hAnsi="Arial" w:cs="Arial"/>
          <w:b/>
          <w:bCs/>
        </w:rPr>
        <w:t xml:space="preserve"> POZA ACABADO PULIDO INC/ INSTALACIONES</w:t>
      </w:r>
    </w:p>
    <w:p w14:paraId="23CAC103" w14:textId="77777777" w:rsidR="00AA3AC2" w:rsidRPr="00F5081D" w:rsidRDefault="00AA3AC2" w:rsidP="001E24E8">
      <w:pPr>
        <w:pStyle w:val="Sinespaciado"/>
        <w:spacing w:line="360" w:lineRule="auto"/>
        <w:ind w:left="567"/>
        <w:jc w:val="both"/>
        <w:rPr>
          <w:rFonts w:ascii="Arial" w:eastAsia="Calibri" w:hAnsi="Arial" w:cs="Arial"/>
          <w:b/>
          <w:bCs/>
          <w:u w:val="single"/>
        </w:rPr>
      </w:pPr>
      <w:r w:rsidRPr="00F5081D">
        <w:rPr>
          <w:rFonts w:ascii="Arial" w:eastAsia="Calibri" w:hAnsi="Arial" w:cs="Arial"/>
          <w:b/>
          <w:bCs/>
          <w:u w:val="single"/>
        </w:rPr>
        <w:t>Descripción:</w:t>
      </w:r>
    </w:p>
    <w:p w14:paraId="61A144AF" w14:textId="7F1FABDD" w:rsidR="00E2390E" w:rsidRPr="00F5081D" w:rsidRDefault="00E2390E" w:rsidP="001E24E8">
      <w:pPr>
        <w:pStyle w:val="Sinespaciado"/>
        <w:spacing w:line="360" w:lineRule="auto"/>
        <w:ind w:left="1416"/>
        <w:jc w:val="both"/>
        <w:rPr>
          <w:rFonts w:ascii="Arial" w:hAnsi="Arial" w:cs="Arial"/>
          <w:color w:val="000000" w:themeColor="text1"/>
          <w:lang w:val="es-ES"/>
        </w:rPr>
      </w:pPr>
      <w:r w:rsidRPr="00F5081D">
        <w:rPr>
          <w:rFonts w:ascii="Arial" w:hAnsi="Arial" w:cs="Arial"/>
          <w:color w:val="000000" w:themeColor="text1"/>
          <w:lang w:val="es-ES"/>
        </w:rPr>
        <w:t xml:space="preserve">La partida está destinada a la colocación de </w:t>
      </w:r>
      <w:r w:rsidR="00297E81" w:rsidRPr="00F5081D">
        <w:rPr>
          <w:rFonts w:ascii="Arial" w:hAnsi="Arial" w:cs="Arial"/>
          <w:color w:val="000000" w:themeColor="text1"/>
          <w:lang w:val="es-ES"/>
        </w:rPr>
        <w:t>una</w:t>
      </w:r>
      <w:r w:rsidRPr="00F5081D">
        <w:rPr>
          <w:rFonts w:ascii="Arial" w:hAnsi="Arial" w:cs="Arial"/>
          <w:color w:val="000000" w:themeColor="text1"/>
          <w:lang w:val="es-ES"/>
        </w:rPr>
        <w:t xml:space="preserve"> poza como lavadero que contemplara todo lo que se ha destinado según diseño, la cual incluye todos sus accesorios sanitarios para el funcionamiento del mismo. El inspector o supervisor de obra dará la aprobación.</w:t>
      </w:r>
    </w:p>
    <w:p w14:paraId="29D1195A" w14:textId="77777777" w:rsidR="00DC0DE8" w:rsidRPr="00F5081D" w:rsidRDefault="00DC0DE8"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55C665C4" w14:textId="06E3FBED" w:rsidR="00DC0DE8" w:rsidRPr="00F5081D" w:rsidRDefault="00DC0DE8" w:rsidP="001E24E8">
      <w:pPr>
        <w:pStyle w:val="Sinespaciado"/>
        <w:spacing w:line="360" w:lineRule="auto"/>
        <w:ind w:left="1416"/>
        <w:jc w:val="both"/>
        <w:rPr>
          <w:rFonts w:ascii="Arial" w:eastAsia="Calibri" w:hAnsi="Arial" w:cs="Arial"/>
        </w:rPr>
      </w:pPr>
      <w:r w:rsidRPr="00F5081D">
        <w:rPr>
          <w:rFonts w:ascii="Arial" w:eastAsia="Calibri" w:hAnsi="Arial" w:cs="Arial"/>
        </w:rPr>
        <w:t>La medición será por unidad (UND) de lavadero de dos pozas.</w:t>
      </w:r>
    </w:p>
    <w:p w14:paraId="373AE266" w14:textId="77777777" w:rsidR="00DC0DE8" w:rsidRPr="00F5081D" w:rsidRDefault="00DC0DE8"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690C46DB" w14:textId="7D113FCF" w:rsidR="00DC0DE8" w:rsidRDefault="00DC0DE8" w:rsidP="001E24E8">
      <w:pPr>
        <w:tabs>
          <w:tab w:val="left" w:pos="-1440"/>
          <w:tab w:val="left" w:pos="142"/>
        </w:tabs>
        <w:spacing w:line="360" w:lineRule="auto"/>
        <w:ind w:left="1416" w:rightChars="567" w:right="1247"/>
        <w:jc w:val="both"/>
        <w:rPr>
          <w:rFonts w:ascii="Arial" w:hAnsi="Arial" w:cs="Arial"/>
        </w:rPr>
      </w:pPr>
      <w:r w:rsidRPr="00F5081D">
        <w:rPr>
          <w:rFonts w:ascii="Arial" w:hAnsi="Arial" w:cs="Arial"/>
        </w:rPr>
        <w:t xml:space="preserve">Se cancelará de acuerdo al metrado que ha sido considerado en el Valor Referencial. </w:t>
      </w:r>
    </w:p>
    <w:p w14:paraId="19C9D23A" w14:textId="77777777" w:rsidR="00091D69" w:rsidRPr="00F5081D" w:rsidRDefault="00091D69" w:rsidP="001E24E8">
      <w:pPr>
        <w:tabs>
          <w:tab w:val="left" w:pos="-1440"/>
          <w:tab w:val="left" w:pos="142"/>
        </w:tabs>
        <w:spacing w:line="360" w:lineRule="auto"/>
        <w:ind w:left="1416" w:rightChars="567" w:right="1247"/>
        <w:jc w:val="both"/>
        <w:rPr>
          <w:rFonts w:ascii="Arial" w:hAnsi="Arial" w:cs="Arial"/>
        </w:rPr>
      </w:pPr>
    </w:p>
    <w:p w14:paraId="2B53BE66" w14:textId="52B7B8A6" w:rsidR="006C71B9" w:rsidRPr="00F5081D" w:rsidRDefault="007F57FB" w:rsidP="003D413B">
      <w:pPr>
        <w:pStyle w:val="Sinespaciado"/>
        <w:numPr>
          <w:ilvl w:val="2"/>
          <w:numId w:val="16"/>
        </w:numPr>
        <w:spacing w:line="360" w:lineRule="auto"/>
        <w:ind w:left="1560" w:right="-285" w:hanging="993"/>
        <w:jc w:val="both"/>
        <w:rPr>
          <w:rFonts w:ascii="Arial" w:eastAsia="Calibri" w:hAnsi="Arial" w:cs="Arial"/>
          <w:b/>
          <w:bCs/>
        </w:rPr>
      </w:pPr>
      <w:r w:rsidRPr="00F5081D">
        <w:rPr>
          <w:rFonts w:ascii="Arial" w:eastAsia="Calibri" w:hAnsi="Arial" w:cs="Arial"/>
          <w:b/>
          <w:bCs/>
        </w:rPr>
        <w:lastRenderedPageBreak/>
        <w:t>ELIMINACI</w:t>
      </w:r>
      <w:r w:rsidR="001F4B58" w:rsidRPr="00F5081D">
        <w:rPr>
          <w:rFonts w:ascii="Arial" w:eastAsia="Calibri" w:hAnsi="Arial" w:cs="Arial"/>
          <w:b/>
          <w:bCs/>
        </w:rPr>
        <w:t>Ó</w:t>
      </w:r>
      <w:r w:rsidRPr="00F5081D">
        <w:rPr>
          <w:rFonts w:ascii="Arial" w:eastAsia="Calibri" w:hAnsi="Arial" w:cs="Arial"/>
          <w:b/>
          <w:bCs/>
        </w:rPr>
        <w:t>N DE MATERIAL EXCEDENTE A 2.00 KM DE DISTANCIA DE LA OBRA</w:t>
      </w:r>
    </w:p>
    <w:p w14:paraId="46BC2572" w14:textId="72FEF8EE" w:rsidR="006C71B9" w:rsidRPr="00F5081D" w:rsidRDefault="006C71B9" w:rsidP="001E24E8">
      <w:pPr>
        <w:pStyle w:val="Sinespaciado"/>
        <w:spacing w:line="360" w:lineRule="auto"/>
        <w:ind w:left="567"/>
        <w:jc w:val="both"/>
        <w:rPr>
          <w:rFonts w:ascii="Arial" w:eastAsia="Calibri" w:hAnsi="Arial" w:cs="Arial"/>
          <w:b/>
          <w:bCs/>
          <w:u w:val="single"/>
        </w:rPr>
      </w:pPr>
      <w:r w:rsidRPr="00F5081D">
        <w:rPr>
          <w:rFonts w:ascii="Arial" w:eastAsia="Calibri" w:hAnsi="Arial" w:cs="Arial"/>
          <w:b/>
          <w:bCs/>
          <w:u w:val="single"/>
        </w:rPr>
        <w:t>Descripción:</w:t>
      </w:r>
    </w:p>
    <w:p w14:paraId="1F4ED63E" w14:textId="217B7A46" w:rsidR="00A62EF9" w:rsidRPr="00F5081D" w:rsidRDefault="00A62EF9" w:rsidP="001E24E8">
      <w:pPr>
        <w:pStyle w:val="Sinespaciado"/>
        <w:spacing w:line="360" w:lineRule="auto"/>
        <w:ind w:left="1416"/>
        <w:jc w:val="both"/>
        <w:rPr>
          <w:rFonts w:ascii="Arial" w:eastAsia="Calibri" w:hAnsi="Arial" w:cs="Arial"/>
        </w:rPr>
      </w:pPr>
      <w:r w:rsidRPr="00F5081D">
        <w:rPr>
          <w:rFonts w:ascii="Arial" w:eastAsia="Calibri" w:hAnsi="Arial" w:cs="Arial"/>
        </w:rPr>
        <w:t>Comprende la eliminación de todo el material excedente, procedente de las excavaciones, demolición, al punto de acopio dentro de la obra para su posterior eliminación, el mismo que se realizará a una distancia promedio de 2 Km. y en el lugar autorizado por la supervisión y por la municipalidad local de la zona. La eliminación de material excedente con volquetes se realizará en botaderos autorizados por la Inspección y en ningún caso se realizará en cauces, quebradas y similares, o en lugares donde cause problemas a terceras personas.</w:t>
      </w:r>
    </w:p>
    <w:p w14:paraId="3AA0BE05" w14:textId="4C2C2682" w:rsidR="00A62EF9" w:rsidRPr="00F5081D" w:rsidRDefault="00A62EF9" w:rsidP="001E24E8">
      <w:pPr>
        <w:pStyle w:val="Sinespaciado"/>
        <w:spacing w:line="360" w:lineRule="auto"/>
        <w:ind w:left="1416"/>
        <w:jc w:val="both"/>
        <w:rPr>
          <w:rFonts w:ascii="Arial" w:eastAsia="Calibri" w:hAnsi="Arial" w:cs="Arial"/>
        </w:rPr>
      </w:pPr>
      <w:r w:rsidRPr="00F5081D">
        <w:rPr>
          <w:rFonts w:ascii="Arial" w:eastAsia="Calibri" w:hAnsi="Arial" w:cs="Arial"/>
        </w:rPr>
        <w:t>Las herramientas básicas para la ejecución de los trabajos son menores: palas, picos, etc. El equipo a utilizar será maquinaria pesada, (excavadora hidráulica sobre Oruga, cargador frontal, volquete, etc.)</w:t>
      </w:r>
    </w:p>
    <w:p w14:paraId="3AF570D0" w14:textId="77777777" w:rsidR="006C71B9" w:rsidRPr="00F5081D" w:rsidRDefault="006C71B9" w:rsidP="001E24E8">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74F5B2B4" w14:textId="1939D8F2" w:rsidR="006C71B9" w:rsidRPr="00F5081D" w:rsidRDefault="006C71B9" w:rsidP="001E24E8">
      <w:pPr>
        <w:pStyle w:val="Sinespaciado"/>
        <w:spacing w:line="360" w:lineRule="auto"/>
        <w:ind w:left="1416"/>
        <w:jc w:val="both"/>
        <w:rPr>
          <w:rFonts w:ascii="Arial" w:eastAsia="Calibri" w:hAnsi="Arial" w:cs="Arial"/>
        </w:rPr>
      </w:pPr>
      <w:r w:rsidRPr="00F5081D">
        <w:rPr>
          <w:rFonts w:ascii="Arial" w:eastAsia="Calibri" w:hAnsi="Arial" w:cs="Arial"/>
        </w:rPr>
        <w:t xml:space="preserve">La medición será por </w:t>
      </w:r>
      <w:r w:rsidR="000D3704" w:rsidRPr="00F5081D">
        <w:rPr>
          <w:rFonts w:ascii="Arial" w:eastAsia="Calibri" w:hAnsi="Arial" w:cs="Arial"/>
        </w:rPr>
        <w:t>metro cúbico (M3)</w:t>
      </w:r>
      <w:r w:rsidR="00167C50" w:rsidRPr="00F5081D">
        <w:rPr>
          <w:rFonts w:ascii="Arial" w:eastAsia="Calibri" w:hAnsi="Arial" w:cs="Arial"/>
        </w:rPr>
        <w:t xml:space="preserve"> de eliminación de material excedente</w:t>
      </w:r>
      <w:r w:rsidR="00993984" w:rsidRPr="00F5081D">
        <w:rPr>
          <w:rFonts w:ascii="Arial" w:eastAsia="Calibri" w:hAnsi="Arial" w:cs="Arial"/>
        </w:rPr>
        <w:t xml:space="preserve"> a 2km.</w:t>
      </w:r>
    </w:p>
    <w:p w14:paraId="10D586C0" w14:textId="77777777" w:rsidR="006C71B9" w:rsidRPr="00F5081D" w:rsidRDefault="006C71B9" w:rsidP="001E24E8">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6A9F21D4" w14:textId="4D2A0314" w:rsidR="006C71B9" w:rsidRPr="00F5081D" w:rsidRDefault="006C71B9" w:rsidP="001E24E8">
      <w:pPr>
        <w:tabs>
          <w:tab w:val="left" w:pos="-1440"/>
          <w:tab w:val="left" w:pos="142"/>
        </w:tabs>
        <w:spacing w:line="360" w:lineRule="auto"/>
        <w:ind w:left="1416" w:rightChars="567" w:right="1247"/>
        <w:jc w:val="both"/>
        <w:rPr>
          <w:rFonts w:ascii="Arial" w:hAnsi="Arial" w:cs="Arial"/>
        </w:rPr>
      </w:pPr>
      <w:r w:rsidRPr="00F5081D">
        <w:rPr>
          <w:rFonts w:ascii="Arial" w:hAnsi="Arial" w:cs="Arial"/>
        </w:rPr>
        <w:t xml:space="preserve">Se cancelará de acuerdo al metrado que ha sido considerado en el Valor Referencial. </w:t>
      </w:r>
    </w:p>
    <w:p w14:paraId="1A55F5E4" w14:textId="59382EDA" w:rsidR="00440E0F" w:rsidRPr="007F7D38" w:rsidRDefault="00440E0F" w:rsidP="003D413B">
      <w:pPr>
        <w:pStyle w:val="Prrafodelista"/>
        <w:numPr>
          <w:ilvl w:val="1"/>
          <w:numId w:val="16"/>
        </w:numPr>
        <w:ind w:left="1134" w:hanging="567"/>
        <w:jc w:val="both"/>
        <w:rPr>
          <w:rFonts w:ascii="Arial" w:hAnsi="Arial" w:cs="Arial"/>
          <w:b/>
          <w:lang w:val="es-ES"/>
        </w:rPr>
      </w:pPr>
      <w:r w:rsidRPr="007F7D38">
        <w:rPr>
          <w:rFonts w:ascii="Arial" w:hAnsi="Arial" w:cs="Arial"/>
          <w:b/>
          <w:lang w:val="es-ES"/>
        </w:rPr>
        <w:t xml:space="preserve"> EVACUACI</w:t>
      </w:r>
      <w:r w:rsidR="00C12C68" w:rsidRPr="007F7D38">
        <w:rPr>
          <w:rFonts w:ascii="Arial" w:hAnsi="Arial" w:cs="Arial"/>
          <w:b/>
          <w:lang w:val="es-ES"/>
        </w:rPr>
        <w:t>Ó</w:t>
      </w:r>
      <w:r w:rsidRPr="007F7D38">
        <w:rPr>
          <w:rFonts w:ascii="Arial" w:hAnsi="Arial" w:cs="Arial"/>
          <w:b/>
          <w:lang w:val="es-ES"/>
        </w:rPr>
        <w:t>N Y SEÑALIZACI</w:t>
      </w:r>
      <w:r w:rsidR="00C12C68" w:rsidRPr="007F7D38">
        <w:rPr>
          <w:rFonts w:ascii="Arial" w:hAnsi="Arial" w:cs="Arial"/>
          <w:b/>
          <w:lang w:val="es-ES"/>
        </w:rPr>
        <w:t>Ó</w:t>
      </w:r>
      <w:r w:rsidRPr="007F7D38">
        <w:rPr>
          <w:rFonts w:ascii="Arial" w:hAnsi="Arial" w:cs="Arial"/>
          <w:b/>
          <w:lang w:val="es-ES"/>
        </w:rPr>
        <w:t>N</w:t>
      </w:r>
    </w:p>
    <w:p w14:paraId="4292170A" w14:textId="5CEF65AC" w:rsidR="007D0660" w:rsidRPr="007F7D38" w:rsidRDefault="007D0660" w:rsidP="007F7D38">
      <w:pPr>
        <w:pStyle w:val="Sinespaciado"/>
        <w:spacing w:line="360" w:lineRule="auto"/>
        <w:ind w:left="567" w:rightChars="567" w:right="1247"/>
        <w:jc w:val="both"/>
        <w:rPr>
          <w:rFonts w:ascii="Arial" w:eastAsia="Calibri" w:hAnsi="Arial" w:cs="Arial"/>
          <w:b/>
          <w:u w:val="single"/>
        </w:rPr>
      </w:pPr>
      <w:r w:rsidRPr="007F7D38">
        <w:rPr>
          <w:rFonts w:ascii="Arial" w:eastAsia="Calibri" w:hAnsi="Arial" w:cs="Arial"/>
          <w:b/>
          <w:u w:val="single"/>
        </w:rPr>
        <w:t>GENERALIDADES:</w:t>
      </w:r>
    </w:p>
    <w:p w14:paraId="798AA1BD" w14:textId="77777777" w:rsidR="007D0660" w:rsidRPr="007F7D38" w:rsidRDefault="007D0660" w:rsidP="007F7D38">
      <w:pPr>
        <w:pStyle w:val="Sinespaciado"/>
        <w:spacing w:line="360" w:lineRule="auto"/>
        <w:ind w:left="709"/>
        <w:jc w:val="both"/>
        <w:rPr>
          <w:rFonts w:ascii="Arial" w:eastAsia="Calibri" w:hAnsi="Arial" w:cs="Arial"/>
        </w:rPr>
      </w:pPr>
      <w:r w:rsidRPr="007F7D38">
        <w:rPr>
          <w:rFonts w:ascii="Arial" w:eastAsia="Calibri" w:hAnsi="Arial" w:cs="Arial"/>
        </w:rPr>
        <w:t>Esta Partida comprende la colocación de señales informativas, las cuales se ubicarán de acuerdo al tipo de señalización ya sean de seguridad o identificadoras de ambiente, y sus dimensiones varían de acuerdo al tipo de señalización.</w:t>
      </w:r>
    </w:p>
    <w:p w14:paraId="566BB7F6" w14:textId="77777777" w:rsidR="007D0660" w:rsidRPr="007F7D38" w:rsidRDefault="007D0660" w:rsidP="007F7D38">
      <w:pPr>
        <w:pStyle w:val="Sinespaciado"/>
        <w:spacing w:line="360" w:lineRule="auto"/>
        <w:ind w:left="567" w:rightChars="567" w:right="1247"/>
        <w:jc w:val="both"/>
        <w:rPr>
          <w:rFonts w:ascii="Arial" w:eastAsia="Calibri" w:hAnsi="Arial" w:cs="Arial"/>
          <w:b/>
          <w:u w:val="single"/>
        </w:rPr>
      </w:pPr>
      <w:r w:rsidRPr="007F7D38">
        <w:rPr>
          <w:rFonts w:ascii="Arial" w:eastAsia="Calibri" w:hAnsi="Arial" w:cs="Arial"/>
          <w:b/>
          <w:u w:val="single"/>
        </w:rPr>
        <w:t>MATERIALES</w:t>
      </w:r>
    </w:p>
    <w:p w14:paraId="7D7D2C35" w14:textId="7CCA262A" w:rsidR="007D0660" w:rsidRPr="00F5081D" w:rsidRDefault="007D0660" w:rsidP="001E24E8">
      <w:pPr>
        <w:ind w:left="720"/>
        <w:jc w:val="both"/>
        <w:rPr>
          <w:rFonts w:ascii="Arial" w:hAnsi="Arial" w:cs="Arial"/>
        </w:rPr>
      </w:pPr>
      <w:r w:rsidRPr="00F5081D">
        <w:rPr>
          <w:rFonts w:ascii="Arial" w:hAnsi="Arial" w:cs="Arial"/>
        </w:rPr>
        <w:t>Toda la Señalación, será fabricada con Laminas Tipo CELTEX, y los materiales están definidos en las especificaciones básicas incluidas en la imagen:</w:t>
      </w:r>
    </w:p>
    <w:p w14:paraId="4615F746" w14:textId="72271077" w:rsidR="007D0660" w:rsidRPr="00F5081D" w:rsidRDefault="007F7D38" w:rsidP="00112280">
      <w:pPr>
        <w:ind w:left="720"/>
        <w:jc w:val="center"/>
        <w:rPr>
          <w:rFonts w:ascii="Arial" w:hAnsi="Arial" w:cs="Arial"/>
        </w:rPr>
      </w:pPr>
      <w:r w:rsidRPr="00F5081D">
        <w:rPr>
          <w:rFonts w:ascii="Arial" w:hAnsi="Arial" w:cs="Arial"/>
          <w:noProof/>
          <w:lang w:eastAsia="es-PE"/>
        </w:rPr>
        <w:drawing>
          <wp:inline distT="0" distB="0" distL="0" distR="0" wp14:anchorId="37EBC24F" wp14:editId="3E1712C7">
            <wp:extent cx="4876800" cy="1733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993" b="52604"/>
                    <a:stretch/>
                  </pic:blipFill>
                  <pic:spPr bwMode="auto">
                    <a:xfrm>
                      <a:off x="0" y="0"/>
                      <a:ext cx="4876800" cy="1733550"/>
                    </a:xfrm>
                    <a:prstGeom prst="rect">
                      <a:avLst/>
                    </a:prstGeom>
                    <a:noFill/>
                    <a:ln>
                      <a:noFill/>
                    </a:ln>
                    <a:extLst>
                      <a:ext uri="{53640926-AAD7-44D8-BBD7-CCE9431645EC}">
                        <a14:shadowObscured xmlns:a14="http://schemas.microsoft.com/office/drawing/2010/main"/>
                      </a:ext>
                    </a:extLst>
                  </pic:spPr>
                </pic:pic>
              </a:graphicData>
            </a:graphic>
          </wp:inline>
        </w:drawing>
      </w:r>
    </w:p>
    <w:p w14:paraId="3E55B66C" w14:textId="77777777" w:rsidR="007F7D38" w:rsidRDefault="00C12C68" w:rsidP="00112280">
      <w:pPr>
        <w:jc w:val="center"/>
        <w:rPr>
          <w:rFonts w:ascii="Arial" w:hAnsi="Arial" w:cs="Arial"/>
          <w:b/>
          <w:lang w:val="es-ES"/>
        </w:rPr>
      </w:pPr>
      <w:r w:rsidRPr="00F5081D">
        <w:rPr>
          <w:rFonts w:ascii="Arial" w:hAnsi="Arial" w:cs="Arial"/>
          <w:noProof/>
          <w:lang w:eastAsia="es-PE"/>
        </w:rPr>
        <w:lastRenderedPageBreak/>
        <w:drawing>
          <wp:inline distT="0" distB="0" distL="0" distR="0" wp14:anchorId="4D7870E1" wp14:editId="3B117595">
            <wp:extent cx="5542280" cy="224790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46875" r="2733"/>
                    <a:stretch/>
                  </pic:blipFill>
                  <pic:spPr bwMode="auto">
                    <a:xfrm>
                      <a:off x="0" y="0"/>
                      <a:ext cx="5542280" cy="2247900"/>
                    </a:xfrm>
                    <a:prstGeom prst="rect">
                      <a:avLst/>
                    </a:prstGeom>
                    <a:noFill/>
                    <a:ln>
                      <a:noFill/>
                    </a:ln>
                    <a:extLst>
                      <a:ext uri="{53640926-AAD7-44D8-BBD7-CCE9431645EC}">
                        <a14:shadowObscured xmlns:a14="http://schemas.microsoft.com/office/drawing/2010/main"/>
                      </a:ext>
                    </a:extLst>
                  </pic:spPr>
                </pic:pic>
              </a:graphicData>
            </a:graphic>
          </wp:inline>
        </w:drawing>
      </w:r>
    </w:p>
    <w:p w14:paraId="122AB613" w14:textId="70F6FB89" w:rsidR="007D0660" w:rsidRPr="00112280" w:rsidRDefault="007D0660" w:rsidP="003D413B">
      <w:pPr>
        <w:pStyle w:val="Prrafodelista"/>
        <w:numPr>
          <w:ilvl w:val="3"/>
          <w:numId w:val="16"/>
        </w:numPr>
        <w:ind w:left="1843" w:hanging="1276"/>
        <w:jc w:val="both"/>
        <w:rPr>
          <w:rFonts w:ascii="Arial" w:hAnsi="Arial" w:cs="Arial"/>
          <w:b/>
          <w:lang w:val="es-ES"/>
        </w:rPr>
      </w:pPr>
      <w:r w:rsidRPr="00112280">
        <w:rPr>
          <w:rFonts w:ascii="Arial" w:hAnsi="Arial" w:cs="Arial"/>
          <w:b/>
          <w:lang w:val="es-ES"/>
        </w:rPr>
        <w:t>SUMINISTRO Y COLOCACIÓN DE SEÑALIZACIÓN ADOSADOS A PARED 0.20 x 0.30</w:t>
      </w:r>
    </w:p>
    <w:p w14:paraId="0B97A297" w14:textId="77777777" w:rsidR="007D0660" w:rsidRPr="00F5081D" w:rsidRDefault="007D0660" w:rsidP="001E24E8">
      <w:pPr>
        <w:ind w:left="720"/>
        <w:jc w:val="both"/>
        <w:rPr>
          <w:rFonts w:ascii="Arial" w:hAnsi="Arial" w:cs="Arial"/>
        </w:rPr>
      </w:pPr>
      <w:r w:rsidRPr="00F5081D">
        <w:rPr>
          <w:rFonts w:ascii="Arial" w:hAnsi="Arial" w:cs="Arial"/>
        </w:rPr>
        <w:t xml:space="preserve">Comprende la colocación de señales informativas de Seguridad, estas serán de material arriba mencionado, y se adosaran en los muros y elementos estructurales tal como se especifican en los planos de Seguridad del Expediente técnico. Se deben considerar las señales de salida, siendo las más necesarias para la evacuación y seguridad. </w:t>
      </w:r>
    </w:p>
    <w:p w14:paraId="53452A5C" w14:textId="77777777" w:rsidR="007D0660" w:rsidRPr="00F5081D" w:rsidRDefault="007D0660" w:rsidP="001E24E8">
      <w:pPr>
        <w:ind w:left="720"/>
        <w:jc w:val="both"/>
        <w:rPr>
          <w:rFonts w:ascii="Arial" w:hAnsi="Arial" w:cs="Arial"/>
        </w:rPr>
      </w:pPr>
      <w:r w:rsidRPr="00F5081D">
        <w:rPr>
          <w:rFonts w:ascii="Arial" w:hAnsi="Arial" w:cs="Arial"/>
        </w:rPr>
        <w:t>Estas tendrán dimensiones de 0.30x0.20, su ubicación en lugares estratégicos, de acuerdo al Plan de Evacuación y legibles por las personas que hacen uso de estas instalaciones</w:t>
      </w:r>
    </w:p>
    <w:p w14:paraId="3031C269" w14:textId="77777777" w:rsidR="007D0660" w:rsidRPr="00F5081D" w:rsidRDefault="007D0660" w:rsidP="001E24E8">
      <w:pPr>
        <w:jc w:val="both"/>
        <w:rPr>
          <w:rFonts w:ascii="Arial" w:hAnsi="Arial" w:cs="Arial"/>
          <w:b/>
          <w:u w:val="single"/>
          <w:lang w:val="es-ES"/>
        </w:rPr>
      </w:pPr>
      <w:r w:rsidRPr="00F5081D">
        <w:rPr>
          <w:rFonts w:ascii="Arial" w:hAnsi="Arial" w:cs="Arial"/>
          <w:b/>
          <w:u w:val="single"/>
          <w:lang w:val="es-ES"/>
        </w:rPr>
        <w:t>Unidad de Medida:</w:t>
      </w:r>
    </w:p>
    <w:p w14:paraId="7FFBF083" w14:textId="19B511DA" w:rsidR="007D0660" w:rsidRPr="00F5081D" w:rsidRDefault="007D0660" w:rsidP="001E24E8">
      <w:pPr>
        <w:ind w:left="720"/>
        <w:jc w:val="both"/>
        <w:rPr>
          <w:rFonts w:ascii="Arial" w:hAnsi="Arial" w:cs="Arial"/>
        </w:rPr>
      </w:pPr>
      <w:r w:rsidRPr="00F5081D">
        <w:rPr>
          <w:rFonts w:ascii="Arial" w:hAnsi="Arial" w:cs="Arial"/>
        </w:rPr>
        <w:t>La medición será por unidad (</w:t>
      </w:r>
      <w:r w:rsidR="00EA76FB" w:rsidRPr="00F5081D">
        <w:rPr>
          <w:rFonts w:ascii="Arial" w:hAnsi="Arial" w:cs="Arial"/>
        </w:rPr>
        <w:t>Und</w:t>
      </w:r>
      <w:r w:rsidRPr="00F5081D">
        <w:rPr>
          <w:rFonts w:ascii="Arial" w:hAnsi="Arial" w:cs="Arial"/>
        </w:rPr>
        <w:t>) de señal colocada.</w:t>
      </w:r>
    </w:p>
    <w:p w14:paraId="58086BCE" w14:textId="77777777" w:rsidR="007D0660" w:rsidRPr="00F5081D" w:rsidRDefault="007D0660" w:rsidP="001E24E8">
      <w:pPr>
        <w:jc w:val="both"/>
        <w:rPr>
          <w:rFonts w:ascii="Arial" w:hAnsi="Arial" w:cs="Arial"/>
          <w:b/>
          <w:u w:val="single"/>
          <w:lang w:val="es-ES"/>
        </w:rPr>
      </w:pPr>
      <w:r w:rsidRPr="00F5081D">
        <w:rPr>
          <w:rFonts w:ascii="Arial" w:hAnsi="Arial" w:cs="Arial"/>
          <w:b/>
          <w:u w:val="single"/>
          <w:lang w:val="es-ES"/>
        </w:rPr>
        <w:t>Forma de Pago:</w:t>
      </w:r>
    </w:p>
    <w:p w14:paraId="561C962D" w14:textId="77777777" w:rsidR="007D0660" w:rsidRPr="00F5081D" w:rsidRDefault="007D0660" w:rsidP="001E24E8">
      <w:pPr>
        <w:ind w:left="720"/>
        <w:jc w:val="both"/>
        <w:rPr>
          <w:rFonts w:ascii="Arial" w:hAnsi="Arial" w:cs="Arial"/>
        </w:rPr>
      </w:pPr>
      <w:r w:rsidRPr="00F5081D">
        <w:rPr>
          <w:rFonts w:ascii="Arial" w:hAnsi="Arial" w:cs="Arial"/>
        </w:rPr>
        <w:t>Se cancelará de acuerdo al metrado que se ha considerado en el Valor Referencial. Ejecutado y aprobado por el Supervisor según el metrado y precio unitario correspondiente.</w:t>
      </w:r>
    </w:p>
    <w:p w14:paraId="7BD516E4" w14:textId="115E2B46" w:rsidR="007D0660" w:rsidRPr="00F5081D" w:rsidRDefault="007D0660" w:rsidP="003D413B">
      <w:pPr>
        <w:pStyle w:val="Prrafodelista"/>
        <w:numPr>
          <w:ilvl w:val="3"/>
          <w:numId w:val="16"/>
        </w:numPr>
        <w:ind w:left="1843" w:hanging="1276"/>
        <w:jc w:val="both"/>
        <w:rPr>
          <w:rFonts w:ascii="Arial" w:hAnsi="Arial" w:cs="Arial"/>
          <w:b/>
          <w:lang w:val="es-ES"/>
        </w:rPr>
      </w:pPr>
      <w:r w:rsidRPr="00F5081D">
        <w:rPr>
          <w:rFonts w:ascii="Arial" w:hAnsi="Arial" w:cs="Arial"/>
          <w:b/>
          <w:lang w:val="es-ES"/>
        </w:rPr>
        <w:t>SUMINISTRO Y COLOCACIÓN DE SEÑALIZACIÓN ADOSADOS A PARED 0.30 X 0.40</w:t>
      </w:r>
    </w:p>
    <w:p w14:paraId="38DC15ED" w14:textId="77777777" w:rsidR="007D0660" w:rsidRPr="00F5081D" w:rsidRDefault="007D0660" w:rsidP="001E24E8">
      <w:pPr>
        <w:ind w:left="720"/>
        <w:jc w:val="both"/>
        <w:rPr>
          <w:rFonts w:ascii="Arial" w:hAnsi="Arial" w:cs="Arial"/>
        </w:rPr>
      </w:pPr>
      <w:r w:rsidRPr="00F5081D">
        <w:rPr>
          <w:rFonts w:ascii="Arial" w:hAnsi="Arial" w:cs="Arial"/>
        </w:rPr>
        <w:t xml:space="preserve">La colocación de señales identificativas de Los ambientes principales del establecimiento de salud, serán adosadas a la pared de 0.30x0. 40, las mismas que llevaran una franja de color de 7.5Cm.  Estos ambientes, se encuentran detallados en el plano de señalización del Expediente técnico, así como en el Metrado correspondiente.  Se colocará al castado de la puerta de ingreso a 1.70m de altura. </w:t>
      </w:r>
    </w:p>
    <w:p w14:paraId="71D03209" w14:textId="77777777" w:rsidR="007D0660" w:rsidRPr="00F5081D" w:rsidRDefault="007D0660" w:rsidP="001E24E8">
      <w:pPr>
        <w:jc w:val="both"/>
        <w:rPr>
          <w:rFonts w:ascii="Arial" w:hAnsi="Arial" w:cs="Arial"/>
          <w:b/>
          <w:u w:val="single"/>
          <w:lang w:val="es-ES"/>
        </w:rPr>
      </w:pPr>
      <w:r w:rsidRPr="00F5081D">
        <w:rPr>
          <w:rFonts w:ascii="Arial" w:hAnsi="Arial" w:cs="Arial"/>
          <w:b/>
          <w:u w:val="single"/>
          <w:lang w:val="es-ES"/>
        </w:rPr>
        <w:t>Unidad de Medida:</w:t>
      </w:r>
    </w:p>
    <w:p w14:paraId="0AFA8304" w14:textId="4B4AACA7" w:rsidR="0039712B" w:rsidRPr="00EA76FB" w:rsidRDefault="007D0660" w:rsidP="001E24E8">
      <w:pPr>
        <w:ind w:left="720"/>
        <w:jc w:val="both"/>
        <w:rPr>
          <w:rFonts w:ascii="Arial" w:hAnsi="Arial" w:cs="Arial"/>
          <w:iCs/>
        </w:rPr>
      </w:pPr>
      <w:r w:rsidRPr="00EA76FB">
        <w:rPr>
          <w:rFonts w:ascii="Arial" w:hAnsi="Arial" w:cs="Arial"/>
          <w:iCs/>
        </w:rPr>
        <w:t>La medición será por unidad (</w:t>
      </w:r>
      <w:r w:rsidR="00EA76FB" w:rsidRPr="00EA76FB">
        <w:rPr>
          <w:rFonts w:ascii="Arial" w:hAnsi="Arial" w:cs="Arial"/>
          <w:iCs/>
        </w:rPr>
        <w:t>Und</w:t>
      </w:r>
      <w:r w:rsidRPr="00EA76FB">
        <w:rPr>
          <w:rFonts w:ascii="Arial" w:hAnsi="Arial" w:cs="Arial"/>
          <w:iCs/>
        </w:rPr>
        <w:t>) de señal colocad</w:t>
      </w:r>
      <w:r w:rsidR="0091565F" w:rsidRPr="00EA76FB">
        <w:rPr>
          <w:rFonts w:ascii="Arial" w:hAnsi="Arial" w:cs="Arial"/>
          <w:iCs/>
        </w:rPr>
        <w:t>a.</w:t>
      </w:r>
    </w:p>
    <w:p w14:paraId="6B633EF3" w14:textId="77777777" w:rsidR="007D0660" w:rsidRPr="00F5081D" w:rsidRDefault="007D0660" w:rsidP="001E24E8">
      <w:pPr>
        <w:jc w:val="both"/>
        <w:rPr>
          <w:rFonts w:ascii="Arial" w:hAnsi="Arial" w:cs="Arial"/>
          <w:b/>
          <w:u w:val="single"/>
          <w:lang w:val="es-ES"/>
        </w:rPr>
      </w:pPr>
      <w:r w:rsidRPr="00F5081D">
        <w:rPr>
          <w:rFonts w:ascii="Arial" w:hAnsi="Arial" w:cs="Arial"/>
          <w:b/>
          <w:u w:val="single"/>
          <w:lang w:val="es-ES"/>
        </w:rPr>
        <w:t>Forma de Pago:</w:t>
      </w:r>
    </w:p>
    <w:p w14:paraId="5972DFEB" w14:textId="77777777" w:rsidR="007D0660" w:rsidRPr="00EA76FB" w:rsidRDefault="007D0660" w:rsidP="001E24E8">
      <w:pPr>
        <w:ind w:left="720"/>
        <w:jc w:val="both"/>
        <w:rPr>
          <w:rFonts w:ascii="Arial" w:hAnsi="Arial" w:cs="Arial"/>
          <w:b/>
          <w:bCs/>
          <w:iCs/>
        </w:rPr>
      </w:pPr>
      <w:r w:rsidRPr="00EA76FB">
        <w:rPr>
          <w:rFonts w:ascii="Arial" w:hAnsi="Arial" w:cs="Arial"/>
          <w:iCs/>
        </w:rPr>
        <w:t>Se cancelará de acuerdo al metrado que se ha considerado en el Valor Referencial. Ejecutado y aprobado por el Supervisor.</w:t>
      </w:r>
    </w:p>
    <w:p w14:paraId="27052D17" w14:textId="5C796B3C" w:rsidR="007D0660" w:rsidRPr="00112280" w:rsidRDefault="007D0660" w:rsidP="003D413B">
      <w:pPr>
        <w:pStyle w:val="Prrafodelista"/>
        <w:numPr>
          <w:ilvl w:val="2"/>
          <w:numId w:val="16"/>
        </w:numPr>
        <w:ind w:left="1560" w:hanging="993"/>
        <w:jc w:val="both"/>
        <w:rPr>
          <w:rFonts w:ascii="Arial" w:hAnsi="Arial" w:cs="Arial"/>
          <w:b/>
          <w:lang w:val="es-ES"/>
        </w:rPr>
      </w:pPr>
      <w:r w:rsidRPr="00112280">
        <w:rPr>
          <w:rFonts w:ascii="Arial" w:hAnsi="Arial" w:cs="Arial"/>
          <w:b/>
          <w:lang w:val="es-ES"/>
        </w:rPr>
        <w:t>SUMINISTRO Y COLOCACIÓN DE EXTINTORES</w:t>
      </w:r>
    </w:p>
    <w:p w14:paraId="0C9F825B" w14:textId="77777777" w:rsidR="007D0660" w:rsidRPr="00F5081D" w:rsidRDefault="007D0660" w:rsidP="001E24E8">
      <w:pPr>
        <w:pStyle w:val="BodyTextIndent21"/>
        <w:tabs>
          <w:tab w:val="left" w:pos="709"/>
        </w:tabs>
        <w:ind w:left="709"/>
        <w:rPr>
          <w:rFonts w:ascii="Arial" w:hAnsi="Arial" w:cs="Arial"/>
          <w:sz w:val="22"/>
          <w:szCs w:val="22"/>
        </w:rPr>
      </w:pPr>
      <w:r w:rsidRPr="00F5081D">
        <w:rPr>
          <w:rFonts w:ascii="Arial" w:hAnsi="Arial" w:cs="Arial"/>
          <w:sz w:val="22"/>
          <w:szCs w:val="22"/>
        </w:rPr>
        <w:t xml:space="preserve">Comprende el suministro y colocación de extintores, de 6 Kg de polvo seco, en lugares que </w:t>
      </w:r>
      <w:r w:rsidRPr="00F5081D">
        <w:rPr>
          <w:rFonts w:ascii="Arial" w:hAnsi="Arial" w:cs="Arial"/>
          <w:sz w:val="22"/>
          <w:szCs w:val="22"/>
        </w:rPr>
        <w:lastRenderedPageBreak/>
        <w:t>señalan los planos de seguridad del Expediente técnico, los extintores, deben de cumplir con las normas de seguridad del RNE.</w:t>
      </w:r>
    </w:p>
    <w:p w14:paraId="5E589CF9" w14:textId="77777777" w:rsidR="007D0660" w:rsidRPr="00F5081D" w:rsidRDefault="007D0660" w:rsidP="001E24E8">
      <w:pPr>
        <w:pStyle w:val="BodyTextIndent21"/>
        <w:tabs>
          <w:tab w:val="left" w:pos="709"/>
        </w:tabs>
        <w:ind w:left="709"/>
        <w:rPr>
          <w:rFonts w:ascii="Arial" w:hAnsi="Arial" w:cs="Arial"/>
          <w:sz w:val="22"/>
          <w:szCs w:val="22"/>
        </w:rPr>
      </w:pPr>
    </w:p>
    <w:p w14:paraId="088AD3FA" w14:textId="77777777" w:rsidR="007D0660" w:rsidRPr="00F5081D" w:rsidRDefault="007D0660" w:rsidP="001E24E8">
      <w:pPr>
        <w:jc w:val="both"/>
        <w:rPr>
          <w:rFonts w:ascii="Arial" w:hAnsi="Arial" w:cs="Arial"/>
          <w:b/>
          <w:u w:val="single"/>
          <w:lang w:val="es-ES"/>
        </w:rPr>
      </w:pPr>
      <w:r w:rsidRPr="00F5081D">
        <w:rPr>
          <w:rFonts w:ascii="Arial" w:hAnsi="Arial" w:cs="Arial"/>
          <w:b/>
          <w:u w:val="single"/>
          <w:lang w:val="es-ES"/>
        </w:rPr>
        <w:t>Unidad de Medida:</w:t>
      </w:r>
    </w:p>
    <w:p w14:paraId="50F2D74A" w14:textId="42ABF2E3" w:rsidR="007D0660" w:rsidRPr="00F5081D" w:rsidRDefault="007D0660" w:rsidP="001E24E8">
      <w:pPr>
        <w:tabs>
          <w:tab w:val="left" w:pos="709"/>
        </w:tabs>
        <w:ind w:left="709"/>
        <w:jc w:val="both"/>
        <w:rPr>
          <w:rFonts w:ascii="Arial" w:hAnsi="Arial" w:cs="Arial"/>
          <w:lang w:val="es-ES"/>
        </w:rPr>
      </w:pPr>
      <w:r w:rsidRPr="00F5081D">
        <w:rPr>
          <w:rFonts w:ascii="Arial" w:hAnsi="Arial" w:cs="Arial"/>
          <w:lang w:val="es-ES"/>
        </w:rPr>
        <w:t>La medición será por unidad (</w:t>
      </w:r>
      <w:r w:rsidR="00EA76FB" w:rsidRPr="00F5081D">
        <w:rPr>
          <w:rFonts w:ascii="Arial" w:hAnsi="Arial" w:cs="Arial"/>
          <w:lang w:val="es-ES"/>
        </w:rPr>
        <w:t>Und</w:t>
      </w:r>
      <w:r w:rsidRPr="00F5081D">
        <w:rPr>
          <w:rFonts w:ascii="Arial" w:hAnsi="Arial" w:cs="Arial"/>
          <w:lang w:val="es-ES"/>
        </w:rPr>
        <w:t>) de extintor suministrado y colocado.</w:t>
      </w:r>
    </w:p>
    <w:p w14:paraId="0F3A17F0" w14:textId="77777777" w:rsidR="007D0660" w:rsidRPr="00F5081D" w:rsidRDefault="007D0660" w:rsidP="001E24E8">
      <w:pPr>
        <w:jc w:val="both"/>
        <w:rPr>
          <w:rFonts w:ascii="Arial" w:hAnsi="Arial" w:cs="Arial"/>
          <w:b/>
          <w:u w:val="single"/>
          <w:lang w:val="es-ES"/>
        </w:rPr>
      </w:pPr>
      <w:r w:rsidRPr="00F5081D">
        <w:rPr>
          <w:rFonts w:ascii="Arial" w:hAnsi="Arial" w:cs="Arial"/>
          <w:b/>
          <w:u w:val="single"/>
          <w:lang w:val="es-ES"/>
        </w:rPr>
        <w:t>Forma de Pago:</w:t>
      </w:r>
    </w:p>
    <w:p w14:paraId="42B514CD" w14:textId="5D052379" w:rsidR="007D0660" w:rsidRDefault="007D0660" w:rsidP="001E24E8">
      <w:pPr>
        <w:ind w:left="720"/>
        <w:jc w:val="both"/>
        <w:rPr>
          <w:rFonts w:ascii="Arial" w:hAnsi="Arial" w:cs="Arial"/>
        </w:rPr>
      </w:pPr>
      <w:r w:rsidRPr="00F5081D">
        <w:rPr>
          <w:rFonts w:ascii="Arial" w:hAnsi="Arial" w:cs="Arial"/>
          <w:i/>
        </w:rPr>
        <w:t>Se cancelará</w:t>
      </w:r>
      <w:r w:rsidRPr="00F5081D">
        <w:rPr>
          <w:rFonts w:ascii="Arial" w:hAnsi="Arial" w:cs="Arial"/>
        </w:rPr>
        <w:t xml:space="preserve"> de acuerdo al metrado que se ha considerado en el Valor Referencial. Ejecutado y aprobado por el Supervisor.</w:t>
      </w:r>
    </w:p>
    <w:p w14:paraId="4C74C534" w14:textId="0DE21FE6" w:rsidR="006E39D8" w:rsidRPr="00F5081D" w:rsidRDefault="009D2C65" w:rsidP="009D2C65">
      <w:pPr>
        <w:tabs>
          <w:tab w:val="left" w:pos="2141"/>
        </w:tabs>
        <w:ind w:left="720"/>
        <w:jc w:val="both"/>
        <w:rPr>
          <w:rFonts w:ascii="Arial" w:hAnsi="Arial" w:cs="Arial"/>
          <w:b/>
          <w:bCs/>
        </w:rPr>
      </w:pPr>
      <w:r>
        <w:rPr>
          <w:rFonts w:ascii="Arial" w:hAnsi="Arial" w:cs="Arial"/>
          <w:b/>
          <w:bCs/>
        </w:rPr>
        <w:tab/>
      </w:r>
    </w:p>
    <w:p w14:paraId="5BE8EF39" w14:textId="36BE4BD6" w:rsidR="00F5081D" w:rsidRDefault="00F5081D" w:rsidP="003D413B">
      <w:pPr>
        <w:pStyle w:val="Prrafodelista"/>
        <w:numPr>
          <w:ilvl w:val="1"/>
          <w:numId w:val="17"/>
        </w:numPr>
        <w:ind w:left="1134" w:hanging="567"/>
        <w:jc w:val="both"/>
        <w:rPr>
          <w:rFonts w:ascii="Arial" w:hAnsi="Arial" w:cs="Arial"/>
          <w:b/>
          <w:lang w:val="es-ES"/>
        </w:rPr>
      </w:pPr>
      <w:r w:rsidRPr="00D70E91">
        <w:rPr>
          <w:rFonts w:ascii="Arial" w:hAnsi="Arial" w:cs="Arial"/>
          <w:b/>
          <w:lang w:val="es-ES"/>
        </w:rPr>
        <w:t>INSTALACIONES SANITARIAS</w:t>
      </w:r>
    </w:p>
    <w:p w14:paraId="3D701DEB" w14:textId="77777777" w:rsidR="006E39D8" w:rsidRPr="00D70E91" w:rsidRDefault="006E39D8" w:rsidP="006E39D8">
      <w:pPr>
        <w:pStyle w:val="Prrafodelista"/>
        <w:ind w:left="1134"/>
        <w:jc w:val="both"/>
        <w:rPr>
          <w:rFonts w:ascii="Arial" w:hAnsi="Arial" w:cs="Arial"/>
          <w:b/>
          <w:lang w:val="es-ES"/>
        </w:rPr>
      </w:pPr>
    </w:p>
    <w:p w14:paraId="4293FE92" w14:textId="0ACE4D4D" w:rsidR="00D70E91" w:rsidRDefault="00112280" w:rsidP="003D413B">
      <w:pPr>
        <w:pStyle w:val="Prrafodelista"/>
        <w:numPr>
          <w:ilvl w:val="2"/>
          <w:numId w:val="17"/>
        </w:numPr>
        <w:ind w:left="1560" w:hanging="993"/>
        <w:jc w:val="both"/>
        <w:rPr>
          <w:rFonts w:ascii="Arial" w:eastAsia="Calibri" w:hAnsi="Arial" w:cs="Arial"/>
          <w:b/>
          <w:bCs/>
        </w:rPr>
      </w:pPr>
      <w:r w:rsidRPr="00D70E91">
        <w:rPr>
          <w:rFonts w:ascii="Arial" w:eastAsia="Calibri" w:hAnsi="Arial" w:cs="Arial"/>
          <w:b/>
          <w:bCs/>
        </w:rPr>
        <w:t>APARATOS SANITARIOS Y ACCESORIOS</w:t>
      </w:r>
    </w:p>
    <w:p w14:paraId="253C06A1" w14:textId="77777777" w:rsidR="00EA76FB" w:rsidRPr="00EA76FB" w:rsidRDefault="00EA76FB" w:rsidP="00EA76FB">
      <w:pPr>
        <w:jc w:val="both"/>
        <w:rPr>
          <w:rFonts w:ascii="Arial" w:hAnsi="Arial" w:cs="Arial"/>
          <w:b/>
          <w:u w:val="single"/>
          <w:lang w:val="es-ES"/>
        </w:rPr>
      </w:pPr>
      <w:bookmarkStart w:id="7" w:name="_Hlk86247223"/>
      <w:r w:rsidRPr="00EA76FB">
        <w:rPr>
          <w:rFonts w:ascii="Arial" w:hAnsi="Arial" w:cs="Arial"/>
          <w:b/>
          <w:u w:val="single"/>
          <w:lang w:val="es-ES"/>
        </w:rPr>
        <w:t xml:space="preserve">Descripción </w:t>
      </w:r>
    </w:p>
    <w:bookmarkEnd w:id="7"/>
    <w:p w14:paraId="0AD70C3C" w14:textId="77777777" w:rsidR="00EA76FB" w:rsidRPr="00EA76FB" w:rsidRDefault="00EA76FB" w:rsidP="00EA76FB">
      <w:pPr>
        <w:tabs>
          <w:tab w:val="left" w:pos="709"/>
        </w:tabs>
        <w:ind w:left="709"/>
        <w:jc w:val="both"/>
        <w:rPr>
          <w:rFonts w:ascii="Arial" w:hAnsi="Arial" w:cs="Arial"/>
          <w:lang w:val="es-ES"/>
        </w:rPr>
      </w:pPr>
      <w:r w:rsidRPr="00EA76FB">
        <w:rPr>
          <w:rFonts w:ascii="Arial" w:hAnsi="Arial" w:cs="Arial"/>
          <w:lang w:val="es-ES"/>
        </w:rPr>
        <w:t xml:space="preserve">Este rubro comprende el metrado de los aparatos sanitarios de baños, cocinas, lavanderías y de todo ambiente en donde se instalen inodoros, lavatorios, bidé, urinarios, tinas, duchas, lavaderos, etc., de diferentes materiales o características, tales como loza, acero inoxidable, fierro enlozado, granito, cromados, revestidos con mayólicas, etc. </w:t>
      </w:r>
    </w:p>
    <w:p w14:paraId="76FD00AE" w14:textId="77777777" w:rsidR="00EA76FB" w:rsidRPr="00EA76FB" w:rsidRDefault="00EA76FB" w:rsidP="00EA76FB">
      <w:pPr>
        <w:tabs>
          <w:tab w:val="left" w:pos="709"/>
        </w:tabs>
        <w:ind w:left="709"/>
        <w:jc w:val="both"/>
        <w:rPr>
          <w:rFonts w:ascii="Arial" w:hAnsi="Arial" w:cs="Arial"/>
          <w:lang w:val="es-ES"/>
        </w:rPr>
      </w:pPr>
      <w:r w:rsidRPr="00EA76FB">
        <w:rPr>
          <w:rFonts w:ascii="Arial" w:hAnsi="Arial" w:cs="Arial"/>
          <w:lang w:val="es-ES"/>
        </w:rPr>
        <w:t>También se incluyen los elementos complementarios al uso del aparato, es decir los accesorios como papeleras, ganchos, jaboneras, etc. y los materiales necesarios para dejar los aparatos y accesorios para su correcto funcionamiento.</w:t>
      </w:r>
    </w:p>
    <w:p w14:paraId="3A3BB370" w14:textId="38B323A8" w:rsidR="00E40381" w:rsidRDefault="00112280" w:rsidP="003D413B">
      <w:pPr>
        <w:pStyle w:val="Prrafodelista"/>
        <w:numPr>
          <w:ilvl w:val="3"/>
          <w:numId w:val="17"/>
        </w:numPr>
        <w:ind w:left="1843" w:hanging="1276"/>
        <w:jc w:val="both"/>
        <w:rPr>
          <w:rFonts w:ascii="Arial" w:eastAsia="Calibri" w:hAnsi="Arial" w:cs="Arial"/>
          <w:b/>
          <w:bCs/>
        </w:rPr>
      </w:pPr>
      <w:r w:rsidRPr="00D70E91">
        <w:rPr>
          <w:rFonts w:ascii="Arial" w:eastAsia="Calibri" w:hAnsi="Arial" w:cs="Arial"/>
          <w:b/>
          <w:bCs/>
        </w:rPr>
        <w:t>SUMINISTRO DE APARATO SANITARIO (INODORO)</w:t>
      </w:r>
    </w:p>
    <w:p w14:paraId="57C9C335" w14:textId="77777777" w:rsidR="00EA76FB" w:rsidRPr="00EA76FB" w:rsidRDefault="00EA76FB" w:rsidP="00EA76FB">
      <w:pPr>
        <w:jc w:val="both"/>
        <w:rPr>
          <w:rFonts w:ascii="Arial" w:hAnsi="Arial" w:cs="Arial"/>
          <w:b/>
          <w:u w:val="single"/>
          <w:lang w:val="es-ES"/>
        </w:rPr>
      </w:pPr>
      <w:r w:rsidRPr="00EA76FB">
        <w:rPr>
          <w:rFonts w:ascii="Arial" w:hAnsi="Arial" w:cs="Arial"/>
          <w:b/>
          <w:u w:val="single"/>
          <w:lang w:val="es-ES"/>
        </w:rPr>
        <w:t>Descripción</w:t>
      </w:r>
    </w:p>
    <w:p w14:paraId="7252AEE7" w14:textId="77777777" w:rsidR="00EA76FB" w:rsidRPr="00803A23" w:rsidRDefault="00EA76FB" w:rsidP="00803A23">
      <w:pPr>
        <w:tabs>
          <w:tab w:val="left" w:pos="709"/>
        </w:tabs>
        <w:ind w:left="709"/>
        <w:jc w:val="both"/>
        <w:rPr>
          <w:rFonts w:ascii="Arial" w:hAnsi="Arial" w:cs="Arial"/>
          <w:lang w:val="es-ES"/>
        </w:rPr>
      </w:pPr>
      <w:r w:rsidRPr="00803A23">
        <w:rPr>
          <w:rFonts w:ascii="Arial" w:hAnsi="Arial" w:cs="Arial"/>
          <w:lang w:val="es-ES"/>
        </w:rPr>
        <w:t xml:space="preserve">Este rubro comprende el suministro o provisión del aparato sanitario que en este caso se trata del inodoro cuyas características son de losa vitrificada, con tanque bajo, color blanco, de primera clase, de acción sifónica y descarga silenciosa, trampa incorporada. El eje del punto de desagüe será a 0.30 m. del plomo del muro. Se coloca la taza de inodoro en el lugar donde va a ser instalada y se marcan los huecos en los que irán alojados los pernos de sujeción. Estos huecos tendrán una profundidad no menor de 2” y dentro de ellos irán los tarugos de madera. La tubería PVC deberá sobresalir del nivel del piso. </w:t>
      </w:r>
    </w:p>
    <w:p w14:paraId="690CCE46" w14:textId="77777777" w:rsidR="00EA76FB" w:rsidRDefault="00EA76FB" w:rsidP="00EA76FB">
      <w:pPr>
        <w:jc w:val="both"/>
        <w:rPr>
          <w:rFonts w:ascii="Arial Nova Cond" w:hAnsi="Arial Nova Cond"/>
          <w:b/>
          <w:bCs/>
        </w:rPr>
      </w:pPr>
      <w:r w:rsidRPr="00EA76FB">
        <w:rPr>
          <w:rFonts w:ascii="Arial" w:hAnsi="Arial" w:cs="Arial"/>
          <w:b/>
          <w:u w:val="single"/>
          <w:lang w:val="es-ES"/>
        </w:rPr>
        <w:t xml:space="preserve">Unidad de medida </w:t>
      </w:r>
    </w:p>
    <w:p w14:paraId="2B524519" w14:textId="77777777" w:rsidR="00EA76FB" w:rsidRPr="00803A23" w:rsidRDefault="00EA76FB" w:rsidP="00803A23">
      <w:pPr>
        <w:tabs>
          <w:tab w:val="left" w:pos="709"/>
        </w:tabs>
        <w:ind w:left="709"/>
        <w:jc w:val="both"/>
        <w:rPr>
          <w:rFonts w:ascii="Arial" w:hAnsi="Arial" w:cs="Arial"/>
          <w:lang w:val="es-ES"/>
        </w:rPr>
      </w:pPr>
      <w:r w:rsidRPr="00803A23">
        <w:rPr>
          <w:rFonts w:ascii="Arial" w:hAnsi="Arial" w:cs="Arial"/>
          <w:lang w:val="es-ES"/>
        </w:rPr>
        <w:t xml:space="preserve">La medición será por unidad (Und.) de inodoro suministrado o provisionado en almacenes de la obra y aprobado por el Supervisor de Obra. </w:t>
      </w:r>
    </w:p>
    <w:p w14:paraId="0E31989E" w14:textId="77777777" w:rsidR="00EA76FB" w:rsidRPr="00EA76FB" w:rsidRDefault="00EA76FB" w:rsidP="00EA76FB">
      <w:pPr>
        <w:jc w:val="both"/>
        <w:rPr>
          <w:rFonts w:ascii="Arial" w:hAnsi="Arial" w:cs="Arial"/>
          <w:b/>
          <w:u w:val="single"/>
          <w:lang w:val="es-ES"/>
        </w:rPr>
      </w:pPr>
      <w:r w:rsidRPr="00EA76FB">
        <w:rPr>
          <w:rFonts w:ascii="Arial" w:hAnsi="Arial" w:cs="Arial"/>
          <w:b/>
          <w:u w:val="single"/>
          <w:lang w:val="es-ES"/>
        </w:rPr>
        <w:t>Forma de pago</w:t>
      </w:r>
    </w:p>
    <w:p w14:paraId="1FB89248" w14:textId="77777777" w:rsidR="00EA76FB" w:rsidRPr="00803A23" w:rsidRDefault="00EA76FB" w:rsidP="00803A23">
      <w:pPr>
        <w:tabs>
          <w:tab w:val="left" w:pos="709"/>
        </w:tabs>
        <w:ind w:left="709"/>
        <w:jc w:val="both"/>
        <w:rPr>
          <w:rFonts w:ascii="Arial" w:hAnsi="Arial" w:cs="Arial"/>
          <w:lang w:val="es-ES"/>
        </w:rPr>
      </w:pPr>
      <w:r w:rsidRPr="00803A23">
        <w:rPr>
          <w:rFonts w:ascii="Arial" w:hAnsi="Arial" w:cs="Arial"/>
          <w:lang w:val="es-ES"/>
        </w:rPr>
        <w:t xml:space="preserve">El cómputo se efectuará por cantidad de unidades, figurando en partidas diferentes de acuerdo al tipo de material o características (tipo, clase, grifería, etc.). La unidad incluye todos los materiales necesarios para su correcto funcionamiento. </w:t>
      </w:r>
    </w:p>
    <w:p w14:paraId="437AE9EB" w14:textId="6FF53978" w:rsidR="00E40381" w:rsidRDefault="00112280" w:rsidP="003D413B">
      <w:pPr>
        <w:pStyle w:val="Prrafodelista"/>
        <w:numPr>
          <w:ilvl w:val="3"/>
          <w:numId w:val="17"/>
        </w:numPr>
        <w:ind w:left="1843" w:hanging="1276"/>
        <w:jc w:val="both"/>
        <w:rPr>
          <w:rFonts w:ascii="Arial" w:eastAsia="Calibri" w:hAnsi="Arial" w:cs="Arial"/>
          <w:b/>
          <w:bCs/>
        </w:rPr>
      </w:pPr>
      <w:r w:rsidRPr="00112280">
        <w:rPr>
          <w:rFonts w:ascii="Arial" w:eastAsia="Calibri" w:hAnsi="Arial" w:cs="Arial"/>
          <w:b/>
          <w:bCs/>
        </w:rPr>
        <w:t>SUMINISTRO DE ACCESORIOS P/INODORO</w:t>
      </w:r>
    </w:p>
    <w:p w14:paraId="47A868F8" w14:textId="77777777" w:rsidR="00803A23" w:rsidRPr="00803A23" w:rsidRDefault="00803A23" w:rsidP="00803A23">
      <w:pPr>
        <w:jc w:val="both"/>
        <w:rPr>
          <w:rFonts w:ascii="Arial" w:hAnsi="Arial" w:cs="Arial"/>
          <w:b/>
          <w:u w:val="single"/>
          <w:lang w:val="es-ES"/>
        </w:rPr>
      </w:pPr>
      <w:r w:rsidRPr="00803A23">
        <w:rPr>
          <w:rFonts w:ascii="Arial" w:hAnsi="Arial" w:cs="Arial"/>
          <w:b/>
          <w:u w:val="single"/>
          <w:lang w:val="es-ES"/>
        </w:rPr>
        <w:t>Descripción</w:t>
      </w:r>
    </w:p>
    <w:p w14:paraId="22CFBDEC" w14:textId="31BB4272" w:rsidR="00803A23" w:rsidRPr="00803A23" w:rsidRDefault="00803A23" w:rsidP="00803A23">
      <w:pPr>
        <w:tabs>
          <w:tab w:val="left" w:pos="709"/>
        </w:tabs>
        <w:ind w:left="709"/>
        <w:jc w:val="both"/>
        <w:rPr>
          <w:rFonts w:ascii="Arial" w:hAnsi="Arial" w:cs="Arial"/>
          <w:lang w:val="es-ES"/>
        </w:rPr>
      </w:pPr>
      <w:r w:rsidRPr="00803A23">
        <w:rPr>
          <w:rFonts w:ascii="Arial" w:hAnsi="Arial" w:cs="Arial"/>
          <w:lang w:val="es-ES"/>
        </w:rPr>
        <w:lastRenderedPageBreak/>
        <w:t xml:space="preserve">Este rubro comprende el suministro o provisión de los accesorios necesarios para su correcto funcionamiento del aparato sanitario en este </w:t>
      </w:r>
      <w:r w:rsidR="003D5118" w:rsidRPr="00803A23">
        <w:rPr>
          <w:rFonts w:ascii="Arial" w:hAnsi="Arial" w:cs="Arial"/>
          <w:lang w:val="es-ES"/>
        </w:rPr>
        <w:t>Ítem</w:t>
      </w:r>
      <w:r w:rsidRPr="00803A23">
        <w:rPr>
          <w:rFonts w:ascii="Arial" w:hAnsi="Arial" w:cs="Arial"/>
          <w:lang w:val="es-ES"/>
        </w:rPr>
        <w:t xml:space="preserve"> comprende: accesorios como papelera de losa y de grifería internos del tanque que serán de PVC, la manija de acción será cromada, el tubo de abasto del inodoro será cromado y flexible, el cuello que unirá el aparato con el piso será de material plástico flexible ideal para tal funcionamiento. </w:t>
      </w:r>
    </w:p>
    <w:p w14:paraId="16B5D9AF" w14:textId="77777777" w:rsidR="00803A23" w:rsidRPr="00803A23" w:rsidRDefault="00803A23" w:rsidP="00803A23">
      <w:pPr>
        <w:jc w:val="both"/>
        <w:rPr>
          <w:rFonts w:ascii="Arial" w:hAnsi="Arial" w:cs="Arial"/>
          <w:b/>
          <w:u w:val="single"/>
          <w:lang w:val="es-ES"/>
        </w:rPr>
      </w:pPr>
      <w:r w:rsidRPr="00803A23">
        <w:rPr>
          <w:rFonts w:ascii="Arial" w:hAnsi="Arial" w:cs="Arial"/>
          <w:b/>
          <w:u w:val="single"/>
          <w:lang w:val="es-ES"/>
        </w:rPr>
        <w:t xml:space="preserve">Unidad de medida </w:t>
      </w:r>
    </w:p>
    <w:p w14:paraId="596CC4F9" w14:textId="11389DA9" w:rsidR="00803A23" w:rsidRDefault="00803A23" w:rsidP="00803A23">
      <w:pPr>
        <w:tabs>
          <w:tab w:val="left" w:pos="709"/>
        </w:tabs>
        <w:ind w:left="709"/>
        <w:jc w:val="both"/>
        <w:rPr>
          <w:rFonts w:ascii="Arial" w:hAnsi="Arial" w:cs="Arial"/>
          <w:lang w:val="es-ES"/>
        </w:rPr>
      </w:pPr>
      <w:r w:rsidRPr="00803A23">
        <w:rPr>
          <w:rFonts w:ascii="Arial" w:hAnsi="Arial" w:cs="Arial"/>
          <w:lang w:val="es-ES"/>
        </w:rPr>
        <w:t xml:space="preserve">La medición será por unidad (Und.) de accesorios para el inodoro suministrado o provisionado en almacenes de la obra y aprobado por el Supervisor de Obra. </w:t>
      </w:r>
    </w:p>
    <w:p w14:paraId="44051557" w14:textId="77777777" w:rsidR="006E39D8" w:rsidRPr="00803A23" w:rsidRDefault="006E39D8" w:rsidP="00803A23">
      <w:pPr>
        <w:tabs>
          <w:tab w:val="left" w:pos="709"/>
        </w:tabs>
        <w:ind w:left="709"/>
        <w:jc w:val="both"/>
        <w:rPr>
          <w:rFonts w:ascii="Arial" w:hAnsi="Arial" w:cs="Arial"/>
          <w:lang w:val="es-ES"/>
        </w:rPr>
      </w:pPr>
    </w:p>
    <w:p w14:paraId="3CCD595A" w14:textId="77777777" w:rsidR="00803A23" w:rsidRPr="00803A23" w:rsidRDefault="00803A23" w:rsidP="00803A23">
      <w:pPr>
        <w:jc w:val="both"/>
        <w:rPr>
          <w:rFonts w:ascii="Arial" w:hAnsi="Arial" w:cs="Arial"/>
          <w:b/>
          <w:u w:val="single"/>
          <w:lang w:val="es-ES"/>
        </w:rPr>
      </w:pPr>
      <w:r w:rsidRPr="00803A23">
        <w:rPr>
          <w:rFonts w:ascii="Arial" w:hAnsi="Arial" w:cs="Arial"/>
          <w:b/>
          <w:u w:val="single"/>
          <w:lang w:val="es-ES"/>
        </w:rPr>
        <w:t>Forma de pago</w:t>
      </w:r>
    </w:p>
    <w:p w14:paraId="2CE9A3D1" w14:textId="77777777" w:rsidR="00803A23" w:rsidRPr="00803A23" w:rsidRDefault="00803A23" w:rsidP="00803A23">
      <w:pPr>
        <w:tabs>
          <w:tab w:val="left" w:pos="709"/>
        </w:tabs>
        <w:ind w:left="709"/>
        <w:jc w:val="both"/>
        <w:rPr>
          <w:rFonts w:ascii="Arial" w:hAnsi="Arial" w:cs="Arial"/>
          <w:lang w:val="es-ES"/>
        </w:rPr>
      </w:pPr>
      <w:r w:rsidRPr="00803A23">
        <w:rPr>
          <w:rFonts w:ascii="Arial" w:hAnsi="Arial" w:cs="Arial"/>
          <w:lang w:val="es-ES"/>
        </w:rPr>
        <w:t xml:space="preserve">El cómputo se efectuará por cantidad de unidades, figurando en partidas diferentes de acuerdo al tipo de material o características (tipo, clase, grifería, etc.). La unidad incluye todos los materiales necesarios para su correcto funcionamiento. </w:t>
      </w:r>
    </w:p>
    <w:p w14:paraId="3216CAF9" w14:textId="234CB644" w:rsidR="00E40381" w:rsidRDefault="00112280" w:rsidP="003D413B">
      <w:pPr>
        <w:pStyle w:val="Prrafodelista"/>
        <w:numPr>
          <w:ilvl w:val="3"/>
          <w:numId w:val="17"/>
        </w:numPr>
        <w:ind w:left="1843" w:hanging="1276"/>
        <w:jc w:val="both"/>
        <w:rPr>
          <w:rFonts w:ascii="Arial" w:eastAsia="Calibri" w:hAnsi="Arial" w:cs="Arial"/>
          <w:b/>
          <w:bCs/>
        </w:rPr>
      </w:pPr>
      <w:r w:rsidRPr="00112280">
        <w:rPr>
          <w:rFonts w:ascii="Arial" w:eastAsia="Calibri" w:hAnsi="Arial" w:cs="Arial"/>
          <w:b/>
          <w:bCs/>
        </w:rPr>
        <w:t>INSTALACIÓN DE APARATOS SANITARIOS Y ACCESORIOS</w:t>
      </w:r>
    </w:p>
    <w:p w14:paraId="07DCD13C" w14:textId="77777777" w:rsidR="00803A23" w:rsidRPr="00803A23" w:rsidRDefault="00803A23" w:rsidP="00803A23">
      <w:pPr>
        <w:jc w:val="both"/>
        <w:rPr>
          <w:rFonts w:ascii="Arial" w:hAnsi="Arial" w:cs="Arial"/>
          <w:b/>
          <w:u w:val="single"/>
          <w:lang w:val="es-ES"/>
        </w:rPr>
      </w:pPr>
      <w:r w:rsidRPr="00803A23">
        <w:rPr>
          <w:rFonts w:ascii="Arial" w:hAnsi="Arial" w:cs="Arial"/>
          <w:b/>
          <w:u w:val="single"/>
          <w:lang w:val="es-ES"/>
        </w:rPr>
        <w:t>Descripción</w:t>
      </w:r>
    </w:p>
    <w:p w14:paraId="3D53A099" w14:textId="77777777" w:rsidR="00803A23" w:rsidRPr="00803A23" w:rsidRDefault="00803A23" w:rsidP="00803A23">
      <w:pPr>
        <w:tabs>
          <w:tab w:val="left" w:pos="709"/>
        </w:tabs>
        <w:ind w:left="709"/>
        <w:jc w:val="both"/>
        <w:rPr>
          <w:rFonts w:ascii="Arial" w:hAnsi="Arial" w:cs="Arial"/>
          <w:lang w:val="es-ES"/>
        </w:rPr>
      </w:pPr>
      <w:r w:rsidRPr="00803A23">
        <w:rPr>
          <w:rFonts w:ascii="Arial" w:hAnsi="Arial" w:cs="Arial"/>
          <w:lang w:val="es-ES"/>
        </w:rPr>
        <w:t>Este rubro comprende únicamente el costo de la mano de obra por la instalación del aparato sanitario e incluye los accesorios, pruebas necesarias para el correcto funcionamiento tanto el inodoro, urinario, lavatorios de cara y lavaderos.</w:t>
      </w:r>
    </w:p>
    <w:p w14:paraId="4C44D118" w14:textId="77777777" w:rsidR="00803A23" w:rsidRPr="00803A23" w:rsidRDefault="00803A23" w:rsidP="00803A23">
      <w:pPr>
        <w:jc w:val="both"/>
        <w:rPr>
          <w:rFonts w:ascii="Arial" w:hAnsi="Arial" w:cs="Arial"/>
          <w:b/>
          <w:u w:val="single"/>
          <w:lang w:val="es-ES"/>
        </w:rPr>
      </w:pPr>
      <w:r w:rsidRPr="00803A23">
        <w:rPr>
          <w:rFonts w:ascii="Arial" w:hAnsi="Arial" w:cs="Arial"/>
          <w:b/>
          <w:u w:val="single"/>
          <w:lang w:val="es-ES"/>
        </w:rPr>
        <w:t xml:space="preserve">Unidad de medida </w:t>
      </w:r>
    </w:p>
    <w:p w14:paraId="07165273" w14:textId="77777777" w:rsidR="00803A23" w:rsidRPr="00803A23" w:rsidRDefault="00803A23" w:rsidP="00803A23">
      <w:pPr>
        <w:tabs>
          <w:tab w:val="left" w:pos="709"/>
        </w:tabs>
        <w:ind w:left="709"/>
        <w:jc w:val="both"/>
        <w:rPr>
          <w:rFonts w:ascii="Arial" w:hAnsi="Arial" w:cs="Arial"/>
          <w:lang w:val="es-ES"/>
        </w:rPr>
      </w:pPr>
      <w:r w:rsidRPr="00803A23">
        <w:rPr>
          <w:rFonts w:ascii="Arial" w:hAnsi="Arial" w:cs="Arial"/>
          <w:lang w:val="es-ES"/>
        </w:rPr>
        <w:t xml:space="preserve">La medición será por unidad (Und.) de instalación de aparatos sanitarios y accesorios de la mano de obra aprobado por el Supervisor de Obra. </w:t>
      </w:r>
    </w:p>
    <w:p w14:paraId="7E65B940" w14:textId="77777777" w:rsidR="00803A23" w:rsidRPr="00803A23" w:rsidRDefault="00803A23" w:rsidP="00803A23">
      <w:pPr>
        <w:jc w:val="both"/>
        <w:rPr>
          <w:rFonts w:ascii="Arial" w:hAnsi="Arial" w:cs="Arial"/>
          <w:b/>
          <w:u w:val="single"/>
          <w:lang w:val="es-ES"/>
        </w:rPr>
      </w:pPr>
      <w:r w:rsidRPr="00803A23">
        <w:rPr>
          <w:rFonts w:ascii="Arial" w:hAnsi="Arial" w:cs="Arial"/>
          <w:b/>
          <w:u w:val="single"/>
          <w:lang w:val="es-ES"/>
        </w:rPr>
        <w:t>Forma de pago</w:t>
      </w:r>
    </w:p>
    <w:p w14:paraId="1F80C44A" w14:textId="77777777" w:rsidR="00803A23" w:rsidRPr="00803A23" w:rsidRDefault="00803A23" w:rsidP="00803A23">
      <w:pPr>
        <w:tabs>
          <w:tab w:val="left" w:pos="709"/>
        </w:tabs>
        <w:ind w:left="709"/>
        <w:jc w:val="both"/>
        <w:rPr>
          <w:rFonts w:ascii="Arial" w:hAnsi="Arial" w:cs="Arial"/>
          <w:lang w:val="es-ES"/>
        </w:rPr>
      </w:pPr>
      <w:r w:rsidRPr="00803A23">
        <w:rPr>
          <w:rFonts w:ascii="Arial" w:hAnsi="Arial" w:cs="Arial"/>
          <w:lang w:val="es-ES"/>
        </w:rPr>
        <w:t xml:space="preserve">El cómputo se efectuará por cantidad de unidades, figurando en partidas diferentes de acuerdo al tipo de material características o dificultad en su instalación. </w:t>
      </w:r>
    </w:p>
    <w:p w14:paraId="1B401675" w14:textId="5D764F28" w:rsidR="00E40381" w:rsidRDefault="00112280" w:rsidP="003D413B">
      <w:pPr>
        <w:pStyle w:val="Prrafodelista"/>
        <w:numPr>
          <w:ilvl w:val="2"/>
          <w:numId w:val="17"/>
        </w:numPr>
        <w:ind w:left="1560" w:hanging="993"/>
        <w:jc w:val="both"/>
        <w:rPr>
          <w:rFonts w:ascii="Arial" w:eastAsia="Calibri" w:hAnsi="Arial" w:cs="Arial"/>
          <w:b/>
          <w:bCs/>
        </w:rPr>
      </w:pPr>
      <w:r w:rsidRPr="00112280">
        <w:rPr>
          <w:rFonts w:ascii="Arial" w:eastAsia="Calibri" w:hAnsi="Arial" w:cs="Arial"/>
          <w:b/>
          <w:bCs/>
        </w:rPr>
        <w:t>SISTEMA DE AGUA FRÍA</w:t>
      </w:r>
    </w:p>
    <w:p w14:paraId="2F30E165" w14:textId="77777777" w:rsidR="00803A23" w:rsidRPr="00803A23" w:rsidRDefault="00803A23" w:rsidP="00803A23">
      <w:pPr>
        <w:jc w:val="both"/>
        <w:rPr>
          <w:rFonts w:ascii="Arial" w:hAnsi="Arial" w:cs="Arial"/>
          <w:b/>
          <w:u w:val="single"/>
          <w:lang w:val="es-ES"/>
        </w:rPr>
      </w:pPr>
      <w:r w:rsidRPr="00803A23">
        <w:rPr>
          <w:rFonts w:ascii="Arial" w:hAnsi="Arial" w:cs="Arial"/>
          <w:b/>
          <w:u w:val="single"/>
          <w:lang w:val="es-ES"/>
        </w:rPr>
        <w:t xml:space="preserve">Descripción </w:t>
      </w:r>
    </w:p>
    <w:p w14:paraId="0143B3B1" w14:textId="77777777" w:rsidR="00803A23" w:rsidRPr="00803A23" w:rsidRDefault="00803A23" w:rsidP="00803A23">
      <w:pPr>
        <w:tabs>
          <w:tab w:val="left" w:pos="709"/>
        </w:tabs>
        <w:ind w:left="709"/>
        <w:jc w:val="both"/>
        <w:rPr>
          <w:rFonts w:ascii="Arial" w:hAnsi="Arial" w:cs="Arial"/>
          <w:lang w:val="es-ES"/>
        </w:rPr>
      </w:pPr>
      <w:r w:rsidRPr="00803A23">
        <w:rPr>
          <w:rFonts w:ascii="Arial" w:hAnsi="Arial" w:cs="Arial"/>
          <w:lang w:val="es-ES"/>
        </w:rPr>
        <w:t xml:space="preserve">En este rubro se incluyen las redes de agua fría desde el punto de abastecimiento o conexión domiciliaria hasta los puntos de salida de los aparatos sanitarios. </w:t>
      </w:r>
    </w:p>
    <w:p w14:paraId="1D51322B" w14:textId="77777777" w:rsidR="00803A23" w:rsidRPr="00803A23" w:rsidRDefault="00803A23" w:rsidP="00803A23">
      <w:pPr>
        <w:tabs>
          <w:tab w:val="left" w:pos="709"/>
        </w:tabs>
        <w:ind w:left="709"/>
        <w:jc w:val="both"/>
        <w:rPr>
          <w:rFonts w:ascii="Arial" w:hAnsi="Arial" w:cs="Arial"/>
          <w:lang w:val="es-ES"/>
        </w:rPr>
      </w:pPr>
      <w:r w:rsidRPr="00803A23">
        <w:rPr>
          <w:rFonts w:ascii="Arial" w:hAnsi="Arial" w:cs="Arial"/>
          <w:lang w:val="es-ES"/>
        </w:rPr>
        <w:t xml:space="preserve">Se incluye igualmente la instalación del sistema contra incendio y cualquier otro tipo de instalación de tuberías relacionado con el sistema de agua fría. </w:t>
      </w:r>
    </w:p>
    <w:p w14:paraId="4EFE5D2F" w14:textId="77777777" w:rsidR="00803A23" w:rsidRPr="00803A23" w:rsidRDefault="00803A23" w:rsidP="00803A23">
      <w:pPr>
        <w:tabs>
          <w:tab w:val="left" w:pos="709"/>
        </w:tabs>
        <w:ind w:left="709"/>
        <w:jc w:val="both"/>
        <w:rPr>
          <w:rFonts w:ascii="Arial" w:hAnsi="Arial" w:cs="Arial"/>
          <w:lang w:val="es-ES"/>
        </w:rPr>
      </w:pPr>
      <w:r w:rsidRPr="00803A23">
        <w:rPr>
          <w:rFonts w:ascii="Arial" w:hAnsi="Arial" w:cs="Arial"/>
          <w:lang w:val="es-ES"/>
        </w:rPr>
        <w:t xml:space="preserve">Como norma general, el metrado no incluye la conexión domiciliaria de agua. En casos de excepción, se considera el número de conexiones y diámetro de cada una. </w:t>
      </w:r>
    </w:p>
    <w:p w14:paraId="4EE9131F" w14:textId="26741DB5" w:rsidR="00E40381" w:rsidRDefault="00112280" w:rsidP="003D413B">
      <w:pPr>
        <w:pStyle w:val="Prrafodelista"/>
        <w:numPr>
          <w:ilvl w:val="3"/>
          <w:numId w:val="17"/>
        </w:numPr>
        <w:ind w:left="1843" w:hanging="1276"/>
        <w:jc w:val="both"/>
        <w:rPr>
          <w:rFonts w:ascii="Arial" w:eastAsia="Calibri" w:hAnsi="Arial" w:cs="Arial"/>
          <w:b/>
          <w:bCs/>
        </w:rPr>
      </w:pPr>
      <w:r w:rsidRPr="00E40381">
        <w:rPr>
          <w:rFonts w:ascii="Arial" w:eastAsia="Calibri" w:hAnsi="Arial" w:cs="Arial"/>
          <w:b/>
          <w:bCs/>
        </w:rPr>
        <w:t>SALIDAS DE AGUA FRÍA</w:t>
      </w:r>
    </w:p>
    <w:p w14:paraId="52063B02" w14:textId="1EE1C5BD" w:rsidR="00112280" w:rsidRDefault="00112280" w:rsidP="003D413B">
      <w:pPr>
        <w:pStyle w:val="Prrafodelista"/>
        <w:numPr>
          <w:ilvl w:val="4"/>
          <w:numId w:val="17"/>
        </w:numPr>
        <w:ind w:hanging="1269"/>
        <w:jc w:val="both"/>
        <w:rPr>
          <w:rFonts w:ascii="Arial" w:eastAsia="Calibri" w:hAnsi="Arial" w:cs="Arial"/>
          <w:b/>
          <w:bCs/>
        </w:rPr>
      </w:pPr>
      <w:r w:rsidRPr="00E40381">
        <w:rPr>
          <w:rFonts w:ascii="Arial" w:eastAsia="Calibri" w:hAnsi="Arial" w:cs="Arial"/>
          <w:b/>
          <w:bCs/>
        </w:rPr>
        <w:t>SALIDA DE AGUA FRÍA Ø 1/2'' BRONCE</w:t>
      </w:r>
    </w:p>
    <w:p w14:paraId="45C1EDB7" w14:textId="77777777" w:rsidR="00803A23" w:rsidRPr="00803A23" w:rsidRDefault="00803A23" w:rsidP="00803A23">
      <w:pPr>
        <w:jc w:val="both"/>
        <w:rPr>
          <w:rFonts w:ascii="Arial" w:hAnsi="Arial" w:cs="Arial"/>
          <w:b/>
          <w:u w:val="single"/>
          <w:lang w:val="es-ES"/>
        </w:rPr>
      </w:pPr>
      <w:r w:rsidRPr="00803A23">
        <w:rPr>
          <w:rFonts w:ascii="Arial" w:hAnsi="Arial" w:cs="Arial"/>
          <w:b/>
          <w:u w:val="single"/>
          <w:lang w:val="es-ES"/>
        </w:rPr>
        <w:t>Descripción</w:t>
      </w:r>
    </w:p>
    <w:p w14:paraId="3BC95D4C" w14:textId="77777777" w:rsidR="00803A23" w:rsidRPr="00803A23" w:rsidRDefault="00803A23" w:rsidP="00803A23">
      <w:pPr>
        <w:tabs>
          <w:tab w:val="left" w:pos="709"/>
        </w:tabs>
        <w:ind w:left="709"/>
        <w:jc w:val="both"/>
        <w:rPr>
          <w:rFonts w:ascii="Arial" w:hAnsi="Arial" w:cs="Arial"/>
          <w:lang w:val="es-ES"/>
        </w:rPr>
      </w:pPr>
      <w:r w:rsidRPr="00803A23">
        <w:rPr>
          <w:rFonts w:ascii="Arial" w:hAnsi="Arial" w:cs="Arial"/>
          <w:lang w:val="es-ES"/>
        </w:rPr>
        <w:t xml:space="preserve">Este rubro comprende el suministro e instalación de tuberías, accesorios y todos los materiales necesarios para su instalación dentro de un ambiente a partir del ramal de </w:t>
      </w:r>
      <w:r w:rsidRPr="00803A23">
        <w:rPr>
          <w:rFonts w:ascii="Arial" w:hAnsi="Arial" w:cs="Arial"/>
          <w:lang w:val="es-ES"/>
        </w:rPr>
        <w:lastRenderedPageBreak/>
        <w:t>distribución hasta llegar al punto de salida, donde se conectará posteriormente el aparato sanitario.</w:t>
      </w:r>
    </w:p>
    <w:p w14:paraId="370D01F4" w14:textId="77777777" w:rsidR="00803A23" w:rsidRPr="00803A23" w:rsidRDefault="00803A23" w:rsidP="00803A23">
      <w:pPr>
        <w:tabs>
          <w:tab w:val="left" w:pos="709"/>
        </w:tabs>
        <w:ind w:left="709"/>
        <w:jc w:val="both"/>
        <w:rPr>
          <w:rFonts w:ascii="Arial" w:hAnsi="Arial" w:cs="Arial"/>
          <w:lang w:val="es-ES"/>
        </w:rPr>
      </w:pPr>
      <w:r w:rsidRPr="00803A23">
        <w:rPr>
          <w:rFonts w:ascii="Arial" w:hAnsi="Arial" w:cs="Arial"/>
          <w:lang w:val="es-ES"/>
        </w:rPr>
        <w:t>Además, quedan incluidos en la unidad, los espacios libres dejados en la albañilería, su posterior relleno con concreto y la mano de obra para la instalación de las tuberías.</w:t>
      </w:r>
    </w:p>
    <w:p w14:paraId="0910C336" w14:textId="77777777" w:rsidR="00803A23" w:rsidRPr="00803A23" w:rsidRDefault="00803A23" w:rsidP="00803A23">
      <w:pPr>
        <w:jc w:val="both"/>
        <w:rPr>
          <w:rFonts w:ascii="Arial" w:hAnsi="Arial" w:cs="Arial"/>
          <w:b/>
          <w:u w:val="single"/>
          <w:lang w:val="es-ES"/>
        </w:rPr>
      </w:pPr>
      <w:r w:rsidRPr="00803A23">
        <w:rPr>
          <w:rFonts w:ascii="Arial" w:hAnsi="Arial" w:cs="Arial"/>
          <w:b/>
          <w:u w:val="single"/>
          <w:lang w:val="es-ES"/>
        </w:rPr>
        <w:t xml:space="preserve">Unidad de Medida </w:t>
      </w:r>
    </w:p>
    <w:p w14:paraId="631DB2BA" w14:textId="1210863F" w:rsidR="00803A23" w:rsidRDefault="00803A23" w:rsidP="00803A23">
      <w:pPr>
        <w:tabs>
          <w:tab w:val="left" w:pos="709"/>
        </w:tabs>
        <w:ind w:left="709"/>
        <w:jc w:val="both"/>
        <w:rPr>
          <w:rFonts w:ascii="Arial" w:hAnsi="Arial" w:cs="Arial"/>
          <w:lang w:val="es-ES"/>
        </w:rPr>
      </w:pPr>
      <w:r w:rsidRPr="00803A23">
        <w:rPr>
          <w:rFonts w:ascii="Arial" w:hAnsi="Arial" w:cs="Arial"/>
          <w:lang w:val="es-ES"/>
        </w:rPr>
        <w:t>La medición será por punto (</w:t>
      </w:r>
      <w:proofErr w:type="spellStart"/>
      <w:r w:rsidRPr="00803A23">
        <w:rPr>
          <w:rFonts w:ascii="Arial" w:hAnsi="Arial" w:cs="Arial"/>
          <w:lang w:val="es-ES"/>
        </w:rPr>
        <w:t>Pto</w:t>
      </w:r>
      <w:proofErr w:type="spellEnd"/>
      <w:r w:rsidRPr="00803A23">
        <w:rPr>
          <w:rFonts w:ascii="Arial" w:hAnsi="Arial" w:cs="Arial"/>
          <w:lang w:val="es-ES"/>
        </w:rPr>
        <w:t>) instalado inc. Pruebas hidráulicas, aprobado por el Supervisor de Obra.</w:t>
      </w:r>
    </w:p>
    <w:p w14:paraId="1EFAD7FC" w14:textId="77777777" w:rsidR="006E39D8" w:rsidRPr="00803A23" w:rsidRDefault="006E39D8" w:rsidP="00803A23">
      <w:pPr>
        <w:tabs>
          <w:tab w:val="left" w:pos="709"/>
        </w:tabs>
        <w:ind w:left="709"/>
        <w:jc w:val="both"/>
        <w:rPr>
          <w:rFonts w:ascii="Arial" w:hAnsi="Arial" w:cs="Arial"/>
          <w:lang w:val="es-ES"/>
        </w:rPr>
      </w:pPr>
    </w:p>
    <w:p w14:paraId="055E67AF" w14:textId="77777777" w:rsidR="00803A23" w:rsidRPr="00803A23" w:rsidRDefault="00803A23" w:rsidP="00803A23">
      <w:pPr>
        <w:jc w:val="both"/>
        <w:rPr>
          <w:rFonts w:ascii="Arial" w:hAnsi="Arial" w:cs="Arial"/>
          <w:b/>
          <w:u w:val="single"/>
          <w:lang w:val="es-ES"/>
        </w:rPr>
      </w:pPr>
      <w:r w:rsidRPr="00803A23">
        <w:rPr>
          <w:rFonts w:ascii="Arial" w:hAnsi="Arial" w:cs="Arial"/>
          <w:b/>
          <w:u w:val="single"/>
          <w:lang w:val="es-ES"/>
        </w:rPr>
        <w:t xml:space="preserve">Forma de medición </w:t>
      </w:r>
    </w:p>
    <w:p w14:paraId="11BC5D73" w14:textId="77777777" w:rsidR="00803A23" w:rsidRPr="00803A23" w:rsidRDefault="00803A23" w:rsidP="00803A23">
      <w:pPr>
        <w:tabs>
          <w:tab w:val="left" w:pos="709"/>
        </w:tabs>
        <w:ind w:left="709"/>
        <w:jc w:val="both"/>
        <w:rPr>
          <w:rFonts w:ascii="Arial" w:hAnsi="Arial" w:cs="Arial"/>
          <w:lang w:val="es-ES"/>
        </w:rPr>
      </w:pPr>
      <w:r w:rsidRPr="00803A23">
        <w:rPr>
          <w:rFonts w:ascii="Arial" w:hAnsi="Arial" w:cs="Arial"/>
          <w:lang w:val="es-ES"/>
        </w:rPr>
        <w:t>Se cancelará de acuerdo a la unidad de medidas y de la forma descrita. Aceptadas por el supervisor, y se pagará de acuerdo al precio unitario ofertado, dicho pago constituye la compensación total por la mano de obra, equipos y herramientas, y cualquier actividad e imprevisto necesario para la completa y correcta ejecución de la partida.</w:t>
      </w:r>
      <w:r w:rsidRPr="00803A23">
        <w:rPr>
          <w:rFonts w:ascii="Arial" w:hAnsi="Arial" w:cs="Arial"/>
          <w:lang w:val="es-ES"/>
        </w:rPr>
        <w:tab/>
      </w:r>
    </w:p>
    <w:p w14:paraId="54D80D19" w14:textId="77777777" w:rsidR="0031786E" w:rsidRDefault="00112280" w:rsidP="003D413B">
      <w:pPr>
        <w:pStyle w:val="Prrafodelista"/>
        <w:numPr>
          <w:ilvl w:val="2"/>
          <w:numId w:val="17"/>
        </w:numPr>
        <w:ind w:left="1560" w:hanging="993"/>
        <w:jc w:val="both"/>
        <w:rPr>
          <w:rFonts w:ascii="Arial" w:eastAsia="Calibri" w:hAnsi="Arial" w:cs="Arial"/>
          <w:b/>
          <w:bCs/>
        </w:rPr>
      </w:pPr>
      <w:r w:rsidRPr="00112280">
        <w:rPr>
          <w:rFonts w:ascii="Arial" w:eastAsia="Calibri" w:hAnsi="Arial" w:cs="Arial"/>
          <w:b/>
          <w:bCs/>
        </w:rPr>
        <w:t>REDES DE DISTRIBUCIÓN</w:t>
      </w:r>
    </w:p>
    <w:p w14:paraId="68F7E239" w14:textId="2F7D980A" w:rsidR="00112280" w:rsidRDefault="00112280" w:rsidP="003D413B">
      <w:pPr>
        <w:pStyle w:val="Prrafodelista"/>
        <w:numPr>
          <w:ilvl w:val="3"/>
          <w:numId w:val="17"/>
        </w:numPr>
        <w:ind w:left="1843" w:hanging="1276"/>
        <w:jc w:val="both"/>
        <w:rPr>
          <w:rFonts w:ascii="Arial" w:eastAsia="Calibri" w:hAnsi="Arial" w:cs="Arial"/>
          <w:b/>
          <w:bCs/>
        </w:rPr>
      </w:pPr>
      <w:r w:rsidRPr="0031786E">
        <w:rPr>
          <w:rFonts w:ascii="Arial" w:eastAsia="Calibri" w:hAnsi="Arial" w:cs="Arial"/>
          <w:b/>
          <w:bCs/>
        </w:rPr>
        <w:t>TUBERÍA PVC CLASE 10 SP P/AGUA FRÍA D=3/4''</w:t>
      </w:r>
    </w:p>
    <w:p w14:paraId="60A58E26" w14:textId="77777777" w:rsidR="00803A23" w:rsidRPr="00803A23" w:rsidRDefault="00803A23" w:rsidP="00803A23">
      <w:pPr>
        <w:jc w:val="both"/>
        <w:rPr>
          <w:rFonts w:ascii="Arial" w:hAnsi="Arial" w:cs="Arial"/>
          <w:b/>
          <w:u w:val="single"/>
          <w:lang w:val="es-ES"/>
        </w:rPr>
      </w:pPr>
      <w:r w:rsidRPr="00803A23">
        <w:rPr>
          <w:rFonts w:ascii="Arial" w:hAnsi="Arial" w:cs="Arial"/>
          <w:b/>
          <w:u w:val="single"/>
          <w:lang w:val="es-ES"/>
        </w:rPr>
        <w:t>Descripción</w:t>
      </w:r>
    </w:p>
    <w:p w14:paraId="4A4B380C" w14:textId="77777777" w:rsidR="00803A23" w:rsidRPr="00803A23" w:rsidRDefault="00803A23" w:rsidP="00803A23">
      <w:pPr>
        <w:tabs>
          <w:tab w:val="left" w:pos="709"/>
        </w:tabs>
        <w:ind w:left="709"/>
        <w:jc w:val="both"/>
        <w:rPr>
          <w:rFonts w:ascii="Arial" w:hAnsi="Arial" w:cs="Arial"/>
          <w:lang w:val="es-ES"/>
        </w:rPr>
      </w:pPr>
      <w:r w:rsidRPr="00803A23">
        <w:rPr>
          <w:rFonts w:ascii="Arial" w:hAnsi="Arial" w:cs="Arial"/>
          <w:lang w:val="es-ES"/>
        </w:rPr>
        <w:t xml:space="preserve">Este rubro comprende el suministro e instalación de las tuberías de PVC Clase 10 de </w:t>
      </w:r>
      <w:proofErr w:type="spellStart"/>
      <w:r w:rsidRPr="00803A23">
        <w:rPr>
          <w:rFonts w:ascii="Arial" w:hAnsi="Arial" w:cs="Arial"/>
          <w:lang w:val="es-ES"/>
        </w:rPr>
        <w:t>Dn</w:t>
      </w:r>
      <w:proofErr w:type="spellEnd"/>
      <w:r w:rsidRPr="00803A23">
        <w:rPr>
          <w:rFonts w:ascii="Arial" w:hAnsi="Arial" w:cs="Arial"/>
          <w:lang w:val="es-ES"/>
        </w:rPr>
        <w:t xml:space="preserve"> = 3/4”, y todos los materiales necesarios para su instalación desde el ambiente donde se ubican los aparatos hasta las redes de alimentación.</w:t>
      </w:r>
    </w:p>
    <w:p w14:paraId="42B201F2" w14:textId="77777777" w:rsidR="00803A23" w:rsidRPr="00803A23" w:rsidRDefault="00803A23" w:rsidP="00803A23">
      <w:pPr>
        <w:tabs>
          <w:tab w:val="left" w:pos="709"/>
        </w:tabs>
        <w:ind w:left="709"/>
        <w:jc w:val="both"/>
        <w:rPr>
          <w:rFonts w:ascii="Arial" w:hAnsi="Arial" w:cs="Arial"/>
          <w:lang w:val="es-ES"/>
        </w:rPr>
      </w:pPr>
      <w:r w:rsidRPr="00803A23">
        <w:rPr>
          <w:rFonts w:ascii="Arial" w:hAnsi="Arial" w:cs="Arial"/>
          <w:lang w:val="es-ES"/>
        </w:rPr>
        <w:t xml:space="preserve">Además, comprende los canales en la albañilería, la excavación y relleno de zanjas y la mano de obra para la instalación de las tuberías. </w:t>
      </w:r>
    </w:p>
    <w:p w14:paraId="420175BC" w14:textId="77777777" w:rsidR="00803A23" w:rsidRPr="00803A23" w:rsidRDefault="00803A23" w:rsidP="00803A23">
      <w:pPr>
        <w:tabs>
          <w:tab w:val="left" w:pos="709"/>
        </w:tabs>
        <w:ind w:left="709"/>
        <w:jc w:val="both"/>
        <w:rPr>
          <w:rFonts w:ascii="Arial" w:hAnsi="Arial" w:cs="Arial"/>
          <w:lang w:val="es-ES"/>
        </w:rPr>
      </w:pPr>
      <w:r w:rsidRPr="00803A23">
        <w:rPr>
          <w:rFonts w:ascii="Arial" w:hAnsi="Arial" w:cs="Arial"/>
          <w:lang w:val="es-ES"/>
        </w:rPr>
        <w:t>En el caso de tuberías de diversos tipos de material deberán figurar como partidas independientes y de acuerdo a su diámetro.</w:t>
      </w:r>
    </w:p>
    <w:p w14:paraId="4D0E7873" w14:textId="77777777" w:rsidR="00803A23" w:rsidRPr="00803A23" w:rsidRDefault="00803A23" w:rsidP="00803A23">
      <w:pPr>
        <w:jc w:val="both"/>
        <w:rPr>
          <w:rFonts w:ascii="Arial" w:hAnsi="Arial" w:cs="Arial"/>
          <w:b/>
          <w:u w:val="single"/>
          <w:lang w:val="es-ES"/>
        </w:rPr>
      </w:pPr>
      <w:r w:rsidRPr="00803A23">
        <w:rPr>
          <w:rFonts w:ascii="Arial" w:hAnsi="Arial" w:cs="Arial"/>
          <w:b/>
          <w:u w:val="single"/>
          <w:lang w:val="es-ES"/>
        </w:rPr>
        <w:t xml:space="preserve">Unidad de Medida </w:t>
      </w:r>
    </w:p>
    <w:p w14:paraId="3F2FB4BC" w14:textId="77777777" w:rsidR="00803A23" w:rsidRPr="00803A23" w:rsidRDefault="00803A23" w:rsidP="00803A23">
      <w:pPr>
        <w:tabs>
          <w:tab w:val="left" w:pos="709"/>
        </w:tabs>
        <w:ind w:left="709"/>
        <w:jc w:val="both"/>
        <w:rPr>
          <w:rFonts w:ascii="Arial" w:hAnsi="Arial" w:cs="Arial"/>
          <w:lang w:val="es-ES"/>
        </w:rPr>
      </w:pPr>
      <w:r w:rsidRPr="00803A23">
        <w:rPr>
          <w:rFonts w:ascii="Arial" w:hAnsi="Arial" w:cs="Arial"/>
          <w:lang w:val="es-ES"/>
        </w:rPr>
        <w:t>La medición será por metro lineal (ml) instalado inc. Pruebas hidráulicas, aprobado por el Supervisor de Obra.</w:t>
      </w:r>
    </w:p>
    <w:p w14:paraId="24356BC9" w14:textId="77777777" w:rsidR="00803A23" w:rsidRPr="00803A23" w:rsidRDefault="00803A23" w:rsidP="00803A23">
      <w:pPr>
        <w:jc w:val="both"/>
        <w:rPr>
          <w:rFonts w:ascii="Arial" w:hAnsi="Arial" w:cs="Arial"/>
          <w:b/>
          <w:u w:val="single"/>
          <w:lang w:val="es-ES"/>
        </w:rPr>
      </w:pPr>
      <w:r w:rsidRPr="00803A23">
        <w:rPr>
          <w:rFonts w:ascii="Arial" w:hAnsi="Arial" w:cs="Arial"/>
          <w:b/>
          <w:u w:val="single"/>
          <w:lang w:val="es-ES"/>
        </w:rPr>
        <w:t xml:space="preserve">Forma de medición </w:t>
      </w:r>
    </w:p>
    <w:p w14:paraId="3074CF8B" w14:textId="77777777" w:rsidR="00803A23" w:rsidRPr="00803A23" w:rsidRDefault="00803A23" w:rsidP="00803A23">
      <w:pPr>
        <w:tabs>
          <w:tab w:val="left" w:pos="709"/>
        </w:tabs>
        <w:ind w:left="709"/>
        <w:jc w:val="both"/>
        <w:rPr>
          <w:rFonts w:ascii="Arial" w:hAnsi="Arial" w:cs="Arial"/>
          <w:lang w:val="es-ES"/>
        </w:rPr>
      </w:pPr>
      <w:r w:rsidRPr="00803A23">
        <w:rPr>
          <w:rFonts w:ascii="Arial" w:hAnsi="Arial" w:cs="Arial"/>
          <w:lang w:val="es-ES"/>
        </w:rPr>
        <w:t>Se cancelará de acuerdo a la unidad de medidas y de la forma descrita. Aceptadas por el supervisor, y se pagará de acuerdo al precio unitario ofertado, dicho pago constituye la compensación total por la mano de obra, equipos y herramientas, y cualquier actividad e imprevisto necesario para la completa y correcta ejecución de la partida.</w:t>
      </w:r>
      <w:r w:rsidRPr="00803A23">
        <w:rPr>
          <w:rFonts w:ascii="Arial" w:hAnsi="Arial" w:cs="Arial"/>
          <w:lang w:val="es-ES"/>
        </w:rPr>
        <w:tab/>
      </w:r>
    </w:p>
    <w:p w14:paraId="2E6D3B02" w14:textId="77777777" w:rsidR="0031786E" w:rsidRDefault="00112280" w:rsidP="003D413B">
      <w:pPr>
        <w:pStyle w:val="Prrafodelista"/>
        <w:numPr>
          <w:ilvl w:val="2"/>
          <w:numId w:val="17"/>
        </w:numPr>
        <w:ind w:left="1560" w:hanging="993"/>
        <w:jc w:val="both"/>
        <w:rPr>
          <w:rFonts w:ascii="Arial" w:eastAsia="Calibri" w:hAnsi="Arial" w:cs="Arial"/>
          <w:b/>
          <w:bCs/>
        </w:rPr>
      </w:pPr>
      <w:r w:rsidRPr="00112280">
        <w:rPr>
          <w:rFonts w:ascii="Arial" w:eastAsia="Calibri" w:hAnsi="Arial" w:cs="Arial"/>
          <w:b/>
          <w:bCs/>
        </w:rPr>
        <w:t>REDES DE ALIMENTACIÓN</w:t>
      </w:r>
    </w:p>
    <w:p w14:paraId="2D8960DF" w14:textId="56CAF0A2" w:rsidR="00112280" w:rsidRDefault="00112280" w:rsidP="003D413B">
      <w:pPr>
        <w:pStyle w:val="Prrafodelista"/>
        <w:numPr>
          <w:ilvl w:val="3"/>
          <w:numId w:val="17"/>
        </w:numPr>
        <w:ind w:left="1843" w:hanging="1276"/>
        <w:jc w:val="both"/>
        <w:rPr>
          <w:rFonts w:ascii="Arial" w:eastAsia="Calibri" w:hAnsi="Arial" w:cs="Arial"/>
          <w:b/>
          <w:bCs/>
        </w:rPr>
      </w:pPr>
      <w:r w:rsidRPr="0031786E">
        <w:rPr>
          <w:rFonts w:ascii="Arial" w:eastAsia="Calibri" w:hAnsi="Arial" w:cs="Arial"/>
          <w:b/>
          <w:bCs/>
        </w:rPr>
        <w:t>TUBERÍA PVC CLASE 10 SP P/AGUA FRÍA D=1''</w:t>
      </w:r>
    </w:p>
    <w:p w14:paraId="753BBDE3" w14:textId="77777777" w:rsidR="0002679A" w:rsidRPr="0002679A" w:rsidRDefault="0002679A" w:rsidP="0002679A">
      <w:pPr>
        <w:jc w:val="both"/>
        <w:rPr>
          <w:rFonts w:ascii="Arial" w:hAnsi="Arial" w:cs="Arial"/>
          <w:b/>
          <w:u w:val="single"/>
          <w:lang w:val="es-ES"/>
        </w:rPr>
      </w:pPr>
      <w:bookmarkStart w:id="8" w:name="_Hlk88650567"/>
      <w:r w:rsidRPr="0002679A">
        <w:rPr>
          <w:rFonts w:ascii="Arial" w:hAnsi="Arial" w:cs="Arial"/>
          <w:b/>
          <w:u w:val="single"/>
          <w:lang w:val="es-ES"/>
        </w:rPr>
        <w:t>Descripción</w:t>
      </w:r>
    </w:p>
    <w:p w14:paraId="0FF0A2A8" w14:textId="03BF3DF6" w:rsidR="0002679A" w:rsidRPr="0002679A" w:rsidRDefault="0002679A" w:rsidP="0002679A">
      <w:pPr>
        <w:tabs>
          <w:tab w:val="left" w:pos="709"/>
        </w:tabs>
        <w:ind w:left="709"/>
        <w:jc w:val="both"/>
        <w:rPr>
          <w:rFonts w:ascii="Arial" w:hAnsi="Arial" w:cs="Arial"/>
          <w:lang w:val="es-ES"/>
        </w:rPr>
      </w:pPr>
      <w:r w:rsidRPr="0002679A">
        <w:rPr>
          <w:rFonts w:ascii="Arial" w:hAnsi="Arial" w:cs="Arial"/>
          <w:lang w:val="es-ES"/>
        </w:rPr>
        <w:t>Este rubro comprende el suministro e instalación de las tuberías de PVC Clase 10 de Diam. Ø 1”, y todos los materiales necesarios para su instalación, desde la conexión domiciliaria o algún tipo almacenamiento de agua hasta las redes de distribución.</w:t>
      </w:r>
    </w:p>
    <w:p w14:paraId="1D9CBDCE" w14:textId="77777777" w:rsidR="0002679A" w:rsidRPr="0002679A" w:rsidRDefault="0002679A" w:rsidP="0002679A">
      <w:pPr>
        <w:tabs>
          <w:tab w:val="left" w:pos="709"/>
        </w:tabs>
        <w:ind w:left="709"/>
        <w:jc w:val="both"/>
        <w:rPr>
          <w:rFonts w:ascii="Arial" w:hAnsi="Arial" w:cs="Arial"/>
          <w:lang w:val="es-ES"/>
        </w:rPr>
      </w:pPr>
      <w:r w:rsidRPr="0002679A">
        <w:rPr>
          <w:rFonts w:ascii="Arial" w:hAnsi="Arial" w:cs="Arial"/>
          <w:lang w:val="es-ES"/>
        </w:rPr>
        <w:lastRenderedPageBreak/>
        <w:t>Además, comprende los canales en la albañilería, la excavación y relleno de zanjas y la mano de obra para la instalación.</w:t>
      </w:r>
    </w:p>
    <w:p w14:paraId="212A5936" w14:textId="77777777" w:rsidR="0002679A" w:rsidRPr="0002679A" w:rsidRDefault="0002679A" w:rsidP="0002679A">
      <w:pPr>
        <w:jc w:val="both"/>
        <w:rPr>
          <w:rFonts w:ascii="Arial" w:hAnsi="Arial" w:cs="Arial"/>
          <w:b/>
          <w:u w:val="single"/>
          <w:lang w:val="es-ES"/>
        </w:rPr>
      </w:pPr>
      <w:r w:rsidRPr="0002679A">
        <w:rPr>
          <w:rFonts w:ascii="Arial" w:hAnsi="Arial" w:cs="Arial"/>
          <w:b/>
          <w:u w:val="single"/>
          <w:lang w:val="es-ES"/>
        </w:rPr>
        <w:t xml:space="preserve">Unidad de Medida </w:t>
      </w:r>
    </w:p>
    <w:p w14:paraId="70AD2A21" w14:textId="77777777" w:rsidR="0002679A" w:rsidRPr="0002679A" w:rsidRDefault="0002679A" w:rsidP="0002679A">
      <w:pPr>
        <w:tabs>
          <w:tab w:val="left" w:pos="709"/>
        </w:tabs>
        <w:ind w:left="709"/>
        <w:jc w:val="both"/>
        <w:rPr>
          <w:rFonts w:ascii="Arial" w:hAnsi="Arial" w:cs="Arial"/>
          <w:lang w:val="es-ES"/>
        </w:rPr>
      </w:pPr>
      <w:r w:rsidRPr="0002679A">
        <w:rPr>
          <w:rFonts w:ascii="Arial" w:hAnsi="Arial" w:cs="Arial"/>
          <w:lang w:val="es-ES"/>
        </w:rPr>
        <w:t>La medición será por metro lineal (ml) instalado inc. Pruebas hidráulicas, aprobado por el Supervisor de Obra.</w:t>
      </w:r>
    </w:p>
    <w:p w14:paraId="3E363910" w14:textId="77777777" w:rsidR="0002679A" w:rsidRPr="0002679A" w:rsidRDefault="0002679A" w:rsidP="0002679A">
      <w:pPr>
        <w:jc w:val="both"/>
        <w:rPr>
          <w:rFonts w:ascii="Arial" w:hAnsi="Arial" w:cs="Arial"/>
          <w:b/>
          <w:u w:val="single"/>
          <w:lang w:val="es-ES"/>
        </w:rPr>
      </w:pPr>
      <w:r w:rsidRPr="0002679A">
        <w:rPr>
          <w:rFonts w:ascii="Arial" w:hAnsi="Arial" w:cs="Arial"/>
          <w:b/>
          <w:u w:val="single"/>
          <w:lang w:val="es-ES"/>
        </w:rPr>
        <w:t xml:space="preserve">Forma de medición </w:t>
      </w:r>
    </w:p>
    <w:p w14:paraId="4137E511" w14:textId="77777777" w:rsidR="0002679A" w:rsidRPr="0002679A" w:rsidRDefault="0002679A" w:rsidP="0002679A">
      <w:pPr>
        <w:tabs>
          <w:tab w:val="left" w:pos="709"/>
        </w:tabs>
        <w:ind w:left="709"/>
        <w:jc w:val="both"/>
        <w:rPr>
          <w:rFonts w:ascii="Arial" w:hAnsi="Arial" w:cs="Arial"/>
          <w:lang w:val="es-ES"/>
        </w:rPr>
      </w:pPr>
      <w:r w:rsidRPr="0002679A">
        <w:rPr>
          <w:rFonts w:ascii="Arial" w:hAnsi="Arial" w:cs="Arial"/>
          <w:lang w:val="es-ES"/>
        </w:rPr>
        <w:t>Se cancelará de acuerdo a la unidad de medidas y de la forma descrita. Aceptadas por el supervisor, y se pagará de acuerdo al precio unitario ofertado, dicho pago constituye la compensación total por la mano de obra, equipos y herramientas, y cualquier actividad e imprevisto necesario para la completa y correcta ejecución de la partida.</w:t>
      </w:r>
      <w:r w:rsidRPr="0002679A">
        <w:rPr>
          <w:rFonts w:ascii="Arial" w:hAnsi="Arial" w:cs="Arial"/>
          <w:lang w:val="es-ES"/>
        </w:rPr>
        <w:tab/>
      </w:r>
      <w:bookmarkEnd w:id="8"/>
    </w:p>
    <w:p w14:paraId="10469B94" w14:textId="77777777" w:rsidR="0031786E" w:rsidRDefault="00112280" w:rsidP="006E39D8">
      <w:pPr>
        <w:pStyle w:val="Prrafodelista"/>
        <w:numPr>
          <w:ilvl w:val="2"/>
          <w:numId w:val="17"/>
        </w:numPr>
        <w:spacing w:line="360" w:lineRule="auto"/>
        <w:ind w:left="1560" w:hanging="993"/>
        <w:jc w:val="both"/>
        <w:rPr>
          <w:rFonts w:ascii="Arial" w:eastAsia="Calibri" w:hAnsi="Arial" w:cs="Arial"/>
          <w:b/>
          <w:bCs/>
        </w:rPr>
      </w:pPr>
      <w:r w:rsidRPr="00112280">
        <w:rPr>
          <w:rFonts w:ascii="Arial" w:eastAsia="Calibri" w:hAnsi="Arial" w:cs="Arial"/>
          <w:b/>
          <w:bCs/>
        </w:rPr>
        <w:t>ACCESORIOS DE REDES DE AGUA</w:t>
      </w:r>
    </w:p>
    <w:p w14:paraId="037F2DE6" w14:textId="77777777" w:rsidR="0031786E" w:rsidRDefault="00112280" w:rsidP="006E39D8">
      <w:pPr>
        <w:pStyle w:val="Prrafodelista"/>
        <w:numPr>
          <w:ilvl w:val="3"/>
          <w:numId w:val="17"/>
        </w:numPr>
        <w:spacing w:line="360" w:lineRule="auto"/>
        <w:ind w:left="1843" w:hanging="1276"/>
        <w:jc w:val="both"/>
        <w:rPr>
          <w:rFonts w:ascii="Arial" w:eastAsia="Calibri" w:hAnsi="Arial" w:cs="Arial"/>
          <w:b/>
          <w:bCs/>
        </w:rPr>
      </w:pPr>
      <w:r w:rsidRPr="0031786E">
        <w:rPr>
          <w:rFonts w:ascii="Arial" w:eastAsia="Calibri" w:hAnsi="Arial" w:cs="Arial"/>
          <w:b/>
          <w:bCs/>
        </w:rPr>
        <w:t>ACCESORIOS EN REDES DE DISTRIBUCIÓN Y ALIMENTACIÓN</w:t>
      </w:r>
    </w:p>
    <w:p w14:paraId="147700B1" w14:textId="01610EBE" w:rsidR="00112280" w:rsidRPr="0031786E" w:rsidRDefault="00112280" w:rsidP="006E39D8">
      <w:pPr>
        <w:pStyle w:val="Prrafodelista"/>
        <w:numPr>
          <w:ilvl w:val="4"/>
          <w:numId w:val="17"/>
        </w:numPr>
        <w:spacing w:line="360" w:lineRule="auto"/>
        <w:ind w:left="2127" w:hanging="1560"/>
        <w:jc w:val="both"/>
        <w:rPr>
          <w:rFonts w:ascii="Arial" w:eastAsia="Calibri" w:hAnsi="Arial" w:cs="Arial"/>
          <w:b/>
          <w:bCs/>
        </w:rPr>
      </w:pPr>
      <w:r w:rsidRPr="0031786E">
        <w:rPr>
          <w:rFonts w:ascii="Arial" w:eastAsia="Calibri" w:hAnsi="Arial" w:cs="Arial"/>
          <w:b/>
          <w:bCs/>
        </w:rPr>
        <w:t>SUMINISTRO E INSTALACIÓN DE CODO DE 90° PVC AGUA C-</w:t>
      </w:r>
      <w:r w:rsidR="00D70E91" w:rsidRPr="0031786E">
        <w:rPr>
          <w:rFonts w:ascii="Arial" w:eastAsia="Calibri" w:hAnsi="Arial" w:cs="Arial"/>
          <w:b/>
          <w:bCs/>
        </w:rPr>
        <w:t>10 1</w:t>
      </w:r>
      <w:r w:rsidRPr="0031786E">
        <w:rPr>
          <w:rFonts w:ascii="Arial" w:eastAsia="Calibri" w:hAnsi="Arial" w:cs="Arial"/>
          <w:b/>
          <w:bCs/>
        </w:rPr>
        <w:t>''</w:t>
      </w:r>
    </w:p>
    <w:p w14:paraId="346248B0" w14:textId="040913E1" w:rsidR="00112280" w:rsidRPr="00112280" w:rsidRDefault="00112280" w:rsidP="006E39D8">
      <w:pPr>
        <w:pStyle w:val="Prrafodelista"/>
        <w:numPr>
          <w:ilvl w:val="4"/>
          <w:numId w:val="17"/>
        </w:numPr>
        <w:spacing w:line="360" w:lineRule="auto"/>
        <w:ind w:left="2127" w:hanging="1560"/>
        <w:jc w:val="both"/>
        <w:rPr>
          <w:rFonts w:ascii="Arial" w:eastAsia="Calibri" w:hAnsi="Arial" w:cs="Arial"/>
          <w:b/>
          <w:bCs/>
        </w:rPr>
      </w:pPr>
      <w:r w:rsidRPr="00112280">
        <w:rPr>
          <w:rFonts w:ascii="Arial" w:eastAsia="Calibri" w:hAnsi="Arial" w:cs="Arial"/>
          <w:b/>
          <w:bCs/>
        </w:rPr>
        <w:t>SUMINISTRO E INSTALACIÓN DE CODO DE 90° PVC AGUA C-</w:t>
      </w:r>
      <w:r w:rsidR="00D70E91" w:rsidRPr="00112280">
        <w:rPr>
          <w:rFonts w:ascii="Arial" w:eastAsia="Calibri" w:hAnsi="Arial" w:cs="Arial"/>
          <w:b/>
          <w:bCs/>
        </w:rPr>
        <w:t>10 3</w:t>
      </w:r>
      <w:r w:rsidRPr="00112280">
        <w:rPr>
          <w:rFonts w:ascii="Arial" w:eastAsia="Calibri" w:hAnsi="Arial" w:cs="Arial"/>
          <w:b/>
          <w:bCs/>
        </w:rPr>
        <w:t>/4''</w:t>
      </w:r>
    </w:p>
    <w:p w14:paraId="398B5F3B" w14:textId="69B01D03" w:rsidR="00112280" w:rsidRPr="00112280" w:rsidRDefault="00112280" w:rsidP="006E39D8">
      <w:pPr>
        <w:pStyle w:val="Prrafodelista"/>
        <w:numPr>
          <w:ilvl w:val="4"/>
          <w:numId w:val="17"/>
        </w:numPr>
        <w:spacing w:line="360" w:lineRule="auto"/>
        <w:ind w:left="2127" w:hanging="1560"/>
        <w:jc w:val="both"/>
        <w:rPr>
          <w:rFonts w:ascii="Arial" w:eastAsia="Calibri" w:hAnsi="Arial" w:cs="Arial"/>
          <w:b/>
          <w:bCs/>
        </w:rPr>
      </w:pPr>
      <w:r w:rsidRPr="00112280">
        <w:rPr>
          <w:rFonts w:ascii="Arial" w:eastAsia="Calibri" w:hAnsi="Arial" w:cs="Arial"/>
          <w:b/>
          <w:bCs/>
        </w:rPr>
        <w:t>SUMINISTRO E INSTALACIÓN DE TEE PVC AGUA C-10 1''</w:t>
      </w:r>
    </w:p>
    <w:p w14:paraId="32D1255D" w14:textId="107AA968" w:rsidR="00112280" w:rsidRPr="00112280" w:rsidRDefault="00112280" w:rsidP="006E39D8">
      <w:pPr>
        <w:pStyle w:val="Prrafodelista"/>
        <w:numPr>
          <w:ilvl w:val="4"/>
          <w:numId w:val="17"/>
        </w:numPr>
        <w:spacing w:line="360" w:lineRule="auto"/>
        <w:ind w:left="2127" w:hanging="1560"/>
        <w:jc w:val="both"/>
        <w:rPr>
          <w:rFonts w:ascii="Arial" w:eastAsia="Calibri" w:hAnsi="Arial" w:cs="Arial"/>
          <w:b/>
          <w:bCs/>
        </w:rPr>
      </w:pPr>
      <w:r w:rsidRPr="00112280">
        <w:rPr>
          <w:rFonts w:ascii="Arial" w:eastAsia="Calibri" w:hAnsi="Arial" w:cs="Arial"/>
          <w:b/>
          <w:bCs/>
        </w:rPr>
        <w:t>SUMINISTRO E INSTALACIÓN DE TEE PVC AGUA C-10 3/4''</w:t>
      </w:r>
    </w:p>
    <w:p w14:paraId="1C932CD7" w14:textId="4CC1AF01" w:rsidR="00112280" w:rsidRPr="00112280" w:rsidRDefault="00112280" w:rsidP="006E39D8">
      <w:pPr>
        <w:pStyle w:val="Prrafodelista"/>
        <w:numPr>
          <w:ilvl w:val="4"/>
          <w:numId w:val="17"/>
        </w:numPr>
        <w:spacing w:line="360" w:lineRule="auto"/>
        <w:ind w:left="2127" w:hanging="1560"/>
        <w:jc w:val="both"/>
        <w:rPr>
          <w:rFonts w:ascii="Arial" w:eastAsia="Calibri" w:hAnsi="Arial" w:cs="Arial"/>
          <w:b/>
          <w:bCs/>
        </w:rPr>
      </w:pPr>
      <w:r w:rsidRPr="00112280">
        <w:rPr>
          <w:rFonts w:ascii="Arial" w:eastAsia="Calibri" w:hAnsi="Arial" w:cs="Arial"/>
          <w:b/>
          <w:bCs/>
        </w:rPr>
        <w:t>SUMINISTRO E INSTALACIÓN DE CODO DE BRONCE 1/2''</w:t>
      </w:r>
    </w:p>
    <w:p w14:paraId="552BF598" w14:textId="338B3B9A" w:rsidR="00112280" w:rsidRPr="00112280" w:rsidRDefault="00112280" w:rsidP="006E39D8">
      <w:pPr>
        <w:pStyle w:val="Prrafodelista"/>
        <w:numPr>
          <w:ilvl w:val="4"/>
          <w:numId w:val="17"/>
        </w:numPr>
        <w:spacing w:line="360" w:lineRule="auto"/>
        <w:ind w:left="2127" w:hanging="1560"/>
        <w:jc w:val="both"/>
        <w:rPr>
          <w:rFonts w:ascii="Arial" w:eastAsia="Calibri" w:hAnsi="Arial" w:cs="Arial"/>
          <w:b/>
          <w:bCs/>
        </w:rPr>
      </w:pPr>
      <w:r w:rsidRPr="00112280">
        <w:rPr>
          <w:rFonts w:ascii="Arial" w:eastAsia="Calibri" w:hAnsi="Arial" w:cs="Arial"/>
          <w:b/>
          <w:bCs/>
        </w:rPr>
        <w:t>SUMINISTRO E INSTALACIÓN DE ADAPTADOR PVC AGUA C-10 3/4''</w:t>
      </w:r>
    </w:p>
    <w:p w14:paraId="1279989F" w14:textId="13188A46" w:rsidR="00112280" w:rsidRPr="00112280" w:rsidRDefault="00112280" w:rsidP="006E39D8">
      <w:pPr>
        <w:pStyle w:val="Prrafodelista"/>
        <w:numPr>
          <w:ilvl w:val="4"/>
          <w:numId w:val="17"/>
        </w:numPr>
        <w:spacing w:line="360" w:lineRule="auto"/>
        <w:ind w:left="2127" w:hanging="1560"/>
        <w:jc w:val="both"/>
        <w:rPr>
          <w:rFonts w:ascii="Arial" w:eastAsia="Calibri" w:hAnsi="Arial" w:cs="Arial"/>
          <w:b/>
          <w:bCs/>
        </w:rPr>
      </w:pPr>
      <w:r w:rsidRPr="00112280">
        <w:rPr>
          <w:rFonts w:ascii="Arial" w:eastAsia="Calibri" w:hAnsi="Arial" w:cs="Arial"/>
          <w:b/>
          <w:bCs/>
        </w:rPr>
        <w:t>SUMINISTRO E INSTALACIÓN DE NIPLE PVC AGUA C-10 3/4''</w:t>
      </w:r>
    </w:p>
    <w:p w14:paraId="5DE0BB6A" w14:textId="776F0E1A" w:rsidR="00112280" w:rsidRPr="00112280" w:rsidRDefault="00112280" w:rsidP="006E39D8">
      <w:pPr>
        <w:pStyle w:val="Prrafodelista"/>
        <w:numPr>
          <w:ilvl w:val="4"/>
          <w:numId w:val="17"/>
        </w:numPr>
        <w:spacing w:line="360" w:lineRule="auto"/>
        <w:ind w:left="2127" w:hanging="1560"/>
        <w:jc w:val="both"/>
        <w:rPr>
          <w:rFonts w:ascii="Arial" w:eastAsia="Calibri" w:hAnsi="Arial" w:cs="Arial"/>
          <w:b/>
          <w:bCs/>
        </w:rPr>
      </w:pPr>
      <w:r w:rsidRPr="00112280">
        <w:rPr>
          <w:rFonts w:ascii="Arial" w:eastAsia="Calibri" w:hAnsi="Arial" w:cs="Arial"/>
          <w:b/>
          <w:bCs/>
        </w:rPr>
        <w:t>SUMINISTRO E INSTALACIÓN DE REDUCCIÓN PVC AGUA C-10 1" A 3/4''</w:t>
      </w:r>
    </w:p>
    <w:p w14:paraId="1182BF6E" w14:textId="28C05631" w:rsidR="00112280" w:rsidRPr="00112280" w:rsidRDefault="00112280" w:rsidP="006E39D8">
      <w:pPr>
        <w:pStyle w:val="Prrafodelista"/>
        <w:numPr>
          <w:ilvl w:val="4"/>
          <w:numId w:val="17"/>
        </w:numPr>
        <w:spacing w:line="360" w:lineRule="auto"/>
        <w:ind w:left="2127" w:right="-143" w:hanging="1560"/>
        <w:jc w:val="both"/>
        <w:rPr>
          <w:rFonts w:ascii="Arial" w:eastAsia="Calibri" w:hAnsi="Arial" w:cs="Arial"/>
          <w:b/>
          <w:bCs/>
        </w:rPr>
      </w:pPr>
      <w:r w:rsidRPr="00112280">
        <w:rPr>
          <w:rFonts w:ascii="Arial" w:eastAsia="Calibri" w:hAnsi="Arial" w:cs="Arial"/>
          <w:b/>
          <w:bCs/>
        </w:rPr>
        <w:t>SUMINISTRO E INSTALACIÓN DE REDUCCIÓN PVC AGUA C-10 3/4" A 1/2''</w:t>
      </w:r>
    </w:p>
    <w:p w14:paraId="5FF6A458" w14:textId="145D70A4" w:rsidR="00112280" w:rsidRPr="00112280" w:rsidRDefault="00112280" w:rsidP="006E39D8">
      <w:pPr>
        <w:pStyle w:val="Prrafodelista"/>
        <w:numPr>
          <w:ilvl w:val="4"/>
          <w:numId w:val="17"/>
        </w:numPr>
        <w:spacing w:line="360" w:lineRule="auto"/>
        <w:ind w:left="2127" w:hanging="1560"/>
        <w:jc w:val="both"/>
        <w:rPr>
          <w:rFonts w:ascii="Arial" w:eastAsia="Calibri" w:hAnsi="Arial" w:cs="Arial"/>
          <w:b/>
          <w:bCs/>
        </w:rPr>
      </w:pPr>
      <w:r w:rsidRPr="00112280">
        <w:rPr>
          <w:rFonts w:ascii="Arial" w:eastAsia="Calibri" w:hAnsi="Arial" w:cs="Arial"/>
          <w:b/>
          <w:bCs/>
        </w:rPr>
        <w:t xml:space="preserve">SUMINISTRO E INSTALACIÓN </w:t>
      </w:r>
      <w:r w:rsidR="00D70E91" w:rsidRPr="00112280">
        <w:rPr>
          <w:rFonts w:ascii="Arial" w:eastAsia="Calibri" w:hAnsi="Arial" w:cs="Arial"/>
          <w:b/>
          <w:bCs/>
        </w:rPr>
        <w:t>DE TUBO</w:t>
      </w:r>
      <w:r w:rsidRPr="00112280">
        <w:rPr>
          <w:rFonts w:ascii="Arial" w:eastAsia="Calibri" w:hAnsi="Arial" w:cs="Arial"/>
          <w:b/>
          <w:bCs/>
        </w:rPr>
        <w:t xml:space="preserve"> DE ABASTO PARA INODORO</w:t>
      </w:r>
    </w:p>
    <w:p w14:paraId="140BA574" w14:textId="5FB6F075" w:rsidR="00112280" w:rsidRPr="00112280" w:rsidRDefault="00112280" w:rsidP="006E39D8">
      <w:pPr>
        <w:pStyle w:val="Prrafodelista"/>
        <w:numPr>
          <w:ilvl w:val="4"/>
          <w:numId w:val="17"/>
        </w:numPr>
        <w:spacing w:line="360" w:lineRule="auto"/>
        <w:ind w:left="2127" w:hanging="1560"/>
        <w:jc w:val="both"/>
        <w:rPr>
          <w:rFonts w:ascii="Arial" w:eastAsia="Calibri" w:hAnsi="Arial" w:cs="Arial"/>
          <w:b/>
          <w:bCs/>
        </w:rPr>
      </w:pPr>
      <w:r w:rsidRPr="00112280">
        <w:rPr>
          <w:rFonts w:ascii="Arial" w:eastAsia="Calibri" w:hAnsi="Arial" w:cs="Arial"/>
          <w:b/>
          <w:bCs/>
        </w:rPr>
        <w:t>SUMINISTRO E INSTALACIÓN DE TRAMPA PLASTICA C/REGISTRO</w:t>
      </w:r>
    </w:p>
    <w:p w14:paraId="1DD712AF" w14:textId="45F3BDF4" w:rsidR="00112280" w:rsidRDefault="00112280" w:rsidP="006E39D8">
      <w:pPr>
        <w:pStyle w:val="Prrafodelista"/>
        <w:numPr>
          <w:ilvl w:val="4"/>
          <w:numId w:val="17"/>
        </w:numPr>
        <w:spacing w:line="360" w:lineRule="auto"/>
        <w:ind w:left="2127" w:hanging="1560"/>
        <w:jc w:val="both"/>
        <w:rPr>
          <w:rFonts w:ascii="Arial" w:eastAsia="Calibri" w:hAnsi="Arial" w:cs="Arial"/>
          <w:b/>
          <w:bCs/>
        </w:rPr>
      </w:pPr>
      <w:r w:rsidRPr="00112280">
        <w:rPr>
          <w:rFonts w:ascii="Arial" w:eastAsia="Calibri" w:hAnsi="Arial" w:cs="Arial"/>
          <w:b/>
          <w:bCs/>
        </w:rPr>
        <w:t>SUMINISTRO E INSTALACIÓN DE UNION UNIVERSAL PVC 3/4"</w:t>
      </w:r>
    </w:p>
    <w:p w14:paraId="7C082570" w14:textId="77777777" w:rsidR="0002679A" w:rsidRPr="0002679A" w:rsidRDefault="0002679A" w:rsidP="0002679A">
      <w:pPr>
        <w:jc w:val="both"/>
        <w:rPr>
          <w:rFonts w:ascii="Arial" w:hAnsi="Arial" w:cs="Arial"/>
          <w:b/>
          <w:u w:val="single"/>
          <w:lang w:val="es-ES"/>
        </w:rPr>
      </w:pPr>
      <w:r w:rsidRPr="0002679A">
        <w:rPr>
          <w:rFonts w:ascii="Arial" w:hAnsi="Arial" w:cs="Arial"/>
          <w:b/>
          <w:u w:val="single"/>
          <w:lang w:val="es-ES"/>
        </w:rPr>
        <w:t>Descripción</w:t>
      </w:r>
    </w:p>
    <w:p w14:paraId="0E5913C7" w14:textId="267B85D1" w:rsidR="0002679A" w:rsidRPr="0002679A" w:rsidRDefault="0002679A" w:rsidP="0002679A">
      <w:pPr>
        <w:tabs>
          <w:tab w:val="left" w:pos="709"/>
        </w:tabs>
        <w:ind w:left="709"/>
        <w:jc w:val="both"/>
        <w:rPr>
          <w:rFonts w:ascii="Arial" w:hAnsi="Arial" w:cs="Arial"/>
          <w:lang w:val="es-ES"/>
        </w:rPr>
      </w:pPr>
      <w:r w:rsidRPr="0002679A">
        <w:rPr>
          <w:rFonts w:ascii="Arial" w:hAnsi="Arial" w:cs="Arial"/>
          <w:lang w:val="es-ES"/>
        </w:rPr>
        <w:t xml:space="preserve">Este rubro comprende el suministro e instalación de los accesorios según sus características plasmadas en los ítems adjuntos y/o precedentes </w:t>
      </w:r>
      <w:r w:rsidRPr="0002679A">
        <w:rPr>
          <w:rFonts w:ascii="Arial" w:hAnsi="Arial" w:cs="Arial"/>
          <w:b/>
          <w:bCs/>
          <w:lang w:val="es-ES"/>
        </w:rPr>
        <w:t>1.06.05. ACCESORIOS DE REDES DE AGUA</w:t>
      </w:r>
      <w:r>
        <w:rPr>
          <w:rFonts w:ascii="Arial" w:hAnsi="Arial" w:cs="Arial"/>
          <w:b/>
          <w:bCs/>
          <w:lang w:val="es-ES"/>
        </w:rPr>
        <w:t xml:space="preserve"> </w:t>
      </w:r>
      <w:r w:rsidRPr="0002679A">
        <w:rPr>
          <w:rFonts w:ascii="Arial" w:hAnsi="Arial" w:cs="Arial"/>
          <w:lang w:val="es-ES"/>
        </w:rPr>
        <w:t>tanto de las redes de distribución como de alimentación; estos accesorios indispensables para el buen funcionamiento de las redes serán ubicados de acuerdo con los planos del expediente técnico, el supervisor verificara la cantidad y la correcta ejecución de esta partida.</w:t>
      </w:r>
    </w:p>
    <w:p w14:paraId="0A58691A" w14:textId="77777777" w:rsidR="0002679A" w:rsidRPr="0002679A" w:rsidRDefault="0002679A" w:rsidP="0002679A">
      <w:pPr>
        <w:jc w:val="both"/>
        <w:rPr>
          <w:rFonts w:ascii="Arial" w:hAnsi="Arial" w:cs="Arial"/>
          <w:b/>
          <w:u w:val="single"/>
          <w:lang w:val="es-ES"/>
        </w:rPr>
      </w:pPr>
      <w:r w:rsidRPr="0002679A">
        <w:rPr>
          <w:rFonts w:ascii="Arial" w:hAnsi="Arial" w:cs="Arial"/>
          <w:b/>
          <w:u w:val="single"/>
          <w:lang w:val="es-ES"/>
        </w:rPr>
        <w:t xml:space="preserve">Unidad de Medida </w:t>
      </w:r>
    </w:p>
    <w:p w14:paraId="7CC4B992" w14:textId="77777777" w:rsidR="0002679A" w:rsidRPr="0002679A" w:rsidRDefault="0002679A" w:rsidP="0002679A">
      <w:pPr>
        <w:tabs>
          <w:tab w:val="left" w:pos="709"/>
        </w:tabs>
        <w:ind w:left="709"/>
        <w:jc w:val="both"/>
        <w:rPr>
          <w:rFonts w:ascii="Arial" w:hAnsi="Arial" w:cs="Arial"/>
          <w:lang w:val="es-ES"/>
        </w:rPr>
      </w:pPr>
      <w:r w:rsidRPr="0002679A">
        <w:rPr>
          <w:rFonts w:ascii="Arial" w:hAnsi="Arial" w:cs="Arial"/>
          <w:lang w:val="es-ES"/>
        </w:rPr>
        <w:t xml:space="preserve">La medición será por unidad (Und.) de suministro e instalación de accesorios según los ítems aprobado por el Supervisor de Obra. </w:t>
      </w:r>
    </w:p>
    <w:p w14:paraId="22101FE9" w14:textId="77777777" w:rsidR="0002679A" w:rsidRPr="0002679A" w:rsidRDefault="0002679A" w:rsidP="0002679A">
      <w:pPr>
        <w:jc w:val="both"/>
        <w:rPr>
          <w:rFonts w:ascii="Arial" w:hAnsi="Arial" w:cs="Arial"/>
          <w:b/>
          <w:u w:val="single"/>
          <w:lang w:val="es-ES"/>
        </w:rPr>
      </w:pPr>
      <w:r w:rsidRPr="0002679A">
        <w:rPr>
          <w:rFonts w:ascii="Arial" w:hAnsi="Arial" w:cs="Arial"/>
          <w:b/>
          <w:u w:val="single"/>
          <w:lang w:val="es-ES"/>
        </w:rPr>
        <w:t>Forma de pago</w:t>
      </w:r>
    </w:p>
    <w:p w14:paraId="5FA4E983" w14:textId="77777777" w:rsidR="0002679A" w:rsidRPr="0002679A" w:rsidRDefault="0002679A" w:rsidP="0002679A">
      <w:pPr>
        <w:tabs>
          <w:tab w:val="left" w:pos="709"/>
        </w:tabs>
        <w:ind w:left="709"/>
        <w:jc w:val="both"/>
        <w:rPr>
          <w:rFonts w:ascii="Arial" w:hAnsi="Arial" w:cs="Arial"/>
          <w:lang w:val="es-ES"/>
        </w:rPr>
      </w:pPr>
      <w:r w:rsidRPr="0002679A">
        <w:rPr>
          <w:rFonts w:ascii="Arial" w:hAnsi="Arial" w:cs="Arial"/>
          <w:lang w:val="es-ES"/>
        </w:rPr>
        <w:t xml:space="preserve">Se cancelará de acuerdo a la unidad de medidas y de la forma descrita. Aceptadas por el supervisor, y se pagará de acuerdo al precio unitario ofertado, dicho pago constituye la </w:t>
      </w:r>
      <w:r w:rsidRPr="0002679A">
        <w:rPr>
          <w:rFonts w:ascii="Arial" w:hAnsi="Arial" w:cs="Arial"/>
          <w:lang w:val="es-ES"/>
        </w:rPr>
        <w:lastRenderedPageBreak/>
        <w:t>compensación total por la mano de obra, equipos y herramientas, y cualquier actividad e imprevisto necesario para la completa y correcta ejecución de la partida.</w:t>
      </w:r>
    </w:p>
    <w:p w14:paraId="0A0B9C0F" w14:textId="77777777" w:rsidR="0031786E" w:rsidRDefault="00112280" w:rsidP="003D413B">
      <w:pPr>
        <w:pStyle w:val="Prrafodelista"/>
        <w:numPr>
          <w:ilvl w:val="2"/>
          <w:numId w:val="17"/>
        </w:numPr>
        <w:ind w:left="1560" w:hanging="993"/>
        <w:jc w:val="both"/>
        <w:rPr>
          <w:rFonts w:ascii="Arial" w:eastAsia="Calibri" w:hAnsi="Arial" w:cs="Arial"/>
          <w:b/>
          <w:bCs/>
        </w:rPr>
      </w:pPr>
      <w:r w:rsidRPr="00112280">
        <w:rPr>
          <w:rFonts w:ascii="Arial" w:eastAsia="Calibri" w:hAnsi="Arial" w:cs="Arial"/>
          <w:b/>
          <w:bCs/>
        </w:rPr>
        <w:t>VÁLVULAS</w:t>
      </w:r>
    </w:p>
    <w:p w14:paraId="63B5FD53" w14:textId="06DE80AC" w:rsidR="00112280" w:rsidRDefault="00112280" w:rsidP="003D413B">
      <w:pPr>
        <w:pStyle w:val="Prrafodelista"/>
        <w:numPr>
          <w:ilvl w:val="3"/>
          <w:numId w:val="17"/>
        </w:numPr>
        <w:ind w:left="1843" w:hanging="1276"/>
        <w:jc w:val="both"/>
        <w:rPr>
          <w:rFonts w:ascii="Arial" w:eastAsia="Calibri" w:hAnsi="Arial" w:cs="Arial"/>
          <w:b/>
          <w:bCs/>
        </w:rPr>
      </w:pPr>
      <w:r w:rsidRPr="0031786E">
        <w:rPr>
          <w:rFonts w:ascii="Arial" w:eastAsia="Calibri" w:hAnsi="Arial" w:cs="Arial"/>
          <w:b/>
          <w:bCs/>
        </w:rPr>
        <w:t>VÁLVULA COMPUERTA PESADA DE BRONCE DE 3/4''</w:t>
      </w:r>
    </w:p>
    <w:p w14:paraId="1CC59B20" w14:textId="77777777" w:rsidR="0002679A" w:rsidRDefault="0002679A" w:rsidP="0002679A">
      <w:pPr>
        <w:jc w:val="both"/>
        <w:rPr>
          <w:rFonts w:ascii="Arial Nova Cond" w:hAnsi="Arial Nova Cond"/>
          <w:b/>
          <w:bCs/>
          <w:highlight w:val="yellow"/>
        </w:rPr>
      </w:pPr>
      <w:r w:rsidRPr="0002679A">
        <w:rPr>
          <w:rFonts w:ascii="Arial" w:hAnsi="Arial" w:cs="Arial"/>
          <w:b/>
          <w:u w:val="single"/>
          <w:lang w:val="es-ES"/>
        </w:rPr>
        <w:t>Descripción</w:t>
      </w:r>
    </w:p>
    <w:p w14:paraId="63DCEE8B" w14:textId="77777777" w:rsidR="0002679A" w:rsidRPr="0002679A" w:rsidRDefault="0002679A" w:rsidP="0002679A">
      <w:pPr>
        <w:tabs>
          <w:tab w:val="left" w:pos="709"/>
        </w:tabs>
        <w:ind w:left="709"/>
        <w:jc w:val="both"/>
        <w:rPr>
          <w:rFonts w:ascii="Arial" w:hAnsi="Arial" w:cs="Arial"/>
          <w:lang w:val="es-ES"/>
        </w:rPr>
      </w:pPr>
      <w:r w:rsidRPr="0002679A">
        <w:rPr>
          <w:rFonts w:ascii="Arial" w:hAnsi="Arial" w:cs="Arial"/>
          <w:lang w:val="es-ES"/>
        </w:rPr>
        <w:t>Comprende el suministro y colocación de todos los mecanismos o elementos de cierre o regulan el paso del agua. El interior de los accesorios y conexiones será totalmente liso y, en el caso de conexiones de bronce, éstas serán del tipo de fundición anti porosa y terminales labrados a máquina. Las válvulas serán esféricas de Ø 3/4”, de material de fabricación bronce pesado, con uniones roscadas, con marca de fábrica en alto relieve y 250 lb/pulg2 de presión de trabajo e irán grabadas en alto relieve en el cuerpo de la válvula. Las válvulas que se instalen en muros irán entre dos uniones universales y estarán alojadas en nichos con suficiente espacio para facilitar su remoción y desmontaje. Las válvulas deben ser de reconocida calidad y fabricados de acuerdo a las normas técnicas vigentes.</w:t>
      </w:r>
    </w:p>
    <w:p w14:paraId="2DB8351F" w14:textId="77777777" w:rsidR="0002679A" w:rsidRPr="0002679A" w:rsidRDefault="0002679A" w:rsidP="0002679A">
      <w:pPr>
        <w:jc w:val="both"/>
        <w:rPr>
          <w:rFonts w:ascii="Arial" w:hAnsi="Arial" w:cs="Arial"/>
          <w:b/>
          <w:u w:val="single"/>
          <w:lang w:val="es-ES"/>
        </w:rPr>
      </w:pPr>
      <w:r w:rsidRPr="0002679A">
        <w:rPr>
          <w:rFonts w:ascii="Arial" w:hAnsi="Arial" w:cs="Arial"/>
          <w:b/>
          <w:u w:val="single"/>
          <w:lang w:val="es-ES"/>
        </w:rPr>
        <w:t xml:space="preserve">Unidad de Medida </w:t>
      </w:r>
    </w:p>
    <w:p w14:paraId="0EDAABF3" w14:textId="77777777" w:rsidR="0002679A" w:rsidRPr="0002679A" w:rsidRDefault="0002679A" w:rsidP="0002679A">
      <w:pPr>
        <w:tabs>
          <w:tab w:val="left" w:pos="709"/>
        </w:tabs>
        <w:ind w:left="709"/>
        <w:jc w:val="both"/>
        <w:rPr>
          <w:rFonts w:ascii="Arial" w:hAnsi="Arial" w:cs="Arial"/>
          <w:lang w:val="es-ES"/>
        </w:rPr>
      </w:pPr>
      <w:r w:rsidRPr="0002679A">
        <w:rPr>
          <w:rFonts w:ascii="Arial" w:hAnsi="Arial" w:cs="Arial"/>
          <w:lang w:val="es-ES"/>
        </w:rPr>
        <w:t xml:space="preserve">La medición será por unidad (Und.) de suministro e instalación de válvula compuerta de bronce 3/4” aprobado por el Supervisor de Obra. </w:t>
      </w:r>
    </w:p>
    <w:p w14:paraId="760339E7" w14:textId="77777777" w:rsidR="0002679A" w:rsidRPr="0002679A" w:rsidRDefault="0002679A" w:rsidP="0002679A">
      <w:pPr>
        <w:jc w:val="both"/>
        <w:rPr>
          <w:rFonts w:ascii="Arial" w:hAnsi="Arial" w:cs="Arial"/>
          <w:b/>
          <w:u w:val="single"/>
          <w:lang w:val="es-ES"/>
        </w:rPr>
      </w:pPr>
      <w:r w:rsidRPr="0002679A">
        <w:rPr>
          <w:rFonts w:ascii="Arial" w:hAnsi="Arial" w:cs="Arial"/>
          <w:b/>
          <w:u w:val="single"/>
          <w:lang w:val="es-ES"/>
        </w:rPr>
        <w:t>Forma de pago</w:t>
      </w:r>
    </w:p>
    <w:p w14:paraId="74D14EB2" w14:textId="77777777" w:rsidR="0002679A" w:rsidRPr="0002679A" w:rsidRDefault="0002679A" w:rsidP="0002679A">
      <w:pPr>
        <w:tabs>
          <w:tab w:val="left" w:pos="709"/>
        </w:tabs>
        <w:ind w:left="709"/>
        <w:jc w:val="both"/>
        <w:rPr>
          <w:rFonts w:ascii="Arial" w:hAnsi="Arial" w:cs="Arial"/>
          <w:lang w:val="es-ES"/>
        </w:rPr>
      </w:pPr>
      <w:r w:rsidRPr="0002679A">
        <w:rPr>
          <w:rFonts w:ascii="Arial" w:hAnsi="Arial" w:cs="Arial"/>
          <w:lang w:val="es-ES"/>
        </w:rPr>
        <w:t>Se cancelará de acuerdo a la unidad de medidas y de la forma descrita. Aceptadas por el supervisor, y se pagará de acuerdo al precio unitario ofertado, dicho pago constituye la compensación total por la mano de obra, equipos y herramientas, y cualquier actividad e imprevisto necesario para la completa y correcta ejecución de la partida.</w:t>
      </w:r>
      <w:r w:rsidRPr="0002679A">
        <w:rPr>
          <w:rFonts w:ascii="Arial" w:hAnsi="Arial" w:cs="Arial"/>
          <w:lang w:val="es-ES"/>
        </w:rPr>
        <w:tab/>
      </w:r>
    </w:p>
    <w:p w14:paraId="7CB83B29" w14:textId="77777777" w:rsidR="0031786E" w:rsidRPr="00DC5535" w:rsidRDefault="00112280" w:rsidP="003D413B">
      <w:pPr>
        <w:pStyle w:val="Prrafodelista"/>
        <w:numPr>
          <w:ilvl w:val="2"/>
          <w:numId w:val="17"/>
        </w:numPr>
        <w:ind w:left="1560" w:hanging="993"/>
        <w:jc w:val="both"/>
        <w:rPr>
          <w:rFonts w:ascii="Arial" w:eastAsia="Calibri" w:hAnsi="Arial" w:cs="Arial"/>
          <w:b/>
          <w:bCs/>
        </w:rPr>
      </w:pPr>
      <w:r w:rsidRPr="00DC5535">
        <w:rPr>
          <w:rFonts w:ascii="Arial" w:eastAsia="Calibri" w:hAnsi="Arial" w:cs="Arial"/>
          <w:b/>
          <w:bCs/>
        </w:rPr>
        <w:t>ALMACENAMIENTO DE AGUA</w:t>
      </w:r>
    </w:p>
    <w:p w14:paraId="3CC90556" w14:textId="60418E34" w:rsidR="0031786E" w:rsidRPr="00DC5535" w:rsidRDefault="00112280" w:rsidP="003D413B">
      <w:pPr>
        <w:pStyle w:val="Prrafodelista"/>
        <w:numPr>
          <w:ilvl w:val="3"/>
          <w:numId w:val="17"/>
        </w:numPr>
        <w:ind w:left="1843" w:hanging="1276"/>
        <w:jc w:val="both"/>
        <w:rPr>
          <w:rFonts w:ascii="Arial" w:eastAsia="Calibri" w:hAnsi="Arial" w:cs="Arial"/>
          <w:b/>
          <w:bCs/>
        </w:rPr>
      </w:pPr>
      <w:r w:rsidRPr="00DC5535">
        <w:rPr>
          <w:rFonts w:ascii="Arial" w:eastAsia="Calibri" w:hAnsi="Arial" w:cs="Arial"/>
          <w:b/>
          <w:bCs/>
        </w:rPr>
        <w:t>MANTENIMIENTO Y/O ADECUACIÓN DE CISTERNA EXISTENTE</w:t>
      </w:r>
    </w:p>
    <w:p w14:paraId="50581569" w14:textId="0A100026" w:rsidR="0031786E" w:rsidRPr="00DC5535" w:rsidRDefault="00112280" w:rsidP="003D413B">
      <w:pPr>
        <w:pStyle w:val="Prrafodelista"/>
        <w:numPr>
          <w:ilvl w:val="3"/>
          <w:numId w:val="17"/>
        </w:numPr>
        <w:ind w:left="1843" w:hanging="1276"/>
        <w:jc w:val="both"/>
        <w:rPr>
          <w:rFonts w:ascii="Arial" w:eastAsia="Calibri" w:hAnsi="Arial" w:cs="Arial"/>
          <w:b/>
          <w:bCs/>
        </w:rPr>
      </w:pPr>
      <w:r w:rsidRPr="00DC5535">
        <w:rPr>
          <w:rFonts w:ascii="Arial" w:eastAsia="Calibri" w:hAnsi="Arial" w:cs="Arial"/>
          <w:b/>
          <w:bCs/>
        </w:rPr>
        <w:t>MANTENIMIENTO Y/O ADECUACIÓN DE CISTERNA</w:t>
      </w:r>
    </w:p>
    <w:p w14:paraId="03F212E4" w14:textId="77777777" w:rsidR="00C314B6" w:rsidRDefault="00C314B6" w:rsidP="00C314B6">
      <w:pPr>
        <w:jc w:val="both"/>
        <w:rPr>
          <w:rFonts w:ascii="Arial Nova Cond" w:hAnsi="Arial Nova Cond"/>
          <w:b/>
          <w:bCs/>
          <w:highlight w:val="yellow"/>
        </w:rPr>
      </w:pPr>
      <w:r w:rsidRPr="0002679A">
        <w:rPr>
          <w:rFonts w:ascii="Arial" w:hAnsi="Arial" w:cs="Arial"/>
          <w:b/>
          <w:u w:val="single"/>
          <w:lang w:val="es-ES"/>
        </w:rPr>
        <w:t>Descripción</w:t>
      </w:r>
    </w:p>
    <w:p w14:paraId="59C96498" w14:textId="72C7F61F" w:rsidR="00C314B6" w:rsidRPr="00C314B6" w:rsidRDefault="00C314B6" w:rsidP="00C314B6">
      <w:pPr>
        <w:ind w:left="567"/>
        <w:jc w:val="both"/>
        <w:rPr>
          <w:rFonts w:ascii="Arial" w:hAnsi="Arial" w:cs="Arial"/>
          <w:lang w:val="es-ES"/>
        </w:rPr>
      </w:pPr>
      <w:r>
        <w:rPr>
          <w:rFonts w:ascii="Arial" w:hAnsi="Arial" w:cs="Arial"/>
          <w:lang w:val="es-ES"/>
        </w:rPr>
        <w:t xml:space="preserve">Estas partidas se refieren a </w:t>
      </w:r>
      <w:r w:rsidRPr="00C314B6">
        <w:rPr>
          <w:rFonts w:ascii="Arial" w:hAnsi="Arial" w:cs="Arial"/>
          <w:lang w:val="es-ES"/>
        </w:rPr>
        <w:t>la limpieza</w:t>
      </w:r>
      <w:r>
        <w:rPr>
          <w:rFonts w:ascii="Arial" w:hAnsi="Arial" w:cs="Arial"/>
          <w:lang w:val="es-ES"/>
        </w:rPr>
        <w:t>,</w:t>
      </w:r>
      <w:r w:rsidRPr="00C314B6">
        <w:rPr>
          <w:rFonts w:ascii="Arial" w:hAnsi="Arial" w:cs="Arial"/>
          <w:lang w:val="es-ES"/>
        </w:rPr>
        <w:t xml:space="preserve"> desinfección</w:t>
      </w:r>
      <w:r>
        <w:rPr>
          <w:rFonts w:ascii="Arial" w:hAnsi="Arial" w:cs="Arial"/>
          <w:lang w:val="es-ES"/>
        </w:rPr>
        <w:t xml:space="preserve"> y adecuación </w:t>
      </w:r>
      <w:r w:rsidRPr="00C314B6">
        <w:rPr>
          <w:rFonts w:ascii="Arial" w:hAnsi="Arial" w:cs="Arial"/>
          <w:lang w:val="es-ES"/>
        </w:rPr>
        <w:t>de cisternas, es conveniente ajustarse a la siguiente técnica:</w:t>
      </w:r>
    </w:p>
    <w:p w14:paraId="1E24FE80" w14:textId="169FB2E7" w:rsidR="00C314B6" w:rsidRDefault="00C314B6" w:rsidP="006023D4">
      <w:pPr>
        <w:pStyle w:val="Prrafodelista"/>
        <w:numPr>
          <w:ilvl w:val="0"/>
          <w:numId w:val="23"/>
        </w:numPr>
        <w:ind w:left="1276" w:hanging="567"/>
        <w:jc w:val="both"/>
        <w:rPr>
          <w:rFonts w:ascii="Arial" w:hAnsi="Arial" w:cs="Arial"/>
          <w:lang w:val="es-ES"/>
        </w:rPr>
      </w:pPr>
      <w:r w:rsidRPr="00C314B6">
        <w:rPr>
          <w:rFonts w:ascii="Arial" w:hAnsi="Arial" w:cs="Arial"/>
          <w:lang w:val="es-ES"/>
        </w:rPr>
        <w:t xml:space="preserve">Vaciar </w:t>
      </w:r>
      <w:r>
        <w:rPr>
          <w:rFonts w:ascii="Arial" w:hAnsi="Arial" w:cs="Arial"/>
          <w:lang w:val="es-ES"/>
        </w:rPr>
        <w:t>la cisterna</w:t>
      </w:r>
      <w:r w:rsidRPr="00C314B6">
        <w:rPr>
          <w:rFonts w:ascii="Arial" w:hAnsi="Arial" w:cs="Arial"/>
          <w:lang w:val="es-ES"/>
        </w:rPr>
        <w:t xml:space="preserve"> dejando una cierta cantidad de agua que permita lavar el fondo, paredes y tapa/techo.</w:t>
      </w:r>
    </w:p>
    <w:p w14:paraId="079F0E34" w14:textId="77777777" w:rsidR="00C314B6" w:rsidRPr="00C314B6" w:rsidRDefault="00C314B6" w:rsidP="006023D4">
      <w:pPr>
        <w:pStyle w:val="Prrafodelista"/>
        <w:ind w:left="1276" w:hanging="567"/>
        <w:jc w:val="both"/>
        <w:rPr>
          <w:rFonts w:ascii="Arial" w:hAnsi="Arial" w:cs="Arial"/>
          <w:lang w:val="es-ES"/>
        </w:rPr>
      </w:pPr>
    </w:p>
    <w:p w14:paraId="20E48A8A" w14:textId="77777777" w:rsidR="00125B6C" w:rsidRDefault="00C314B6" w:rsidP="006023D4">
      <w:pPr>
        <w:pStyle w:val="Prrafodelista"/>
        <w:numPr>
          <w:ilvl w:val="0"/>
          <w:numId w:val="23"/>
        </w:numPr>
        <w:ind w:left="1276" w:hanging="567"/>
        <w:jc w:val="both"/>
        <w:rPr>
          <w:rFonts w:ascii="Arial" w:hAnsi="Arial" w:cs="Arial"/>
          <w:lang w:val="es-ES"/>
        </w:rPr>
      </w:pPr>
      <w:r w:rsidRPr="00C314B6">
        <w:rPr>
          <w:rFonts w:ascii="Arial" w:hAnsi="Arial" w:cs="Arial"/>
          <w:lang w:val="es-ES"/>
        </w:rPr>
        <w:t>Luego del lavado, vaciarlo completamente y enjuagar una o más veces, asegurando la eliminación de todo residuo visible. En posible, eliminar el agua por una salida independiente (purga de fondo) para evitar que pase por la</w:t>
      </w:r>
      <w:r>
        <w:rPr>
          <w:rFonts w:ascii="Arial" w:hAnsi="Arial" w:cs="Arial"/>
          <w:lang w:val="es-ES"/>
        </w:rPr>
        <w:t xml:space="preserve"> tubería</w:t>
      </w:r>
      <w:r w:rsidRPr="00C314B6">
        <w:rPr>
          <w:rFonts w:ascii="Arial" w:hAnsi="Arial" w:cs="Arial"/>
          <w:lang w:val="es-ES"/>
        </w:rPr>
        <w:t xml:space="preserve"> de distribución.</w:t>
      </w:r>
    </w:p>
    <w:p w14:paraId="7AA391C4" w14:textId="77777777" w:rsidR="00125B6C" w:rsidRPr="00125B6C" w:rsidRDefault="00125B6C" w:rsidP="006023D4">
      <w:pPr>
        <w:pStyle w:val="Prrafodelista"/>
        <w:ind w:left="1276" w:hanging="567"/>
        <w:rPr>
          <w:rFonts w:ascii="Arial" w:hAnsi="Arial" w:cs="Arial"/>
          <w:lang w:val="es-ES"/>
        </w:rPr>
      </w:pPr>
    </w:p>
    <w:p w14:paraId="7F36A47D" w14:textId="5B5503B7" w:rsidR="00125B6C" w:rsidRDefault="00C314B6" w:rsidP="006023D4">
      <w:pPr>
        <w:pStyle w:val="Prrafodelista"/>
        <w:numPr>
          <w:ilvl w:val="0"/>
          <w:numId w:val="23"/>
        </w:numPr>
        <w:ind w:left="1276" w:hanging="567"/>
        <w:jc w:val="both"/>
        <w:rPr>
          <w:rFonts w:ascii="Arial" w:hAnsi="Arial" w:cs="Arial"/>
          <w:lang w:val="es-ES"/>
        </w:rPr>
      </w:pPr>
      <w:r w:rsidRPr="00125B6C">
        <w:rPr>
          <w:rFonts w:ascii="Arial" w:hAnsi="Arial" w:cs="Arial"/>
          <w:lang w:val="es-ES"/>
        </w:rPr>
        <w:t xml:space="preserve">Ingresar agua en el tanque hasta 20-30 cm. de altura y agregar </w:t>
      </w:r>
      <w:r w:rsidR="00125B6C">
        <w:rPr>
          <w:rFonts w:ascii="Arial" w:hAnsi="Arial" w:cs="Arial"/>
          <w:lang w:val="es-ES"/>
        </w:rPr>
        <w:t>hipoclorito de sodio (generalmente llamado cloro), cuya proporción será de</w:t>
      </w:r>
      <w:r w:rsidRPr="00125B6C">
        <w:rPr>
          <w:rFonts w:ascii="Arial" w:hAnsi="Arial" w:cs="Arial"/>
          <w:lang w:val="es-ES"/>
        </w:rPr>
        <w:t xml:space="preserve"> dos litros de </w:t>
      </w:r>
      <w:r w:rsidR="00125B6C">
        <w:rPr>
          <w:rFonts w:ascii="Arial" w:hAnsi="Arial" w:cs="Arial"/>
          <w:lang w:val="es-ES"/>
        </w:rPr>
        <w:t>cloro</w:t>
      </w:r>
      <w:r w:rsidRPr="00125B6C">
        <w:rPr>
          <w:rFonts w:ascii="Arial" w:hAnsi="Arial" w:cs="Arial"/>
          <w:lang w:val="es-ES"/>
        </w:rPr>
        <w:t xml:space="preserve"> por cada 500 litros de capacidad de</w:t>
      </w:r>
      <w:r w:rsidR="00125B6C">
        <w:rPr>
          <w:rFonts w:ascii="Arial" w:hAnsi="Arial" w:cs="Arial"/>
          <w:lang w:val="es-ES"/>
        </w:rPr>
        <w:t xml:space="preserve"> la cisterna</w:t>
      </w:r>
      <w:r w:rsidRPr="00125B6C">
        <w:rPr>
          <w:rFonts w:ascii="Arial" w:hAnsi="Arial" w:cs="Arial"/>
          <w:lang w:val="es-ES"/>
        </w:rPr>
        <w:t>.</w:t>
      </w:r>
    </w:p>
    <w:p w14:paraId="6E515933" w14:textId="77777777" w:rsidR="00125B6C" w:rsidRPr="00125B6C" w:rsidRDefault="00125B6C" w:rsidP="006023D4">
      <w:pPr>
        <w:pStyle w:val="Prrafodelista"/>
        <w:ind w:left="1276" w:hanging="567"/>
        <w:rPr>
          <w:rFonts w:ascii="Arial" w:hAnsi="Arial" w:cs="Arial"/>
          <w:lang w:val="es-ES"/>
        </w:rPr>
      </w:pPr>
    </w:p>
    <w:p w14:paraId="2F5DCF21" w14:textId="77777777" w:rsidR="00125B6C" w:rsidRDefault="00C314B6" w:rsidP="006023D4">
      <w:pPr>
        <w:pStyle w:val="Prrafodelista"/>
        <w:numPr>
          <w:ilvl w:val="0"/>
          <w:numId w:val="23"/>
        </w:numPr>
        <w:ind w:left="1276" w:hanging="567"/>
        <w:jc w:val="both"/>
        <w:rPr>
          <w:rFonts w:ascii="Arial" w:hAnsi="Arial" w:cs="Arial"/>
          <w:lang w:val="es-ES"/>
        </w:rPr>
      </w:pPr>
      <w:r w:rsidRPr="00125B6C">
        <w:rPr>
          <w:rFonts w:ascii="Arial" w:hAnsi="Arial" w:cs="Arial"/>
          <w:lang w:val="es-ES"/>
        </w:rPr>
        <w:t xml:space="preserve">Lavar bien todas las paredes </w:t>
      </w:r>
      <w:r w:rsidR="00125B6C">
        <w:rPr>
          <w:rFonts w:ascii="Arial" w:hAnsi="Arial" w:cs="Arial"/>
          <w:lang w:val="es-ES"/>
        </w:rPr>
        <w:t>de la cisterna</w:t>
      </w:r>
      <w:r w:rsidRPr="00125B6C">
        <w:rPr>
          <w:rFonts w:ascii="Arial" w:hAnsi="Arial" w:cs="Arial"/>
          <w:lang w:val="es-ES"/>
        </w:rPr>
        <w:t xml:space="preserve"> hasta su borde superior, dejando actuar el agua con cloro por lo menos tres horas.</w:t>
      </w:r>
    </w:p>
    <w:p w14:paraId="3CDFEE92" w14:textId="77777777" w:rsidR="00125B6C" w:rsidRPr="00125B6C" w:rsidRDefault="00125B6C" w:rsidP="006023D4">
      <w:pPr>
        <w:pStyle w:val="Prrafodelista"/>
        <w:ind w:left="1276" w:hanging="567"/>
        <w:rPr>
          <w:rFonts w:ascii="Arial" w:hAnsi="Arial" w:cs="Arial"/>
          <w:lang w:val="es-ES"/>
        </w:rPr>
      </w:pPr>
    </w:p>
    <w:p w14:paraId="725DF19A" w14:textId="77777777" w:rsidR="006023D4" w:rsidRDefault="00C314B6" w:rsidP="006023D4">
      <w:pPr>
        <w:pStyle w:val="Prrafodelista"/>
        <w:numPr>
          <w:ilvl w:val="0"/>
          <w:numId w:val="23"/>
        </w:numPr>
        <w:ind w:left="1276" w:hanging="567"/>
        <w:jc w:val="both"/>
        <w:rPr>
          <w:rFonts w:ascii="Arial" w:hAnsi="Arial" w:cs="Arial"/>
          <w:lang w:val="es-ES"/>
        </w:rPr>
      </w:pPr>
      <w:r w:rsidRPr="00125B6C">
        <w:rPr>
          <w:rFonts w:ascii="Arial" w:hAnsi="Arial" w:cs="Arial"/>
          <w:lang w:val="es-ES"/>
        </w:rPr>
        <w:lastRenderedPageBreak/>
        <w:t xml:space="preserve">Eliminar el agua clorada –evitando cualquier uso- haciéndola salir por todas las </w:t>
      </w:r>
      <w:r w:rsidR="006023D4">
        <w:rPr>
          <w:rFonts w:ascii="Arial" w:hAnsi="Arial" w:cs="Arial"/>
          <w:lang w:val="es-ES"/>
        </w:rPr>
        <w:t>tuberías</w:t>
      </w:r>
      <w:r w:rsidRPr="00125B6C">
        <w:rPr>
          <w:rFonts w:ascii="Arial" w:hAnsi="Arial" w:cs="Arial"/>
          <w:lang w:val="es-ES"/>
        </w:rPr>
        <w:t xml:space="preserve"> de la red interna.</w:t>
      </w:r>
    </w:p>
    <w:p w14:paraId="190AA80B" w14:textId="77777777" w:rsidR="006023D4" w:rsidRPr="006023D4" w:rsidRDefault="006023D4" w:rsidP="006023D4">
      <w:pPr>
        <w:pStyle w:val="Prrafodelista"/>
        <w:ind w:left="1276" w:hanging="567"/>
        <w:rPr>
          <w:rFonts w:ascii="Arial" w:hAnsi="Arial" w:cs="Arial"/>
          <w:lang w:val="es-ES"/>
        </w:rPr>
      </w:pPr>
    </w:p>
    <w:p w14:paraId="5E3298CF" w14:textId="77777777" w:rsidR="006023D4" w:rsidRDefault="00C314B6" w:rsidP="006023D4">
      <w:pPr>
        <w:pStyle w:val="Prrafodelista"/>
        <w:numPr>
          <w:ilvl w:val="0"/>
          <w:numId w:val="23"/>
        </w:numPr>
        <w:ind w:left="1276" w:hanging="567"/>
        <w:jc w:val="both"/>
        <w:rPr>
          <w:rFonts w:ascii="Arial" w:hAnsi="Arial" w:cs="Arial"/>
          <w:lang w:val="es-ES"/>
        </w:rPr>
      </w:pPr>
      <w:r w:rsidRPr="006023D4">
        <w:rPr>
          <w:rFonts w:ascii="Arial" w:hAnsi="Arial" w:cs="Arial"/>
          <w:lang w:val="es-ES"/>
        </w:rPr>
        <w:t xml:space="preserve">Una vez vacío, agregar agua y dejarla escurrir por todas las </w:t>
      </w:r>
      <w:r w:rsidR="006023D4">
        <w:rPr>
          <w:rFonts w:ascii="Arial" w:hAnsi="Arial" w:cs="Arial"/>
          <w:lang w:val="es-ES"/>
        </w:rPr>
        <w:t xml:space="preserve">tuberías </w:t>
      </w:r>
      <w:r w:rsidRPr="006023D4">
        <w:rPr>
          <w:rFonts w:ascii="Arial" w:hAnsi="Arial" w:cs="Arial"/>
          <w:lang w:val="es-ES"/>
        </w:rPr>
        <w:t xml:space="preserve">para que </w:t>
      </w:r>
      <w:r w:rsidR="006023D4">
        <w:rPr>
          <w:rFonts w:ascii="Arial" w:hAnsi="Arial" w:cs="Arial"/>
          <w:lang w:val="es-ES"/>
        </w:rPr>
        <w:t xml:space="preserve">las </w:t>
      </w:r>
      <w:r w:rsidRPr="006023D4">
        <w:rPr>
          <w:rFonts w:ascii="Arial" w:hAnsi="Arial" w:cs="Arial"/>
          <w:lang w:val="es-ES"/>
        </w:rPr>
        <w:t>enjuague</w:t>
      </w:r>
      <w:r w:rsidR="006023D4">
        <w:rPr>
          <w:rFonts w:ascii="Arial" w:hAnsi="Arial" w:cs="Arial"/>
          <w:lang w:val="es-ES"/>
        </w:rPr>
        <w:t xml:space="preserve">, </w:t>
      </w:r>
      <w:r w:rsidRPr="006023D4">
        <w:rPr>
          <w:rFonts w:ascii="Arial" w:hAnsi="Arial" w:cs="Arial"/>
          <w:lang w:val="es-ES"/>
        </w:rPr>
        <w:t>evitando cualquier otro uso.</w:t>
      </w:r>
    </w:p>
    <w:p w14:paraId="561D1564" w14:textId="77777777" w:rsidR="006023D4" w:rsidRPr="006023D4" w:rsidRDefault="006023D4" w:rsidP="006023D4">
      <w:pPr>
        <w:pStyle w:val="Prrafodelista"/>
        <w:ind w:left="1276" w:hanging="567"/>
        <w:rPr>
          <w:rFonts w:ascii="Arial" w:hAnsi="Arial" w:cs="Arial"/>
          <w:lang w:val="es-ES"/>
        </w:rPr>
      </w:pPr>
    </w:p>
    <w:p w14:paraId="302A0DE4" w14:textId="77777777" w:rsidR="006023D4" w:rsidRDefault="00C314B6" w:rsidP="006023D4">
      <w:pPr>
        <w:pStyle w:val="Prrafodelista"/>
        <w:numPr>
          <w:ilvl w:val="0"/>
          <w:numId w:val="23"/>
        </w:numPr>
        <w:ind w:left="1276" w:hanging="567"/>
        <w:jc w:val="both"/>
        <w:rPr>
          <w:rFonts w:ascii="Arial" w:hAnsi="Arial" w:cs="Arial"/>
          <w:lang w:val="es-ES"/>
        </w:rPr>
      </w:pPr>
      <w:r w:rsidRPr="006023D4">
        <w:rPr>
          <w:rFonts w:ascii="Arial" w:hAnsi="Arial" w:cs="Arial"/>
          <w:lang w:val="es-ES"/>
        </w:rPr>
        <w:t xml:space="preserve">Llenar nuevamente </w:t>
      </w:r>
      <w:r w:rsidR="006023D4" w:rsidRPr="006023D4">
        <w:rPr>
          <w:rFonts w:ascii="Arial" w:hAnsi="Arial" w:cs="Arial"/>
          <w:lang w:val="es-ES"/>
        </w:rPr>
        <w:t xml:space="preserve">la cisterna </w:t>
      </w:r>
      <w:r w:rsidRPr="006023D4">
        <w:rPr>
          <w:rFonts w:ascii="Arial" w:hAnsi="Arial" w:cs="Arial"/>
          <w:lang w:val="es-ES"/>
        </w:rPr>
        <w:t xml:space="preserve">y deja correr agua por cada una de las </w:t>
      </w:r>
      <w:r w:rsidR="006023D4" w:rsidRPr="006023D4">
        <w:rPr>
          <w:rFonts w:ascii="Arial" w:hAnsi="Arial" w:cs="Arial"/>
          <w:lang w:val="es-ES"/>
        </w:rPr>
        <w:t xml:space="preserve">tuberías en un lapso de 5 </w:t>
      </w:r>
      <w:r w:rsidRPr="006023D4">
        <w:rPr>
          <w:rFonts w:ascii="Arial" w:hAnsi="Arial" w:cs="Arial"/>
          <w:lang w:val="es-ES"/>
        </w:rPr>
        <w:t>minutos para enjuagar.</w:t>
      </w:r>
    </w:p>
    <w:p w14:paraId="5863A0AB" w14:textId="77777777" w:rsidR="006023D4" w:rsidRPr="006023D4" w:rsidRDefault="006023D4" w:rsidP="006023D4">
      <w:pPr>
        <w:pStyle w:val="Prrafodelista"/>
        <w:ind w:left="1276" w:hanging="567"/>
        <w:rPr>
          <w:rFonts w:ascii="Arial" w:hAnsi="Arial" w:cs="Arial"/>
          <w:lang w:val="es-ES"/>
        </w:rPr>
      </w:pPr>
    </w:p>
    <w:p w14:paraId="1ACF0506" w14:textId="31C365ED" w:rsidR="00C314B6" w:rsidRPr="006023D4" w:rsidRDefault="00C314B6" w:rsidP="006023D4">
      <w:pPr>
        <w:pStyle w:val="Prrafodelista"/>
        <w:numPr>
          <w:ilvl w:val="0"/>
          <w:numId w:val="23"/>
        </w:numPr>
        <w:ind w:left="1276" w:hanging="567"/>
        <w:jc w:val="both"/>
        <w:rPr>
          <w:rFonts w:ascii="Arial" w:hAnsi="Arial" w:cs="Arial"/>
          <w:lang w:val="es-ES"/>
        </w:rPr>
      </w:pPr>
      <w:r w:rsidRPr="006023D4">
        <w:rPr>
          <w:rFonts w:ascii="Arial" w:hAnsi="Arial" w:cs="Arial"/>
          <w:lang w:val="es-ES"/>
        </w:rPr>
        <w:t xml:space="preserve">Finalmente puede llenarse </w:t>
      </w:r>
      <w:r w:rsidR="006023D4" w:rsidRPr="006023D4">
        <w:rPr>
          <w:rFonts w:ascii="Arial" w:hAnsi="Arial" w:cs="Arial"/>
          <w:lang w:val="es-ES"/>
        </w:rPr>
        <w:t>la cisterna,</w:t>
      </w:r>
      <w:r w:rsidRPr="006023D4">
        <w:rPr>
          <w:rFonts w:ascii="Arial" w:hAnsi="Arial" w:cs="Arial"/>
          <w:lang w:val="es-ES"/>
        </w:rPr>
        <w:t xml:space="preserve"> para ponerlo en servicio.</w:t>
      </w:r>
    </w:p>
    <w:p w14:paraId="7CB020F3" w14:textId="77777777" w:rsidR="00152C9D" w:rsidRPr="00F5081D" w:rsidRDefault="00152C9D" w:rsidP="00152C9D">
      <w:pPr>
        <w:pStyle w:val="Sinespaciado"/>
        <w:spacing w:line="360" w:lineRule="auto"/>
        <w:ind w:left="567"/>
        <w:jc w:val="both"/>
        <w:rPr>
          <w:rFonts w:ascii="Arial" w:eastAsia="Calibri" w:hAnsi="Arial" w:cs="Arial"/>
        </w:rPr>
      </w:pPr>
      <w:r w:rsidRPr="00F5081D">
        <w:rPr>
          <w:rFonts w:ascii="Arial" w:eastAsia="Calibri" w:hAnsi="Arial" w:cs="Arial"/>
          <w:b/>
          <w:u w:val="single"/>
        </w:rPr>
        <w:t>Unidad de Medida:</w:t>
      </w:r>
    </w:p>
    <w:p w14:paraId="0BED1772" w14:textId="77777777" w:rsidR="00152C9D" w:rsidRPr="00F5081D" w:rsidRDefault="00152C9D" w:rsidP="00152C9D">
      <w:pPr>
        <w:pStyle w:val="Sinespaciado"/>
        <w:spacing w:line="360" w:lineRule="auto"/>
        <w:ind w:left="1275" w:firstLine="141"/>
        <w:jc w:val="both"/>
        <w:rPr>
          <w:rFonts w:ascii="Arial" w:eastAsia="Calibri" w:hAnsi="Arial" w:cs="Arial"/>
        </w:rPr>
      </w:pPr>
      <w:r w:rsidRPr="00F5081D">
        <w:rPr>
          <w:rFonts w:ascii="Arial" w:eastAsia="Calibri" w:hAnsi="Arial" w:cs="Arial"/>
        </w:rPr>
        <w:t>La medición será medida de manera global (GLB).</w:t>
      </w:r>
    </w:p>
    <w:p w14:paraId="21A92BFC" w14:textId="77777777" w:rsidR="00152C9D" w:rsidRPr="00F5081D" w:rsidRDefault="00152C9D" w:rsidP="00152C9D">
      <w:pPr>
        <w:pStyle w:val="Sinespaciado"/>
        <w:spacing w:line="360" w:lineRule="auto"/>
        <w:ind w:left="567" w:rightChars="567" w:right="1247"/>
        <w:jc w:val="both"/>
        <w:rPr>
          <w:rFonts w:ascii="Arial" w:eastAsia="Calibri" w:hAnsi="Arial" w:cs="Arial"/>
        </w:rPr>
      </w:pPr>
      <w:r w:rsidRPr="00F5081D">
        <w:rPr>
          <w:rFonts w:ascii="Arial" w:eastAsia="Calibri" w:hAnsi="Arial" w:cs="Arial"/>
          <w:b/>
          <w:u w:val="single"/>
        </w:rPr>
        <w:t>Forma de Pago:</w:t>
      </w:r>
    </w:p>
    <w:p w14:paraId="72092588" w14:textId="77777777" w:rsidR="00152C9D" w:rsidRPr="00F5081D" w:rsidRDefault="00152C9D" w:rsidP="00152C9D">
      <w:pPr>
        <w:tabs>
          <w:tab w:val="left" w:pos="-1440"/>
          <w:tab w:val="left" w:pos="142"/>
        </w:tabs>
        <w:spacing w:line="360" w:lineRule="auto"/>
        <w:ind w:left="1133" w:rightChars="64" w:right="141" w:firstLine="283"/>
        <w:jc w:val="both"/>
        <w:rPr>
          <w:rFonts w:ascii="Arial" w:hAnsi="Arial" w:cs="Arial"/>
        </w:rPr>
      </w:pPr>
      <w:r w:rsidRPr="00F5081D">
        <w:rPr>
          <w:rFonts w:ascii="Arial" w:hAnsi="Arial" w:cs="Arial"/>
        </w:rPr>
        <w:t>Se cancelará de acuerdo al metrado que ha sido considerado en el Valor Referencial.</w:t>
      </w:r>
    </w:p>
    <w:p w14:paraId="0B55E68C" w14:textId="044C3C91" w:rsidR="00112280" w:rsidRDefault="00112280" w:rsidP="003D413B">
      <w:pPr>
        <w:pStyle w:val="Prrafodelista"/>
        <w:numPr>
          <w:ilvl w:val="2"/>
          <w:numId w:val="17"/>
        </w:numPr>
        <w:ind w:left="1560" w:hanging="993"/>
        <w:jc w:val="both"/>
        <w:rPr>
          <w:rFonts w:ascii="Arial" w:eastAsia="Calibri" w:hAnsi="Arial" w:cs="Arial"/>
          <w:b/>
          <w:bCs/>
        </w:rPr>
      </w:pPr>
      <w:r w:rsidRPr="00112280">
        <w:rPr>
          <w:rFonts w:ascii="Arial" w:eastAsia="Calibri" w:hAnsi="Arial" w:cs="Arial"/>
          <w:b/>
          <w:bCs/>
        </w:rPr>
        <w:t>DESAGÜE Y VENTILACIÓN</w:t>
      </w:r>
    </w:p>
    <w:p w14:paraId="6783B97E" w14:textId="77777777" w:rsidR="0075465C" w:rsidRPr="0075465C" w:rsidRDefault="0075465C" w:rsidP="0075465C">
      <w:pPr>
        <w:jc w:val="both"/>
        <w:rPr>
          <w:rFonts w:ascii="Arial" w:hAnsi="Arial" w:cs="Arial"/>
          <w:b/>
          <w:u w:val="single"/>
          <w:lang w:val="es-ES"/>
        </w:rPr>
      </w:pPr>
      <w:r w:rsidRPr="0075465C">
        <w:rPr>
          <w:rFonts w:ascii="Arial" w:hAnsi="Arial" w:cs="Arial"/>
          <w:b/>
          <w:u w:val="single"/>
          <w:lang w:val="es-ES"/>
        </w:rPr>
        <w:t xml:space="preserve">Descripción </w:t>
      </w:r>
    </w:p>
    <w:p w14:paraId="43700A63" w14:textId="77777777" w:rsidR="0075465C" w:rsidRPr="0075465C" w:rsidRDefault="0075465C" w:rsidP="0075465C">
      <w:pPr>
        <w:tabs>
          <w:tab w:val="left" w:pos="709"/>
        </w:tabs>
        <w:ind w:left="709"/>
        <w:jc w:val="both"/>
        <w:rPr>
          <w:rFonts w:ascii="Arial" w:hAnsi="Arial" w:cs="Arial"/>
          <w:lang w:val="es-ES"/>
        </w:rPr>
      </w:pPr>
      <w:r w:rsidRPr="0075465C">
        <w:rPr>
          <w:rFonts w:ascii="Arial" w:hAnsi="Arial" w:cs="Arial"/>
          <w:lang w:val="es-ES"/>
        </w:rPr>
        <w:t xml:space="preserve">En este rubro se incluyen las redes interiores y exteriores de desagüe y de ventilación. </w:t>
      </w:r>
    </w:p>
    <w:p w14:paraId="3C4B5C38" w14:textId="77777777" w:rsidR="0075465C" w:rsidRPr="0075465C" w:rsidRDefault="0075465C" w:rsidP="0075465C">
      <w:pPr>
        <w:tabs>
          <w:tab w:val="left" w:pos="709"/>
        </w:tabs>
        <w:ind w:left="709"/>
        <w:jc w:val="both"/>
        <w:rPr>
          <w:rFonts w:ascii="Arial" w:hAnsi="Arial" w:cs="Arial"/>
          <w:lang w:val="es-ES"/>
        </w:rPr>
      </w:pPr>
      <w:r w:rsidRPr="0075465C">
        <w:rPr>
          <w:rFonts w:ascii="Arial" w:hAnsi="Arial" w:cs="Arial"/>
          <w:lang w:val="es-ES"/>
        </w:rPr>
        <w:t xml:space="preserve">Las redes de evacuación de desagüe comprenden las derivaciones, montantes o bajantes y los colectores. Las tuberías de ventilación están constituidas por tuberías que acometen a la red interna de desagüe cerca de las trampas, estableciendo una comunicación con el aire exterior, y constan igualmente, de derivaciones y columna de ventilación.  </w:t>
      </w:r>
    </w:p>
    <w:p w14:paraId="2109350F" w14:textId="1663EF1F" w:rsidR="0075614A" w:rsidRDefault="00112280" w:rsidP="003D413B">
      <w:pPr>
        <w:pStyle w:val="Prrafodelista"/>
        <w:numPr>
          <w:ilvl w:val="3"/>
          <w:numId w:val="17"/>
        </w:numPr>
        <w:ind w:left="1843" w:hanging="1276"/>
        <w:jc w:val="both"/>
        <w:rPr>
          <w:rFonts w:ascii="Arial" w:eastAsia="Calibri" w:hAnsi="Arial" w:cs="Arial"/>
          <w:b/>
          <w:bCs/>
        </w:rPr>
      </w:pPr>
      <w:r w:rsidRPr="00112280">
        <w:rPr>
          <w:rFonts w:ascii="Arial" w:eastAsia="Calibri" w:hAnsi="Arial" w:cs="Arial"/>
          <w:b/>
          <w:bCs/>
        </w:rPr>
        <w:t>SALIDA DE DESAGÜE DE PVC 4"</w:t>
      </w:r>
    </w:p>
    <w:p w14:paraId="26DC08A1" w14:textId="77777777" w:rsidR="0075465C" w:rsidRPr="0075465C" w:rsidRDefault="0075465C" w:rsidP="0075465C">
      <w:pPr>
        <w:jc w:val="both"/>
        <w:rPr>
          <w:rFonts w:ascii="Arial" w:hAnsi="Arial" w:cs="Arial"/>
          <w:b/>
          <w:u w:val="single"/>
          <w:lang w:val="es-ES"/>
        </w:rPr>
      </w:pPr>
      <w:r w:rsidRPr="0075465C">
        <w:rPr>
          <w:rFonts w:ascii="Arial" w:hAnsi="Arial" w:cs="Arial"/>
          <w:b/>
          <w:u w:val="single"/>
          <w:lang w:val="es-ES"/>
        </w:rPr>
        <w:t>Descripción</w:t>
      </w:r>
    </w:p>
    <w:p w14:paraId="6243D909" w14:textId="77777777" w:rsidR="0075465C" w:rsidRPr="0075465C" w:rsidRDefault="0075465C" w:rsidP="0075465C">
      <w:pPr>
        <w:tabs>
          <w:tab w:val="left" w:pos="709"/>
        </w:tabs>
        <w:ind w:left="709"/>
        <w:jc w:val="both"/>
        <w:rPr>
          <w:rFonts w:ascii="Arial" w:hAnsi="Arial" w:cs="Arial"/>
          <w:lang w:val="es-ES"/>
        </w:rPr>
      </w:pPr>
      <w:r w:rsidRPr="0075465C">
        <w:rPr>
          <w:rFonts w:ascii="Arial" w:hAnsi="Arial" w:cs="Arial"/>
          <w:lang w:val="es-ES"/>
        </w:rPr>
        <w:t>Comprende el suministro e instalación de tuberías y accesorios de Ø 4”, y todos los materiales necesarios dentro de un ambiente a partir del ramal de derivación, hasta llegar al punto de entrada del desagüe, donde se conectará posteriormente el aparato sanitario.</w:t>
      </w:r>
    </w:p>
    <w:p w14:paraId="5FEA1239" w14:textId="77777777" w:rsidR="0075465C" w:rsidRPr="0075465C" w:rsidRDefault="0075465C" w:rsidP="0075465C">
      <w:pPr>
        <w:tabs>
          <w:tab w:val="left" w:pos="709"/>
        </w:tabs>
        <w:ind w:left="709"/>
        <w:jc w:val="both"/>
        <w:rPr>
          <w:rFonts w:ascii="Arial" w:hAnsi="Arial" w:cs="Arial"/>
          <w:lang w:val="es-ES"/>
        </w:rPr>
      </w:pPr>
      <w:r w:rsidRPr="0075465C">
        <w:rPr>
          <w:rFonts w:ascii="Arial" w:hAnsi="Arial" w:cs="Arial"/>
          <w:lang w:val="es-ES"/>
        </w:rPr>
        <w:t xml:space="preserve">Además, quedan incluidos en la unidad, los espacios libres dejados en la albañilería, su posterior relleno con concreto y la mano de obra para la instalación de las tuberías.  </w:t>
      </w:r>
    </w:p>
    <w:p w14:paraId="31C9FA63" w14:textId="77777777" w:rsidR="0075465C" w:rsidRPr="0075465C" w:rsidRDefault="0075465C" w:rsidP="0075465C">
      <w:pPr>
        <w:jc w:val="both"/>
        <w:rPr>
          <w:rFonts w:ascii="Arial" w:hAnsi="Arial" w:cs="Arial"/>
          <w:b/>
          <w:u w:val="single"/>
          <w:lang w:val="es-ES"/>
        </w:rPr>
      </w:pPr>
      <w:r w:rsidRPr="0075465C">
        <w:rPr>
          <w:rFonts w:ascii="Arial" w:hAnsi="Arial" w:cs="Arial"/>
          <w:b/>
          <w:u w:val="single"/>
          <w:lang w:val="es-ES"/>
        </w:rPr>
        <w:t>Unidad de medida</w:t>
      </w:r>
    </w:p>
    <w:p w14:paraId="2C976E19" w14:textId="77777777" w:rsidR="0075465C" w:rsidRPr="0075465C" w:rsidRDefault="0075465C" w:rsidP="0075465C">
      <w:pPr>
        <w:tabs>
          <w:tab w:val="left" w:pos="709"/>
        </w:tabs>
        <w:ind w:left="709"/>
        <w:jc w:val="both"/>
        <w:rPr>
          <w:rFonts w:ascii="Arial" w:hAnsi="Arial" w:cs="Arial"/>
          <w:lang w:val="es-ES"/>
        </w:rPr>
      </w:pPr>
      <w:r w:rsidRPr="0075465C">
        <w:rPr>
          <w:rFonts w:ascii="Arial" w:hAnsi="Arial" w:cs="Arial"/>
          <w:lang w:val="es-ES"/>
        </w:rPr>
        <w:t>La medición será por punto de desagüe de PVC Ø 4” realmente colocado.</w:t>
      </w:r>
    </w:p>
    <w:p w14:paraId="48678F85" w14:textId="77777777" w:rsidR="0075465C" w:rsidRPr="0075465C" w:rsidRDefault="0075465C" w:rsidP="0075465C">
      <w:pPr>
        <w:jc w:val="both"/>
        <w:rPr>
          <w:rFonts w:ascii="Arial" w:hAnsi="Arial" w:cs="Arial"/>
          <w:b/>
          <w:u w:val="single"/>
          <w:lang w:val="es-ES"/>
        </w:rPr>
      </w:pPr>
      <w:r w:rsidRPr="0075465C">
        <w:rPr>
          <w:rFonts w:ascii="Arial" w:hAnsi="Arial" w:cs="Arial"/>
          <w:b/>
          <w:u w:val="single"/>
          <w:lang w:val="es-ES"/>
        </w:rPr>
        <w:t>Forma de pago</w:t>
      </w:r>
    </w:p>
    <w:p w14:paraId="47F9C45F" w14:textId="77777777" w:rsidR="0075465C" w:rsidRPr="0075465C" w:rsidRDefault="0075465C" w:rsidP="0075465C">
      <w:pPr>
        <w:tabs>
          <w:tab w:val="left" w:pos="709"/>
        </w:tabs>
        <w:ind w:left="709"/>
        <w:jc w:val="both"/>
        <w:rPr>
          <w:rFonts w:ascii="Arial" w:hAnsi="Arial" w:cs="Arial"/>
          <w:lang w:val="es-ES"/>
        </w:rPr>
      </w:pPr>
      <w:r w:rsidRPr="0075465C">
        <w:rPr>
          <w:rFonts w:ascii="Arial" w:hAnsi="Arial" w:cs="Arial"/>
          <w:lang w:val="es-ES"/>
        </w:rPr>
        <w:t>Se cancelará de acuerdo a la unidad de medidas y de la forma descrita. Aceptadas por el supervisor, y se pagará de acuerdo al precio unitario ofertado, dicho pago constituye la compensación total por la mano de obra, equipos y herramientas, y cualquier actividad e imprevisto necesario para la completa y correcta ejecución de la partida.</w:t>
      </w:r>
    </w:p>
    <w:p w14:paraId="26683392" w14:textId="46F24699" w:rsidR="0075614A" w:rsidRPr="0075614A" w:rsidRDefault="00112280" w:rsidP="003D413B">
      <w:pPr>
        <w:pStyle w:val="Prrafodelista"/>
        <w:numPr>
          <w:ilvl w:val="3"/>
          <w:numId w:val="17"/>
        </w:numPr>
        <w:ind w:left="1843" w:hanging="1276"/>
        <w:jc w:val="both"/>
        <w:rPr>
          <w:rFonts w:ascii="Arial" w:eastAsia="Calibri" w:hAnsi="Arial" w:cs="Arial"/>
          <w:b/>
          <w:bCs/>
        </w:rPr>
      </w:pPr>
      <w:r w:rsidRPr="0075614A">
        <w:rPr>
          <w:rFonts w:ascii="Arial" w:eastAsia="Calibri" w:hAnsi="Arial" w:cs="Arial"/>
          <w:b/>
          <w:bCs/>
        </w:rPr>
        <w:t>SALIDA DE DESAGÜE DE PVC 2"</w:t>
      </w:r>
    </w:p>
    <w:p w14:paraId="31F396D2" w14:textId="77777777" w:rsidR="0075465C" w:rsidRPr="0075465C" w:rsidRDefault="0075465C" w:rsidP="0075465C">
      <w:pPr>
        <w:jc w:val="both"/>
        <w:rPr>
          <w:rFonts w:ascii="Arial" w:hAnsi="Arial" w:cs="Arial"/>
          <w:b/>
          <w:u w:val="single"/>
          <w:lang w:val="es-ES"/>
        </w:rPr>
      </w:pPr>
      <w:r w:rsidRPr="0075465C">
        <w:rPr>
          <w:rFonts w:ascii="Arial" w:hAnsi="Arial" w:cs="Arial"/>
          <w:b/>
          <w:u w:val="single"/>
          <w:lang w:val="es-ES"/>
        </w:rPr>
        <w:t>Descripción</w:t>
      </w:r>
    </w:p>
    <w:p w14:paraId="68EDBDC5" w14:textId="77777777" w:rsidR="0075465C" w:rsidRPr="0075465C" w:rsidRDefault="0075465C" w:rsidP="0075465C">
      <w:pPr>
        <w:tabs>
          <w:tab w:val="left" w:pos="709"/>
        </w:tabs>
        <w:ind w:left="709"/>
        <w:jc w:val="both"/>
        <w:rPr>
          <w:rFonts w:ascii="Arial" w:hAnsi="Arial" w:cs="Arial"/>
          <w:lang w:val="es-ES"/>
        </w:rPr>
      </w:pPr>
      <w:r w:rsidRPr="0075465C">
        <w:rPr>
          <w:rFonts w:ascii="Arial" w:hAnsi="Arial" w:cs="Arial"/>
          <w:lang w:val="es-ES"/>
        </w:rPr>
        <w:lastRenderedPageBreak/>
        <w:t>Comprende el suministro e instalación de tuberías y accesorios de Ø 2”, y todos los materiales necesarios dentro de un ambiente a partir del ramal de derivación, hasta llegar al punto de entrada del desagüe, donde se conectará posteriormente el aparato sanitario.</w:t>
      </w:r>
    </w:p>
    <w:p w14:paraId="03961359" w14:textId="77777777" w:rsidR="0075465C" w:rsidRPr="0075465C" w:rsidRDefault="0075465C" w:rsidP="0075465C">
      <w:pPr>
        <w:tabs>
          <w:tab w:val="left" w:pos="709"/>
        </w:tabs>
        <w:ind w:left="709"/>
        <w:jc w:val="both"/>
        <w:rPr>
          <w:rFonts w:ascii="Arial" w:hAnsi="Arial" w:cs="Arial"/>
          <w:lang w:val="es-ES"/>
        </w:rPr>
      </w:pPr>
      <w:r w:rsidRPr="0075465C">
        <w:rPr>
          <w:rFonts w:ascii="Arial" w:hAnsi="Arial" w:cs="Arial"/>
          <w:lang w:val="es-ES"/>
        </w:rPr>
        <w:t xml:space="preserve">Además, quedan incluidos en la unidad, los espacios libres dejados en la albañilería, su posterior relleno con concreto y la mano de obra para la instalación de las tuberías.  </w:t>
      </w:r>
    </w:p>
    <w:p w14:paraId="2F70FC93" w14:textId="77777777" w:rsidR="0075465C" w:rsidRPr="0075465C" w:rsidRDefault="0075465C" w:rsidP="0075465C">
      <w:pPr>
        <w:jc w:val="both"/>
        <w:rPr>
          <w:rFonts w:ascii="Arial" w:hAnsi="Arial" w:cs="Arial"/>
          <w:b/>
          <w:u w:val="single"/>
          <w:lang w:val="es-ES"/>
        </w:rPr>
      </w:pPr>
      <w:r w:rsidRPr="0075465C">
        <w:rPr>
          <w:rFonts w:ascii="Arial" w:hAnsi="Arial" w:cs="Arial"/>
          <w:b/>
          <w:u w:val="single"/>
          <w:lang w:val="es-ES"/>
        </w:rPr>
        <w:t>Unidad de medida</w:t>
      </w:r>
    </w:p>
    <w:p w14:paraId="1C965292" w14:textId="0C389B17" w:rsidR="0075465C" w:rsidRDefault="0075465C" w:rsidP="0075465C">
      <w:pPr>
        <w:tabs>
          <w:tab w:val="left" w:pos="709"/>
        </w:tabs>
        <w:ind w:left="709"/>
        <w:jc w:val="both"/>
        <w:rPr>
          <w:rFonts w:ascii="Arial" w:hAnsi="Arial" w:cs="Arial"/>
          <w:lang w:val="es-ES"/>
        </w:rPr>
      </w:pPr>
      <w:r w:rsidRPr="0075465C">
        <w:rPr>
          <w:rFonts w:ascii="Arial" w:hAnsi="Arial" w:cs="Arial"/>
          <w:lang w:val="es-ES"/>
        </w:rPr>
        <w:t>La medición será por punto de desagüe de PVC Ø 2” realmente colocado.</w:t>
      </w:r>
    </w:p>
    <w:p w14:paraId="72A26EFC" w14:textId="77777777" w:rsidR="006E39D8" w:rsidRPr="0075465C" w:rsidRDefault="006E39D8" w:rsidP="0075465C">
      <w:pPr>
        <w:tabs>
          <w:tab w:val="left" w:pos="709"/>
        </w:tabs>
        <w:ind w:left="709"/>
        <w:jc w:val="both"/>
        <w:rPr>
          <w:rFonts w:ascii="Arial" w:hAnsi="Arial" w:cs="Arial"/>
          <w:lang w:val="es-ES"/>
        </w:rPr>
      </w:pPr>
    </w:p>
    <w:p w14:paraId="467045A0" w14:textId="77777777" w:rsidR="0075465C" w:rsidRPr="0075465C" w:rsidRDefault="0075465C" w:rsidP="0075465C">
      <w:pPr>
        <w:jc w:val="both"/>
        <w:rPr>
          <w:rFonts w:ascii="Arial" w:hAnsi="Arial" w:cs="Arial"/>
          <w:b/>
          <w:u w:val="single"/>
          <w:lang w:val="es-ES"/>
        </w:rPr>
      </w:pPr>
      <w:r w:rsidRPr="0075465C">
        <w:rPr>
          <w:rFonts w:ascii="Arial" w:hAnsi="Arial" w:cs="Arial"/>
          <w:b/>
          <w:u w:val="single"/>
          <w:lang w:val="es-ES"/>
        </w:rPr>
        <w:t>Forma de pago</w:t>
      </w:r>
    </w:p>
    <w:p w14:paraId="5C2BF0F3" w14:textId="77777777" w:rsidR="0075465C" w:rsidRPr="0075465C" w:rsidRDefault="0075465C" w:rsidP="0075465C">
      <w:pPr>
        <w:tabs>
          <w:tab w:val="left" w:pos="709"/>
        </w:tabs>
        <w:ind w:left="709"/>
        <w:jc w:val="both"/>
        <w:rPr>
          <w:rFonts w:ascii="Arial" w:hAnsi="Arial" w:cs="Arial"/>
          <w:lang w:val="es-ES"/>
        </w:rPr>
      </w:pPr>
      <w:r w:rsidRPr="0075465C">
        <w:rPr>
          <w:rFonts w:ascii="Arial" w:hAnsi="Arial" w:cs="Arial"/>
          <w:lang w:val="es-ES"/>
        </w:rPr>
        <w:t>Se cancelará de acuerdo a la unidad de medidas y de la forma descrita. Aceptadas por el supervisor, y se pagará de acuerdo al precio unitario ofertado, dicho pago constituye la compensación total por la mano de obra, equipos y herramientas, y cualquier actividad e imprevisto necesario para la completa y correcta ejecución de la partida.</w:t>
      </w:r>
    </w:p>
    <w:p w14:paraId="668FF85D" w14:textId="7F3459BF" w:rsidR="00112280" w:rsidRPr="00112280" w:rsidRDefault="00112280" w:rsidP="003D413B">
      <w:pPr>
        <w:pStyle w:val="Prrafodelista"/>
        <w:numPr>
          <w:ilvl w:val="2"/>
          <w:numId w:val="17"/>
        </w:numPr>
        <w:ind w:left="1560" w:hanging="993"/>
        <w:jc w:val="both"/>
        <w:rPr>
          <w:rFonts w:ascii="Arial" w:eastAsia="Calibri" w:hAnsi="Arial" w:cs="Arial"/>
          <w:b/>
          <w:bCs/>
        </w:rPr>
      </w:pPr>
      <w:r w:rsidRPr="00112280">
        <w:rPr>
          <w:rFonts w:ascii="Arial" w:eastAsia="Calibri" w:hAnsi="Arial" w:cs="Arial"/>
          <w:b/>
          <w:bCs/>
        </w:rPr>
        <w:t>REDES DE DERIVACIÓN</w:t>
      </w:r>
    </w:p>
    <w:p w14:paraId="0D3C1815" w14:textId="55749C58" w:rsidR="0075614A" w:rsidRDefault="00112280" w:rsidP="003D413B">
      <w:pPr>
        <w:pStyle w:val="Prrafodelista"/>
        <w:numPr>
          <w:ilvl w:val="3"/>
          <w:numId w:val="17"/>
        </w:numPr>
        <w:ind w:left="1843" w:hanging="1276"/>
        <w:jc w:val="both"/>
        <w:rPr>
          <w:rFonts w:ascii="Arial" w:eastAsia="Calibri" w:hAnsi="Arial" w:cs="Arial"/>
          <w:b/>
          <w:bCs/>
        </w:rPr>
      </w:pPr>
      <w:r w:rsidRPr="00112280">
        <w:rPr>
          <w:rFonts w:ascii="Arial" w:eastAsia="Calibri" w:hAnsi="Arial" w:cs="Arial"/>
          <w:b/>
          <w:bCs/>
        </w:rPr>
        <w:t>TUBERÍA DE DESAGÜE DE PVC SAP D = 4"</w:t>
      </w:r>
    </w:p>
    <w:p w14:paraId="59D67078" w14:textId="77777777" w:rsidR="00D4713D" w:rsidRPr="00D4713D" w:rsidRDefault="00D4713D" w:rsidP="00D4713D">
      <w:pPr>
        <w:jc w:val="both"/>
        <w:rPr>
          <w:rFonts w:ascii="Arial" w:hAnsi="Arial" w:cs="Arial"/>
          <w:b/>
          <w:u w:val="single"/>
          <w:lang w:val="es-ES"/>
        </w:rPr>
      </w:pPr>
      <w:r w:rsidRPr="00D4713D">
        <w:rPr>
          <w:rFonts w:ascii="Arial" w:hAnsi="Arial" w:cs="Arial"/>
          <w:b/>
          <w:u w:val="single"/>
          <w:lang w:val="es-ES"/>
        </w:rPr>
        <w:t>Descripción</w:t>
      </w:r>
    </w:p>
    <w:p w14:paraId="12A58D9A" w14:textId="77777777" w:rsidR="00D4713D" w:rsidRPr="00D4713D" w:rsidRDefault="00D4713D" w:rsidP="00D4713D">
      <w:pPr>
        <w:tabs>
          <w:tab w:val="left" w:pos="709"/>
        </w:tabs>
        <w:ind w:left="709"/>
        <w:jc w:val="both"/>
        <w:rPr>
          <w:rFonts w:ascii="Arial" w:hAnsi="Arial" w:cs="Arial"/>
          <w:lang w:val="es-ES"/>
        </w:rPr>
      </w:pPr>
      <w:r w:rsidRPr="00D4713D">
        <w:rPr>
          <w:rFonts w:ascii="Arial" w:hAnsi="Arial" w:cs="Arial"/>
          <w:lang w:val="es-ES"/>
        </w:rPr>
        <w:t>Este rubro comprende el suministro e instalación de las tuberías de PVC Ø = 4”, y todos los materiales necesarios para su instalación desde el ambiente donde se ubican los aparatos hasta la red de colección.</w:t>
      </w:r>
    </w:p>
    <w:p w14:paraId="743616E6" w14:textId="77777777" w:rsidR="00D4713D" w:rsidRPr="00D4713D" w:rsidRDefault="00D4713D" w:rsidP="00D4713D">
      <w:pPr>
        <w:tabs>
          <w:tab w:val="left" w:pos="709"/>
        </w:tabs>
        <w:ind w:left="709"/>
        <w:jc w:val="both"/>
        <w:rPr>
          <w:rFonts w:ascii="Arial" w:hAnsi="Arial" w:cs="Arial"/>
          <w:lang w:val="es-ES"/>
        </w:rPr>
      </w:pPr>
      <w:r w:rsidRPr="00D4713D">
        <w:rPr>
          <w:rFonts w:ascii="Arial" w:hAnsi="Arial" w:cs="Arial"/>
          <w:lang w:val="es-ES"/>
        </w:rPr>
        <w:t>Se colocarán los tubos en la posición indicada y con la pendiente mínima, como se indica en   planos respectivos.</w:t>
      </w:r>
    </w:p>
    <w:p w14:paraId="5A195A1B" w14:textId="77777777" w:rsidR="00D4713D" w:rsidRPr="00D4713D" w:rsidRDefault="00D4713D" w:rsidP="00D4713D">
      <w:pPr>
        <w:tabs>
          <w:tab w:val="left" w:pos="709"/>
        </w:tabs>
        <w:ind w:left="709"/>
        <w:jc w:val="both"/>
        <w:rPr>
          <w:rFonts w:ascii="Arial" w:hAnsi="Arial" w:cs="Arial"/>
          <w:lang w:val="es-ES"/>
        </w:rPr>
      </w:pPr>
      <w:r w:rsidRPr="00D4713D">
        <w:rPr>
          <w:rFonts w:ascii="Arial" w:hAnsi="Arial" w:cs="Arial"/>
          <w:lang w:val="es-ES"/>
        </w:rPr>
        <w:t xml:space="preserve">Además, comprende los canales en la albañilería, la excavación y relleno de zanjas y la mano de obra para la instalación de las tuberías. </w:t>
      </w:r>
    </w:p>
    <w:p w14:paraId="19A2B506" w14:textId="77777777" w:rsidR="00D4713D" w:rsidRPr="00D4713D" w:rsidRDefault="00D4713D" w:rsidP="00D4713D">
      <w:pPr>
        <w:jc w:val="both"/>
        <w:rPr>
          <w:rFonts w:ascii="Arial" w:hAnsi="Arial" w:cs="Arial"/>
          <w:b/>
          <w:u w:val="single"/>
          <w:lang w:val="es-ES"/>
        </w:rPr>
      </w:pPr>
      <w:r w:rsidRPr="00D4713D">
        <w:rPr>
          <w:rFonts w:ascii="Arial" w:hAnsi="Arial" w:cs="Arial"/>
          <w:b/>
          <w:u w:val="single"/>
          <w:lang w:val="es-ES"/>
        </w:rPr>
        <w:t xml:space="preserve">Unidad de Medida </w:t>
      </w:r>
    </w:p>
    <w:p w14:paraId="12075A49" w14:textId="77777777" w:rsidR="00D4713D" w:rsidRPr="00D4713D" w:rsidRDefault="00D4713D" w:rsidP="00D4713D">
      <w:pPr>
        <w:tabs>
          <w:tab w:val="left" w:pos="709"/>
        </w:tabs>
        <w:ind w:left="709"/>
        <w:jc w:val="both"/>
        <w:rPr>
          <w:rFonts w:ascii="Arial" w:hAnsi="Arial" w:cs="Arial"/>
          <w:lang w:val="es-ES"/>
        </w:rPr>
      </w:pPr>
      <w:r w:rsidRPr="00D4713D">
        <w:rPr>
          <w:rFonts w:ascii="Arial" w:hAnsi="Arial" w:cs="Arial"/>
          <w:lang w:val="es-ES"/>
        </w:rPr>
        <w:t>La medición será por metro lineal (ml) instalado inc. Pruebas hidráulicas, aprobado por el Supervisor de Obra.</w:t>
      </w:r>
    </w:p>
    <w:p w14:paraId="3F1F515A" w14:textId="77777777" w:rsidR="00D4713D" w:rsidRPr="00D4713D" w:rsidRDefault="00D4713D" w:rsidP="00D4713D">
      <w:pPr>
        <w:jc w:val="both"/>
        <w:rPr>
          <w:rFonts w:ascii="Arial" w:hAnsi="Arial" w:cs="Arial"/>
          <w:b/>
          <w:u w:val="single"/>
          <w:lang w:val="es-ES"/>
        </w:rPr>
      </w:pPr>
      <w:r w:rsidRPr="00D4713D">
        <w:rPr>
          <w:rFonts w:ascii="Arial" w:hAnsi="Arial" w:cs="Arial"/>
          <w:b/>
          <w:u w:val="single"/>
          <w:lang w:val="es-ES"/>
        </w:rPr>
        <w:t xml:space="preserve">Forma de medición </w:t>
      </w:r>
    </w:p>
    <w:p w14:paraId="2F80B154" w14:textId="77777777" w:rsidR="00D4713D" w:rsidRPr="00D4713D" w:rsidRDefault="00D4713D" w:rsidP="00D4713D">
      <w:pPr>
        <w:tabs>
          <w:tab w:val="left" w:pos="709"/>
        </w:tabs>
        <w:ind w:left="709"/>
        <w:jc w:val="both"/>
        <w:rPr>
          <w:rFonts w:ascii="Arial" w:hAnsi="Arial" w:cs="Arial"/>
          <w:lang w:val="es-ES"/>
        </w:rPr>
      </w:pPr>
      <w:r w:rsidRPr="00D4713D">
        <w:rPr>
          <w:rFonts w:ascii="Arial" w:hAnsi="Arial" w:cs="Arial"/>
          <w:lang w:val="es-ES"/>
        </w:rPr>
        <w:t>Se cancelará de acuerdo a la unidad de medidas y de la forma descrita. Aceptadas por el supervisor, y se pagará de acuerdo al precio unitario ofertado, dicho pago constituye la compensación total por la mano de obra, equipos y herramientas, y cualquier actividad e imprevisto necesario para la completa y correcta ejecución de la partida.</w:t>
      </w:r>
    </w:p>
    <w:p w14:paraId="2F78C654" w14:textId="141DD1D0" w:rsidR="0075614A" w:rsidRPr="0075614A" w:rsidRDefault="00112280" w:rsidP="003D413B">
      <w:pPr>
        <w:pStyle w:val="Prrafodelista"/>
        <w:numPr>
          <w:ilvl w:val="3"/>
          <w:numId w:val="17"/>
        </w:numPr>
        <w:ind w:left="1843" w:hanging="1276"/>
        <w:jc w:val="both"/>
        <w:rPr>
          <w:rFonts w:ascii="Arial" w:eastAsia="Calibri" w:hAnsi="Arial" w:cs="Arial"/>
          <w:b/>
          <w:bCs/>
        </w:rPr>
      </w:pPr>
      <w:r w:rsidRPr="0075614A">
        <w:rPr>
          <w:rFonts w:ascii="Arial" w:eastAsia="Calibri" w:hAnsi="Arial" w:cs="Arial"/>
          <w:b/>
          <w:bCs/>
        </w:rPr>
        <w:t>TUBERÍA DE DESAGÜE DE PVC SAP D = 2"</w:t>
      </w:r>
    </w:p>
    <w:p w14:paraId="3858302B" w14:textId="77777777" w:rsidR="00D4713D" w:rsidRPr="00D4713D" w:rsidRDefault="00D4713D" w:rsidP="00D4713D">
      <w:pPr>
        <w:jc w:val="both"/>
        <w:rPr>
          <w:rFonts w:ascii="Arial" w:hAnsi="Arial" w:cs="Arial"/>
          <w:b/>
          <w:u w:val="single"/>
          <w:lang w:val="es-ES"/>
        </w:rPr>
      </w:pPr>
      <w:r w:rsidRPr="00D4713D">
        <w:rPr>
          <w:rFonts w:ascii="Arial" w:hAnsi="Arial" w:cs="Arial"/>
          <w:b/>
          <w:u w:val="single"/>
          <w:lang w:val="es-ES"/>
        </w:rPr>
        <w:t>Descripción</w:t>
      </w:r>
    </w:p>
    <w:p w14:paraId="2A3CBA43" w14:textId="77777777" w:rsidR="00D4713D" w:rsidRPr="00D4713D" w:rsidRDefault="00D4713D" w:rsidP="00D4713D">
      <w:pPr>
        <w:tabs>
          <w:tab w:val="left" w:pos="709"/>
        </w:tabs>
        <w:ind w:left="709"/>
        <w:jc w:val="both"/>
        <w:rPr>
          <w:rFonts w:ascii="Arial" w:hAnsi="Arial" w:cs="Arial"/>
          <w:lang w:val="es-ES"/>
        </w:rPr>
      </w:pPr>
      <w:r w:rsidRPr="00D4713D">
        <w:rPr>
          <w:rFonts w:ascii="Arial" w:hAnsi="Arial" w:cs="Arial"/>
          <w:lang w:val="es-ES"/>
        </w:rPr>
        <w:t>Este rubro comprende el suministro e instalación de las tuberías de PVC Ø = 2”, y todos los materiales necesarios para su instalación desde el ambiente donde se ubican los aparatos hasta la red de colección.</w:t>
      </w:r>
    </w:p>
    <w:p w14:paraId="76C2719B" w14:textId="77777777" w:rsidR="00D4713D" w:rsidRPr="00D4713D" w:rsidRDefault="00D4713D" w:rsidP="00D4713D">
      <w:pPr>
        <w:tabs>
          <w:tab w:val="left" w:pos="709"/>
        </w:tabs>
        <w:ind w:left="709"/>
        <w:jc w:val="both"/>
        <w:rPr>
          <w:rFonts w:ascii="Arial" w:hAnsi="Arial" w:cs="Arial"/>
          <w:lang w:val="es-ES"/>
        </w:rPr>
      </w:pPr>
      <w:r w:rsidRPr="00D4713D">
        <w:rPr>
          <w:rFonts w:ascii="Arial" w:hAnsi="Arial" w:cs="Arial"/>
          <w:lang w:val="es-ES"/>
        </w:rPr>
        <w:lastRenderedPageBreak/>
        <w:t>Se colocarán los tubos en la posición indicada y con la pendiente mínima, como se indica en   planos respectivos.</w:t>
      </w:r>
    </w:p>
    <w:p w14:paraId="1C8D3C46" w14:textId="77777777" w:rsidR="00D4713D" w:rsidRPr="00D4713D" w:rsidRDefault="00D4713D" w:rsidP="00D4713D">
      <w:pPr>
        <w:tabs>
          <w:tab w:val="left" w:pos="709"/>
        </w:tabs>
        <w:ind w:left="709"/>
        <w:jc w:val="both"/>
        <w:rPr>
          <w:rFonts w:ascii="Arial" w:hAnsi="Arial" w:cs="Arial"/>
          <w:lang w:val="es-ES"/>
        </w:rPr>
      </w:pPr>
      <w:r w:rsidRPr="00D4713D">
        <w:rPr>
          <w:rFonts w:ascii="Arial" w:hAnsi="Arial" w:cs="Arial"/>
          <w:lang w:val="es-ES"/>
        </w:rPr>
        <w:t xml:space="preserve">Además, comprende los canales en la albañilería, la excavación y relleno de zanjas y la mano de obra para la instalación de las tuberías. </w:t>
      </w:r>
    </w:p>
    <w:p w14:paraId="5B0B3E00" w14:textId="77777777" w:rsidR="00D4713D" w:rsidRDefault="00D4713D" w:rsidP="00D4713D">
      <w:pPr>
        <w:jc w:val="both"/>
        <w:rPr>
          <w:rFonts w:ascii="Arial Nova Cond" w:hAnsi="Arial Nova Cond"/>
          <w:b/>
          <w:bCs/>
        </w:rPr>
      </w:pPr>
      <w:r w:rsidRPr="00D4713D">
        <w:rPr>
          <w:rFonts w:ascii="Arial" w:hAnsi="Arial" w:cs="Arial"/>
          <w:b/>
          <w:u w:val="single"/>
          <w:lang w:val="es-ES"/>
        </w:rPr>
        <w:t xml:space="preserve">Unidad de Medida </w:t>
      </w:r>
    </w:p>
    <w:p w14:paraId="595664A2" w14:textId="5C88AB23" w:rsidR="00D4713D" w:rsidRDefault="00D4713D" w:rsidP="00D4713D">
      <w:pPr>
        <w:tabs>
          <w:tab w:val="left" w:pos="709"/>
        </w:tabs>
        <w:ind w:left="709"/>
        <w:jc w:val="both"/>
        <w:rPr>
          <w:rFonts w:ascii="Arial" w:hAnsi="Arial" w:cs="Arial"/>
          <w:lang w:val="es-ES"/>
        </w:rPr>
      </w:pPr>
      <w:r w:rsidRPr="00D4713D">
        <w:rPr>
          <w:rFonts w:ascii="Arial" w:hAnsi="Arial" w:cs="Arial"/>
          <w:lang w:val="es-ES"/>
        </w:rPr>
        <w:t>La medición será por metro lineal (ml) instalado inc. Pruebas hidráulicas, aprobado por el Supervisor de Obra.</w:t>
      </w:r>
    </w:p>
    <w:p w14:paraId="021A45A5" w14:textId="44EE7BF2" w:rsidR="006E39D8" w:rsidRDefault="006E39D8" w:rsidP="00D4713D">
      <w:pPr>
        <w:tabs>
          <w:tab w:val="left" w:pos="709"/>
        </w:tabs>
        <w:ind w:left="709"/>
        <w:jc w:val="both"/>
        <w:rPr>
          <w:rFonts w:ascii="Arial" w:hAnsi="Arial" w:cs="Arial"/>
          <w:lang w:val="es-ES"/>
        </w:rPr>
      </w:pPr>
    </w:p>
    <w:p w14:paraId="0C15C4D1" w14:textId="77777777" w:rsidR="006E39D8" w:rsidRPr="00D4713D" w:rsidRDefault="006E39D8" w:rsidP="00D4713D">
      <w:pPr>
        <w:tabs>
          <w:tab w:val="left" w:pos="709"/>
        </w:tabs>
        <w:ind w:left="709"/>
        <w:jc w:val="both"/>
        <w:rPr>
          <w:rFonts w:ascii="Arial" w:hAnsi="Arial" w:cs="Arial"/>
          <w:lang w:val="es-ES"/>
        </w:rPr>
      </w:pPr>
    </w:p>
    <w:p w14:paraId="625F8480" w14:textId="77777777" w:rsidR="00D4713D" w:rsidRPr="00D4713D" w:rsidRDefault="00D4713D" w:rsidP="00D4713D">
      <w:pPr>
        <w:jc w:val="both"/>
        <w:rPr>
          <w:rFonts w:ascii="Arial" w:hAnsi="Arial" w:cs="Arial"/>
          <w:b/>
          <w:u w:val="single"/>
          <w:lang w:val="es-ES"/>
        </w:rPr>
      </w:pPr>
      <w:r w:rsidRPr="00D4713D">
        <w:rPr>
          <w:rFonts w:ascii="Arial" w:hAnsi="Arial" w:cs="Arial"/>
          <w:b/>
          <w:u w:val="single"/>
          <w:lang w:val="es-ES"/>
        </w:rPr>
        <w:t xml:space="preserve">Forma de medición </w:t>
      </w:r>
    </w:p>
    <w:p w14:paraId="056B00B0" w14:textId="77777777" w:rsidR="00D4713D" w:rsidRPr="00D4713D" w:rsidRDefault="00D4713D" w:rsidP="00D4713D">
      <w:pPr>
        <w:tabs>
          <w:tab w:val="left" w:pos="709"/>
        </w:tabs>
        <w:ind w:left="709"/>
        <w:jc w:val="both"/>
        <w:rPr>
          <w:rFonts w:ascii="Arial" w:hAnsi="Arial" w:cs="Arial"/>
          <w:lang w:val="es-ES"/>
        </w:rPr>
      </w:pPr>
      <w:r w:rsidRPr="00D4713D">
        <w:rPr>
          <w:rFonts w:ascii="Arial" w:hAnsi="Arial" w:cs="Arial"/>
          <w:lang w:val="es-ES"/>
        </w:rPr>
        <w:t xml:space="preserve">Se cancelará de acuerdo a la unidad de medidas y de la forma descrita. Aceptadas por el supervisor, y se pagará de acuerdo al precio unitario ofertado, dicho pago constituye la compensación total por la mano de obra, equipos y herramientas, y cualquier actividad e imprevisto necesario para la completa y correcta ejecución de la partida. </w:t>
      </w:r>
    </w:p>
    <w:p w14:paraId="5918444E" w14:textId="5D99B046" w:rsidR="00112280" w:rsidRPr="00112280" w:rsidRDefault="00112280" w:rsidP="003D413B">
      <w:pPr>
        <w:pStyle w:val="Prrafodelista"/>
        <w:numPr>
          <w:ilvl w:val="2"/>
          <w:numId w:val="17"/>
        </w:numPr>
        <w:ind w:left="1560" w:hanging="993"/>
        <w:jc w:val="both"/>
        <w:rPr>
          <w:rFonts w:ascii="Arial" w:eastAsia="Calibri" w:hAnsi="Arial" w:cs="Arial"/>
          <w:b/>
          <w:bCs/>
        </w:rPr>
      </w:pPr>
      <w:r w:rsidRPr="00112280">
        <w:rPr>
          <w:rFonts w:ascii="Arial" w:eastAsia="Calibri" w:hAnsi="Arial" w:cs="Arial"/>
          <w:b/>
          <w:bCs/>
        </w:rPr>
        <w:t>REDES COLECTORAS</w:t>
      </w:r>
    </w:p>
    <w:p w14:paraId="130149DE" w14:textId="3127E4F2" w:rsidR="00112280" w:rsidRDefault="00112280" w:rsidP="003D413B">
      <w:pPr>
        <w:pStyle w:val="Prrafodelista"/>
        <w:numPr>
          <w:ilvl w:val="3"/>
          <w:numId w:val="17"/>
        </w:numPr>
        <w:ind w:left="1843" w:hanging="1276"/>
        <w:jc w:val="both"/>
        <w:rPr>
          <w:rFonts w:ascii="Arial" w:eastAsia="Calibri" w:hAnsi="Arial" w:cs="Arial"/>
          <w:b/>
          <w:bCs/>
        </w:rPr>
      </w:pPr>
      <w:r w:rsidRPr="00112280">
        <w:rPr>
          <w:rFonts w:ascii="Arial" w:eastAsia="Calibri" w:hAnsi="Arial" w:cs="Arial"/>
          <w:b/>
          <w:bCs/>
        </w:rPr>
        <w:t>TUBERÍA DE DESAGÜE DE PVC SAP D = 4"</w:t>
      </w:r>
    </w:p>
    <w:p w14:paraId="398CB550" w14:textId="77777777" w:rsidR="00D4713D" w:rsidRPr="00D4713D" w:rsidRDefault="00D4713D" w:rsidP="00D4713D">
      <w:pPr>
        <w:jc w:val="both"/>
        <w:rPr>
          <w:rFonts w:ascii="Arial" w:hAnsi="Arial" w:cs="Arial"/>
          <w:b/>
          <w:u w:val="single"/>
          <w:lang w:val="es-ES"/>
        </w:rPr>
      </w:pPr>
      <w:r w:rsidRPr="00D4713D">
        <w:rPr>
          <w:rFonts w:ascii="Arial" w:hAnsi="Arial" w:cs="Arial"/>
          <w:b/>
          <w:u w:val="single"/>
          <w:lang w:val="es-ES"/>
        </w:rPr>
        <w:t>Descripción</w:t>
      </w:r>
    </w:p>
    <w:p w14:paraId="6614A1CA" w14:textId="77777777" w:rsidR="00D4713D" w:rsidRPr="00D4713D" w:rsidRDefault="00D4713D" w:rsidP="00D4713D">
      <w:pPr>
        <w:tabs>
          <w:tab w:val="left" w:pos="709"/>
        </w:tabs>
        <w:ind w:left="709"/>
        <w:jc w:val="both"/>
        <w:rPr>
          <w:rFonts w:ascii="Arial" w:hAnsi="Arial" w:cs="Arial"/>
          <w:lang w:val="es-ES"/>
        </w:rPr>
      </w:pPr>
      <w:r w:rsidRPr="00D4713D">
        <w:rPr>
          <w:rFonts w:ascii="Arial" w:hAnsi="Arial" w:cs="Arial"/>
          <w:lang w:val="es-ES"/>
        </w:rPr>
        <w:t>Este rubro comprende el suministro e instalación de las tuberías de PVC Ø = 4”, y todos los materiales necesarios para su instalación desde la red de derivación donde se ubican los aparatos hasta la conexión domiciliaria de alcantarillado.</w:t>
      </w:r>
    </w:p>
    <w:p w14:paraId="408FB985" w14:textId="77777777" w:rsidR="00D4713D" w:rsidRPr="00D4713D" w:rsidRDefault="00D4713D" w:rsidP="00D4713D">
      <w:pPr>
        <w:tabs>
          <w:tab w:val="left" w:pos="709"/>
        </w:tabs>
        <w:ind w:left="709"/>
        <w:jc w:val="both"/>
        <w:rPr>
          <w:rFonts w:ascii="Arial" w:hAnsi="Arial" w:cs="Arial"/>
          <w:lang w:val="es-ES"/>
        </w:rPr>
      </w:pPr>
      <w:r w:rsidRPr="00D4713D">
        <w:rPr>
          <w:rFonts w:ascii="Arial" w:hAnsi="Arial" w:cs="Arial"/>
          <w:lang w:val="es-ES"/>
        </w:rPr>
        <w:t>Se colocarán los tubos en la posición indicada y con la pendiente mínima, como se indica en   planos respectivos.</w:t>
      </w:r>
    </w:p>
    <w:p w14:paraId="64CCF5CF" w14:textId="77777777" w:rsidR="00D4713D" w:rsidRPr="00D4713D" w:rsidRDefault="00D4713D" w:rsidP="00D4713D">
      <w:pPr>
        <w:tabs>
          <w:tab w:val="left" w:pos="709"/>
        </w:tabs>
        <w:ind w:left="709"/>
        <w:jc w:val="both"/>
        <w:rPr>
          <w:rFonts w:ascii="Arial" w:hAnsi="Arial" w:cs="Arial"/>
          <w:lang w:val="es-ES"/>
        </w:rPr>
      </w:pPr>
      <w:r w:rsidRPr="00D4713D">
        <w:rPr>
          <w:rFonts w:ascii="Arial" w:hAnsi="Arial" w:cs="Arial"/>
          <w:lang w:val="es-ES"/>
        </w:rPr>
        <w:t xml:space="preserve">Además, comprende los canales en la albañilería, la excavación y relleno de zanjas y la mano de obra para la instalación de las tuberías. </w:t>
      </w:r>
    </w:p>
    <w:p w14:paraId="25FF05E1" w14:textId="77777777" w:rsidR="00D4713D" w:rsidRPr="00D4713D" w:rsidRDefault="00D4713D" w:rsidP="00D4713D">
      <w:pPr>
        <w:jc w:val="both"/>
        <w:rPr>
          <w:rFonts w:ascii="Arial" w:hAnsi="Arial" w:cs="Arial"/>
          <w:b/>
          <w:u w:val="single"/>
          <w:lang w:val="es-ES"/>
        </w:rPr>
      </w:pPr>
      <w:r w:rsidRPr="00D4713D">
        <w:rPr>
          <w:rFonts w:ascii="Arial" w:hAnsi="Arial" w:cs="Arial"/>
          <w:b/>
          <w:u w:val="single"/>
          <w:lang w:val="es-ES"/>
        </w:rPr>
        <w:t xml:space="preserve">Unidad de Medida </w:t>
      </w:r>
    </w:p>
    <w:p w14:paraId="43914FFF" w14:textId="77777777" w:rsidR="00D4713D" w:rsidRPr="00D4713D" w:rsidRDefault="00D4713D" w:rsidP="00D4713D">
      <w:pPr>
        <w:tabs>
          <w:tab w:val="left" w:pos="709"/>
        </w:tabs>
        <w:ind w:left="709"/>
        <w:jc w:val="both"/>
        <w:rPr>
          <w:rFonts w:ascii="Arial" w:hAnsi="Arial" w:cs="Arial"/>
          <w:lang w:val="es-ES"/>
        </w:rPr>
      </w:pPr>
      <w:r w:rsidRPr="00D4713D">
        <w:rPr>
          <w:rFonts w:ascii="Arial" w:hAnsi="Arial" w:cs="Arial"/>
          <w:lang w:val="es-ES"/>
        </w:rPr>
        <w:t>La medición será por metro lineal (ml) instalado inc. Pruebas hidráulicas, aprobado por el Supervisor de Obra.</w:t>
      </w:r>
    </w:p>
    <w:p w14:paraId="38B6B983" w14:textId="77777777" w:rsidR="00D4713D" w:rsidRPr="00D4713D" w:rsidRDefault="00D4713D" w:rsidP="00D4713D">
      <w:pPr>
        <w:jc w:val="both"/>
        <w:rPr>
          <w:rFonts w:ascii="Arial" w:hAnsi="Arial" w:cs="Arial"/>
          <w:b/>
          <w:u w:val="single"/>
          <w:lang w:val="es-ES"/>
        </w:rPr>
      </w:pPr>
      <w:r w:rsidRPr="00D4713D">
        <w:rPr>
          <w:rFonts w:ascii="Arial" w:hAnsi="Arial" w:cs="Arial"/>
          <w:b/>
          <w:u w:val="single"/>
          <w:lang w:val="es-ES"/>
        </w:rPr>
        <w:t xml:space="preserve">Forma de medición </w:t>
      </w:r>
    </w:p>
    <w:p w14:paraId="2A417988" w14:textId="2091E442" w:rsidR="00D4713D" w:rsidRPr="00D4713D" w:rsidRDefault="00D4713D" w:rsidP="00D4713D">
      <w:pPr>
        <w:tabs>
          <w:tab w:val="left" w:pos="709"/>
        </w:tabs>
        <w:ind w:left="709"/>
        <w:jc w:val="both"/>
        <w:rPr>
          <w:rFonts w:ascii="Arial" w:hAnsi="Arial" w:cs="Arial"/>
          <w:lang w:val="es-ES"/>
        </w:rPr>
      </w:pPr>
      <w:r w:rsidRPr="00D4713D">
        <w:rPr>
          <w:rFonts w:ascii="Arial" w:hAnsi="Arial" w:cs="Arial"/>
          <w:lang w:val="es-ES"/>
        </w:rPr>
        <w:t>Se cancelará de acuerdo a la unidad de medidas y de la forma descrita. Aceptadas por el supervisor, y se pagará de acuerdo al precio unitario ofertado, dicho pago constituye la compensación total por la mano de obra, equipos y herramientas, y cualquier actividad e imprevisto necesario para la completa y correcta ejecución de la partida.</w:t>
      </w:r>
    </w:p>
    <w:p w14:paraId="337B81D9" w14:textId="72CAE56E" w:rsidR="00112280" w:rsidRPr="00112280" w:rsidRDefault="00112280" w:rsidP="006E39D8">
      <w:pPr>
        <w:pStyle w:val="Prrafodelista"/>
        <w:numPr>
          <w:ilvl w:val="2"/>
          <w:numId w:val="17"/>
        </w:numPr>
        <w:spacing w:line="360" w:lineRule="auto"/>
        <w:ind w:left="1560" w:hanging="993"/>
        <w:jc w:val="both"/>
        <w:rPr>
          <w:rFonts w:ascii="Arial" w:eastAsia="Calibri" w:hAnsi="Arial" w:cs="Arial"/>
          <w:b/>
          <w:bCs/>
        </w:rPr>
      </w:pPr>
      <w:r w:rsidRPr="00112280">
        <w:rPr>
          <w:rFonts w:ascii="Arial" w:eastAsia="Calibri" w:hAnsi="Arial" w:cs="Arial"/>
          <w:b/>
          <w:bCs/>
        </w:rPr>
        <w:t>ACCESORIOS DE REDES DE DESAG</w:t>
      </w:r>
      <w:r w:rsidR="00D70E91">
        <w:rPr>
          <w:rFonts w:ascii="Arial" w:eastAsia="Calibri" w:hAnsi="Arial" w:cs="Arial"/>
          <w:b/>
          <w:bCs/>
        </w:rPr>
        <w:t>Ü</w:t>
      </w:r>
      <w:r w:rsidRPr="00112280">
        <w:rPr>
          <w:rFonts w:ascii="Arial" w:eastAsia="Calibri" w:hAnsi="Arial" w:cs="Arial"/>
          <w:b/>
          <w:bCs/>
        </w:rPr>
        <w:t>E</w:t>
      </w:r>
    </w:p>
    <w:p w14:paraId="24311E27" w14:textId="43FF38DE" w:rsidR="00112280" w:rsidRPr="00112280" w:rsidRDefault="00112280" w:rsidP="006E39D8">
      <w:pPr>
        <w:pStyle w:val="Prrafodelista"/>
        <w:numPr>
          <w:ilvl w:val="3"/>
          <w:numId w:val="17"/>
        </w:numPr>
        <w:spacing w:line="360" w:lineRule="auto"/>
        <w:ind w:left="1843" w:hanging="1276"/>
        <w:jc w:val="both"/>
        <w:rPr>
          <w:rFonts w:ascii="Arial" w:eastAsia="Calibri" w:hAnsi="Arial" w:cs="Arial"/>
          <w:b/>
          <w:bCs/>
        </w:rPr>
      </w:pPr>
      <w:r w:rsidRPr="00112280">
        <w:rPr>
          <w:rFonts w:ascii="Arial" w:eastAsia="Calibri" w:hAnsi="Arial" w:cs="Arial"/>
          <w:b/>
          <w:bCs/>
        </w:rPr>
        <w:t>SUMINISTRO E INSTALACIÓN DE CODO DE 90° PVC 4''</w:t>
      </w:r>
    </w:p>
    <w:p w14:paraId="0B5E7A1D" w14:textId="08EFDA98" w:rsidR="00112280" w:rsidRPr="00112280" w:rsidRDefault="00112280" w:rsidP="006E39D8">
      <w:pPr>
        <w:pStyle w:val="Prrafodelista"/>
        <w:numPr>
          <w:ilvl w:val="3"/>
          <w:numId w:val="17"/>
        </w:numPr>
        <w:spacing w:line="360" w:lineRule="auto"/>
        <w:ind w:left="1843" w:hanging="1276"/>
        <w:jc w:val="both"/>
        <w:rPr>
          <w:rFonts w:ascii="Arial" w:eastAsia="Calibri" w:hAnsi="Arial" w:cs="Arial"/>
          <w:b/>
          <w:bCs/>
        </w:rPr>
      </w:pPr>
      <w:r w:rsidRPr="00112280">
        <w:rPr>
          <w:rFonts w:ascii="Arial" w:eastAsia="Calibri" w:hAnsi="Arial" w:cs="Arial"/>
          <w:b/>
          <w:bCs/>
        </w:rPr>
        <w:t>SUMINISTRO E INSTALACIÓN DE CODO DE 90° PVC 2''</w:t>
      </w:r>
    </w:p>
    <w:p w14:paraId="427F6A00" w14:textId="74A19EE8" w:rsidR="00112280" w:rsidRPr="00112280" w:rsidRDefault="00112280" w:rsidP="006E39D8">
      <w:pPr>
        <w:pStyle w:val="Prrafodelista"/>
        <w:numPr>
          <w:ilvl w:val="3"/>
          <w:numId w:val="17"/>
        </w:numPr>
        <w:spacing w:line="360" w:lineRule="auto"/>
        <w:ind w:left="1843" w:hanging="1276"/>
        <w:jc w:val="both"/>
        <w:rPr>
          <w:rFonts w:ascii="Arial" w:eastAsia="Calibri" w:hAnsi="Arial" w:cs="Arial"/>
          <w:b/>
          <w:bCs/>
        </w:rPr>
      </w:pPr>
      <w:r w:rsidRPr="00112280">
        <w:rPr>
          <w:rFonts w:ascii="Arial" w:eastAsia="Calibri" w:hAnsi="Arial" w:cs="Arial"/>
          <w:b/>
          <w:bCs/>
        </w:rPr>
        <w:t>SUMINISTRO E INSTALACIÓN DE REGISTRO DE BRONCE 4''</w:t>
      </w:r>
    </w:p>
    <w:p w14:paraId="2D125612" w14:textId="557672E6" w:rsidR="00112280" w:rsidRPr="00112280" w:rsidRDefault="00112280" w:rsidP="006E39D8">
      <w:pPr>
        <w:pStyle w:val="Prrafodelista"/>
        <w:numPr>
          <w:ilvl w:val="3"/>
          <w:numId w:val="17"/>
        </w:numPr>
        <w:spacing w:line="360" w:lineRule="auto"/>
        <w:ind w:left="1843" w:hanging="1276"/>
        <w:jc w:val="both"/>
        <w:rPr>
          <w:rFonts w:ascii="Arial" w:eastAsia="Calibri" w:hAnsi="Arial" w:cs="Arial"/>
          <w:b/>
          <w:bCs/>
        </w:rPr>
      </w:pPr>
      <w:r w:rsidRPr="00112280">
        <w:rPr>
          <w:rFonts w:ascii="Arial" w:eastAsia="Calibri" w:hAnsi="Arial" w:cs="Arial"/>
          <w:b/>
          <w:bCs/>
        </w:rPr>
        <w:t>SUMINISTRO E INSTALACIÓN DE SUMIDERO CON TRAMPA P</w:t>
      </w:r>
    </w:p>
    <w:p w14:paraId="337CC2BD" w14:textId="3C22C596" w:rsidR="00112280" w:rsidRPr="00112280" w:rsidRDefault="00112280" w:rsidP="006E39D8">
      <w:pPr>
        <w:pStyle w:val="Prrafodelista"/>
        <w:numPr>
          <w:ilvl w:val="3"/>
          <w:numId w:val="17"/>
        </w:numPr>
        <w:spacing w:line="360" w:lineRule="auto"/>
        <w:ind w:left="1843" w:hanging="1276"/>
        <w:jc w:val="both"/>
        <w:rPr>
          <w:rFonts w:ascii="Arial" w:eastAsia="Calibri" w:hAnsi="Arial" w:cs="Arial"/>
          <w:b/>
          <w:bCs/>
        </w:rPr>
      </w:pPr>
      <w:r w:rsidRPr="00112280">
        <w:rPr>
          <w:rFonts w:ascii="Arial" w:eastAsia="Calibri" w:hAnsi="Arial" w:cs="Arial"/>
          <w:b/>
          <w:bCs/>
        </w:rPr>
        <w:lastRenderedPageBreak/>
        <w:t>SUMINISTRO E INSTALACIÓN DE CODO 4" A 2"</w:t>
      </w:r>
    </w:p>
    <w:p w14:paraId="54478A1A" w14:textId="1D02D1C7" w:rsidR="00112280" w:rsidRPr="00112280" w:rsidRDefault="00112280" w:rsidP="006E39D8">
      <w:pPr>
        <w:pStyle w:val="Prrafodelista"/>
        <w:numPr>
          <w:ilvl w:val="3"/>
          <w:numId w:val="17"/>
        </w:numPr>
        <w:spacing w:line="360" w:lineRule="auto"/>
        <w:ind w:left="1843" w:hanging="1276"/>
        <w:jc w:val="both"/>
        <w:rPr>
          <w:rFonts w:ascii="Arial" w:eastAsia="Calibri" w:hAnsi="Arial" w:cs="Arial"/>
          <w:b/>
          <w:bCs/>
        </w:rPr>
      </w:pPr>
      <w:r w:rsidRPr="00112280">
        <w:rPr>
          <w:rFonts w:ascii="Arial" w:eastAsia="Calibri" w:hAnsi="Arial" w:cs="Arial"/>
          <w:b/>
          <w:bCs/>
        </w:rPr>
        <w:t>SUMINISTRO E INSTALACIÓN DE YEE SIMPLE 4"</w:t>
      </w:r>
    </w:p>
    <w:p w14:paraId="5789DF2F" w14:textId="1036814F" w:rsidR="00112280" w:rsidRPr="00112280" w:rsidRDefault="00112280" w:rsidP="006E39D8">
      <w:pPr>
        <w:pStyle w:val="Prrafodelista"/>
        <w:numPr>
          <w:ilvl w:val="3"/>
          <w:numId w:val="17"/>
        </w:numPr>
        <w:spacing w:line="360" w:lineRule="auto"/>
        <w:ind w:left="1843" w:hanging="1276"/>
        <w:jc w:val="both"/>
        <w:rPr>
          <w:rFonts w:ascii="Arial" w:eastAsia="Calibri" w:hAnsi="Arial" w:cs="Arial"/>
          <w:b/>
          <w:bCs/>
        </w:rPr>
      </w:pPr>
      <w:r w:rsidRPr="00112280">
        <w:rPr>
          <w:rFonts w:ascii="Arial" w:eastAsia="Calibri" w:hAnsi="Arial" w:cs="Arial"/>
          <w:b/>
          <w:bCs/>
        </w:rPr>
        <w:t>SUMINISTRO E INSTALACIÓN DE YEE DE 4" A 2"</w:t>
      </w:r>
    </w:p>
    <w:p w14:paraId="5F4402D0" w14:textId="4D336DA6" w:rsidR="00112280" w:rsidRDefault="00112280" w:rsidP="006E39D8">
      <w:pPr>
        <w:pStyle w:val="Prrafodelista"/>
        <w:numPr>
          <w:ilvl w:val="3"/>
          <w:numId w:val="17"/>
        </w:numPr>
        <w:spacing w:line="360" w:lineRule="auto"/>
        <w:ind w:left="1843" w:hanging="1276"/>
        <w:jc w:val="both"/>
        <w:rPr>
          <w:rFonts w:ascii="Arial" w:eastAsia="Calibri" w:hAnsi="Arial" w:cs="Arial"/>
          <w:b/>
          <w:bCs/>
        </w:rPr>
      </w:pPr>
      <w:r w:rsidRPr="00112280">
        <w:rPr>
          <w:rFonts w:ascii="Arial" w:eastAsia="Calibri" w:hAnsi="Arial" w:cs="Arial"/>
          <w:b/>
          <w:bCs/>
        </w:rPr>
        <w:t>SUMINISTRO E INSTALACIÓN DE SOMBRERO DE VENTILACIÓN 2''</w:t>
      </w:r>
    </w:p>
    <w:p w14:paraId="49024F19" w14:textId="72833051" w:rsidR="0075614A" w:rsidRPr="00992E8E" w:rsidRDefault="00D4713D" w:rsidP="00992E8E">
      <w:pPr>
        <w:jc w:val="both"/>
        <w:rPr>
          <w:rFonts w:ascii="Arial" w:hAnsi="Arial" w:cs="Arial"/>
          <w:b/>
          <w:u w:val="single"/>
          <w:lang w:val="es-ES"/>
        </w:rPr>
      </w:pPr>
      <w:r w:rsidRPr="00D4713D">
        <w:rPr>
          <w:rFonts w:ascii="Arial" w:hAnsi="Arial" w:cs="Arial"/>
          <w:b/>
          <w:u w:val="single"/>
          <w:lang w:val="es-ES"/>
        </w:rPr>
        <w:t>Descripción</w:t>
      </w:r>
    </w:p>
    <w:p w14:paraId="0FAC48E8" w14:textId="4A7BCA4F" w:rsidR="00D4713D" w:rsidRDefault="00D4713D" w:rsidP="00992E8E">
      <w:pPr>
        <w:tabs>
          <w:tab w:val="left" w:pos="709"/>
        </w:tabs>
        <w:ind w:left="709"/>
        <w:jc w:val="both"/>
        <w:rPr>
          <w:rFonts w:ascii="Arial" w:hAnsi="Arial" w:cs="Arial"/>
          <w:lang w:val="es-ES"/>
        </w:rPr>
      </w:pPr>
      <w:r w:rsidRPr="00992E8E">
        <w:rPr>
          <w:rFonts w:ascii="Arial" w:hAnsi="Arial" w:cs="Arial"/>
          <w:lang w:val="es-ES"/>
        </w:rPr>
        <w:t>Este rubro comprende el suministro e instalación de los accesorios según sus características plasmadas en los ítems adjuntos y/o precedentes OE.4.5.5 ACCESORIOS DE REDES DE DESAGÜE tanto de las redes de derivación como en las colectoras; estos accesorios indispensables para el buen funcionamiento de las redes serán ubicados de acuerdo a los planos del expediente técnico, el supervisor verificara la cantidad y la correcta ejecución de esta partida.</w:t>
      </w:r>
    </w:p>
    <w:p w14:paraId="401C9487" w14:textId="77777777" w:rsidR="00D4713D" w:rsidRPr="00992E8E" w:rsidRDefault="00D4713D" w:rsidP="00992E8E">
      <w:pPr>
        <w:jc w:val="both"/>
        <w:rPr>
          <w:rFonts w:ascii="Arial" w:hAnsi="Arial" w:cs="Arial"/>
          <w:b/>
          <w:u w:val="single"/>
          <w:lang w:val="es-ES"/>
        </w:rPr>
      </w:pPr>
      <w:r w:rsidRPr="00992E8E">
        <w:rPr>
          <w:rFonts w:ascii="Arial" w:hAnsi="Arial" w:cs="Arial"/>
          <w:b/>
          <w:u w:val="single"/>
          <w:lang w:val="es-ES"/>
        </w:rPr>
        <w:t xml:space="preserve">Unidad de Medida </w:t>
      </w:r>
    </w:p>
    <w:p w14:paraId="237AC674" w14:textId="77777777" w:rsidR="00D4713D" w:rsidRPr="00992E8E" w:rsidRDefault="00D4713D" w:rsidP="00992E8E">
      <w:pPr>
        <w:tabs>
          <w:tab w:val="left" w:pos="709"/>
        </w:tabs>
        <w:ind w:left="709"/>
        <w:jc w:val="both"/>
        <w:rPr>
          <w:rFonts w:ascii="Arial" w:hAnsi="Arial" w:cs="Arial"/>
          <w:lang w:val="es-ES"/>
        </w:rPr>
      </w:pPr>
      <w:r w:rsidRPr="00992E8E">
        <w:rPr>
          <w:rFonts w:ascii="Arial" w:hAnsi="Arial" w:cs="Arial"/>
          <w:lang w:val="es-ES"/>
        </w:rPr>
        <w:t xml:space="preserve">La medición será por unidad (Und.) de suministro e instalación de accesorios según los ítems aprobado por el Supervisor de Obra. </w:t>
      </w:r>
    </w:p>
    <w:p w14:paraId="381C0797" w14:textId="77777777" w:rsidR="00D4713D" w:rsidRPr="00992E8E" w:rsidRDefault="00D4713D" w:rsidP="00992E8E">
      <w:pPr>
        <w:jc w:val="both"/>
        <w:rPr>
          <w:rFonts w:ascii="Arial" w:hAnsi="Arial" w:cs="Arial"/>
          <w:b/>
          <w:u w:val="single"/>
          <w:lang w:val="es-ES"/>
        </w:rPr>
      </w:pPr>
      <w:r w:rsidRPr="00992E8E">
        <w:rPr>
          <w:rFonts w:ascii="Arial" w:hAnsi="Arial" w:cs="Arial"/>
          <w:b/>
          <w:u w:val="single"/>
          <w:lang w:val="es-ES"/>
        </w:rPr>
        <w:t>Forma de pago</w:t>
      </w:r>
    </w:p>
    <w:p w14:paraId="34770674" w14:textId="3E679F01" w:rsidR="00D4713D" w:rsidRDefault="00D4713D" w:rsidP="00992E8E">
      <w:pPr>
        <w:tabs>
          <w:tab w:val="left" w:pos="709"/>
        </w:tabs>
        <w:ind w:left="709"/>
        <w:jc w:val="both"/>
        <w:rPr>
          <w:rFonts w:ascii="Arial" w:hAnsi="Arial" w:cs="Arial"/>
          <w:lang w:val="es-ES"/>
        </w:rPr>
      </w:pPr>
      <w:r w:rsidRPr="00992E8E">
        <w:rPr>
          <w:rFonts w:ascii="Arial" w:hAnsi="Arial" w:cs="Arial"/>
          <w:lang w:val="es-ES"/>
        </w:rPr>
        <w:t>Se cancelará de acuerdo a la unidad de medidas y de la forma descrita. Aceptadas por el supervisor, y se pagará de acuerdo al precio unitario ofertado, dicho pago constituye la compensación total por la mano de obra, equipos y herramientas, y cualquier actividad e imprevisto necesario para la completa y correcta ejecución de la partida.</w:t>
      </w:r>
    </w:p>
    <w:p w14:paraId="284BCD78" w14:textId="77777777" w:rsidR="006E39D8" w:rsidRPr="00992E8E" w:rsidRDefault="006E39D8" w:rsidP="00992E8E">
      <w:pPr>
        <w:tabs>
          <w:tab w:val="left" w:pos="709"/>
        </w:tabs>
        <w:ind w:left="709"/>
        <w:jc w:val="both"/>
        <w:rPr>
          <w:rFonts w:ascii="Arial" w:hAnsi="Arial" w:cs="Arial"/>
          <w:lang w:val="es-ES"/>
        </w:rPr>
      </w:pPr>
    </w:p>
    <w:p w14:paraId="4F2CBF40" w14:textId="52215876" w:rsidR="00112280" w:rsidRDefault="00112280" w:rsidP="003D413B">
      <w:pPr>
        <w:pStyle w:val="Prrafodelista"/>
        <w:numPr>
          <w:ilvl w:val="2"/>
          <w:numId w:val="17"/>
        </w:numPr>
        <w:ind w:left="1560" w:hanging="993"/>
        <w:jc w:val="both"/>
        <w:rPr>
          <w:rFonts w:ascii="Arial" w:eastAsia="Calibri" w:hAnsi="Arial" w:cs="Arial"/>
          <w:b/>
          <w:bCs/>
        </w:rPr>
      </w:pPr>
      <w:r w:rsidRPr="00112280">
        <w:rPr>
          <w:rFonts w:ascii="Arial" w:eastAsia="Calibri" w:hAnsi="Arial" w:cs="Arial"/>
          <w:b/>
          <w:bCs/>
        </w:rPr>
        <w:t>CAMARAS DE INSPECCIÓN</w:t>
      </w:r>
    </w:p>
    <w:p w14:paraId="644B78D6" w14:textId="77777777" w:rsidR="006E39D8" w:rsidRPr="00112280" w:rsidRDefault="006E39D8" w:rsidP="006E39D8">
      <w:pPr>
        <w:pStyle w:val="Prrafodelista"/>
        <w:ind w:left="1560"/>
        <w:jc w:val="both"/>
        <w:rPr>
          <w:rFonts w:ascii="Arial" w:eastAsia="Calibri" w:hAnsi="Arial" w:cs="Arial"/>
          <w:b/>
          <w:bCs/>
        </w:rPr>
      </w:pPr>
    </w:p>
    <w:p w14:paraId="485B09C4" w14:textId="5C625BF7" w:rsidR="00DE6440" w:rsidRPr="00D70E91" w:rsidRDefault="00112280" w:rsidP="003D413B">
      <w:pPr>
        <w:pStyle w:val="Prrafodelista"/>
        <w:numPr>
          <w:ilvl w:val="3"/>
          <w:numId w:val="17"/>
        </w:numPr>
        <w:ind w:left="1843" w:hanging="1276"/>
        <w:jc w:val="both"/>
        <w:rPr>
          <w:rFonts w:ascii="Arial" w:eastAsia="Calibri" w:hAnsi="Arial" w:cs="Arial"/>
          <w:b/>
          <w:bCs/>
        </w:rPr>
      </w:pPr>
      <w:r w:rsidRPr="00112280">
        <w:rPr>
          <w:rFonts w:ascii="Arial" w:eastAsia="Calibri" w:hAnsi="Arial" w:cs="Arial"/>
          <w:b/>
          <w:bCs/>
        </w:rPr>
        <w:t>SUMINISTRO E INSTALACIÓN DE CAJA DE REGISTRO</w:t>
      </w:r>
    </w:p>
    <w:p w14:paraId="427DFB85" w14:textId="77777777" w:rsidR="00992E8E" w:rsidRPr="00992E8E" w:rsidRDefault="00992E8E" w:rsidP="00992E8E">
      <w:pPr>
        <w:jc w:val="both"/>
        <w:rPr>
          <w:rFonts w:ascii="Arial" w:hAnsi="Arial" w:cs="Arial"/>
          <w:b/>
          <w:u w:val="single"/>
          <w:lang w:val="es-ES"/>
        </w:rPr>
      </w:pPr>
      <w:r w:rsidRPr="00992E8E">
        <w:rPr>
          <w:rFonts w:ascii="Arial" w:hAnsi="Arial" w:cs="Arial"/>
          <w:b/>
          <w:u w:val="single"/>
          <w:lang w:val="es-ES"/>
        </w:rPr>
        <w:t>Descripción</w:t>
      </w:r>
    </w:p>
    <w:p w14:paraId="7626FC79" w14:textId="77777777" w:rsidR="00992E8E" w:rsidRPr="00992E8E" w:rsidRDefault="00992E8E" w:rsidP="00992E8E">
      <w:pPr>
        <w:tabs>
          <w:tab w:val="left" w:pos="709"/>
        </w:tabs>
        <w:ind w:left="709"/>
        <w:jc w:val="both"/>
        <w:rPr>
          <w:rFonts w:ascii="Arial" w:hAnsi="Arial" w:cs="Arial"/>
          <w:lang w:val="es-ES"/>
        </w:rPr>
      </w:pPr>
      <w:r w:rsidRPr="00992E8E">
        <w:rPr>
          <w:rFonts w:ascii="Arial" w:hAnsi="Arial" w:cs="Arial"/>
          <w:lang w:val="es-ES"/>
        </w:rPr>
        <w:t>Serán ductos o cuerpos de concreto simple; las dimensiones de la caja de registro de desagüe serán de 12” x 24”. La misma que contará con tapa y estarán ubicadas según se indique en los planos.</w:t>
      </w:r>
    </w:p>
    <w:p w14:paraId="50B0A205" w14:textId="77777777" w:rsidR="00992E8E" w:rsidRPr="00992E8E" w:rsidRDefault="00992E8E" w:rsidP="00992E8E">
      <w:pPr>
        <w:jc w:val="both"/>
        <w:rPr>
          <w:rFonts w:ascii="Arial" w:hAnsi="Arial" w:cs="Arial"/>
          <w:b/>
          <w:u w:val="single"/>
          <w:lang w:val="es-ES"/>
        </w:rPr>
      </w:pPr>
      <w:r w:rsidRPr="00992E8E">
        <w:rPr>
          <w:rFonts w:ascii="Arial" w:hAnsi="Arial" w:cs="Arial"/>
          <w:b/>
          <w:u w:val="single"/>
          <w:lang w:val="es-ES"/>
        </w:rPr>
        <w:t>Unidad de Medida</w:t>
      </w:r>
    </w:p>
    <w:p w14:paraId="23448198" w14:textId="77777777" w:rsidR="00992E8E" w:rsidRPr="00992E8E" w:rsidRDefault="00992E8E" w:rsidP="00992E8E">
      <w:pPr>
        <w:tabs>
          <w:tab w:val="left" w:pos="709"/>
        </w:tabs>
        <w:ind w:left="709"/>
        <w:jc w:val="both"/>
        <w:rPr>
          <w:rFonts w:ascii="Arial" w:hAnsi="Arial" w:cs="Arial"/>
          <w:lang w:val="es-ES"/>
        </w:rPr>
      </w:pPr>
      <w:r w:rsidRPr="00992E8E">
        <w:rPr>
          <w:rFonts w:ascii="Arial" w:hAnsi="Arial" w:cs="Arial"/>
          <w:lang w:val="es-ES"/>
        </w:rPr>
        <w:t>La medición será por unidad (UND) de caja de registro de desagüe de 12”x24”.</w:t>
      </w:r>
    </w:p>
    <w:p w14:paraId="162C6DA7" w14:textId="77777777" w:rsidR="00992E8E" w:rsidRPr="00992E8E" w:rsidRDefault="00992E8E" w:rsidP="00992E8E">
      <w:pPr>
        <w:jc w:val="both"/>
        <w:rPr>
          <w:rFonts w:ascii="Arial" w:hAnsi="Arial" w:cs="Arial"/>
          <w:b/>
          <w:u w:val="single"/>
          <w:lang w:val="es-ES"/>
        </w:rPr>
      </w:pPr>
      <w:r w:rsidRPr="00992E8E">
        <w:rPr>
          <w:rFonts w:ascii="Arial" w:hAnsi="Arial" w:cs="Arial"/>
          <w:b/>
          <w:u w:val="single"/>
          <w:lang w:val="es-ES"/>
        </w:rPr>
        <w:t xml:space="preserve">Forma de Pago </w:t>
      </w:r>
    </w:p>
    <w:p w14:paraId="41775372" w14:textId="4038564D" w:rsidR="00992E8E" w:rsidRDefault="00992E8E" w:rsidP="00992E8E">
      <w:pPr>
        <w:tabs>
          <w:tab w:val="left" w:pos="709"/>
        </w:tabs>
        <w:ind w:left="709"/>
        <w:jc w:val="both"/>
        <w:rPr>
          <w:rFonts w:ascii="Arial" w:hAnsi="Arial" w:cs="Arial"/>
          <w:lang w:val="es-ES"/>
        </w:rPr>
      </w:pPr>
      <w:r w:rsidRPr="00992E8E">
        <w:rPr>
          <w:rFonts w:ascii="Arial" w:hAnsi="Arial" w:cs="Arial"/>
          <w:lang w:val="es-ES"/>
        </w:rPr>
        <w:t xml:space="preserve">Se cancelará de acuerdo a la unidad de medidas y de la forma descrita. Aceptadas por el supervisor, y se pagará de acuerdo al precio unitario ofertado, dicho pago constituye la compensación total por la mano de obra, equipos y herramientas, y cualquier actividad e imprevisto necesario para la completa y correcta ejecución de la partida.    </w:t>
      </w:r>
    </w:p>
    <w:p w14:paraId="4C539A9E" w14:textId="3E5F86A6" w:rsidR="00DC5535" w:rsidRDefault="00DC5535" w:rsidP="00992E8E">
      <w:pPr>
        <w:tabs>
          <w:tab w:val="left" w:pos="709"/>
        </w:tabs>
        <w:ind w:left="709"/>
        <w:jc w:val="both"/>
        <w:rPr>
          <w:rFonts w:ascii="Arial" w:hAnsi="Arial" w:cs="Arial"/>
          <w:lang w:val="es-ES"/>
        </w:rPr>
      </w:pPr>
    </w:p>
    <w:p w14:paraId="71BD73AE" w14:textId="0C0BD133" w:rsidR="00DC5535" w:rsidRDefault="00DC5535" w:rsidP="00992E8E">
      <w:pPr>
        <w:tabs>
          <w:tab w:val="left" w:pos="709"/>
        </w:tabs>
        <w:ind w:left="709"/>
        <w:jc w:val="both"/>
        <w:rPr>
          <w:rFonts w:ascii="Arial" w:hAnsi="Arial" w:cs="Arial"/>
          <w:lang w:val="es-ES"/>
        </w:rPr>
      </w:pPr>
    </w:p>
    <w:p w14:paraId="3C655616" w14:textId="77777777" w:rsidR="00DC5535" w:rsidRPr="00992E8E" w:rsidRDefault="00DC5535" w:rsidP="00992E8E">
      <w:pPr>
        <w:tabs>
          <w:tab w:val="left" w:pos="709"/>
        </w:tabs>
        <w:ind w:left="709"/>
        <w:jc w:val="both"/>
        <w:rPr>
          <w:rFonts w:ascii="Arial" w:hAnsi="Arial" w:cs="Arial"/>
          <w:lang w:val="es-ES"/>
        </w:rPr>
      </w:pPr>
    </w:p>
    <w:p w14:paraId="64425222" w14:textId="759C14D6" w:rsidR="006E39D8" w:rsidRPr="006E39D8" w:rsidRDefault="00D21EC8" w:rsidP="006E39D8">
      <w:pPr>
        <w:pStyle w:val="Prrafodelista"/>
        <w:numPr>
          <w:ilvl w:val="1"/>
          <w:numId w:val="17"/>
        </w:numPr>
        <w:spacing w:line="360" w:lineRule="auto"/>
        <w:ind w:left="1134" w:hanging="567"/>
        <w:jc w:val="both"/>
        <w:rPr>
          <w:rFonts w:ascii="Arial" w:eastAsia="Calibri" w:hAnsi="Arial" w:cs="Arial"/>
          <w:b/>
          <w:bCs/>
        </w:rPr>
      </w:pPr>
      <w:r>
        <w:rPr>
          <w:rFonts w:ascii="Arial" w:eastAsia="Calibri" w:hAnsi="Arial" w:cs="Arial"/>
          <w:b/>
          <w:bCs/>
        </w:rPr>
        <w:lastRenderedPageBreak/>
        <w:t>ELÉCTRICAS</w:t>
      </w:r>
    </w:p>
    <w:p w14:paraId="1B863ADC" w14:textId="759C14D6" w:rsidR="00D21EC8" w:rsidRPr="00D70E91" w:rsidRDefault="00D21EC8" w:rsidP="006E39D8">
      <w:pPr>
        <w:pStyle w:val="Prrafodelista"/>
        <w:numPr>
          <w:ilvl w:val="2"/>
          <w:numId w:val="17"/>
        </w:numPr>
        <w:spacing w:line="360" w:lineRule="auto"/>
        <w:ind w:left="1560" w:hanging="993"/>
        <w:jc w:val="both"/>
        <w:rPr>
          <w:rFonts w:ascii="Arial" w:eastAsia="Calibri" w:hAnsi="Arial" w:cs="Arial"/>
          <w:b/>
          <w:bCs/>
        </w:rPr>
      </w:pPr>
      <w:r>
        <w:rPr>
          <w:rFonts w:ascii="Arial" w:eastAsia="Calibri" w:hAnsi="Arial" w:cs="Arial"/>
          <w:b/>
          <w:bCs/>
        </w:rPr>
        <w:t>INSTALACIONES ELÉCTRICAS EN AULAS PROVISIONALES</w:t>
      </w:r>
    </w:p>
    <w:p w14:paraId="078CB9E1" w14:textId="77777777" w:rsidR="00D21EC8" w:rsidRPr="00992E8E" w:rsidRDefault="00D21EC8" w:rsidP="00D21EC8">
      <w:pPr>
        <w:jc w:val="both"/>
        <w:rPr>
          <w:rFonts w:ascii="Arial" w:hAnsi="Arial" w:cs="Arial"/>
          <w:b/>
          <w:u w:val="single"/>
          <w:lang w:val="es-ES"/>
        </w:rPr>
      </w:pPr>
      <w:r w:rsidRPr="00992E8E">
        <w:rPr>
          <w:rFonts w:ascii="Arial" w:hAnsi="Arial" w:cs="Arial"/>
          <w:b/>
          <w:u w:val="single"/>
          <w:lang w:val="es-ES"/>
        </w:rPr>
        <w:t>Descripción</w:t>
      </w:r>
    </w:p>
    <w:p w14:paraId="6CF7FE94" w14:textId="77777777" w:rsidR="00EB319E" w:rsidRPr="00EB319E" w:rsidRDefault="00EB319E" w:rsidP="00EB319E">
      <w:pPr>
        <w:tabs>
          <w:tab w:val="left" w:pos="709"/>
        </w:tabs>
        <w:ind w:left="709"/>
        <w:jc w:val="both"/>
        <w:rPr>
          <w:rFonts w:ascii="Arial" w:eastAsia="Calibri" w:hAnsi="Arial" w:cs="Arial"/>
        </w:rPr>
      </w:pPr>
      <w:r w:rsidRPr="00EB319E">
        <w:rPr>
          <w:rFonts w:ascii="Arial" w:eastAsia="Calibri" w:hAnsi="Arial" w:cs="Arial"/>
        </w:rPr>
        <w:t>El Contratista efectuará los trabajos de instalaciones eléctricas provisionales previo a la ejecución de la obra, para ello deberá efectuar las coordinaciones de trabajos de los ambientes culminados, donde podrá ejecutar la parte eléctrica. Todo el trabajo de instalación será visible y adosado, debiendo tener en cuenta que no se deberá presentar exposición de cable, los empalmes deberán ser vulcanizados en todos los puntos de luz y tomacorrientes.</w:t>
      </w:r>
    </w:p>
    <w:p w14:paraId="00EE6F2D" w14:textId="77777777" w:rsidR="00EB319E" w:rsidRPr="00EB319E" w:rsidRDefault="00EB319E" w:rsidP="00EB319E">
      <w:pPr>
        <w:tabs>
          <w:tab w:val="left" w:pos="709"/>
        </w:tabs>
        <w:ind w:left="709"/>
        <w:jc w:val="both"/>
        <w:rPr>
          <w:rFonts w:ascii="Arial" w:eastAsia="Calibri" w:hAnsi="Arial" w:cs="Arial"/>
        </w:rPr>
      </w:pPr>
    </w:p>
    <w:p w14:paraId="1D71AD56" w14:textId="77777777" w:rsidR="00997B00" w:rsidRDefault="00EB319E" w:rsidP="00997B00">
      <w:pPr>
        <w:tabs>
          <w:tab w:val="left" w:pos="709"/>
        </w:tabs>
        <w:ind w:left="709"/>
        <w:jc w:val="both"/>
        <w:rPr>
          <w:rFonts w:ascii="Arial" w:eastAsia="Calibri" w:hAnsi="Arial" w:cs="Arial"/>
        </w:rPr>
      </w:pPr>
      <w:r w:rsidRPr="00EB319E">
        <w:rPr>
          <w:rFonts w:ascii="Arial" w:eastAsia="Calibri" w:hAnsi="Arial" w:cs="Arial"/>
        </w:rPr>
        <w:t>El presente metrado es el resumen de materiales que se ha considerado en la intervención de lo que se debe de instalar en el área de contingencia. Tener siempre en cuenta el procedimiento descrito y las buenas costumbres del experto.</w:t>
      </w:r>
      <w:r w:rsidR="00997B00">
        <w:rPr>
          <w:rFonts w:ascii="Arial" w:eastAsia="Calibri" w:hAnsi="Arial" w:cs="Arial"/>
        </w:rPr>
        <w:t xml:space="preserve"> </w:t>
      </w:r>
      <w:r w:rsidRPr="00EB319E">
        <w:rPr>
          <w:rFonts w:ascii="Arial" w:eastAsia="Calibri" w:hAnsi="Arial" w:cs="Arial"/>
        </w:rPr>
        <w:t>Todo trabajo siempre será coordinado por el residente especialista y como siempre el seguro contra todo riesgo de los trabajadores.</w:t>
      </w:r>
      <w:r w:rsidR="00997B00">
        <w:rPr>
          <w:rFonts w:ascii="Arial" w:eastAsia="Calibri" w:hAnsi="Arial" w:cs="Arial"/>
        </w:rPr>
        <w:t xml:space="preserve"> </w:t>
      </w:r>
      <w:r w:rsidRPr="00EB319E">
        <w:rPr>
          <w:rFonts w:ascii="Arial" w:eastAsia="Calibri" w:hAnsi="Arial" w:cs="Arial"/>
        </w:rPr>
        <w:t xml:space="preserve">La red monofásica provisional se hará del medidor existente mediante cable autoportante sostenido por postes de madera. Llegará al tablero TAP provisional y repartirá por circuitos a los ambientes indicados. </w:t>
      </w:r>
    </w:p>
    <w:p w14:paraId="1FDFB18D" w14:textId="77777777" w:rsidR="00997B00" w:rsidRDefault="00EB319E" w:rsidP="00997B00">
      <w:pPr>
        <w:tabs>
          <w:tab w:val="left" w:pos="709"/>
        </w:tabs>
        <w:ind w:left="709"/>
        <w:jc w:val="both"/>
        <w:rPr>
          <w:rFonts w:ascii="Arial" w:eastAsia="Calibri" w:hAnsi="Arial" w:cs="Arial"/>
        </w:rPr>
      </w:pPr>
      <w:r w:rsidRPr="00EB319E">
        <w:rPr>
          <w:rFonts w:ascii="Arial" w:eastAsia="Calibri" w:hAnsi="Arial" w:cs="Arial"/>
        </w:rPr>
        <w:t>Las especificaciones de los cables principales están contenidas en el presente proyecto. Se indica especificaciones de cables THW de lo requerido</w:t>
      </w:r>
    </w:p>
    <w:p w14:paraId="29309444" w14:textId="1EF1087F" w:rsidR="00EB319E" w:rsidRPr="00997B00" w:rsidRDefault="00EB319E" w:rsidP="00997B00">
      <w:pPr>
        <w:tabs>
          <w:tab w:val="left" w:pos="709"/>
        </w:tabs>
        <w:ind w:left="709"/>
        <w:jc w:val="both"/>
        <w:rPr>
          <w:rFonts w:ascii="Arial" w:eastAsia="Calibri" w:hAnsi="Arial" w:cs="Arial"/>
          <w:u w:val="single"/>
        </w:rPr>
      </w:pPr>
      <w:r w:rsidRPr="00997B00">
        <w:rPr>
          <w:rFonts w:ascii="Arial" w:eastAsia="Calibri" w:hAnsi="Arial" w:cs="Arial"/>
          <w:u w:val="single"/>
        </w:rPr>
        <w:t>Descripción</w:t>
      </w:r>
      <w:r w:rsidR="00997B00" w:rsidRPr="00997B00">
        <w:rPr>
          <w:rFonts w:ascii="Arial" w:eastAsia="Calibri" w:hAnsi="Arial" w:cs="Arial"/>
          <w:u w:val="single"/>
        </w:rPr>
        <w:t>:</w:t>
      </w:r>
    </w:p>
    <w:p w14:paraId="49375B62" w14:textId="77777777" w:rsidR="00997B00" w:rsidRDefault="00EB319E" w:rsidP="00997B00">
      <w:pPr>
        <w:tabs>
          <w:tab w:val="left" w:pos="709"/>
        </w:tabs>
        <w:ind w:left="709"/>
        <w:jc w:val="both"/>
        <w:rPr>
          <w:rFonts w:ascii="Arial" w:eastAsia="Calibri" w:hAnsi="Arial" w:cs="Arial"/>
        </w:rPr>
      </w:pPr>
      <w:r w:rsidRPr="00EB319E">
        <w:rPr>
          <w:rFonts w:ascii="Arial" w:eastAsia="Calibri" w:hAnsi="Arial" w:cs="Arial"/>
        </w:rPr>
        <w:t xml:space="preserve">Conductores de cobre electrolítico recocido, sólido, cableado </w:t>
      </w:r>
      <w:proofErr w:type="spellStart"/>
      <w:r w:rsidRPr="00EB319E">
        <w:rPr>
          <w:rFonts w:ascii="Arial" w:eastAsia="Calibri" w:hAnsi="Arial" w:cs="Arial"/>
        </w:rPr>
        <w:t>ó</w:t>
      </w:r>
      <w:proofErr w:type="spellEnd"/>
      <w:r w:rsidRPr="00EB319E">
        <w:rPr>
          <w:rFonts w:ascii="Arial" w:eastAsia="Calibri" w:hAnsi="Arial" w:cs="Arial"/>
        </w:rPr>
        <w:t xml:space="preserve"> flexible. Aislamiento de PVC.</w:t>
      </w:r>
    </w:p>
    <w:p w14:paraId="785295E8" w14:textId="3A82DBCF" w:rsidR="00EB319E" w:rsidRPr="00997B00" w:rsidRDefault="00EB319E" w:rsidP="00997B00">
      <w:pPr>
        <w:tabs>
          <w:tab w:val="left" w:pos="709"/>
        </w:tabs>
        <w:ind w:left="709"/>
        <w:jc w:val="both"/>
        <w:rPr>
          <w:rFonts w:ascii="Arial" w:eastAsia="Calibri" w:hAnsi="Arial" w:cs="Arial"/>
          <w:u w:val="single"/>
        </w:rPr>
      </w:pPr>
      <w:r w:rsidRPr="00997B00">
        <w:rPr>
          <w:rFonts w:ascii="Arial" w:eastAsia="Calibri" w:hAnsi="Arial" w:cs="Arial"/>
          <w:u w:val="single"/>
        </w:rPr>
        <w:t>Características:</w:t>
      </w:r>
    </w:p>
    <w:p w14:paraId="522537EA" w14:textId="0761A294" w:rsidR="00EB319E" w:rsidRDefault="00EB319E" w:rsidP="00997B00">
      <w:pPr>
        <w:tabs>
          <w:tab w:val="left" w:pos="709"/>
        </w:tabs>
        <w:ind w:left="709"/>
        <w:jc w:val="both"/>
        <w:rPr>
          <w:rFonts w:ascii="Arial" w:eastAsia="Calibri" w:hAnsi="Arial" w:cs="Arial"/>
        </w:rPr>
      </w:pPr>
      <w:r w:rsidRPr="00EB319E">
        <w:rPr>
          <w:rFonts w:ascii="Arial" w:eastAsia="Calibri" w:hAnsi="Arial" w:cs="Arial"/>
        </w:rPr>
        <w:t>Buena resistencia dieléctrica, resistencia a la humedad, productos químicos, grasas, aceite y al calor hasta la temperatura de servicio. Retardante a la llama.</w:t>
      </w:r>
    </w:p>
    <w:p w14:paraId="47A6B625" w14:textId="48CFE939" w:rsidR="00997B00" w:rsidRPr="00EB319E" w:rsidRDefault="00997B00" w:rsidP="00997B00">
      <w:pPr>
        <w:tabs>
          <w:tab w:val="left" w:pos="709"/>
        </w:tabs>
        <w:ind w:left="709"/>
        <w:jc w:val="both"/>
        <w:rPr>
          <w:rFonts w:ascii="Arial" w:eastAsia="Calibri" w:hAnsi="Arial" w:cs="Arial"/>
        </w:rPr>
      </w:pPr>
      <w:r w:rsidRPr="002E66F9">
        <w:rPr>
          <w:rFonts w:ascii="Arial Narrow" w:eastAsia="SimSun" w:hAnsi="Arial Narrow"/>
          <w:noProof/>
          <w:lang w:eastAsia="es-PE"/>
        </w:rPr>
        <w:drawing>
          <wp:inline distT="0" distB="0" distL="0" distR="0" wp14:anchorId="6B330FC3" wp14:editId="20F0A6CD">
            <wp:extent cx="5612130" cy="118343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1183434"/>
                    </a:xfrm>
                    <a:prstGeom prst="rect">
                      <a:avLst/>
                    </a:prstGeom>
                    <a:noFill/>
                    <a:ln>
                      <a:noFill/>
                    </a:ln>
                  </pic:spPr>
                </pic:pic>
              </a:graphicData>
            </a:graphic>
          </wp:inline>
        </w:drawing>
      </w:r>
    </w:p>
    <w:p w14:paraId="1E1B39DB" w14:textId="43D1188F" w:rsidR="00EB319E" w:rsidRPr="00EB319E" w:rsidRDefault="00EB319E" w:rsidP="00997B00">
      <w:pPr>
        <w:tabs>
          <w:tab w:val="left" w:pos="709"/>
        </w:tabs>
        <w:ind w:left="709"/>
        <w:jc w:val="both"/>
        <w:rPr>
          <w:rFonts w:ascii="Arial" w:eastAsia="Calibri" w:hAnsi="Arial" w:cs="Arial"/>
        </w:rPr>
      </w:pPr>
      <w:r w:rsidRPr="00EB319E">
        <w:rPr>
          <w:rFonts w:ascii="Arial" w:eastAsia="Calibri" w:hAnsi="Arial" w:cs="Arial"/>
        </w:rPr>
        <w:t>Debiendo incidir que se deberá tomar las medidas respectivas de seguridad en el trabajo. Al finalizar los trabajos provisionales se energizará y quedará en servicio para los fines del colegio.</w:t>
      </w:r>
    </w:p>
    <w:p w14:paraId="63722FED" w14:textId="53C4DA91" w:rsidR="00997B00" w:rsidRDefault="00EB319E" w:rsidP="00997B00">
      <w:pPr>
        <w:tabs>
          <w:tab w:val="left" w:pos="709"/>
        </w:tabs>
        <w:ind w:left="709"/>
        <w:jc w:val="both"/>
        <w:rPr>
          <w:rFonts w:ascii="Arial" w:eastAsia="Calibri" w:hAnsi="Arial" w:cs="Arial"/>
        </w:rPr>
      </w:pPr>
      <w:r w:rsidRPr="00EB319E">
        <w:rPr>
          <w:rFonts w:ascii="Arial" w:eastAsia="Calibri" w:hAnsi="Arial" w:cs="Arial"/>
        </w:rPr>
        <w:t xml:space="preserve">Se debe precisar que la acometida eléctrica se </w:t>
      </w:r>
      <w:r w:rsidR="00997B00" w:rsidRPr="00EB319E">
        <w:rPr>
          <w:rFonts w:ascii="Arial" w:eastAsia="Calibri" w:hAnsi="Arial" w:cs="Arial"/>
        </w:rPr>
        <w:t>tomará</w:t>
      </w:r>
      <w:r w:rsidRPr="00EB319E">
        <w:rPr>
          <w:rFonts w:ascii="Arial" w:eastAsia="Calibri" w:hAnsi="Arial" w:cs="Arial"/>
        </w:rPr>
        <w:t xml:space="preserve"> desde el punto cercano al cerco del colegio mixto </w:t>
      </w:r>
      <w:r w:rsidR="00997B00" w:rsidRPr="00EB319E">
        <w:rPr>
          <w:rFonts w:ascii="Arial" w:eastAsia="Calibri" w:hAnsi="Arial" w:cs="Arial"/>
        </w:rPr>
        <w:t>Zarumilla</w:t>
      </w:r>
      <w:r w:rsidRPr="00EB319E">
        <w:rPr>
          <w:rFonts w:ascii="Arial" w:eastAsia="Calibri" w:hAnsi="Arial" w:cs="Arial"/>
        </w:rPr>
        <w:t xml:space="preserve">, donde la contratista tramitar el servicio de energía provisional por el lapso que dure la ejecución de la obra, el consumo será a cargo del colegio Arcaya. </w:t>
      </w:r>
    </w:p>
    <w:p w14:paraId="4201C278" w14:textId="588E4E9B" w:rsidR="00997B00" w:rsidRDefault="00997B00" w:rsidP="00997B00">
      <w:pPr>
        <w:tabs>
          <w:tab w:val="left" w:pos="709"/>
        </w:tabs>
        <w:ind w:left="709"/>
        <w:jc w:val="both"/>
        <w:rPr>
          <w:rFonts w:ascii="Arial" w:eastAsia="Calibri" w:hAnsi="Arial" w:cs="Arial"/>
        </w:rPr>
      </w:pPr>
    </w:p>
    <w:p w14:paraId="666A886B" w14:textId="2000513B" w:rsidR="00997B00" w:rsidRDefault="00997B00" w:rsidP="00997B00">
      <w:pPr>
        <w:tabs>
          <w:tab w:val="left" w:pos="709"/>
        </w:tabs>
        <w:ind w:left="709"/>
        <w:jc w:val="both"/>
        <w:rPr>
          <w:rFonts w:ascii="Arial" w:eastAsia="Calibri" w:hAnsi="Arial" w:cs="Arial"/>
        </w:rPr>
      </w:pPr>
    </w:p>
    <w:p w14:paraId="47390E8A" w14:textId="77777777" w:rsidR="00997B00" w:rsidRDefault="00997B00" w:rsidP="00997B00">
      <w:pPr>
        <w:tabs>
          <w:tab w:val="left" w:pos="709"/>
        </w:tabs>
        <w:ind w:left="709"/>
        <w:jc w:val="both"/>
        <w:rPr>
          <w:rFonts w:ascii="Arial" w:eastAsia="Calibri" w:hAnsi="Arial" w:cs="Arial"/>
        </w:rPr>
      </w:pPr>
    </w:p>
    <w:p w14:paraId="0E77A702" w14:textId="101126D9" w:rsidR="00EB319E" w:rsidRDefault="00EB319E" w:rsidP="00997B00">
      <w:pPr>
        <w:tabs>
          <w:tab w:val="left" w:pos="709"/>
        </w:tabs>
        <w:ind w:left="709"/>
        <w:jc w:val="both"/>
        <w:rPr>
          <w:rFonts w:ascii="Arial" w:eastAsia="Calibri" w:hAnsi="Arial" w:cs="Arial"/>
        </w:rPr>
      </w:pPr>
      <w:r w:rsidRPr="00EB319E">
        <w:rPr>
          <w:rFonts w:ascii="Arial" w:eastAsia="Calibri" w:hAnsi="Arial" w:cs="Arial"/>
        </w:rPr>
        <w:lastRenderedPageBreak/>
        <w:t>Cable concéntrico para acometida será:</w:t>
      </w:r>
    </w:p>
    <w:p w14:paraId="7D0C166A" w14:textId="72EF9042" w:rsidR="00997B00" w:rsidRPr="00EB319E" w:rsidRDefault="00997B00" w:rsidP="00997B00">
      <w:pPr>
        <w:tabs>
          <w:tab w:val="left" w:pos="709"/>
        </w:tabs>
        <w:ind w:left="709"/>
        <w:jc w:val="both"/>
        <w:rPr>
          <w:rFonts w:ascii="Arial" w:eastAsia="Calibri" w:hAnsi="Arial" w:cs="Arial"/>
        </w:rPr>
      </w:pPr>
      <w:r w:rsidRPr="006076EB">
        <w:rPr>
          <w:rFonts w:ascii="Arial Narrow" w:eastAsia="SimSun" w:hAnsi="Arial Narrow"/>
          <w:noProof/>
          <w:lang w:eastAsia="es-PE"/>
        </w:rPr>
        <w:drawing>
          <wp:inline distT="0" distB="0" distL="0" distR="0" wp14:anchorId="6B7E22CB" wp14:editId="6109B876">
            <wp:extent cx="5210175" cy="107058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7830" cy="1072157"/>
                    </a:xfrm>
                    <a:prstGeom prst="rect">
                      <a:avLst/>
                    </a:prstGeom>
                    <a:noFill/>
                    <a:ln>
                      <a:noFill/>
                    </a:ln>
                  </pic:spPr>
                </pic:pic>
              </a:graphicData>
            </a:graphic>
          </wp:inline>
        </w:drawing>
      </w:r>
    </w:p>
    <w:p w14:paraId="05D1E331" w14:textId="6161FE32" w:rsidR="00EB319E" w:rsidRPr="00EB319E" w:rsidRDefault="00EB319E" w:rsidP="00997B00">
      <w:pPr>
        <w:tabs>
          <w:tab w:val="left" w:pos="709"/>
        </w:tabs>
        <w:ind w:left="709"/>
        <w:jc w:val="both"/>
        <w:rPr>
          <w:rFonts w:ascii="Arial" w:eastAsia="Calibri" w:hAnsi="Arial" w:cs="Arial"/>
        </w:rPr>
      </w:pPr>
      <w:r w:rsidRPr="00EB319E">
        <w:rPr>
          <w:rFonts w:ascii="Arial" w:eastAsia="Calibri" w:hAnsi="Arial" w:cs="Arial"/>
        </w:rPr>
        <w:t xml:space="preserve"> Los Tableros serán típicos de TP adosado, que contendrán básicamente:</w:t>
      </w:r>
    </w:p>
    <w:p w14:paraId="509FB5BA" w14:textId="1A00D997" w:rsidR="00EB319E" w:rsidRPr="00EB319E" w:rsidRDefault="00EB319E" w:rsidP="00997B00">
      <w:pPr>
        <w:tabs>
          <w:tab w:val="left" w:pos="709"/>
        </w:tabs>
        <w:ind w:left="709"/>
        <w:jc w:val="both"/>
        <w:rPr>
          <w:rFonts w:ascii="Arial" w:eastAsia="Calibri" w:hAnsi="Arial" w:cs="Arial"/>
        </w:rPr>
      </w:pPr>
      <w:r w:rsidRPr="00EB319E">
        <w:rPr>
          <w:rFonts w:ascii="Arial" w:eastAsia="Calibri" w:hAnsi="Arial" w:cs="Arial"/>
        </w:rPr>
        <w:t xml:space="preserve"> </w:t>
      </w:r>
      <w:r w:rsidR="00997B00" w:rsidRPr="002E66F9">
        <w:rPr>
          <w:rFonts w:eastAsia="SimSun"/>
          <w:noProof/>
          <w:lang w:eastAsia="es-PE"/>
        </w:rPr>
        <w:drawing>
          <wp:inline distT="0" distB="0" distL="0" distR="0" wp14:anchorId="1C6E6391" wp14:editId="51EE648D">
            <wp:extent cx="4610100" cy="12096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0100" cy="1209675"/>
                    </a:xfrm>
                    <a:prstGeom prst="rect">
                      <a:avLst/>
                    </a:prstGeom>
                    <a:noFill/>
                    <a:ln>
                      <a:noFill/>
                    </a:ln>
                  </pic:spPr>
                </pic:pic>
              </a:graphicData>
            </a:graphic>
          </wp:inline>
        </w:drawing>
      </w:r>
    </w:p>
    <w:p w14:paraId="1A0B91DD" w14:textId="77777777" w:rsidR="00EB319E" w:rsidRPr="00EB319E" w:rsidRDefault="00EB319E" w:rsidP="00EB319E">
      <w:pPr>
        <w:tabs>
          <w:tab w:val="left" w:pos="709"/>
        </w:tabs>
        <w:ind w:left="709"/>
        <w:jc w:val="both"/>
        <w:rPr>
          <w:rFonts w:ascii="Arial" w:eastAsia="Calibri" w:hAnsi="Arial" w:cs="Arial"/>
        </w:rPr>
      </w:pPr>
      <w:r w:rsidRPr="00EB319E">
        <w:rPr>
          <w:rFonts w:ascii="Arial" w:eastAsia="Calibri" w:hAnsi="Arial" w:cs="Arial"/>
        </w:rPr>
        <w:t>El pozo a tierra será del tipo típico tal como se indica en las especificaciones.</w:t>
      </w:r>
    </w:p>
    <w:p w14:paraId="2F13455E" w14:textId="10B4F331" w:rsidR="00992E8E" w:rsidRDefault="00EB319E" w:rsidP="00EB319E">
      <w:pPr>
        <w:tabs>
          <w:tab w:val="left" w:pos="709"/>
        </w:tabs>
        <w:ind w:left="709"/>
        <w:jc w:val="both"/>
        <w:rPr>
          <w:rFonts w:ascii="Arial" w:eastAsia="Calibri" w:hAnsi="Arial" w:cs="Arial"/>
        </w:rPr>
      </w:pPr>
      <w:r w:rsidRPr="00EB319E">
        <w:rPr>
          <w:rFonts w:ascii="Arial" w:eastAsia="Calibri" w:hAnsi="Arial" w:cs="Arial"/>
        </w:rPr>
        <w:t>El poste de madera será necesario para el pase de conductor autoportante de ser necesario al interior del área de contingencia.</w:t>
      </w:r>
    </w:p>
    <w:p w14:paraId="460A1ABD" w14:textId="77777777" w:rsidR="00A07580" w:rsidRPr="00E116E9" w:rsidRDefault="00A07580" w:rsidP="00A07580">
      <w:pPr>
        <w:pStyle w:val="BodyTextIndent21"/>
        <w:ind w:left="0" w:firstLine="709"/>
        <w:rPr>
          <w:rFonts w:asciiTheme="minorHAnsi" w:hAnsiTheme="minorHAnsi" w:cstheme="minorHAnsi"/>
          <w:b/>
          <w:color w:val="000000"/>
        </w:rPr>
      </w:pPr>
      <w:r w:rsidRPr="00E116E9">
        <w:rPr>
          <w:rFonts w:asciiTheme="minorHAnsi" w:hAnsiTheme="minorHAnsi" w:cstheme="minorHAnsi"/>
          <w:b/>
          <w:color w:val="000000"/>
        </w:rPr>
        <w:t>SUMINISTRO Y MONTAJE DE ARTEFACTO BRAQUETE LED PARED EXTERIOR</w:t>
      </w:r>
      <w:r w:rsidRPr="00E116E9">
        <w:rPr>
          <w:rFonts w:asciiTheme="minorHAnsi" w:hAnsiTheme="minorHAnsi" w:cstheme="minorHAnsi"/>
          <w:b/>
          <w:color w:val="000000"/>
        </w:rPr>
        <w:tab/>
      </w:r>
      <w:r w:rsidRPr="00E116E9">
        <w:rPr>
          <w:rFonts w:asciiTheme="minorHAnsi" w:hAnsiTheme="minorHAnsi" w:cstheme="minorHAnsi"/>
          <w:b/>
          <w:color w:val="000000"/>
        </w:rPr>
        <w:tab/>
      </w:r>
      <w:r w:rsidRPr="00E116E9">
        <w:rPr>
          <w:rFonts w:asciiTheme="minorHAnsi" w:hAnsiTheme="minorHAnsi" w:cstheme="minorHAnsi"/>
          <w:b/>
          <w:color w:val="000000"/>
        </w:rPr>
        <w:tab/>
      </w:r>
    </w:p>
    <w:p w14:paraId="0CB0A1A6" w14:textId="77777777" w:rsidR="00A07580" w:rsidRPr="00A07580" w:rsidRDefault="00A07580" w:rsidP="00A07580">
      <w:pPr>
        <w:spacing w:line="240" w:lineRule="auto"/>
        <w:ind w:left="709" w:right="-1" w:hanging="993"/>
        <w:jc w:val="both"/>
        <w:rPr>
          <w:rFonts w:ascii="Arial" w:hAnsi="Arial" w:cs="Arial"/>
          <w:color w:val="000000"/>
        </w:rPr>
      </w:pPr>
      <w:r w:rsidRPr="00E116E9">
        <w:rPr>
          <w:rFonts w:cstheme="minorHAnsi"/>
          <w:color w:val="000000"/>
          <w:sz w:val="24"/>
          <w:szCs w:val="24"/>
        </w:rPr>
        <w:tab/>
      </w:r>
      <w:r w:rsidRPr="00A07580">
        <w:rPr>
          <w:rFonts w:ascii="Arial" w:hAnsi="Arial" w:cs="Arial"/>
          <w:color w:val="000000"/>
        </w:rPr>
        <w:t>Aplique de exterior, luz blanca cálida, 1 bombilla Led de 30 W, casquillo E27, protección IP44, color negro</w:t>
      </w:r>
    </w:p>
    <w:p w14:paraId="0A92DEC9" w14:textId="51B1C773" w:rsidR="00A07580" w:rsidRPr="00A07580" w:rsidRDefault="00A07580" w:rsidP="00FC0A25">
      <w:pPr>
        <w:spacing w:line="240" w:lineRule="auto"/>
        <w:ind w:left="709" w:right="-1" w:hanging="993"/>
        <w:jc w:val="both"/>
        <w:rPr>
          <w:rFonts w:ascii="Arial" w:hAnsi="Arial" w:cs="Arial"/>
          <w:color w:val="000000"/>
          <w:lang w:val="es-ES_tradnl"/>
        </w:rPr>
      </w:pPr>
      <w:r w:rsidRPr="00A07580">
        <w:rPr>
          <w:rFonts w:ascii="Arial" w:hAnsi="Arial" w:cs="Arial"/>
          <w:color w:val="000000"/>
          <w:lang w:val="es-ES_tradnl"/>
        </w:rPr>
        <w:tab/>
        <w:t>Modelo: adosar en muro (color a coordinar)</w:t>
      </w:r>
    </w:p>
    <w:p w14:paraId="3F797CB1" w14:textId="77777777" w:rsidR="00A07580" w:rsidRPr="00A07580" w:rsidRDefault="00A07580" w:rsidP="00A07580">
      <w:pPr>
        <w:spacing w:line="240" w:lineRule="auto"/>
        <w:ind w:left="709" w:right="-1"/>
        <w:jc w:val="both"/>
        <w:rPr>
          <w:rFonts w:ascii="Arial" w:hAnsi="Arial" w:cs="Arial"/>
          <w:color w:val="000000"/>
          <w:lang w:val="es-ES_tradnl"/>
        </w:rPr>
      </w:pPr>
      <w:r w:rsidRPr="00A07580">
        <w:rPr>
          <w:rFonts w:ascii="Arial" w:hAnsi="Arial" w:cs="Arial"/>
          <w:color w:val="000000"/>
          <w:lang w:val="es-ES_tradnl"/>
        </w:rPr>
        <w:t xml:space="preserve">Lámparas </w:t>
      </w:r>
      <w:r w:rsidRPr="00A07580">
        <w:rPr>
          <w:rFonts w:ascii="Arial" w:hAnsi="Arial" w:cs="Arial"/>
          <w:color w:val="000000"/>
          <w:lang w:val="es-ES_tradnl"/>
        </w:rPr>
        <w:tab/>
      </w:r>
      <w:r w:rsidRPr="00A07580">
        <w:rPr>
          <w:rFonts w:ascii="Arial" w:hAnsi="Arial" w:cs="Arial"/>
          <w:color w:val="000000"/>
          <w:lang w:val="es-ES_tradnl"/>
        </w:rPr>
        <w:tab/>
        <w:t>kit exterior tipo braquete contra impactos.</w:t>
      </w:r>
    </w:p>
    <w:p w14:paraId="32B16A91" w14:textId="77777777" w:rsidR="00A07580" w:rsidRPr="00A07580" w:rsidRDefault="00A07580" w:rsidP="00A07580">
      <w:pPr>
        <w:spacing w:line="240" w:lineRule="auto"/>
        <w:ind w:left="709" w:right="-1"/>
        <w:jc w:val="both"/>
        <w:rPr>
          <w:rFonts w:ascii="Arial" w:hAnsi="Arial" w:cs="Arial"/>
          <w:color w:val="000000"/>
          <w:lang w:val="es-ES_tradnl"/>
        </w:rPr>
      </w:pPr>
      <w:r w:rsidRPr="00A07580">
        <w:rPr>
          <w:rFonts w:ascii="Arial" w:hAnsi="Arial" w:cs="Arial"/>
          <w:color w:val="000000"/>
          <w:lang w:val="es-ES_tradnl"/>
        </w:rPr>
        <w:t xml:space="preserve">Luminaria </w:t>
      </w:r>
      <w:r w:rsidRPr="00A07580">
        <w:rPr>
          <w:rFonts w:ascii="Arial" w:hAnsi="Arial" w:cs="Arial"/>
          <w:color w:val="000000"/>
          <w:lang w:val="es-ES_tradnl"/>
        </w:rPr>
        <w:tab/>
      </w:r>
      <w:r w:rsidRPr="00A07580">
        <w:rPr>
          <w:rFonts w:ascii="Arial" w:hAnsi="Arial" w:cs="Arial"/>
          <w:color w:val="000000"/>
          <w:lang w:val="es-ES_tradnl"/>
        </w:rPr>
        <w:tab/>
        <w:t xml:space="preserve">para adosar en pared con una lámpara led de 30w  </w:t>
      </w:r>
    </w:p>
    <w:p w14:paraId="770E596F" w14:textId="7A3E3D6E" w:rsidR="00A07580" w:rsidRPr="00A07580" w:rsidRDefault="00A07580" w:rsidP="00FC0A25">
      <w:pPr>
        <w:spacing w:line="240" w:lineRule="auto"/>
        <w:ind w:left="709" w:right="-1"/>
        <w:jc w:val="both"/>
        <w:rPr>
          <w:rFonts w:ascii="Arial" w:hAnsi="Arial" w:cs="Arial"/>
          <w:color w:val="000000"/>
          <w:lang w:val="es-ES_tradnl"/>
        </w:rPr>
      </w:pPr>
      <w:r w:rsidRPr="00A07580">
        <w:rPr>
          <w:rFonts w:ascii="Arial" w:hAnsi="Arial" w:cs="Arial"/>
          <w:color w:val="000000"/>
          <w:lang w:val="es-ES_tradnl"/>
        </w:rPr>
        <w:t xml:space="preserve">Montaje </w:t>
      </w:r>
      <w:r w:rsidRPr="00A07580">
        <w:rPr>
          <w:rFonts w:ascii="Arial" w:hAnsi="Arial" w:cs="Arial"/>
          <w:color w:val="000000"/>
          <w:lang w:val="es-ES_tradnl"/>
        </w:rPr>
        <w:tab/>
      </w:r>
      <w:r w:rsidRPr="00A07580">
        <w:rPr>
          <w:rFonts w:ascii="Arial" w:hAnsi="Arial" w:cs="Arial"/>
          <w:color w:val="000000"/>
          <w:lang w:val="es-ES_tradnl"/>
        </w:rPr>
        <w:tab/>
        <w:t xml:space="preserve">en muro </w:t>
      </w:r>
      <w:r w:rsidR="00FC0A25" w:rsidRPr="00A07580">
        <w:rPr>
          <w:rFonts w:ascii="Arial" w:hAnsi="Arial" w:cs="Arial"/>
          <w:color w:val="000000"/>
          <w:lang w:val="es-ES_tradnl"/>
        </w:rPr>
        <w:t>de pasillos</w:t>
      </w:r>
      <w:r w:rsidRPr="00A07580">
        <w:rPr>
          <w:rFonts w:ascii="Arial" w:hAnsi="Arial" w:cs="Arial"/>
          <w:color w:val="000000"/>
          <w:lang w:val="es-ES_tradnl"/>
        </w:rPr>
        <w:t xml:space="preserve"> </w:t>
      </w:r>
    </w:p>
    <w:p w14:paraId="7D2A5750" w14:textId="77777777" w:rsidR="00FC0A25" w:rsidRDefault="00A07580" w:rsidP="00FC0A25">
      <w:pPr>
        <w:spacing w:line="240" w:lineRule="auto"/>
        <w:ind w:left="709" w:right="-1" w:hanging="142"/>
        <w:jc w:val="both"/>
        <w:rPr>
          <w:rFonts w:ascii="Arial" w:hAnsi="Arial" w:cs="Arial"/>
          <w:color w:val="000000"/>
          <w:lang w:val="es-ES_tradnl"/>
        </w:rPr>
      </w:pPr>
      <w:r w:rsidRPr="00A07580">
        <w:rPr>
          <w:rFonts w:ascii="Arial" w:hAnsi="Arial" w:cs="Arial"/>
          <w:color w:val="000000"/>
          <w:lang w:val="es-ES_tradnl"/>
        </w:rPr>
        <w:tab/>
      </w:r>
      <w:r w:rsidRPr="00FC0A25">
        <w:rPr>
          <w:rFonts w:ascii="Arial" w:hAnsi="Arial" w:cs="Arial"/>
          <w:color w:val="000000"/>
          <w:u w:val="single"/>
          <w:lang w:val="es-ES_tradnl"/>
        </w:rPr>
        <w:t>Materiales y acabados:</w:t>
      </w:r>
      <w:r w:rsidRPr="00A07580">
        <w:rPr>
          <w:rFonts w:ascii="Arial" w:hAnsi="Arial" w:cs="Arial"/>
          <w:color w:val="000000"/>
          <w:lang w:val="es-ES_tradnl"/>
        </w:rPr>
        <w:t xml:space="preserve"> cubierta óptica de policarbonato moldeable, estabilizado contra los rayos ultravioletas y sellado con Silicona. </w:t>
      </w:r>
    </w:p>
    <w:p w14:paraId="7B4D5E47" w14:textId="5C6487C7" w:rsidR="00A07580" w:rsidRPr="00FC0A25" w:rsidRDefault="00A07580" w:rsidP="00FC0A25">
      <w:pPr>
        <w:spacing w:line="240" w:lineRule="auto"/>
        <w:ind w:left="709" w:right="-1"/>
        <w:jc w:val="both"/>
        <w:rPr>
          <w:rFonts w:ascii="Arial" w:hAnsi="Arial" w:cs="Arial"/>
          <w:color w:val="000000"/>
          <w:lang w:val="es-ES_tradnl"/>
        </w:rPr>
      </w:pPr>
      <w:r w:rsidRPr="00E116E9">
        <w:rPr>
          <w:rFonts w:cstheme="minorHAnsi"/>
          <w:color w:val="000000"/>
          <w:sz w:val="24"/>
          <w:szCs w:val="24"/>
          <w:u w:val="single"/>
          <w:lang w:val="es-ES_tradnl"/>
        </w:rPr>
        <w:t>DESCRIPCION:</w:t>
      </w:r>
      <w:r w:rsidRPr="00E116E9">
        <w:rPr>
          <w:rFonts w:cstheme="minorHAnsi"/>
          <w:color w:val="000000"/>
          <w:sz w:val="24"/>
          <w:szCs w:val="24"/>
        </w:rPr>
        <w:t xml:space="preserve"> Se refiere a la provisión de mano de obra, materiales y herramientas, para la instalación de</w:t>
      </w:r>
      <w:r w:rsidRPr="00E116E9">
        <w:rPr>
          <w:rFonts w:cstheme="minorHAnsi"/>
          <w:color w:val="000000"/>
          <w:sz w:val="24"/>
          <w:szCs w:val="24"/>
          <w:lang w:val="es-ES_tradnl"/>
        </w:rPr>
        <w:t xml:space="preserve"> luminaria perimetral led 30w.</w:t>
      </w:r>
    </w:p>
    <w:p w14:paraId="01B074F6" w14:textId="03D6D237" w:rsidR="00A07580" w:rsidRPr="005635A1" w:rsidRDefault="00FC0A25" w:rsidP="00FC0A25">
      <w:pPr>
        <w:ind w:left="709"/>
        <w:jc w:val="both"/>
        <w:rPr>
          <w:rFonts w:ascii="Arial Narrow" w:eastAsia="SimSun" w:hAnsi="Arial Narrow"/>
        </w:rPr>
      </w:pPr>
      <w:r>
        <w:rPr>
          <w:rFonts w:ascii="Arial Narrow" w:eastAsia="SimSun" w:hAnsi="Arial Narrow"/>
        </w:rPr>
        <w:t>Alimentación</w:t>
      </w:r>
      <w:r w:rsidR="00A07580">
        <w:rPr>
          <w:rFonts w:ascii="Arial Narrow" w:eastAsia="SimSun" w:hAnsi="Arial Narrow"/>
        </w:rPr>
        <w:t xml:space="preserve"> eléctrica a las electrobombas existentes para dotación de agua. </w:t>
      </w:r>
    </w:p>
    <w:p w14:paraId="6983B66A" w14:textId="3B4247D0" w:rsidR="00A07580" w:rsidRPr="0014330F" w:rsidRDefault="00A07580" w:rsidP="00A07580">
      <w:pPr>
        <w:pStyle w:val="BodyTextIndent21"/>
        <w:ind w:left="709"/>
        <w:rPr>
          <w:rFonts w:ascii="Arial Narrow" w:hAnsi="Arial Narrow"/>
          <w:sz w:val="22"/>
          <w:szCs w:val="22"/>
        </w:rPr>
      </w:pPr>
      <w:r w:rsidRPr="0014330F">
        <w:rPr>
          <w:rFonts w:ascii="Arial Narrow" w:hAnsi="Arial Narrow"/>
          <w:b/>
          <w:sz w:val="22"/>
          <w:szCs w:val="22"/>
          <w:u w:val="single"/>
        </w:rPr>
        <w:t>Unidad de Medida:</w:t>
      </w:r>
      <w:r w:rsidRPr="0014330F">
        <w:rPr>
          <w:rFonts w:ascii="Arial Narrow" w:hAnsi="Arial Narrow"/>
          <w:b/>
          <w:sz w:val="22"/>
          <w:szCs w:val="22"/>
          <w:u w:val="single"/>
        </w:rPr>
        <w:cr/>
      </w:r>
      <w:r w:rsidRPr="0014330F">
        <w:rPr>
          <w:rFonts w:ascii="Arial Narrow" w:hAnsi="Arial Narrow"/>
          <w:sz w:val="22"/>
          <w:szCs w:val="22"/>
          <w:lang w:val="es-ES_tradnl"/>
        </w:rPr>
        <w:t xml:space="preserve">La medición será global por el suministro y montaje del contenido de materiales para las aulas provisionales del colegio, hasta su </w:t>
      </w:r>
      <w:r w:rsidR="00FC0A25" w:rsidRPr="0014330F">
        <w:rPr>
          <w:rFonts w:ascii="Arial Narrow" w:hAnsi="Arial Narrow"/>
          <w:sz w:val="22"/>
          <w:szCs w:val="22"/>
          <w:lang w:val="es-ES_tradnl"/>
        </w:rPr>
        <w:t>energiza miento</w:t>
      </w:r>
      <w:r w:rsidRPr="0014330F">
        <w:rPr>
          <w:rFonts w:ascii="Arial Narrow" w:hAnsi="Arial Narrow"/>
          <w:sz w:val="22"/>
          <w:szCs w:val="22"/>
          <w:lang w:val="es-ES_tradnl"/>
        </w:rPr>
        <w:t xml:space="preserve"> y operación, </w:t>
      </w:r>
      <w:r>
        <w:rPr>
          <w:rFonts w:ascii="Arial Narrow" w:hAnsi="Arial Narrow"/>
          <w:sz w:val="22"/>
          <w:szCs w:val="22"/>
          <w:lang w:val="es-ES_tradnl"/>
        </w:rPr>
        <w:t xml:space="preserve">quedando listar en acometida con medidor, tableros. Cableado principal, red de iluminación y tomacorriente, iluminac exterior, electrobomba, </w:t>
      </w:r>
      <w:r w:rsidRPr="0014330F">
        <w:rPr>
          <w:rFonts w:ascii="Arial Narrow" w:hAnsi="Arial Narrow"/>
          <w:sz w:val="22"/>
          <w:szCs w:val="22"/>
          <w:lang w:val="es-ES_tradnl"/>
        </w:rPr>
        <w:t>previa</w:t>
      </w:r>
      <w:r w:rsidRPr="0014330F">
        <w:rPr>
          <w:rFonts w:ascii="Arial Narrow" w:hAnsi="Arial Narrow"/>
          <w:sz w:val="22"/>
          <w:szCs w:val="22"/>
        </w:rPr>
        <w:t xml:space="preserve"> aprobación por el Ing. Inspector.</w:t>
      </w:r>
      <w:r>
        <w:rPr>
          <w:rFonts w:ascii="Arial Narrow" w:hAnsi="Arial Narrow"/>
          <w:sz w:val="22"/>
          <w:szCs w:val="22"/>
        </w:rPr>
        <w:t xml:space="preserve"> Al finalizar se someterá a pruebas de encendido y funcionamiento. </w:t>
      </w:r>
    </w:p>
    <w:p w14:paraId="7CF9F16C" w14:textId="77777777" w:rsidR="00A07580" w:rsidRPr="0014330F" w:rsidRDefault="00A07580" w:rsidP="00A07580">
      <w:pPr>
        <w:pStyle w:val="BodyTextIndent21"/>
        <w:ind w:left="709"/>
        <w:rPr>
          <w:rFonts w:ascii="Arial Narrow" w:hAnsi="Arial Narrow"/>
          <w:sz w:val="22"/>
          <w:szCs w:val="22"/>
          <w:lang w:val="es-ES_tradnl"/>
        </w:rPr>
      </w:pPr>
    </w:p>
    <w:p w14:paraId="1BAFC92D" w14:textId="77777777" w:rsidR="00A07580" w:rsidRPr="0014330F" w:rsidRDefault="00A07580" w:rsidP="00A07580">
      <w:pPr>
        <w:ind w:left="709"/>
        <w:jc w:val="both"/>
        <w:rPr>
          <w:rFonts w:ascii="Arial Narrow" w:hAnsi="Arial Narrow"/>
          <w:b/>
        </w:rPr>
      </w:pPr>
      <w:r w:rsidRPr="0014330F">
        <w:rPr>
          <w:rFonts w:ascii="Arial Narrow" w:hAnsi="Arial Narrow"/>
          <w:b/>
          <w:u w:val="single"/>
        </w:rPr>
        <w:t>Forma de pago</w:t>
      </w:r>
      <w:r w:rsidRPr="0014330F">
        <w:rPr>
          <w:rFonts w:ascii="Arial Narrow" w:hAnsi="Arial Narrow"/>
          <w:b/>
        </w:rPr>
        <w:t>:</w:t>
      </w:r>
    </w:p>
    <w:p w14:paraId="41C59073" w14:textId="77777777" w:rsidR="00A07580" w:rsidRPr="0014330F" w:rsidRDefault="00A07580" w:rsidP="00A07580">
      <w:pPr>
        <w:pStyle w:val="BodyTextIndent21"/>
        <w:ind w:left="709"/>
        <w:rPr>
          <w:rFonts w:ascii="Arial Narrow" w:hAnsi="Arial Narrow"/>
          <w:sz w:val="22"/>
          <w:szCs w:val="22"/>
        </w:rPr>
      </w:pPr>
      <w:r w:rsidRPr="0014330F">
        <w:rPr>
          <w:rFonts w:ascii="Arial Narrow" w:hAnsi="Arial Narrow"/>
          <w:sz w:val="22"/>
          <w:szCs w:val="22"/>
        </w:rPr>
        <w:t>Se cancelará de acuerdo a las unidades consideradas en la partida 0</w:t>
      </w:r>
      <w:r>
        <w:rPr>
          <w:rFonts w:ascii="Arial Narrow" w:hAnsi="Arial Narrow"/>
          <w:sz w:val="22"/>
          <w:szCs w:val="22"/>
        </w:rPr>
        <w:t>1</w:t>
      </w:r>
      <w:r w:rsidRPr="0014330F">
        <w:rPr>
          <w:rFonts w:ascii="Arial Narrow" w:hAnsi="Arial Narrow"/>
          <w:sz w:val="22"/>
          <w:szCs w:val="22"/>
        </w:rPr>
        <w:t>.</w:t>
      </w:r>
      <w:r>
        <w:rPr>
          <w:rFonts w:ascii="Arial Narrow" w:hAnsi="Arial Narrow"/>
          <w:sz w:val="22"/>
          <w:szCs w:val="22"/>
        </w:rPr>
        <w:t>07</w:t>
      </w:r>
      <w:r w:rsidRPr="0014330F">
        <w:rPr>
          <w:rFonts w:ascii="Arial Narrow" w:hAnsi="Arial Narrow"/>
          <w:sz w:val="22"/>
          <w:szCs w:val="22"/>
        </w:rPr>
        <w:t>.01</w:t>
      </w:r>
    </w:p>
    <w:p w14:paraId="08E260AB" w14:textId="77777777" w:rsidR="00A07580" w:rsidRPr="00EB319E" w:rsidRDefault="00A07580" w:rsidP="00FC0A25">
      <w:pPr>
        <w:tabs>
          <w:tab w:val="left" w:pos="709"/>
        </w:tabs>
        <w:jc w:val="both"/>
        <w:rPr>
          <w:rFonts w:ascii="Arial" w:eastAsia="Calibri" w:hAnsi="Arial" w:cs="Arial"/>
        </w:rPr>
      </w:pPr>
    </w:p>
    <w:sectPr w:rsidR="00A07580" w:rsidRPr="00EB319E" w:rsidSect="00D9192C">
      <w:headerReference w:type="default" r:id="rId18"/>
      <w:footerReference w:type="default" r:id="rId19"/>
      <w:pgSz w:w="11907" w:h="16839" w:code="9"/>
      <w:pgMar w:top="1517" w:right="1134" w:bottom="1417" w:left="993" w:header="51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7768B" w14:textId="77777777" w:rsidR="00E2395A" w:rsidRDefault="00E2395A" w:rsidP="00532EF3">
      <w:pPr>
        <w:spacing w:after="0" w:line="240" w:lineRule="auto"/>
      </w:pPr>
      <w:r>
        <w:separator/>
      </w:r>
    </w:p>
  </w:endnote>
  <w:endnote w:type="continuationSeparator" w:id="0">
    <w:p w14:paraId="7E94A060" w14:textId="77777777" w:rsidR="00E2395A" w:rsidRDefault="00E2395A" w:rsidP="00532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Nova Cond">
    <w:charset w:val="00"/>
    <w:family w:val="swiss"/>
    <w:pitch w:val="variable"/>
    <w:sig w:usb0="2000028F" w:usb1="00000002"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insideV w:val="single" w:sz="18" w:space="0" w:color="808080"/>
      </w:tblBorders>
      <w:tblLook w:val="04A0" w:firstRow="1" w:lastRow="0" w:firstColumn="1" w:lastColumn="0" w:noHBand="0" w:noVBand="1"/>
    </w:tblPr>
    <w:tblGrid>
      <w:gridCol w:w="1014"/>
      <w:gridCol w:w="8766"/>
    </w:tblGrid>
    <w:tr w:rsidR="004942B7" w:rsidRPr="004942B7" w14:paraId="758E31BB" w14:textId="77777777" w:rsidTr="004942B7">
      <w:tc>
        <w:tcPr>
          <w:tcW w:w="918" w:type="dxa"/>
          <w:tcBorders>
            <w:top w:val="single" w:sz="12" w:space="0" w:color="auto"/>
            <w:right w:val="single" w:sz="12" w:space="0" w:color="auto"/>
          </w:tcBorders>
        </w:tcPr>
        <w:p w14:paraId="35F4AC0D" w14:textId="0B2D34F3" w:rsidR="00BB7DDE" w:rsidRPr="004942B7" w:rsidRDefault="00BB7DDE" w:rsidP="000037DF">
          <w:pPr>
            <w:pStyle w:val="Piedepgina"/>
            <w:jc w:val="right"/>
            <w:rPr>
              <w:sz w:val="32"/>
              <w:szCs w:val="32"/>
            </w:rPr>
          </w:pPr>
          <w:r w:rsidRPr="004942B7">
            <w:rPr>
              <w:sz w:val="20"/>
              <w:szCs w:val="20"/>
            </w:rPr>
            <w:fldChar w:fldCharType="begin"/>
          </w:r>
          <w:r w:rsidRPr="004942B7">
            <w:rPr>
              <w:sz w:val="20"/>
              <w:szCs w:val="20"/>
            </w:rPr>
            <w:instrText xml:space="preserve"> PAGE   \* MERGEFORMAT </w:instrText>
          </w:r>
          <w:r w:rsidRPr="004942B7">
            <w:rPr>
              <w:sz w:val="20"/>
              <w:szCs w:val="20"/>
            </w:rPr>
            <w:fldChar w:fldCharType="separate"/>
          </w:r>
          <w:r w:rsidR="00125633" w:rsidRPr="004942B7">
            <w:rPr>
              <w:noProof/>
              <w:sz w:val="28"/>
              <w:szCs w:val="28"/>
            </w:rPr>
            <w:t>6</w:t>
          </w:r>
          <w:r w:rsidRPr="004942B7">
            <w:rPr>
              <w:sz w:val="20"/>
              <w:szCs w:val="20"/>
            </w:rPr>
            <w:fldChar w:fldCharType="end"/>
          </w:r>
        </w:p>
      </w:tc>
      <w:tc>
        <w:tcPr>
          <w:tcW w:w="7938" w:type="dxa"/>
          <w:tcBorders>
            <w:top w:val="single" w:sz="12" w:space="0" w:color="auto"/>
            <w:left w:val="single" w:sz="12" w:space="0" w:color="auto"/>
          </w:tcBorders>
        </w:tcPr>
        <w:p w14:paraId="778A62C9" w14:textId="619E818D" w:rsidR="009C5271" w:rsidRPr="004942B7" w:rsidRDefault="00BB7DDE" w:rsidP="009C5271">
          <w:pPr>
            <w:tabs>
              <w:tab w:val="left" w:pos="851"/>
            </w:tabs>
            <w:spacing w:after="120"/>
            <w:jc w:val="both"/>
            <w:rPr>
              <w:rFonts w:ascii="Arial Narrow" w:hAnsi="Arial Narrow"/>
              <w:i/>
              <w:sz w:val="18"/>
              <w:szCs w:val="18"/>
            </w:rPr>
          </w:pPr>
          <w:r w:rsidRPr="004942B7">
            <w:rPr>
              <w:rFonts w:ascii="Arial Narrow" w:hAnsi="Arial Narrow"/>
              <w:i/>
              <w:sz w:val="18"/>
              <w:szCs w:val="18"/>
            </w:rPr>
            <w:t>P</w:t>
          </w:r>
          <w:r w:rsidR="009C5271" w:rsidRPr="004942B7">
            <w:rPr>
              <w:rFonts w:ascii="Arial Narrow" w:hAnsi="Arial Narrow"/>
              <w:i/>
              <w:sz w:val="18"/>
              <w:szCs w:val="18"/>
            </w:rPr>
            <w:t>ROYECTO:</w:t>
          </w:r>
          <w:r w:rsidR="00927B00" w:rsidRPr="004942B7">
            <w:rPr>
              <w:rFonts w:ascii="Arial Narrow" w:hAnsi="Arial Narrow"/>
              <w:i/>
              <w:sz w:val="18"/>
              <w:szCs w:val="18"/>
            </w:rPr>
            <w:t xml:space="preserve"> "MEJORAMIENTO DEL SERVICIO DE EDUCACIÓN BASICA REGULAR DE LA INSTITUCION EDUCATIVA N° 093 EFRAIN ARCAYA ZEVALLOS DEL DISTRITO DE ZARUMILLA- PROVINCIA DE ZARUMILLA-DEPARTAMENTO DE TUMBES"</w:t>
          </w:r>
        </w:p>
        <w:p w14:paraId="06794665" w14:textId="2DE0B9D5" w:rsidR="00BB7DDE" w:rsidRPr="004942B7" w:rsidRDefault="00DE75AA" w:rsidP="00DE75AA">
          <w:pPr>
            <w:tabs>
              <w:tab w:val="left" w:pos="851"/>
            </w:tabs>
            <w:spacing w:after="120"/>
            <w:jc w:val="right"/>
            <w:rPr>
              <w:rFonts w:ascii="Arial Narrow" w:hAnsi="Arial Narrow"/>
              <w:i/>
              <w:sz w:val="18"/>
              <w:szCs w:val="18"/>
            </w:rPr>
          </w:pPr>
          <w:r w:rsidRPr="004942B7">
            <w:rPr>
              <w:rFonts w:ascii="Arial Narrow" w:hAnsi="Arial Narrow"/>
              <w:i/>
              <w:sz w:val="18"/>
              <w:szCs w:val="18"/>
            </w:rPr>
            <w:t xml:space="preserve">ESPECIFICACIONES TÉCNICAS: </w:t>
          </w:r>
          <w:r w:rsidR="009C5271" w:rsidRPr="004942B7">
            <w:rPr>
              <w:rFonts w:ascii="Arial Narrow" w:hAnsi="Arial Narrow"/>
              <w:i/>
              <w:sz w:val="18"/>
              <w:szCs w:val="18"/>
            </w:rPr>
            <w:t xml:space="preserve"> </w:t>
          </w:r>
          <w:r w:rsidR="00927B00" w:rsidRPr="004942B7">
            <w:rPr>
              <w:rFonts w:ascii="Arial Narrow" w:hAnsi="Arial Narrow"/>
              <w:i/>
              <w:sz w:val="18"/>
              <w:szCs w:val="18"/>
            </w:rPr>
            <w:t>OBRAS PROVISIONALES Y PRELIMINARES</w:t>
          </w:r>
        </w:p>
      </w:tc>
    </w:tr>
  </w:tbl>
  <w:p w14:paraId="0454A119" w14:textId="77777777" w:rsidR="00BB7DDE" w:rsidRDefault="00BB7DDE" w:rsidP="000037D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7D98C" w14:textId="77777777" w:rsidR="00E2395A" w:rsidRDefault="00E2395A" w:rsidP="00532EF3">
      <w:pPr>
        <w:spacing w:after="0" w:line="240" w:lineRule="auto"/>
      </w:pPr>
      <w:r>
        <w:separator/>
      </w:r>
    </w:p>
  </w:footnote>
  <w:footnote w:type="continuationSeparator" w:id="0">
    <w:p w14:paraId="5CF6EFE8" w14:textId="77777777" w:rsidR="00E2395A" w:rsidRDefault="00E2395A" w:rsidP="00532E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30054" w14:textId="17919562" w:rsidR="00504783" w:rsidRPr="00FC41F8" w:rsidRDefault="00504783" w:rsidP="00504783">
    <w:pPr>
      <w:pStyle w:val="Encabezado"/>
      <w:ind w:left="3600" w:hanging="3600"/>
      <w:jc w:val="center"/>
      <w:rPr>
        <w:rFonts w:ascii="Arial Black" w:hAnsi="Arial Black" w:cs="Calibri"/>
        <w:color w:val="1F497D"/>
        <w:sz w:val="16"/>
        <w:szCs w:val="16"/>
        <w:lang w:eastAsia="es-ES_tradnl"/>
      </w:rPr>
    </w:pPr>
    <w:r>
      <w:rPr>
        <w:rFonts w:ascii="Arial Black" w:hAnsi="Arial Black" w:cs="Calibri"/>
        <w:noProof/>
        <w:color w:val="1F497D"/>
        <w:sz w:val="16"/>
        <w:szCs w:val="16"/>
        <w:lang w:eastAsia="es-PE"/>
      </w:rPr>
      <w:drawing>
        <wp:anchor distT="0" distB="0" distL="114300" distR="114300" simplePos="0" relativeHeight="251662336" behindDoc="1" locked="0" layoutInCell="1" allowOverlap="1" wp14:anchorId="5E704721" wp14:editId="1465AF7B">
          <wp:simplePos x="0" y="0"/>
          <wp:positionH relativeFrom="margin">
            <wp:posOffset>500380</wp:posOffset>
          </wp:positionH>
          <wp:positionV relativeFrom="paragraph">
            <wp:posOffset>-179070</wp:posOffset>
          </wp:positionV>
          <wp:extent cx="494665" cy="523875"/>
          <wp:effectExtent l="0" t="0" r="635" b="952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66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41F8">
      <w:rPr>
        <w:rFonts w:ascii="Arial Black" w:hAnsi="Arial Black" w:cs="Calibri"/>
        <w:color w:val="1F497D"/>
        <w:sz w:val="16"/>
        <w:szCs w:val="16"/>
        <w:lang w:eastAsia="es-ES_tradnl"/>
      </w:rPr>
      <w:t xml:space="preserve">GOBIERNO REGIONAL TUMBES </w:t>
    </w:r>
  </w:p>
  <w:p w14:paraId="2F206844" w14:textId="77777777" w:rsidR="00504783" w:rsidRPr="00FC41F8" w:rsidRDefault="00504783" w:rsidP="00504783">
    <w:pPr>
      <w:pStyle w:val="Encabezado"/>
      <w:ind w:left="3600" w:hanging="3600"/>
      <w:jc w:val="center"/>
      <w:rPr>
        <w:rFonts w:ascii="Arial Black" w:hAnsi="Arial Black" w:cs="Calibri"/>
        <w:color w:val="1F497D"/>
        <w:sz w:val="14"/>
        <w:szCs w:val="16"/>
        <w:lang w:eastAsia="es-ES_tradnl"/>
      </w:rPr>
    </w:pPr>
    <w:r w:rsidRPr="00FC41F8">
      <w:rPr>
        <w:rFonts w:ascii="Arial Black" w:hAnsi="Arial Black" w:cs="Calibri"/>
        <w:color w:val="1F497D"/>
        <w:sz w:val="14"/>
        <w:szCs w:val="16"/>
        <w:lang w:eastAsia="es-ES_tradnl"/>
      </w:rPr>
      <w:t>GERENCIA REGIONAL DE INFRAESTRUCTURA</w:t>
    </w:r>
  </w:p>
  <w:p w14:paraId="14ECD83F" w14:textId="33A52647" w:rsidR="00BB7DDE" w:rsidRPr="0088058F" w:rsidRDefault="00504783" w:rsidP="0088058F">
    <w:pPr>
      <w:pStyle w:val="Encabezado"/>
      <w:ind w:left="3600" w:hanging="3600"/>
      <w:jc w:val="center"/>
      <w:rPr>
        <w:rFonts w:ascii="Arial Narrow" w:hAnsi="Arial Narrow"/>
        <w:sz w:val="16"/>
        <w:szCs w:val="16"/>
      </w:rPr>
    </w:pPr>
    <w:r w:rsidRPr="00FC41F8">
      <w:rPr>
        <w:rFonts w:ascii="Arial Black" w:hAnsi="Arial Black" w:cs="Calibri"/>
        <w:color w:val="1F497D"/>
        <w:sz w:val="16"/>
        <w:szCs w:val="16"/>
        <w:lang w:eastAsia="es-ES_tradnl"/>
      </w:rPr>
      <w:t>SUBGERENCIA DE ESTUDIOS Y PROYECTOS</w:t>
    </w:r>
    <w:r w:rsidR="00BB7DDE" w:rsidRPr="00040BD2">
      <w:rPr>
        <w:szCs w:val="24"/>
      </w:rPr>
      <w:t xml:space="preserve">                                                                        </w:t>
    </w:r>
    <w:r w:rsidR="00BB7DDE">
      <w:rPr>
        <w:szCs w:val="24"/>
      </w:rPr>
      <w:t xml:space="preserve">                  </w:t>
    </w:r>
  </w:p>
  <w:p w14:paraId="0DBC8C2B" w14:textId="7F3815DE" w:rsidR="00BB7DDE" w:rsidRPr="00743D96" w:rsidRDefault="00504783" w:rsidP="008C700A">
    <w:pPr>
      <w:tabs>
        <w:tab w:val="center" w:pos="4252"/>
        <w:tab w:val="right" w:pos="8504"/>
      </w:tabs>
      <w:jc w:val="center"/>
      <w:rPr>
        <w:sz w:val="24"/>
        <w:szCs w:val="24"/>
      </w:rPr>
    </w:pPr>
    <w:r>
      <w:rPr>
        <w:noProof/>
        <w:lang w:eastAsia="es-PE"/>
      </w:rPr>
      <w:drawing>
        <wp:inline distT="0" distB="0" distL="0" distR="0" wp14:anchorId="25ABEADF" wp14:editId="4F5E455A">
          <wp:extent cx="5857240" cy="2857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57240" cy="285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F5EEE"/>
    <w:multiLevelType w:val="multilevel"/>
    <w:tmpl w:val="5952F4D6"/>
    <w:lvl w:ilvl="0">
      <w:start w:val="1"/>
      <w:numFmt w:val="decimal"/>
      <w:lvlText w:val="%1"/>
      <w:lvlJc w:val="left"/>
      <w:pPr>
        <w:ind w:left="1320" w:hanging="1320"/>
      </w:pPr>
      <w:rPr>
        <w:rFonts w:hint="default"/>
      </w:rPr>
    </w:lvl>
    <w:lvl w:ilvl="1">
      <w:start w:val="2"/>
      <w:numFmt w:val="decimalZero"/>
      <w:lvlText w:val="%1.%2"/>
      <w:lvlJc w:val="left"/>
      <w:pPr>
        <w:ind w:left="1603" w:hanging="1320"/>
      </w:pPr>
      <w:rPr>
        <w:rFonts w:hint="default"/>
      </w:rPr>
    </w:lvl>
    <w:lvl w:ilvl="2">
      <w:start w:val="5"/>
      <w:numFmt w:val="decimalZero"/>
      <w:lvlText w:val="%1.%2.%3"/>
      <w:lvlJc w:val="left"/>
      <w:pPr>
        <w:ind w:left="1886" w:hanging="1320"/>
      </w:pPr>
      <w:rPr>
        <w:rFonts w:hint="default"/>
      </w:rPr>
    </w:lvl>
    <w:lvl w:ilvl="3">
      <w:start w:val="23"/>
      <w:numFmt w:val="decimal"/>
      <w:lvlText w:val="%1.%2.%3.%4"/>
      <w:lvlJc w:val="left"/>
      <w:pPr>
        <w:ind w:left="2169" w:hanging="1320"/>
      </w:pPr>
      <w:rPr>
        <w:rFonts w:hint="default"/>
      </w:rPr>
    </w:lvl>
    <w:lvl w:ilvl="4">
      <w:start w:val="1"/>
      <w:numFmt w:val="decimalZero"/>
      <w:lvlText w:val="%1.%2.%3.%4.%5"/>
      <w:lvlJc w:val="left"/>
      <w:pPr>
        <w:ind w:left="2452" w:hanging="1320"/>
      </w:pPr>
      <w:rPr>
        <w:rFonts w:hint="default"/>
      </w:rPr>
    </w:lvl>
    <w:lvl w:ilvl="5">
      <w:start w:val="1"/>
      <w:numFmt w:val="decimal"/>
      <w:lvlText w:val="%1.%2.%3.%4.%5.%6"/>
      <w:lvlJc w:val="left"/>
      <w:pPr>
        <w:ind w:left="2735" w:hanging="132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 w15:restartNumberingAfterBreak="0">
    <w:nsid w:val="1ADA586D"/>
    <w:multiLevelType w:val="hybridMultilevel"/>
    <w:tmpl w:val="19E0F7C2"/>
    <w:lvl w:ilvl="0" w:tplc="EBD4A3FA">
      <w:start w:val="1"/>
      <w:numFmt w:val="bullet"/>
      <w:pStyle w:val="EstiloDespus12ptoInterlineadoMltiple14ln1"/>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1B02E9"/>
    <w:multiLevelType w:val="multilevel"/>
    <w:tmpl w:val="A9247288"/>
    <w:lvl w:ilvl="0">
      <w:start w:val="1"/>
      <w:numFmt w:val="decimal"/>
      <w:lvlText w:val="%1."/>
      <w:lvlJc w:val="left"/>
      <w:pPr>
        <w:ind w:left="1080" w:hanging="1080"/>
      </w:pPr>
      <w:rPr>
        <w:rFonts w:hint="default"/>
      </w:rPr>
    </w:lvl>
    <w:lvl w:ilvl="1">
      <w:start w:val="2"/>
      <w:numFmt w:val="decimalZero"/>
      <w:lvlText w:val="%1.%2."/>
      <w:lvlJc w:val="left"/>
      <w:pPr>
        <w:ind w:left="1363" w:hanging="1080"/>
      </w:pPr>
      <w:rPr>
        <w:rFonts w:hint="default"/>
      </w:rPr>
    </w:lvl>
    <w:lvl w:ilvl="2">
      <w:start w:val="5"/>
      <w:numFmt w:val="decimalZero"/>
      <w:lvlText w:val="%1.%2.%3."/>
      <w:lvlJc w:val="left"/>
      <w:pPr>
        <w:ind w:left="1646" w:hanging="1080"/>
      </w:pPr>
      <w:rPr>
        <w:rFonts w:hint="default"/>
      </w:rPr>
    </w:lvl>
    <w:lvl w:ilvl="3">
      <w:start w:val="1"/>
      <w:numFmt w:val="decimalZero"/>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3" w15:restartNumberingAfterBreak="0">
    <w:nsid w:val="241B55DF"/>
    <w:multiLevelType w:val="multilevel"/>
    <w:tmpl w:val="43C695C0"/>
    <w:lvl w:ilvl="0">
      <w:start w:val="1"/>
      <w:numFmt w:val="decimal"/>
      <w:lvlText w:val="%1."/>
      <w:lvlJc w:val="left"/>
      <w:pPr>
        <w:ind w:left="780" w:hanging="780"/>
      </w:pPr>
      <w:rPr>
        <w:rFonts w:hint="default"/>
      </w:rPr>
    </w:lvl>
    <w:lvl w:ilvl="1">
      <w:start w:val="6"/>
      <w:numFmt w:val="decimalZero"/>
      <w:lvlText w:val="%1.%2."/>
      <w:lvlJc w:val="left"/>
      <w:pPr>
        <w:ind w:left="969" w:hanging="780"/>
      </w:pPr>
      <w:rPr>
        <w:rFonts w:hint="default"/>
      </w:rPr>
    </w:lvl>
    <w:lvl w:ilvl="2">
      <w:start w:val="1"/>
      <w:numFmt w:val="decimalZero"/>
      <w:lvlText w:val="%1.%2.%3."/>
      <w:lvlJc w:val="left"/>
      <w:pPr>
        <w:ind w:left="1158" w:hanging="780"/>
      </w:pPr>
      <w:rPr>
        <w:rFonts w:hint="default"/>
      </w:rPr>
    </w:lvl>
    <w:lvl w:ilvl="3">
      <w:start w:val="1"/>
      <w:numFmt w:val="decimalZero"/>
      <w:lvlText w:val="%1.%2.%3.%4."/>
      <w:lvlJc w:val="left"/>
      <w:pPr>
        <w:ind w:left="1647" w:hanging="1080"/>
      </w:pPr>
      <w:rPr>
        <w:rFonts w:hint="default"/>
      </w:rPr>
    </w:lvl>
    <w:lvl w:ilvl="4">
      <w:start w:val="1"/>
      <w:numFmt w:val="decimalZero"/>
      <w:lvlText w:val="%1.%2.%3.%4.%5."/>
      <w:lvlJc w:val="left"/>
      <w:pPr>
        <w:ind w:left="1836" w:hanging="1080"/>
      </w:pPr>
      <w:rPr>
        <w:rFonts w:hint="default"/>
      </w:rPr>
    </w:lvl>
    <w:lvl w:ilvl="5">
      <w:start w:val="1"/>
      <w:numFmt w:val="decimal"/>
      <w:lvlText w:val="%1.%2.%3.%4.%5.%6."/>
      <w:lvlJc w:val="left"/>
      <w:pPr>
        <w:ind w:left="2385" w:hanging="144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3123" w:hanging="1800"/>
      </w:pPr>
      <w:rPr>
        <w:rFonts w:hint="default"/>
      </w:rPr>
    </w:lvl>
    <w:lvl w:ilvl="8">
      <w:start w:val="1"/>
      <w:numFmt w:val="decimal"/>
      <w:lvlText w:val="%1.%2.%3.%4.%5.%6.%7.%8.%9."/>
      <w:lvlJc w:val="left"/>
      <w:pPr>
        <w:ind w:left="3312" w:hanging="1800"/>
      </w:pPr>
      <w:rPr>
        <w:rFonts w:hint="default"/>
      </w:rPr>
    </w:lvl>
  </w:abstractNum>
  <w:abstractNum w:abstractNumId="4" w15:restartNumberingAfterBreak="0">
    <w:nsid w:val="28450E6E"/>
    <w:multiLevelType w:val="multilevel"/>
    <w:tmpl w:val="2FB80E02"/>
    <w:lvl w:ilvl="0">
      <w:start w:val="1"/>
      <w:numFmt w:val="decimal"/>
      <w:lvlText w:val="%1."/>
      <w:lvlJc w:val="left"/>
      <w:pPr>
        <w:ind w:left="780" w:hanging="780"/>
      </w:pPr>
      <w:rPr>
        <w:rFonts w:hint="default"/>
      </w:rPr>
    </w:lvl>
    <w:lvl w:ilvl="1">
      <w:start w:val="1"/>
      <w:numFmt w:val="decimalZero"/>
      <w:lvlText w:val="%1.%2."/>
      <w:lvlJc w:val="left"/>
      <w:pPr>
        <w:ind w:left="1063" w:hanging="780"/>
      </w:pPr>
      <w:rPr>
        <w:rFonts w:hint="default"/>
      </w:rPr>
    </w:lvl>
    <w:lvl w:ilvl="2">
      <w:start w:val="1"/>
      <w:numFmt w:val="decimalZero"/>
      <w:lvlText w:val="%1.%2.%3."/>
      <w:lvlJc w:val="left"/>
      <w:pPr>
        <w:ind w:left="1346" w:hanging="780"/>
      </w:pPr>
      <w:rPr>
        <w:rFonts w:hint="default"/>
        <w:color w:val="auto"/>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5" w15:restartNumberingAfterBreak="0">
    <w:nsid w:val="2E6A518B"/>
    <w:multiLevelType w:val="hybridMultilevel"/>
    <w:tmpl w:val="26BC4F92"/>
    <w:lvl w:ilvl="0" w:tplc="280A0001">
      <w:start w:val="1"/>
      <w:numFmt w:val="bullet"/>
      <w:lvlText w:val=""/>
      <w:lvlJc w:val="left"/>
      <w:pPr>
        <w:ind w:left="2136" w:hanging="360"/>
      </w:pPr>
      <w:rPr>
        <w:rFonts w:ascii="Symbol" w:hAnsi="Symbol" w:hint="default"/>
      </w:rPr>
    </w:lvl>
    <w:lvl w:ilvl="1" w:tplc="280A0003" w:tentative="1">
      <w:start w:val="1"/>
      <w:numFmt w:val="bullet"/>
      <w:lvlText w:val="o"/>
      <w:lvlJc w:val="left"/>
      <w:pPr>
        <w:ind w:left="2856" w:hanging="360"/>
      </w:pPr>
      <w:rPr>
        <w:rFonts w:ascii="Courier New" w:hAnsi="Courier New" w:cs="Courier New" w:hint="default"/>
      </w:rPr>
    </w:lvl>
    <w:lvl w:ilvl="2" w:tplc="280A0005" w:tentative="1">
      <w:start w:val="1"/>
      <w:numFmt w:val="bullet"/>
      <w:lvlText w:val=""/>
      <w:lvlJc w:val="left"/>
      <w:pPr>
        <w:ind w:left="3576" w:hanging="360"/>
      </w:pPr>
      <w:rPr>
        <w:rFonts w:ascii="Wingdings" w:hAnsi="Wingdings" w:hint="default"/>
      </w:rPr>
    </w:lvl>
    <w:lvl w:ilvl="3" w:tplc="280A0001" w:tentative="1">
      <w:start w:val="1"/>
      <w:numFmt w:val="bullet"/>
      <w:lvlText w:val=""/>
      <w:lvlJc w:val="left"/>
      <w:pPr>
        <w:ind w:left="4296" w:hanging="360"/>
      </w:pPr>
      <w:rPr>
        <w:rFonts w:ascii="Symbol" w:hAnsi="Symbol" w:hint="default"/>
      </w:rPr>
    </w:lvl>
    <w:lvl w:ilvl="4" w:tplc="280A0003" w:tentative="1">
      <w:start w:val="1"/>
      <w:numFmt w:val="bullet"/>
      <w:lvlText w:val="o"/>
      <w:lvlJc w:val="left"/>
      <w:pPr>
        <w:ind w:left="5016" w:hanging="360"/>
      </w:pPr>
      <w:rPr>
        <w:rFonts w:ascii="Courier New" w:hAnsi="Courier New" w:cs="Courier New" w:hint="default"/>
      </w:rPr>
    </w:lvl>
    <w:lvl w:ilvl="5" w:tplc="280A0005" w:tentative="1">
      <w:start w:val="1"/>
      <w:numFmt w:val="bullet"/>
      <w:lvlText w:val=""/>
      <w:lvlJc w:val="left"/>
      <w:pPr>
        <w:ind w:left="5736" w:hanging="360"/>
      </w:pPr>
      <w:rPr>
        <w:rFonts w:ascii="Wingdings" w:hAnsi="Wingdings" w:hint="default"/>
      </w:rPr>
    </w:lvl>
    <w:lvl w:ilvl="6" w:tplc="280A0001" w:tentative="1">
      <w:start w:val="1"/>
      <w:numFmt w:val="bullet"/>
      <w:lvlText w:val=""/>
      <w:lvlJc w:val="left"/>
      <w:pPr>
        <w:ind w:left="6456" w:hanging="360"/>
      </w:pPr>
      <w:rPr>
        <w:rFonts w:ascii="Symbol" w:hAnsi="Symbol" w:hint="default"/>
      </w:rPr>
    </w:lvl>
    <w:lvl w:ilvl="7" w:tplc="280A0003" w:tentative="1">
      <w:start w:val="1"/>
      <w:numFmt w:val="bullet"/>
      <w:lvlText w:val="o"/>
      <w:lvlJc w:val="left"/>
      <w:pPr>
        <w:ind w:left="7176" w:hanging="360"/>
      </w:pPr>
      <w:rPr>
        <w:rFonts w:ascii="Courier New" w:hAnsi="Courier New" w:cs="Courier New" w:hint="default"/>
      </w:rPr>
    </w:lvl>
    <w:lvl w:ilvl="8" w:tplc="280A0005" w:tentative="1">
      <w:start w:val="1"/>
      <w:numFmt w:val="bullet"/>
      <w:lvlText w:val=""/>
      <w:lvlJc w:val="left"/>
      <w:pPr>
        <w:ind w:left="7896" w:hanging="360"/>
      </w:pPr>
      <w:rPr>
        <w:rFonts w:ascii="Wingdings" w:hAnsi="Wingdings" w:hint="default"/>
      </w:rPr>
    </w:lvl>
  </w:abstractNum>
  <w:abstractNum w:abstractNumId="6" w15:restartNumberingAfterBreak="0">
    <w:nsid w:val="2EAA7D17"/>
    <w:multiLevelType w:val="hybridMultilevel"/>
    <w:tmpl w:val="5C826C1C"/>
    <w:lvl w:ilvl="0" w:tplc="ED6E2BF2">
      <w:start w:val="1"/>
      <w:numFmt w:val="bullet"/>
      <w:lvlText w:val="-"/>
      <w:lvlJc w:val="left"/>
      <w:pPr>
        <w:ind w:left="1776" w:hanging="360"/>
      </w:pPr>
      <w:rPr>
        <w:rFonts w:ascii="Arial Narrow" w:eastAsia="Times New Roman" w:hAnsi="Arial Narrow" w:cs="Arial"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7" w15:restartNumberingAfterBreak="0">
    <w:nsid w:val="305F72F2"/>
    <w:multiLevelType w:val="hybridMultilevel"/>
    <w:tmpl w:val="0AF47AE0"/>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8" w15:restartNumberingAfterBreak="0">
    <w:nsid w:val="30A73C39"/>
    <w:multiLevelType w:val="multilevel"/>
    <w:tmpl w:val="0A2A61C2"/>
    <w:lvl w:ilvl="0">
      <w:start w:val="1"/>
      <w:numFmt w:val="decimal"/>
      <w:lvlText w:val="%1."/>
      <w:lvlJc w:val="left"/>
      <w:pPr>
        <w:ind w:left="780" w:hanging="780"/>
      </w:pPr>
      <w:rPr>
        <w:rFonts w:hint="default"/>
      </w:rPr>
    </w:lvl>
    <w:lvl w:ilvl="1">
      <w:start w:val="4"/>
      <w:numFmt w:val="decimalZero"/>
      <w:lvlText w:val="%1.%2."/>
      <w:lvlJc w:val="left"/>
      <w:pPr>
        <w:ind w:left="969" w:hanging="780"/>
      </w:pPr>
      <w:rPr>
        <w:rFonts w:hint="default"/>
      </w:rPr>
    </w:lvl>
    <w:lvl w:ilvl="2">
      <w:start w:val="1"/>
      <w:numFmt w:val="decimalZero"/>
      <w:lvlText w:val="%1.%2.%3."/>
      <w:lvlJc w:val="left"/>
      <w:pPr>
        <w:ind w:left="1158" w:hanging="780"/>
      </w:pPr>
      <w:rPr>
        <w:rFonts w:hint="default"/>
      </w:rPr>
    </w:lvl>
    <w:lvl w:ilvl="3">
      <w:start w:val="1"/>
      <w:numFmt w:val="decimalZero"/>
      <w:lvlText w:val="%1.%2.%3.%4."/>
      <w:lvlJc w:val="left"/>
      <w:pPr>
        <w:ind w:left="1647" w:hanging="1080"/>
      </w:pPr>
      <w:rPr>
        <w:rFonts w:hint="default"/>
      </w:rPr>
    </w:lvl>
    <w:lvl w:ilvl="4">
      <w:start w:val="1"/>
      <w:numFmt w:val="decimalZero"/>
      <w:lvlText w:val="%1.%2.%3.%4.%5."/>
      <w:lvlJc w:val="left"/>
      <w:pPr>
        <w:ind w:left="1836" w:hanging="1080"/>
      </w:pPr>
      <w:rPr>
        <w:rFonts w:hint="default"/>
      </w:rPr>
    </w:lvl>
    <w:lvl w:ilvl="5">
      <w:start w:val="1"/>
      <w:numFmt w:val="decimal"/>
      <w:lvlText w:val="%1.%2.%3.%4.%5.%6."/>
      <w:lvlJc w:val="left"/>
      <w:pPr>
        <w:ind w:left="2385" w:hanging="144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3123" w:hanging="1800"/>
      </w:pPr>
      <w:rPr>
        <w:rFonts w:hint="default"/>
      </w:rPr>
    </w:lvl>
    <w:lvl w:ilvl="8">
      <w:start w:val="1"/>
      <w:numFmt w:val="decimal"/>
      <w:lvlText w:val="%1.%2.%3.%4.%5.%6.%7.%8.%9."/>
      <w:lvlJc w:val="left"/>
      <w:pPr>
        <w:ind w:left="3312" w:hanging="1800"/>
      </w:pPr>
      <w:rPr>
        <w:rFonts w:hint="default"/>
      </w:rPr>
    </w:lvl>
  </w:abstractNum>
  <w:abstractNum w:abstractNumId="9" w15:restartNumberingAfterBreak="0">
    <w:nsid w:val="46D1130A"/>
    <w:multiLevelType w:val="multilevel"/>
    <w:tmpl w:val="49AA5ECC"/>
    <w:lvl w:ilvl="0">
      <w:start w:val="1"/>
      <w:numFmt w:val="decimal"/>
      <w:lvlText w:val="%1."/>
      <w:lvlJc w:val="left"/>
      <w:pPr>
        <w:ind w:left="1080" w:hanging="1080"/>
      </w:pPr>
      <w:rPr>
        <w:rFonts w:hint="default"/>
      </w:rPr>
    </w:lvl>
    <w:lvl w:ilvl="1">
      <w:start w:val="3"/>
      <w:numFmt w:val="decimalZero"/>
      <w:lvlText w:val="%1.%2."/>
      <w:lvlJc w:val="left"/>
      <w:pPr>
        <w:ind w:left="1363" w:hanging="1080"/>
      </w:pPr>
      <w:rPr>
        <w:rFonts w:hint="default"/>
      </w:rPr>
    </w:lvl>
    <w:lvl w:ilvl="2">
      <w:start w:val="1"/>
      <w:numFmt w:val="decimalZero"/>
      <w:lvlText w:val="%1.%2.%3."/>
      <w:lvlJc w:val="left"/>
      <w:pPr>
        <w:ind w:left="1646" w:hanging="1080"/>
      </w:pPr>
      <w:rPr>
        <w:rFonts w:hint="default"/>
      </w:rPr>
    </w:lvl>
    <w:lvl w:ilvl="3">
      <w:start w:val="1"/>
      <w:numFmt w:val="decimalZero"/>
      <w:lvlText w:val="%1.%2.%3.%4."/>
      <w:lvlJc w:val="left"/>
      <w:pPr>
        <w:ind w:left="1929" w:hanging="1080"/>
      </w:pPr>
      <w:rPr>
        <w:rFonts w:hint="default"/>
      </w:rPr>
    </w:lvl>
    <w:lvl w:ilvl="4">
      <w:start w:val="1"/>
      <w:numFmt w:val="decimalZero"/>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0" w15:restartNumberingAfterBreak="0">
    <w:nsid w:val="5A3E4305"/>
    <w:multiLevelType w:val="multilevel"/>
    <w:tmpl w:val="8E62E5D4"/>
    <w:lvl w:ilvl="0">
      <w:start w:val="1"/>
      <w:numFmt w:val="decimal"/>
      <w:lvlText w:val="%1."/>
      <w:lvlJc w:val="left"/>
      <w:pPr>
        <w:ind w:left="1080" w:hanging="1080"/>
      </w:pPr>
      <w:rPr>
        <w:rFonts w:hint="default"/>
      </w:rPr>
    </w:lvl>
    <w:lvl w:ilvl="1">
      <w:start w:val="3"/>
      <w:numFmt w:val="decimalZero"/>
      <w:lvlText w:val="%1.%2."/>
      <w:lvlJc w:val="left"/>
      <w:pPr>
        <w:ind w:left="1269" w:hanging="1080"/>
      </w:pPr>
      <w:rPr>
        <w:rFonts w:hint="default"/>
      </w:rPr>
    </w:lvl>
    <w:lvl w:ilvl="2">
      <w:start w:val="2"/>
      <w:numFmt w:val="decimalZero"/>
      <w:lvlText w:val="%1.%2.%3."/>
      <w:lvlJc w:val="left"/>
      <w:pPr>
        <w:ind w:left="1458" w:hanging="1080"/>
      </w:pPr>
      <w:rPr>
        <w:rFonts w:hint="default"/>
      </w:rPr>
    </w:lvl>
    <w:lvl w:ilvl="3">
      <w:start w:val="1"/>
      <w:numFmt w:val="decimalZero"/>
      <w:lvlText w:val="%1.%2.%3.%4."/>
      <w:lvlJc w:val="left"/>
      <w:pPr>
        <w:ind w:left="1647" w:hanging="1080"/>
      </w:pPr>
      <w:rPr>
        <w:rFonts w:hint="default"/>
      </w:rPr>
    </w:lvl>
    <w:lvl w:ilvl="4">
      <w:start w:val="1"/>
      <w:numFmt w:val="decimalZero"/>
      <w:lvlText w:val="%1.%2.%3.%4.%5."/>
      <w:lvlJc w:val="left"/>
      <w:pPr>
        <w:ind w:left="1836" w:hanging="1080"/>
      </w:pPr>
      <w:rPr>
        <w:rFonts w:hint="default"/>
      </w:rPr>
    </w:lvl>
    <w:lvl w:ilvl="5">
      <w:start w:val="1"/>
      <w:numFmt w:val="decimal"/>
      <w:lvlText w:val="%1.%2.%3.%4.%5.%6."/>
      <w:lvlJc w:val="left"/>
      <w:pPr>
        <w:ind w:left="2385" w:hanging="144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3123" w:hanging="1800"/>
      </w:pPr>
      <w:rPr>
        <w:rFonts w:hint="default"/>
      </w:rPr>
    </w:lvl>
    <w:lvl w:ilvl="8">
      <w:start w:val="1"/>
      <w:numFmt w:val="decimal"/>
      <w:lvlText w:val="%1.%2.%3.%4.%5.%6.%7.%8.%9."/>
      <w:lvlJc w:val="left"/>
      <w:pPr>
        <w:ind w:left="3312" w:hanging="1800"/>
      </w:pPr>
      <w:rPr>
        <w:rFonts w:hint="default"/>
      </w:rPr>
    </w:lvl>
  </w:abstractNum>
  <w:abstractNum w:abstractNumId="11" w15:restartNumberingAfterBreak="0">
    <w:nsid w:val="5BC13F4D"/>
    <w:multiLevelType w:val="multilevel"/>
    <w:tmpl w:val="7F9E3814"/>
    <w:lvl w:ilvl="0">
      <w:start w:val="1"/>
      <w:numFmt w:val="decimal"/>
      <w:lvlText w:val="%1"/>
      <w:lvlJc w:val="left"/>
      <w:pPr>
        <w:ind w:left="1320" w:hanging="1320"/>
      </w:pPr>
      <w:rPr>
        <w:rFonts w:hint="default"/>
      </w:rPr>
    </w:lvl>
    <w:lvl w:ilvl="1">
      <w:start w:val="2"/>
      <w:numFmt w:val="decimalZero"/>
      <w:lvlText w:val="%1.%2"/>
      <w:lvlJc w:val="left"/>
      <w:pPr>
        <w:ind w:left="1603" w:hanging="1320"/>
      </w:pPr>
      <w:rPr>
        <w:rFonts w:hint="default"/>
      </w:rPr>
    </w:lvl>
    <w:lvl w:ilvl="2">
      <w:start w:val="5"/>
      <w:numFmt w:val="decimalZero"/>
      <w:lvlText w:val="%1.%2.%3"/>
      <w:lvlJc w:val="left"/>
      <w:pPr>
        <w:ind w:left="1886" w:hanging="1320"/>
      </w:pPr>
      <w:rPr>
        <w:rFonts w:hint="default"/>
      </w:rPr>
    </w:lvl>
    <w:lvl w:ilvl="3">
      <w:start w:val="20"/>
      <w:numFmt w:val="decimal"/>
      <w:lvlText w:val="%1.%2.%3.%4"/>
      <w:lvlJc w:val="left"/>
      <w:pPr>
        <w:ind w:left="2169" w:hanging="1320"/>
      </w:pPr>
      <w:rPr>
        <w:rFonts w:hint="default"/>
      </w:rPr>
    </w:lvl>
    <w:lvl w:ilvl="4">
      <w:start w:val="1"/>
      <w:numFmt w:val="decimalZero"/>
      <w:lvlText w:val="%1.%2.%3.%4.%5"/>
      <w:lvlJc w:val="left"/>
      <w:pPr>
        <w:ind w:left="2452" w:hanging="1320"/>
      </w:pPr>
      <w:rPr>
        <w:rFonts w:hint="default"/>
      </w:rPr>
    </w:lvl>
    <w:lvl w:ilvl="5">
      <w:start w:val="1"/>
      <w:numFmt w:val="decimal"/>
      <w:lvlText w:val="%1.%2.%3.%4.%5.%6"/>
      <w:lvlJc w:val="left"/>
      <w:pPr>
        <w:ind w:left="2735" w:hanging="132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2" w15:restartNumberingAfterBreak="0">
    <w:nsid w:val="5D927BD8"/>
    <w:multiLevelType w:val="multilevel"/>
    <w:tmpl w:val="C8D4044C"/>
    <w:lvl w:ilvl="0">
      <w:start w:val="1"/>
      <w:numFmt w:val="decimal"/>
      <w:lvlText w:val="%1"/>
      <w:lvlJc w:val="left"/>
      <w:pPr>
        <w:ind w:left="1320" w:hanging="1320"/>
      </w:pPr>
      <w:rPr>
        <w:rFonts w:hint="default"/>
      </w:rPr>
    </w:lvl>
    <w:lvl w:ilvl="1">
      <w:start w:val="2"/>
      <w:numFmt w:val="decimalZero"/>
      <w:lvlText w:val="%1.%2"/>
      <w:lvlJc w:val="left"/>
      <w:pPr>
        <w:ind w:left="1603" w:hanging="1320"/>
      </w:pPr>
      <w:rPr>
        <w:rFonts w:hint="default"/>
      </w:rPr>
    </w:lvl>
    <w:lvl w:ilvl="2">
      <w:start w:val="5"/>
      <w:numFmt w:val="decimalZero"/>
      <w:lvlText w:val="%1.%2.%3"/>
      <w:lvlJc w:val="left"/>
      <w:pPr>
        <w:ind w:left="1886" w:hanging="1320"/>
      </w:pPr>
      <w:rPr>
        <w:rFonts w:hint="default"/>
      </w:rPr>
    </w:lvl>
    <w:lvl w:ilvl="3">
      <w:start w:val="24"/>
      <w:numFmt w:val="decimal"/>
      <w:lvlText w:val="%1.%2.%3.%4"/>
      <w:lvlJc w:val="left"/>
      <w:pPr>
        <w:ind w:left="2169" w:hanging="1320"/>
      </w:pPr>
      <w:rPr>
        <w:rFonts w:hint="default"/>
      </w:rPr>
    </w:lvl>
    <w:lvl w:ilvl="4">
      <w:start w:val="1"/>
      <w:numFmt w:val="decimalZero"/>
      <w:lvlText w:val="%1.%2.%3.%4.%5"/>
      <w:lvlJc w:val="left"/>
      <w:pPr>
        <w:ind w:left="2452" w:hanging="1320"/>
      </w:pPr>
      <w:rPr>
        <w:rFonts w:hint="default"/>
      </w:rPr>
    </w:lvl>
    <w:lvl w:ilvl="5">
      <w:start w:val="1"/>
      <w:numFmt w:val="decimal"/>
      <w:lvlText w:val="%1.%2.%3.%4.%5.%6"/>
      <w:lvlJc w:val="left"/>
      <w:pPr>
        <w:ind w:left="2735" w:hanging="132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3" w15:restartNumberingAfterBreak="0">
    <w:nsid w:val="61D736B4"/>
    <w:multiLevelType w:val="multilevel"/>
    <w:tmpl w:val="9160752A"/>
    <w:lvl w:ilvl="0">
      <w:start w:val="1"/>
      <w:numFmt w:val="decimal"/>
      <w:lvlText w:val="%1"/>
      <w:lvlJc w:val="left"/>
      <w:pPr>
        <w:ind w:left="1320" w:hanging="1320"/>
      </w:pPr>
      <w:rPr>
        <w:rFonts w:hint="default"/>
      </w:rPr>
    </w:lvl>
    <w:lvl w:ilvl="1">
      <w:start w:val="2"/>
      <w:numFmt w:val="decimalZero"/>
      <w:lvlText w:val="%1.%2"/>
      <w:lvlJc w:val="left"/>
      <w:pPr>
        <w:ind w:left="1603" w:hanging="1320"/>
      </w:pPr>
      <w:rPr>
        <w:rFonts w:hint="default"/>
      </w:rPr>
    </w:lvl>
    <w:lvl w:ilvl="2">
      <w:start w:val="5"/>
      <w:numFmt w:val="decimalZero"/>
      <w:lvlText w:val="%1.%2.%3"/>
      <w:lvlJc w:val="left"/>
      <w:pPr>
        <w:ind w:left="1886" w:hanging="1320"/>
      </w:pPr>
      <w:rPr>
        <w:rFonts w:hint="default"/>
      </w:rPr>
    </w:lvl>
    <w:lvl w:ilvl="3">
      <w:start w:val="16"/>
      <w:numFmt w:val="decimal"/>
      <w:lvlText w:val="%1.%2.%3.%4"/>
      <w:lvlJc w:val="left"/>
      <w:pPr>
        <w:ind w:left="2169" w:hanging="1320"/>
      </w:pPr>
      <w:rPr>
        <w:rFonts w:hint="default"/>
      </w:rPr>
    </w:lvl>
    <w:lvl w:ilvl="4">
      <w:start w:val="1"/>
      <w:numFmt w:val="decimalZero"/>
      <w:lvlText w:val="%1.%2.%3.%4.%5"/>
      <w:lvlJc w:val="left"/>
      <w:pPr>
        <w:ind w:left="2452" w:hanging="1320"/>
      </w:pPr>
      <w:rPr>
        <w:rFonts w:hint="default"/>
      </w:rPr>
    </w:lvl>
    <w:lvl w:ilvl="5">
      <w:start w:val="1"/>
      <w:numFmt w:val="decimal"/>
      <w:lvlText w:val="%1.%2.%3.%4.%5.%6"/>
      <w:lvlJc w:val="left"/>
      <w:pPr>
        <w:ind w:left="2735" w:hanging="132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4" w15:restartNumberingAfterBreak="0">
    <w:nsid w:val="65513389"/>
    <w:multiLevelType w:val="multilevel"/>
    <w:tmpl w:val="8CA05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F1E1E36"/>
    <w:multiLevelType w:val="multilevel"/>
    <w:tmpl w:val="8A869944"/>
    <w:lvl w:ilvl="0">
      <w:start w:val="1"/>
      <w:numFmt w:val="decimal"/>
      <w:lvlText w:val="%1"/>
      <w:lvlJc w:val="left"/>
      <w:pPr>
        <w:ind w:left="1320" w:hanging="1320"/>
      </w:pPr>
      <w:rPr>
        <w:rFonts w:hint="default"/>
      </w:rPr>
    </w:lvl>
    <w:lvl w:ilvl="1">
      <w:start w:val="2"/>
      <w:numFmt w:val="decimalZero"/>
      <w:lvlText w:val="%1.%2"/>
      <w:lvlJc w:val="left"/>
      <w:pPr>
        <w:ind w:left="1603" w:hanging="1320"/>
      </w:pPr>
      <w:rPr>
        <w:rFonts w:hint="default"/>
      </w:rPr>
    </w:lvl>
    <w:lvl w:ilvl="2">
      <w:start w:val="5"/>
      <w:numFmt w:val="decimalZero"/>
      <w:lvlText w:val="%1.%2.%3"/>
      <w:lvlJc w:val="left"/>
      <w:pPr>
        <w:ind w:left="1886" w:hanging="1320"/>
      </w:pPr>
      <w:rPr>
        <w:rFonts w:hint="default"/>
      </w:rPr>
    </w:lvl>
    <w:lvl w:ilvl="3">
      <w:start w:val="27"/>
      <w:numFmt w:val="decimal"/>
      <w:lvlText w:val="%1.%2.%3.%4"/>
      <w:lvlJc w:val="left"/>
      <w:pPr>
        <w:ind w:left="2169" w:hanging="1320"/>
      </w:pPr>
      <w:rPr>
        <w:rFonts w:hint="default"/>
      </w:rPr>
    </w:lvl>
    <w:lvl w:ilvl="4">
      <w:start w:val="1"/>
      <w:numFmt w:val="decimalZero"/>
      <w:lvlText w:val="%1.%2.%3.%4.%5"/>
      <w:lvlJc w:val="left"/>
      <w:pPr>
        <w:ind w:left="2452" w:hanging="1320"/>
      </w:pPr>
      <w:rPr>
        <w:rFonts w:hint="default"/>
      </w:rPr>
    </w:lvl>
    <w:lvl w:ilvl="5">
      <w:start w:val="1"/>
      <w:numFmt w:val="decimal"/>
      <w:lvlText w:val="%1.%2.%3.%4.%5.%6"/>
      <w:lvlJc w:val="left"/>
      <w:pPr>
        <w:ind w:left="2735" w:hanging="132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 w15:restartNumberingAfterBreak="0">
    <w:nsid w:val="711754B4"/>
    <w:multiLevelType w:val="multilevel"/>
    <w:tmpl w:val="E7902EF4"/>
    <w:lvl w:ilvl="0">
      <w:start w:val="1"/>
      <w:numFmt w:val="decimalZero"/>
      <w:pStyle w:val="Titulo04"/>
      <w:lvlText w:val="%1.00"/>
      <w:lvlJc w:val="left"/>
      <w:pPr>
        <w:tabs>
          <w:tab w:val="num" w:pos="567"/>
        </w:tabs>
        <w:ind w:left="567" w:hanging="567"/>
      </w:pPr>
      <w:rPr>
        <w:rFonts w:ascii="Arial" w:hAnsi="Arial" w:hint="default"/>
        <w:b/>
        <w:i/>
        <w:caps w:val="0"/>
        <w:strike w:val="0"/>
        <w:dstrike w:val="0"/>
        <w:vanish w:val="0"/>
        <w:color w:val="auto"/>
        <w:spacing w:val="-12"/>
        <w:kern w:val="0"/>
        <w:position w:val="0"/>
        <w:sz w:val="20"/>
        <w:u w:val="none"/>
        <w:vertAlign w:val="baseline"/>
      </w:rPr>
    </w:lvl>
    <w:lvl w:ilvl="1">
      <w:start w:val="1"/>
      <w:numFmt w:val="decimal"/>
      <w:pStyle w:val="NormalWeb"/>
      <w:lvlText w:val="%1.%2"/>
      <w:lvlJc w:val="left"/>
      <w:pPr>
        <w:tabs>
          <w:tab w:val="num" w:pos="3807"/>
        </w:tabs>
        <w:ind w:left="3807" w:hanging="567"/>
      </w:pPr>
      <w:rPr>
        <w:rFonts w:ascii="Arial" w:hAnsi="Arial" w:hint="default"/>
        <w:b w:val="0"/>
        <w:i w:val="0"/>
        <w:caps w:val="0"/>
        <w:strike w:val="0"/>
        <w:dstrike w:val="0"/>
        <w:vanish w:val="0"/>
        <w:color w:val="auto"/>
        <w:spacing w:val="-12"/>
        <w:kern w:val="0"/>
        <w:position w:val="0"/>
        <w:sz w:val="20"/>
        <w:vertAlign w:val="baseline"/>
        <w:lang w:val="es-ES"/>
      </w:rPr>
    </w:lvl>
    <w:lvl w:ilvl="2">
      <w:start w:val="1"/>
      <w:numFmt w:val="decimal"/>
      <w:pStyle w:val="Subttulo"/>
      <w:lvlText w:val="%1.%2.%3"/>
      <w:lvlJc w:val="left"/>
      <w:pPr>
        <w:tabs>
          <w:tab w:val="num" w:pos="1701"/>
        </w:tabs>
        <w:ind w:left="1701" w:hanging="567"/>
      </w:pPr>
      <w:rPr>
        <w:rFonts w:ascii="Arial" w:hAnsi="Arial" w:hint="default"/>
        <w:b w:val="0"/>
        <w:i w:val="0"/>
        <w:caps w:val="0"/>
        <w:strike w:val="0"/>
        <w:dstrike w:val="0"/>
        <w:vanish w:val="0"/>
        <w:color w:val="auto"/>
        <w:spacing w:val="-12"/>
        <w:kern w:val="0"/>
        <w:position w:val="0"/>
        <w:sz w:val="20"/>
        <w:u w:val="none"/>
        <w:vertAlign w:val="baseline"/>
      </w:rPr>
    </w:lvl>
    <w:lvl w:ilvl="3">
      <w:start w:val="1"/>
      <w:numFmt w:val="decimal"/>
      <w:pStyle w:val="Sangria02"/>
      <w:lvlText w:val="%1.%2.%3.%4"/>
      <w:lvlJc w:val="left"/>
      <w:pPr>
        <w:tabs>
          <w:tab w:val="num" w:pos="2268"/>
        </w:tabs>
        <w:ind w:left="2268" w:hanging="567"/>
      </w:pPr>
      <w:rPr>
        <w:rFonts w:ascii="Arial" w:hAnsi="Arial" w:hint="default"/>
        <w:b w:val="0"/>
        <w:i w:val="0"/>
        <w:caps w:val="0"/>
        <w:strike w:val="0"/>
        <w:dstrike w:val="0"/>
        <w:vanish w:val="0"/>
        <w:color w:val="auto"/>
        <w:spacing w:val="-12"/>
        <w:w w:val="90"/>
        <w:kern w:val="0"/>
        <w:position w:val="0"/>
        <w:sz w:val="20"/>
        <w:vertAlign w:val="baseline"/>
      </w:rPr>
    </w:lvl>
    <w:lvl w:ilvl="4">
      <w:start w:val="1"/>
      <w:numFmt w:val="decimal"/>
      <w:lvlText w:val="%1.%2.%3.%5.%4"/>
      <w:lvlJc w:val="left"/>
      <w:pPr>
        <w:tabs>
          <w:tab w:val="num" w:pos="3348"/>
        </w:tabs>
        <w:ind w:left="2835" w:hanging="567"/>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482"/>
        </w:tabs>
        <w:ind w:left="4482" w:hanging="108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5976"/>
        </w:tabs>
        <w:ind w:left="5976" w:hanging="1440"/>
      </w:pPr>
      <w:rPr>
        <w:rFonts w:hint="default"/>
      </w:rPr>
    </w:lvl>
  </w:abstractNum>
  <w:abstractNum w:abstractNumId="17" w15:restartNumberingAfterBreak="0">
    <w:nsid w:val="73EE4359"/>
    <w:multiLevelType w:val="multilevel"/>
    <w:tmpl w:val="F2F6544E"/>
    <w:lvl w:ilvl="0">
      <w:start w:val="1"/>
      <w:numFmt w:val="decimal"/>
      <w:lvlText w:val="%1"/>
      <w:lvlJc w:val="left"/>
      <w:pPr>
        <w:ind w:left="1320" w:hanging="1320"/>
      </w:pPr>
      <w:rPr>
        <w:rFonts w:hint="default"/>
      </w:rPr>
    </w:lvl>
    <w:lvl w:ilvl="1">
      <w:start w:val="2"/>
      <w:numFmt w:val="decimalZero"/>
      <w:lvlText w:val="%1.%2"/>
      <w:lvlJc w:val="left"/>
      <w:pPr>
        <w:ind w:left="1603" w:hanging="1320"/>
      </w:pPr>
      <w:rPr>
        <w:rFonts w:hint="default"/>
      </w:rPr>
    </w:lvl>
    <w:lvl w:ilvl="2">
      <w:start w:val="5"/>
      <w:numFmt w:val="decimalZero"/>
      <w:lvlText w:val="%1.%2.%3"/>
      <w:lvlJc w:val="left"/>
      <w:pPr>
        <w:ind w:left="1886" w:hanging="1320"/>
      </w:pPr>
      <w:rPr>
        <w:rFonts w:hint="default"/>
      </w:rPr>
    </w:lvl>
    <w:lvl w:ilvl="3">
      <w:start w:val="22"/>
      <w:numFmt w:val="decimal"/>
      <w:lvlText w:val="%1.%2.%3.%4"/>
      <w:lvlJc w:val="left"/>
      <w:pPr>
        <w:ind w:left="2169" w:hanging="1320"/>
      </w:pPr>
      <w:rPr>
        <w:rFonts w:hint="default"/>
      </w:rPr>
    </w:lvl>
    <w:lvl w:ilvl="4">
      <w:start w:val="1"/>
      <w:numFmt w:val="decimalZero"/>
      <w:lvlText w:val="%1.%2.%3.%4.%5"/>
      <w:lvlJc w:val="left"/>
      <w:pPr>
        <w:ind w:left="2452" w:hanging="1320"/>
      </w:pPr>
      <w:rPr>
        <w:rFonts w:hint="default"/>
      </w:rPr>
    </w:lvl>
    <w:lvl w:ilvl="5">
      <w:start w:val="1"/>
      <w:numFmt w:val="decimal"/>
      <w:lvlText w:val="%1.%2.%3.%4.%5.%6"/>
      <w:lvlJc w:val="left"/>
      <w:pPr>
        <w:ind w:left="2735" w:hanging="132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8" w15:restartNumberingAfterBreak="0">
    <w:nsid w:val="7B7D3A15"/>
    <w:multiLevelType w:val="hybridMultilevel"/>
    <w:tmpl w:val="1C0C7AF0"/>
    <w:lvl w:ilvl="0" w:tplc="280A000B">
      <w:start w:val="1"/>
      <w:numFmt w:val="bullet"/>
      <w:lvlText w:val=""/>
      <w:lvlJc w:val="left"/>
      <w:pPr>
        <w:ind w:left="927" w:hanging="360"/>
      </w:pPr>
      <w:rPr>
        <w:rFonts w:ascii="Wingdings" w:hAnsi="Wingding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9" w15:restartNumberingAfterBreak="0">
    <w:nsid w:val="7BA12AE8"/>
    <w:multiLevelType w:val="multilevel"/>
    <w:tmpl w:val="7130DD4E"/>
    <w:lvl w:ilvl="0">
      <w:start w:val="1"/>
      <w:numFmt w:val="decimal"/>
      <w:lvlText w:val="%1"/>
      <w:lvlJc w:val="left"/>
      <w:pPr>
        <w:ind w:left="1320" w:hanging="1320"/>
      </w:pPr>
      <w:rPr>
        <w:rFonts w:hint="default"/>
      </w:rPr>
    </w:lvl>
    <w:lvl w:ilvl="1">
      <w:start w:val="2"/>
      <w:numFmt w:val="decimalZero"/>
      <w:lvlText w:val="%1.%2"/>
      <w:lvlJc w:val="left"/>
      <w:pPr>
        <w:ind w:left="1603" w:hanging="1320"/>
      </w:pPr>
      <w:rPr>
        <w:rFonts w:hint="default"/>
      </w:rPr>
    </w:lvl>
    <w:lvl w:ilvl="2">
      <w:start w:val="5"/>
      <w:numFmt w:val="decimalZero"/>
      <w:lvlText w:val="%1.%2.%3"/>
      <w:lvlJc w:val="left"/>
      <w:pPr>
        <w:ind w:left="1886" w:hanging="1320"/>
      </w:pPr>
      <w:rPr>
        <w:rFonts w:hint="default"/>
      </w:rPr>
    </w:lvl>
    <w:lvl w:ilvl="3">
      <w:start w:val="26"/>
      <w:numFmt w:val="decimal"/>
      <w:lvlText w:val="%1.%2.%3.%4"/>
      <w:lvlJc w:val="left"/>
      <w:pPr>
        <w:ind w:left="2169" w:hanging="1320"/>
      </w:pPr>
      <w:rPr>
        <w:rFonts w:hint="default"/>
      </w:rPr>
    </w:lvl>
    <w:lvl w:ilvl="4">
      <w:start w:val="1"/>
      <w:numFmt w:val="decimalZero"/>
      <w:lvlText w:val="%1.%2.%3.%4.%5"/>
      <w:lvlJc w:val="left"/>
      <w:pPr>
        <w:ind w:left="2452" w:hanging="1320"/>
      </w:pPr>
      <w:rPr>
        <w:rFonts w:hint="default"/>
      </w:rPr>
    </w:lvl>
    <w:lvl w:ilvl="5">
      <w:start w:val="1"/>
      <w:numFmt w:val="decimal"/>
      <w:lvlText w:val="%1.%2.%3.%4.%5.%6"/>
      <w:lvlJc w:val="left"/>
      <w:pPr>
        <w:ind w:left="2735" w:hanging="132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0" w15:restartNumberingAfterBreak="0">
    <w:nsid w:val="7C2D2C46"/>
    <w:multiLevelType w:val="hybridMultilevel"/>
    <w:tmpl w:val="4B8A5346"/>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1" w15:restartNumberingAfterBreak="0">
    <w:nsid w:val="7C785D75"/>
    <w:multiLevelType w:val="hybridMultilevel"/>
    <w:tmpl w:val="12746E02"/>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2" w15:restartNumberingAfterBreak="0">
    <w:nsid w:val="7CB5074C"/>
    <w:multiLevelType w:val="multilevel"/>
    <w:tmpl w:val="5B5C7318"/>
    <w:lvl w:ilvl="0">
      <w:start w:val="1"/>
      <w:numFmt w:val="decimal"/>
      <w:lvlText w:val="%1."/>
      <w:lvlJc w:val="left"/>
      <w:pPr>
        <w:ind w:left="720" w:hanging="360"/>
      </w:pPr>
      <w:rPr>
        <w:rFonts w:hint="default"/>
      </w:rPr>
    </w:lvl>
    <w:lvl w:ilvl="1">
      <w:start w:val="1"/>
      <w:numFmt w:val="decimalZero"/>
      <w:isLgl/>
      <w:lvlText w:val="%1.%2"/>
      <w:lvlJc w:val="left"/>
      <w:pPr>
        <w:ind w:left="987" w:hanging="420"/>
      </w:pPr>
      <w:rPr>
        <w:rFonts w:hint="default"/>
      </w:rPr>
    </w:lvl>
    <w:lvl w:ilvl="2">
      <w:start w:val="1"/>
      <w:numFmt w:val="decimalZero"/>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num w:numId="1">
    <w:abstractNumId w:val="1"/>
  </w:num>
  <w:num w:numId="2">
    <w:abstractNumId w:val="16"/>
  </w:num>
  <w:num w:numId="3">
    <w:abstractNumId w:val="6"/>
  </w:num>
  <w:num w:numId="4">
    <w:abstractNumId w:val="22"/>
  </w:num>
  <w:num w:numId="5">
    <w:abstractNumId w:val="4"/>
  </w:num>
  <w:num w:numId="6">
    <w:abstractNumId w:val="2"/>
  </w:num>
  <w:num w:numId="7">
    <w:abstractNumId w:val="13"/>
  </w:num>
  <w:num w:numId="8">
    <w:abstractNumId w:val="11"/>
  </w:num>
  <w:num w:numId="9">
    <w:abstractNumId w:val="17"/>
  </w:num>
  <w:num w:numId="10">
    <w:abstractNumId w:val="0"/>
  </w:num>
  <w:num w:numId="11">
    <w:abstractNumId w:val="12"/>
  </w:num>
  <w:num w:numId="12">
    <w:abstractNumId w:val="19"/>
  </w:num>
  <w:num w:numId="13">
    <w:abstractNumId w:val="15"/>
  </w:num>
  <w:num w:numId="14">
    <w:abstractNumId w:val="9"/>
  </w:num>
  <w:num w:numId="15">
    <w:abstractNumId w:val="10"/>
  </w:num>
  <w:num w:numId="16">
    <w:abstractNumId w:val="8"/>
  </w:num>
  <w:num w:numId="17">
    <w:abstractNumId w:val="3"/>
  </w:num>
  <w:num w:numId="18">
    <w:abstractNumId w:val="7"/>
  </w:num>
  <w:num w:numId="19">
    <w:abstractNumId w:val="5"/>
  </w:num>
  <w:num w:numId="20">
    <w:abstractNumId w:val="21"/>
  </w:num>
  <w:num w:numId="21">
    <w:abstractNumId w:val="20"/>
  </w:num>
  <w:num w:numId="22">
    <w:abstractNumId w:val="14"/>
  </w:num>
  <w:num w:numId="23">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EF3"/>
    <w:rsid w:val="00000A48"/>
    <w:rsid w:val="00000FD3"/>
    <w:rsid w:val="00002179"/>
    <w:rsid w:val="000037DF"/>
    <w:rsid w:val="00007B48"/>
    <w:rsid w:val="000122BD"/>
    <w:rsid w:val="000157B8"/>
    <w:rsid w:val="00017620"/>
    <w:rsid w:val="00020AEB"/>
    <w:rsid w:val="00024767"/>
    <w:rsid w:val="0002679A"/>
    <w:rsid w:val="000269DC"/>
    <w:rsid w:val="000270B3"/>
    <w:rsid w:val="000272B7"/>
    <w:rsid w:val="00032646"/>
    <w:rsid w:val="00033278"/>
    <w:rsid w:val="0003449D"/>
    <w:rsid w:val="00035742"/>
    <w:rsid w:val="000362FB"/>
    <w:rsid w:val="00040394"/>
    <w:rsid w:val="00046632"/>
    <w:rsid w:val="00046DB7"/>
    <w:rsid w:val="00051EAF"/>
    <w:rsid w:val="00052C25"/>
    <w:rsid w:val="000557BC"/>
    <w:rsid w:val="00055864"/>
    <w:rsid w:val="00056127"/>
    <w:rsid w:val="00057F97"/>
    <w:rsid w:val="000607AB"/>
    <w:rsid w:val="000613AB"/>
    <w:rsid w:val="0006333C"/>
    <w:rsid w:val="00063EA0"/>
    <w:rsid w:val="00072FC1"/>
    <w:rsid w:val="00074793"/>
    <w:rsid w:val="00075CE3"/>
    <w:rsid w:val="00077BD7"/>
    <w:rsid w:val="00091502"/>
    <w:rsid w:val="00091D69"/>
    <w:rsid w:val="000930AF"/>
    <w:rsid w:val="000937F8"/>
    <w:rsid w:val="00095332"/>
    <w:rsid w:val="00096DE7"/>
    <w:rsid w:val="00096FC4"/>
    <w:rsid w:val="000A598E"/>
    <w:rsid w:val="000A79FB"/>
    <w:rsid w:val="000B3837"/>
    <w:rsid w:val="000B732A"/>
    <w:rsid w:val="000D15A5"/>
    <w:rsid w:val="000D18C1"/>
    <w:rsid w:val="000D3704"/>
    <w:rsid w:val="000D52E6"/>
    <w:rsid w:val="000E1BD8"/>
    <w:rsid w:val="000F098F"/>
    <w:rsid w:val="000F265A"/>
    <w:rsid w:val="000F2D74"/>
    <w:rsid w:val="000F79B5"/>
    <w:rsid w:val="00105930"/>
    <w:rsid w:val="001070EB"/>
    <w:rsid w:val="00111D12"/>
    <w:rsid w:val="00112280"/>
    <w:rsid w:val="00116837"/>
    <w:rsid w:val="00120414"/>
    <w:rsid w:val="00120D82"/>
    <w:rsid w:val="001241BB"/>
    <w:rsid w:val="00125633"/>
    <w:rsid w:val="00125B6C"/>
    <w:rsid w:val="00125DE9"/>
    <w:rsid w:val="00126BB1"/>
    <w:rsid w:val="00127294"/>
    <w:rsid w:val="00127436"/>
    <w:rsid w:val="00147DE6"/>
    <w:rsid w:val="00152C9D"/>
    <w:rsid w:val="00153F25"/>
    <w:rsid w:val="0015550E"/>
    <w:rsid w:val="00160DD9"/>
    <w:rsid w:val="00163514"/>
    <w:rsid w:val="001646F4"/>
    <w:rsid w:val="001656BE"/>
    <w:rsid w:val="001657A8"/>
    <w:rsid w:val="00165B86"/>
    <w:rsid w:val="00167C50"/>
    <w:rsid w:val="00174B08"/>
    <w:rsid w:val="0017556F"/>
    <w:rsid w:val="00185E51"/>
    <w:rsid w:val="00192D83"/>
    <w:rsid w:val="00194960"/>
    <w:rsid w:val="00196570"/>
    <w:rsid w:val="001A2273"/>
    <w:rsid w:val="001A55AF"/>
    <w:rsid w:val="001A58FE"/>
    <w:rsid w:val="001B13B0"/>
    <w:rsid w:val="001B4CA0"/>
    <w:rsid w:val="001B5D42"/>
    <w:rsid w:val="001B749D"/>
    <w:rsid w:val="001C67EB"/>
    <w:rsid w:val="001D2241"/>
    <w:rsid w:val="001E1917"/>
    <w:rsid w:val="001E24E8"/>
    <w:rsid w:val="001E4E0A"/>
    <w:rsid w:val="001E77E2"/>
    <w:rsid w:val="001F055F"/>
    <w:rsid w:val="001F295D"/>
    <w:rsid w:val="001F3362"/>
    <w:rsid w:val="001F4B58"/>
    <w:rsid w:val="001F6124"/>
    <w:rsid w:val="00205CF7"/>
    <w:rsid w:val="002159DB"/>
    <w:rsid w:val="00217848"/>
    <w:rsid w:val="0022312F"/>
    <w:rsid w:val="00224E7B"/>
    <w:rsid w:val="002254EB"/>
    <w:rsid w:val="00225D5D"/>
    <w:rsid w:val="002326D8"/>
    <w:rsid w:val="00232C7B"/>
    <w:rsid w:val="00234219"/>
    <w:rsid w:val="00235916"/>
    <w:rsid w:val="0024442F"/>
    <w:rsid w:val="002453AC"/>
    <w:rsid w:val="0024675D"/>
    <w:rsid w:val="00250088"/>
    <w:rsid w:val="002516DA"/>
    <w:rsid w:val="00251ED8"/>
    <w:rsid w:val="002535C5"/>
    <w:rsid w:val="00263180"/>
    <w:rsid w:val="00272121"/>
    <w:rsid w:val="0027471D"/>
    <w:rsid w:val="002769E2"/>
    <w:rsid w:val="00283FAD"/>
    <w:rsid w:val="00290263"/>
    <w:rsid w:val="0029054D"/>
    <w:rsid w:val="0029072F"/>
    <w:rsid w:val="002928D7"/>
    <w:rsid w:val="002930BA"/>
    <w:rsid w:val="00297E81"/>
    <w:rsid w:val="002A5954"/>
    <w:rsid w:val="002A650B"/>
    <w:rsid w:val="002A6B08"/>
    <w:rsid w:val="002B076F"/>
    <w:rsid w:val="002B0B7D"/>
    <w:rsid w:val="002B0E7B"/>
    <w:rsid w:val="002B1CD7"/>
    <w:rsid w:val="002C467A"/>
    <w:rsid w:val="002C7AA4"/>
    <w:rsid w:val="002D277C"/>
    <w:rsid w:val="002D548C"/>
    <w:rsid w:val="002E1B79"/>
    <w:rsid w:val="002E5758"/>
    <w:rsid w:val="002F0D15"/>
    <w:rsid w:val="002F0DEB"/>
    <w:rsid w:val="002F64D1"/>
    <w:rsid w:val="002F7772"/>
    <w:rsid w:val="00301F03"/>
    <w:rsid w:val="003038ED"/>
    <w:rsid w:val="00306B9B"/>
    <w:rsid w:val="00307243"/>
    <w:rsid w:val="00307942"/>
    <w:rsid w:val="00307A33"/>
    <w:rsid w:val="00312169"/>
    <w:rsid w:val="003143CD"/>
    <w:rsid w:val="00316160"/>
    <w:rsid w:val="0031786E"/>
    <w:rsid w:val="00317F9F"/>
    <w:rsid w:val="00321931"/>
    <w:rsid w:val="00322A9B"/>
    <w:rsid w:val="00325007"/>
    <w:rsid w:val="00326C12"/>
    <w:rsid w:val="00327992"/>
    <w:rsid w:val="00330CCC"/>
    <w:rsid w:val="00336CCA"/>
    <w:rsid w:val="00336FB1"/>
    <w:rsid w:val="00340BFF"/>
    <w:rsid w:val="0034605C"/>
    <w:rsid w:val="0034758E"/>
    <w:rsid w:val="00353528"/>
    <w:rsid w:val="00353BC6"/>
    <w:rsid w:val="00353C11"/>
    <w:rsid w:val="00355615"/>
    <w:rsid w:val="00355CB0"/>
    <w:rsid w:val="003604AF"/>
    <w:rsid w:val="00360516"/>
    <w:rsid w:val="00371D46"/>
    <w:rsid w:val="00374EA1"/>
    <w:rsid w:val="003775C9"/>
    <w:rsid w:val="00383253"/>
    <w:rsid w:val="00384770"/>
    <w:rsid w:val="003945F6"/>
    <w:rsid w:val="003956EC"/>
    <w:rsid w:val="0039712B"/>
    <w:rsid w:val="003A0FE4"/>
    <w:rsid w:val="003B35E9"/>
    <w:rsid w:val="003B73F7"/>
    <w:rsid w:val="003C1F18"/>
    <w:rsid w:val="003C28A8"/>
    <w:rsid w:val="003C3A2B"/>
    <w:rsid w:val="003C4257"/>
    <w:rsid w:val="003D0C86"/>
    <w:rsid w:val="003D1F0D"/>
    <w:rsid w:val="003D413B"/>
    <w:rsid w:val="003D47FB"/>
    <w:rsid w:val="003D5118"/>
    <w:rsid w:val="003E0581"/>
    <w:rsid w:val="003E7495"/>
    <w:rsid w:val="003F09D9"/>
    <w:rsid w:val="003F1B06"/>
    <w:rsid w:val="003F3C08"/>
    <w:rsid w:val="003F5267"/>
    <w:rsid w:val="003F530B"/>
    <w:rsid w:val="00404556"/>
    <w:rsid w:val="00413478"/>
    <w:rsid w:val="0041408F"/>
    <w:rsid w:val="00416FC3"/>
    <w:rsid w:val="00417CD9"/>
    <w:rsid w:val="00420CCE"/>
    <w:rsid w:val="00421B41"/>
    <w:rsid w:val="0042275C"/>
    <w:rsid w:val="00430DAD"/>
    <w:rsid w:val="00431970"/>
    <w:rsid w:val="00434462"/>
    <w:rsid w:val="0043709A"/>
    <w:rsid w:val="0044080E"/>
    <w:rsid w:val="00440E0F"/>
    <w:rsid w:val="00445A2B"/>
    <w:rsid w:val="00450922"/>
    <w:rsid w:val="00456F21"/>
    <w:rsid w:val="00456FFE"/>
    <w:rsid w:val="00457BC8"/>
    <w:rsid w:val="004619E2"/>
    <w:rsid w:val="00461E25"/>
    <w:rsid w:val="0046258D"/>
    <w:rsid w:val="004658FE"/>
    <w:rsid w:val="0046791D"/>
    <w:rsid w:val="00475531"/>
    <w:rsid w:val="00475C01"/>
    <w:rsid w:val="004827CE"/>
    <w:rsid w:val="00484C14"/>
    <w:rsid w:val="00484F02"/>
    <w:rsid w:val="004942B7"/>
    <w:rsid w:val="004A1F3C"/>
    <w:rsid w:val="004B0CC3"/>
    <w:rsid w:val="004C20E1"/>
    <w:rsid w:val="004C67D1"/>
    <w:rsid w:val="004D020D"/>
    <w:rsid w:val="004D0F22"/>
    <w:rsid w:val="004D2087"/>
    <w:rsid w:val="004D4F9C"/>
    <w:rsid w:val="004D66DA"/>
    <w:rsid w:val="004E383E"/>
    <w:rsid w:val="004E7439"/>
    <w:rsid w:val="004F34D8"/>
    <w:rsid w:val="005016FA"/>
    <w:rsid w:val="00503F52"/>
    <w:rsid w:val="00504783"/>
    <w:rsid w:val="005052D4"/>
    <w:rsid w:val="00513451"/>
    <w:rsid w:val="00514374"/>
    <w:rsid w:val="00520395"/>
    <w:rsid w:val="00522C96"/>
    <w:rsid w:val="00526AF0"/>
    <w:rsid w:val="00530751"/>
    <w:rsid w:val="00532EF3"/>
    <w:rsid w:val="00533D2D"/>
    <w:rsid w:val="00541263"/>
    <w:rsid w:val="00541F03"/>
    <w:rsid w:val="00544BF8"/>
    <w:rsid w:val="00551B25"/>
    <w:rsid w:val="00552525"/>
    <w:rsid w:val="00552FAF"/>
    <w:rsid w:val="00553633"/>
    <w:rsid w:val="00557136"/>
    <w:rsid w:val="005576BA"/>
    <w:rsid w:val="00561C93"/>
    <w:rsid w:val="0056548B"/>
    <w:rsid w:val="00571FD1"/>
    <w:rsid w:val="00575C6B"/>
    <w:rsid w:val="005803E6"/>
    <w:rsid w:val="0058127F"/>
    <w:rsid w:val="00583612"/>
    <w:rsid w:val="005837FC"/>
    <w:rsid w:val="00584066"/>
    <w:rsid w:val="0059571C"/>
    <w:rsid w:val="00596270"/>
    <w:rsid w:val="0059664F"/>
    <w:rsid w:val="005A1E93"/>
    <w:rsid w:val="005A2EF8"/>
    <w:rsid w:val="005A4715"/>
    <w:rsid w:val="005A627C"/>
    <w:rsid w:val="005B1C34"/>
    <w:rsid w:val="005B52D9"/>
    <w:rsid w:val="005B5EDB"/>
    <w:rsid w:val="005C67A9"/>
    <w:rsid w:val="005C79AB"/>
    <w:rsid w:val="005D0E96"/>
    <w:rsid w:val="005D2F32"/>
    <w:rsid w:val="005D2FC9"/>
    <w:rsid w:val="005D51A6"/>
    <w:rsid w:val="005D559B"/>
    <w:rsid w:val="005D6742"/>
    <w:rsid w:val="005E04D7"/>
    <w:rsid w:val="005E0DDB"/>
    <w:rsid w:val="005E15A0"/>
    <w:rsid w:val="005E1835"/>
    <w:rsid w:val="005E4680"/>
    <w:rsid w:val="005E7CEC"/>
    <w:rsid w:val="005E7FC4"/>
    <w:rsid w:val="005F27C2"/>
    <w:rsid w:val="005F2B4B"/>
    <w:rsid w:val="006023D4"/>
    <w:rsid w:val="00604288"/>
    <w:rsid w:val="006058FA"/>
    <w:rsid w:val="00606905"/>
    <w:rsid w:val="0062220E"/>
    <w:rsid w:val="00624D73"/>
    <w:rsid w:val="00626688"/>
    <w:rsid w:val="006271CC"/>
    <w:rsid w:val="00627451"/>
    <w:rsid w:val="00627791"/>
    <w:rsid w:val="00632E35"/>
    <w:rsid w:val="00634390"/>
    <w:rsid w:val="00635DA8"/>
    <w:rsid w:val="00643E35"/>
    <w:rsid w:val="00646212"/>
    <w:rsid w:val="00655E1D"/>
    <w:rsid w:val="006631F4"/>
    <w:rsid w:val="00664D62"/>
    <w:rsid w:val="0066608B"/>
    <w:rsid w:val="0067053E"/>
    <w:rsid w:val="006707ED"/>
    <w:rsid w:val="0068104F"/>
    <w:rsid w:val="00683D7C"/>
    <w:rsid w:val="00684022"/>
    <w:rsid w:val="006846F4"/>
    <w:rsid w:val="00691891"/>
    <w:rsid w:val="00693BA8"/>
    <w:rsid w:val="00694429"/>
    <w:rsid w:val="0069550C"/>
    <w:rsid w:val="00696DC9"/>
    <w:rsid w:val="00697665"/>
    <w:rsid w:val="006A2FB0"/>
    <w:rsid w:val="006B0884"/>
    <w:rsid w:val="006B196A"/>
    <w:rsid w:val="006B6B0E"/>
    <w:rsid w:val="006C228D"/>
    <w:rsid w:val="006C50A7"/>
    <w:rsid w:val="006C71B9"/>
    <w:rsid w:val="006C71FD"/>
    <w:rsid w:val="006E32A7"/>
    <w:rsid w:val="006E39D8"/>
    <w:rsid w:val="006E7867"/>
    <w:rsid w:val="006E7B51"/>
    <w:rsid w:val="006E7F41"/>
    <w:rsid w:val="006F0E5E"/>
    <w:rsid w:val="006F0F95"/>
    <w:rsid w:val="006F30F3"/>
    <w:rsid w:val="00701A13"/>
    <w:rsid w:val="00702BF1"/>
    <w:rsid w:val="007031A8"/>
    <w:rsid w:val="00706731"/>
    <w:rsid w:val="0071329A"/>
    <w:rsid w:val="0071367D"/>
    <w:rsid w:val="007212F8"/>
    <w:rsid w:val="007272E5"/>
    <w:rsid w:val="00727D1B"/>
    <w:rsid w:val="007330E4"/>
    <w:rsid w:val="00733657"/>
    <w:rsid w:val="00734FFD"/>
    <w:rsid w:val="0073503D"/>
    <w:rsid w:val="00735107"/>
    <w:rsid w:val="00736734"/>
    <w:rsid w:val="00736D56"/>
    <w:rsid w:val="00741234"/>
    <w:rsid w:val="00743D96"/>
    <w:rsid w:val="0074774C"/>
    <w:rsid w:val="007519A4"/>
    <w:rsid w:val="0075465C"/>
    <w:rsid w:val="00754E1E"/>
    <w:rsid w:val="00754E63"/>
    <w:rsid w:val="0075614A"/>
    <w:rsid w:val="00757629"/>
    <w:rsid w:val="00766481"/>
    <w:rsid w:val="0076689A"/>
    <w:rsid w:val="00770A7B"/>
    <w:rsid w:val="00771083"/>
    <w:rsid w:val="0077111C"/>
    <w:rsid w:val="00781E32"/>
    <w:rsid w:val="00782B6A"/>
    <w:rsid w:val="0078382E"/>
    <w:rsid w:val="00785E41"/>
    <w:rsid w:val="00785EA4"/>
    <w:rsid w:val="007878C5"/>
    <w:rsid w:val="00787B4B"/>
    <w:rsid w:val="00793700"/>
    <w:rsid w:val="00796EF0"/>
    <w:rsid w:val="007A35EE"/>
    <w:rsid w:val="007A5D20"/>
    <w:rsid w:val="007B17C9"/>
    <w:rsid w:val="007B206A"/>
    <w:rsid w:val="007B4CBE"/>
    <w:rsid w:val="007C3556"/>
    <w:rsid w:val="007C518E"/>
    <w:rsid w:val="007D0660"/>
    <w:rsid w:val="007D0AED"/>
    <w:rsid w:val="007D38DB"/>
    <w:rsid w:val="007D5862"/>
    <w:rsid w:val="007E0A90"/>
    <w:rsid w:val="007E179F"/>
    <w:rsid w:val="007E6539"/>
    <w:rsid w:val="007F366A"/>
    <w:rsid w:val="007F4486"/>
    <w:rsid w:val="007F532B"/>
    <w:rsid w:val="007F575E"/>
    <w:rsid w:val="007F57FB"/>
    <w:rsid w:val="007F7D38"/>
    <w:rsid w:val="00801761"/>
    <w:rsid w:val="00801DF3"/>
    <w:rsid w:val="00803A23"/>
    <w:rsid w:val="008069AE"/>
    <w:rsid w:val="008103EE"/>
    <w:rsid w:val="00811A17"/>
    <w:rsid w:val="008121F1"/>
    <w:rsid w:val="00814225"/>
    <w:rsid w:val="00817A16"/>
    <w:rsid w:val="00817F2F"/>
    <w:rsid w:val="00821A6D"/>
    <w:rsid w:val="00823E5A"/>
    <w:rsid w:val="00835762"/>
    <w:rsid w:val="008364BA"/>
    <w:rsid w:val="00841122"/>
    <w:rsid w:val="00845475"/>
    <w:rsid w:val="00846161"/>
    <w:rsid w:val="00852A06"/>
    <w:rsid w:val="00852AB6"/>
    <w:rsid w:val="008530F2"/>
    <w:rsid w:val="00855DC8"/>
    <w:rsid w:val="00856679"/>
    <w:rsid w:val="00857122"/>
    <w:rsid w:val="00857BA4"/>
    <w:rsid w:val="0086122D"/>
    <w:rsid w:val="00861860"/>
    <w:rsid w:val="00863700"/>
    <w:rsid w:val="0086396A"/>
    <w:rsid w:val="0086459A"/>
    <w:rsid w:val="00866F94"/>
    <w:rsid w:val="00873F81"/>
    <w:rsid w:val="0088058F"/>
    <w:rsid w:val="00884FB4"/>
    <w:rsid w:val="00887438"/>
    <w:rsid w:val="0089142E"/>
    <w:rsid w:val="0089327E"/>
    <w:rsid w:val="00894B78"/>
    <w:rsid w:val="00896FFD"/>
    <w:rsid w:val="008A4482"/>
    <w:rsid w:val="008A4D76"/>
    <w:rsid w:val="008A5EC7"/>
    <w:rsid w:val="008B6DDE"/>
    <w:rsid w:val="008C27CD"/>
    <w:rsid w:val="008C43CF"/>
    <w:rsid w:val="008C66B8"/>
    <w:rsid w:val="008C700A"/>
    <w:rsid w:val="008D23A8"/>
    <w:rsid w:val="008D338D"/>
    <w:rsid w:val="008D7B47"/>
    <w:rsid w:val="008E11B2"/>
    <w:rsid w:val="008E5280"/>
    <w:rsid w:val="008E77B3"/>
    <w:rsid w:val="008F1173"/>
    <w:rsid w:val="008F1F75"/>
    <w:rsid w:val="008F2CA9"/>
    <w:rsid w:val="008F76F8"/>
    <w:rsid w:val="008F7B37"/>
    <w:rsid w:val="0090067C"/>
    <w:rsid w:val="0091184C"/>
    <w:rsid w:val="009127B2"/>
    <w:rsid w:val="0091325E"/>
    <w:rsid w:val="00914540"/>
    <w:rsid w:val="0091565F"/>
    <w:rsid w:val="00927B00"/>
    <w:rsid w:val="00932FB3"/>
    <w:rsid w:val="00936144"/>
    <w:rsid w:val="009530E9"/>
    <w:rsid w:val="00955108"/>
    <w:rsid w:val="009553D5"/>
    <w:rsid w:val="00955E32"/>
    <w:rsid w:val="00957C79"/>
    <w:rsid w:val="00960D10"/>
    <w:rsid w:val="00961532"/>
    <w:rsid w:val="00961FD6"/>
    <w:rsid w:val="00963592"/>
    <w:rsid w:val="00964BDC"/>
    <w:rsid w:val="00964DEA"/>
    <w:rsid w:val="0097028A"/>
    <w:rsid w:val="00971987"/>
    <w:rsid w:val="00973B05"/>
    <w:rsid w:val="009756BE"/>
    <w:rsid w:val="00976628"/>
    <w:rsid w:val="009813F0"/>
    <w:rsid w:val="00984727"/>
    <w:rsid w:val="0098537E"/>
    <w:rsid w:val="00985A05"/>
    <w:rsid w:val="00992D70"/>
    <w:rsid w:val="00992E8E"/>
    <w:rsid w:val="00993984"/>
    <w:rsid w:val="00997B00"/>
    <w:rsid w:val="009A1B2D"/>
    <w:rsid w:val="009B05AF"/>
    <w:rsid w:val="009B0B03"/>
    <w:rsid w:val="009B30E7"/>
    <w:rsid w:val="009B5C45"/>
    <w:rsid w:val="009B6EAB"/>
    <w:rsid w:val="009C0F63"/>
    <w:rsid w:val="009C1885"/>
    <w:rsid w:val="009C1E0C"/>
    <w:rsid w:val="009C516C"/>
    <w:rsid w:val="009C5271"/>
    <w:rsid w:val="009C5381"/>
    <w:rsid w:val="009C5886"/>
    <w:rsid w:val="009D0265"/>
    <w:rsid w:val="009D20BD"/>
    <w:rsid w:val="009D2C65"/>
    <w:rsid w:val="009E3005"/>
    <w:rsid w:val="009E6267"/>
    <w:rsid w:val="009F08CD"/>
    <w:rsid w:val="009F20EA"/>
    <w:rsid w:val="009F4C7C"/>
    <w:rsid w:val="009F756C"/>
    <w:rsid w:val="00A0554C"/>
    <w:rsid w:val="00A07580"/>
    <w:rsid w:val="00A10735"/>
    <w:rsid w:val="00A118E1"/>
    <w:rsid w:val="00A12799"/>
    <w:rsid w:val="00A22E68"/>
    <w:rsid w:val="00A24554"/>
    <w:rsid w:val="00A26531"/>
    <w:rsid w:val="00A27261"/>
    <w:rsid w:val="00A307A6"/>
    <w:rsid w:val="00A3256C"/>
    <w:rsid w:val="00A32EDA"/>
    <w:rsid w:val="00A35E46"/>
    <w:rsid w:val="00A412EC"/>
    <w:rsid w:val="00A56837"/>
    <w:rsid w:val="00A572A0"/>
    <w:rsid w:val="00A6071F"/>
    <w:rsid w:val="00A615C3"/>
    <w:rsid w:val="00A616A4"/>
    <w:rsid w:val="00A62EF9"/>
    <w:rsid w:val="00A667C9"/>
    <w:rsid w:val="00A66C77"/>
    <w:rsid w:val="00A711F8"/>
    <w:rsid w:val="00A8636B"/>
    <w:rsid w:val="00A90B32"/>
    <w:rsid w:val="00A93CB5"/>
    <w:rsid w:val="00AA2AC2"/>
    <w:rsid w:val="00AA356D"/>
    <w:rsid w:val="00AA3AC2"/>
    <w:rsid w:val="00AA54DB"/>
    <w:rsid w:val="00AA6772"/>
    <w:rsid w:val="00AB7E79"/>
    <w:rsid w:val="00AC20A4"/>
    <w:rsid w:val="00AC4572"/>
    <w:rsid w:val="00AC63DC"/>
    <w:rsid w:val="00AC78EA"/>
    <w:rsid w:val="00AD0167"/>
    <w:rsid w:val="00AD0A53"/>
    <w:rsid w:val="00AD0D5E"/>
    <w:rsid w:val="00AD474B"/>
    <w:rsid w:val="00AD76D4"/>
    <w:rsid w:val="00AE4199"/>
    <w:rsid w:val="00AF43DC"/>
    <w:rsid w:val="00AF764F"/>
    <w:rsid w:val="00B00EB9"/>
    <w:rsid w:val="00B00F0F"/>
    <w:rsid w:val="00B03A61"/>
    <w:rsid w:val="00B21A8C"/>
    <w:rsid w:val="00B34488"/>
    <w:rsid w:val="00B34AA7"/>
    <w:rsid w:val="00B35194"/>
    <w:rsid w:val="00B3605B"/>
    <w:rsid w:val="00B413C4"/>
    <w:rsid w:val="00B413FF"/>
    <w:rsid w:val="00B4145B"/>
    <w:rsid w:val="00B4240A"/>
    <w:rsid w:val="00B45692"/>
    <w:rsid w:val="00B4774D"/>
    <w:rsid w:val="00B600B1"/>
    <w:rsid w:val="00B60A67"/>
    <w:rsid w:val="00B6149C"/>
    <w:rsid w:val="00B63850"/>
    <w:rsid w:val="00B63B62"/>
    <w:rsid w:val="00B66338"/>
    <w:rsid w:val="00B701FA"/>
    <w:rsid w:val="00B71E88"/>
    <w:rsid w:val="00B74987"/>
    <w:rsid w:val="00B74C53"/>
    <w:rsid w:val="00B8058C"/>
    <w:rsid w:val="00B806F6"/>
    <w:rsid w:val="00B82E52"/>
    <w:rsid w:val="00B830AB"/>
    <w:rsid w:val="00B84BE8"/>
    <w:rsid w:val="00B8585D"/>
    <w:rsid w:val="00B868EC"/>
    <w:rsid w:val="00B9046B"/>
    <w:rsid w:val="00B93B37"/>
    <w:rsid w:val="00BA295C"/>
    <w:rsid w:val="00BA6011"/>
    <w:rsid w:val="00BA7212"/>
    <w:rsid w:val="00BB02C7"/>
    <w:rsid w:val="00BB3653"/>
    <w:rsid w:val="00BB39D4"/>
    <w:rsid w:val="00BB7DDE"/>
    <w:rsid w:val="00BC2711"/>
    <w:rsid w:val="00BC4013"/>
    <w:rsid w:val="00BD3BEE"/>
    <w:rsid w:val="00BD445F"/>
    <w:rsid w:val="00BF1B2D"/>
    <w:rsid w:val="00BF4724"/>
    <w:rsid w:val="00C00576"/>
    <w:rsid w:val="00C12C68"/>
    <w:rsid w:val="00C13C13"/>
    <w:rsid w:val="00C14548"/>
    <w:rsid w:val="00C162BD"/>
    <w:rsid w:val="00C16621"/>
    <w:rsid w:val="00C17C88"/>
    <w:rsid w:val="00C214C6"/>
    <w:rsid w:val="00C226FA"/>
    <w:rsid w:val="00C22FB3"/>
    <w:rsid w:val="00C3008C"/>
    <w:rsid w:val="00C314B6"/>
    <w:rsid w:val="00C31F1C"/>
    <w:rsid w:val="00C33BE4"/>
    <w:rsid w:val="00C34EC1"/>
    <w:rsid w:val="00C3501F"/>
    <w:rsid w:val="00C35C31"/>
    <w:rsid w:val="00C36C03"/>
    <w:rsid w:val="00C37E91"/>
    <w:rsid w:val="00C44AB5"/>
    <w:rsid w:val="00C510E7"/>
    <w:rsid w:val="00C51471"/>
    <w:rsid w:val="00C521F6"/>
    <w:rsid w:val="00C5640F"/>
    <w:rsid w:val="00C56D25"/>
    <w:rsid w:val="00C65565"/>
    <w:rsid w:val="00C74F60"/>
    <w:rsid w:val="00C85B0A"/>
    <w:rsid w:val="00C8747D"/>
    <w:rsid w:val="00C91CCE"/>
    <w:rsid w:val="00C92A7E"/>
    <w:rsid w:val="00CA2305"/>
    <w:rsid w:val="00CA6498"/>
    <w:rsid w:val="00CA786E"/>
    <w:rsid w:val="00CB59D2"/>
    <w:rsid w:val="00CC1007"/>
    <w:rsid w:val="00CC1B91"/>
    <w:rsid w:val="00CC1DBD"/>
    <w:rsid w:val="00CC1E53"/>
    <w:rsid w:val="00CC290D"/>
    <w:rsid w:val="00CC4C3F"/>
    <w:rsid w:val="00CC4D74"/>
    <w:rsid w:val="00CC578E"/>
    <w:rsid w:val="00CC6141"/>
    <w:rsid w:val="00CE0EF9"/>
    <w:rsid w:val="00CE168E"/>
    <w:rsid w:val="00CE25E8"/>
    <w:rsid w:val="00CE3EEC"/>
    <w:rsid w:val="00CE3F10"/>
    <w:rsid w:val="00CE7BA5"/>
    <w:rsid w:val="00CF5855"/>
    <w:rsid w:val="00D05D3F"/>
    <w:rsid w:val="00D05DBD"/>
    <w:rsid w:val="00D1749C"/>
    <w:rsid w:val="00D20607"/>
    <w:rsid w:val="00D21EC8"/>
    <w:rsid w:val="00D344B1"/>
    <w:rsid w:val="00D353DD"/>
    <w:rsid w:val="00D357F7"/>
    <w:rsid w:val="00D36946"/>
    <w:rsid w:val="00D40741"/>
    <w:rsid w:val="00D4713D"/>
    <w:rsid w:val="00D47552"/>
    <w:rsid w:val="00D47ACE"/>
    <w:rsid w:val="00D52977"/>
    <w:rsid w:val="00D56951"/>
    <w:rsid w:val="00D605BF"/>
    <w:rsid w:val="00D61F81"/>
    <w:rsid w:val="00D63397"/>
    <w:rsid w:val="00D64F6A"/>
    <w:rsid w:val="00D6671F"/>
    <w:rsid w:val="00D671EA"/>
    <w:rsid w:val="00D70E91"/>
    <w:rsid w:val="00D72754"/>
    <w:rsid w:val="00D7367E"/>
    <w:rsid w:val="00D75266"/>
    <w:rsid w:val="00D77288"/>
    <w:rsid w:val="00D82421"/>
    <w:rsid w:val="00D8382F"/>
    <w:rsid w:val="00D879D2"/>
    <w:rsid w:val="00D9192C"/>
    <w:rsid w:val="00D9360E"/>
    <w:rsid w:val="00D955EC"/>
    <w:rsid w:val="00D96A88"/>
    <w:rsid w:val="00DA3510"/>
    <w:rsid w:val="00DA3A85"/>
    <w:rsid w:val="00DA560B"/>
    <w:rsid w:val="00DA667A"/>
    <w:rsid w:val="00DA6E75"/>
    <w:rsid w:val="00DB09E5"/>
    <w:rsid w:val="00DB4993"/>
    <w:rsid w:val="00DC01ED"/>
    <w:rsid w:val="00DC0DE8"/>
    <w:rsid w:val="00DC5535"/>
    <w:rsid w:val="00DD2C0D"/>
    <w:rsid w:val="00DD3245"/>
    <w:rsid w:val="00DD4C40"/>
    <w:rsid w:val="00DD5466"/>
    <w:rsid w:val="00DD549E"/>
    <w:rsid w:val="00DE225A"/>
    <w:rsid w:val="00DE6440"/>
    <w:rsid w:val="00DE75AA"/>
    <w:rsid w:val="00DF054F"/>
    <w:rsid w:val="00DF232B"/>
    <w:rsid w:val="00DF2FFC"/>
    <w:rsid w:val="00DF320D"/>
    <w:rsid w:val="00DF4F03"/>
    <w:rsid w:val="00E00AD7"/>
    <w:rsid w:val="00E04894"/>
    <w:rsid w:val="00E111D5"/>
    <w:rsid w:val="00E14082"/>
    <w:rsid w:val="00E158D9"/>
    <w:rsid w:val="00E2390E"/>
    <w:rsid w:val="00E2395A"/>
    <w:rsid w:val="00E34609"/>
    <w:rsid w:val="00E357F0"/>
    <w:rsid w:val="00E4013B"/>
    <w:rsid w:val="00E40381"/>
    <w:rsid w:val="00E43938"/>
    <w:rsid w:val="00E4405C"/>
    <w:rsid w:val="00E4612A"/>
    <w:rsid w:val="00E466EA"/>
    <w:rsid w:val="00E47462"/>
    <w:rsid w:val="00E478C5"/>
    <w:rsid w:val="00E50644"/>
    <w:rsid w:val="00E5279A"/>
    <w:rsid w:val="00E535AD"/>
    <w:rsid w:val="00E5485B"/>
    <w:rsid w:val="00E646AE"/>
    <w:rsid w:val="00E7253D"/>
    <w:rsid w:val="00E82584"/>
    <w:rsid w:val="00E8396A"/>
    <w:rsid w:val="00E865D5"/>
    <w:rsid w:val="00E91249"/>
    <w:rsid w:val="00E95BF5"/>
    <w:rsid w:val="00EA0B79"/>
    <w:rsid w:val="00EA1429"/>
    <w:rsid w:val="00EA76FB"/>
    <w:rsid w:val="00EA7AEA"/>
    <w:rsid w:val="00EB19E8"/>
    <w:rsid w:val="00EB319E"/>
    <w:rsid w:val="00EB39C7"/>
    <w:rsid w:val="00EB41F5"/>
    <w:rsid w:val="00EB4F2A"/>
    <w:rsid w:val="00EB7293"/>
    <w:rsid w:val="00ED283B"/>
    <w:rsid w:val="00ED4DB1"/>
    <w:rsid w:val="00ED5B81"/>
    <w:rsid w:val="00ED7B30"/>
    <w:rsid w:val="00EE2D56"/>
    <w:rsid w:val="00EE45FE"/>
    <w:rsid w:val="00EE4D60"/>
    <w:rsid w:val="00EE6EA9"/>
    <w:rsid w:val="00EF31CB"/>
    <w:rsid w:val="00EF7495"/>
    <w:rsid w:val="00F01695"/>
    <w:rsid w:val="00F0594D"/>
    <w:rsid w:val="00F204AE"/>
    <w:rsid w:val="00F23ED8"/>
    <w:rsid w:val="00F24B08"/>
    <w:rsid w:val="00F344F3"/>
    <w:rsid w:val="00F44744"/>
    <w:rsid w:val="00F450B3"/>
    <w:rsid w:val="00F5081D"/>
    <w:rsid w:val="00F5086C"/>
    <w:rsid w:val="00F527E3"/>
    <w:rsid w:val="00F54033"/>
    <w:rsid w:val="00F56AF6"/>
    <w:rsid w:val="00F70478"/>
    <w:rsid w:val="00F74254"/>
    <w:rsid w:val="00F76B4D"/>
    <w:rsid w:val="00F90CFB"/>
    <w:rsid w:val="00F94707"/>
    <w:rsid w:val="00F96B7F"/>
    <w:rsid w:val="00FA40F1"/>
    <w:rsid w:val="00FA6B01"/>
    <w:rsid w:val="00FB0E15"/>
    <w:rsid w:val="00FB1009"/>
    <w:rsid w:val="00FB251C"/>
    <w:rsid w:val="00FC0A25"/>
    <w:rsid w:val="00FC0BAB"/>
    <w:rsid w:val="00FC488C"/>
    <w:rsid w:val="00FD0416"/>
    <w:rsid w:val="00FD0DF1"/>
    <w:rsid w:val="00FD4AB0"/>
    <w:rsid w:val="00FD5ADA"/>
    <w:rsid w:val="00FD6E83"/>
    <w:rsid w:val="00FD7BC0"/>
    <w:rsid w:val="00FE09C4"/>
    <w:rsid w:val="00FE1967"/>
    <w:rsid w:val="00FE51EC"/>
    <w:rsid w:val="00FE5A26"/>
    <w:rsid w:val="00FF01AF"/>
    <w:rsid w:val="00FF0EB5"/>
    <w:rsid w:val="00FF2892"/>
    <w:rsid w:val="00FF529B"/>
    <w:rsid w:val="00FF7F2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9DF999C"/>
  <w15:chartTrackingRefBased/>
  <w15:docId w15:val="{03ACC77A-8C50-4C5C-8F01-87635776B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E5A"/>
  </w:style>
  <w:style w:type="paragraph" w:styleId="Ttulo1">
    <w:name w:val="heading 1"/>
    <w:aliases w:val=" Rubro (A,B,C),Rubro (A Car,Rubro (A"/>
    <w:basedOn w:val="Normal"/>
    <w:next w:val="Normal"/>
    <w:link w:val="Ttulo1Car"/>
    <w:qFormat/>
    <w:rsid w:val="00532EF3"/>
    <w:pPr>
      <w:keepNext/>
      <w:spacing w:after="0" w:line="240" w:lineRule="auto"/>
      <w:ind w:left="360"/>
      <w:outlineLvl w:val="0"/>
    </w:pPr>
    <w:rPr>
      <w:rFonts w:ascii="Arial" w:eastAsia="Times New Roman" w:hAnsi="Arial" w:cs="Times New Roman"/>
      <w:i/>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Rubro (A Car,B Car,C) Car,Rubro (A Car Car,Rubro (A Car1"/>
    <w:basedOn w:val="Fuentedeprrafopredeter"/>
    <w:link w:val="Ttulo1"/>
    <w:rsid w:val="00532EF3"/>
    <w:rPr>
      <w:rFonts w:ascii="Arial" w:eastAsia="Times New Roman" w:hAnsi="Arial" w:cs="Times New Roman"/>
      <w:i/>
      <w:sz w:val="20"/>
      <w:szCs w:val="20"/>
      <w:lang w:eastAsia="es-ES"/>
    </w:rPr>
  </w:style>
  <w:style w:type="paragraph" w:styleId="Encabezado">
    <w:name w:val="header"/>
    <w:aliases w:val="maria,maria Car"/>
    <w:basedOn w:val="Normal"/>
    <w:link w:val="EncabezadoCar"/>
    <w:uiPriority w:val="99"/>
    <w:unhideWhenUsed/>
    <w:rsid w:val="00532EF3"/>
    <w:pPr>
      <w:tabs>
        <w:tab w:val="center" w:pos="4419"/>
        <w:tab w:val="right" w:pos="8838"/>
      </w:tabs>
      <w:spacing w:after="0" w:line="240" w:lineRule="auto"/>
    </w:pPr>
  </w:style>
  <w:style w:type="character" w:customStyle="1" w:styleId="EncabezadoCar">
    <w:name w:val="Encabezado Car"/>
    <w:aliases w:val="maria Car1,maria Car Car"/>
    <w:basedOn w:val="Fuentedeprrafopredeter"/>
    <w:link w:val="Encabezado"/>
    <w:uiPriority w:val="99"/>
    <w:rsid w:val="00532EF3"/>
  </w:style>
  <w:style w:type="paragraph" w:styleId="Piedepgina">
    <w:name w:val="footer"/>
    <w:basedOn w:val="Normal"/>
    <w:link w:val="PiedepginaCar"/>
    <w:uiPriority w:val="99"/>
    <w:unhideWhenUsed/>
    <w:rsid w:val="00532EF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32EF3"/>
  </w:style>
  <w:style w:type="table" w:styleId="Tablaconcuadrcula">
    <w:name w:val="Table Grid"/>
    <w:basedOn w:val="Tablanormal"/>
    <w:uiPriority w:val="39"/>
    <w:rsid w:val="00340B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21">
    <w:name w:val="Body Text Indent 21"/>
    <w:basedOn w:val="Normal"/>
    <w:rsid w:val="00845475"/>
    <w:pPr>
      <w:widowControl w:val="0"/>
      <w:spacing w:after="0" w:line="240" w:lineRule="auto"/>
      <w:ind w:left="1418"/>
      <w:jc w:val="both"/>
    </w:pPr>
    <w:rPr>
      <w:rFonts w:ascii="Calibri" w:eastAsia="Times New Roman" w:hAnsi="Calibri" w:cs="Times New Roman"/>
      <w:sz w:val="24"/>
      <w:szCs w:val="24"/>
      <w:lang w:val="es-ES" w:bidi="en-US"/>
    </w:rPr>
  </w:style>
  <w:style w:type="character" w:customStyle="1" w:styleId="a">
    <w:name w:val="a"/>
    <w:basedOn w:val="Fuentedeprrafopredeter"/>
    <w:rsid w:val="004D2087"/>
  </w:style>
  <w:style w:type="character" w:customStyle="1" w:styleId="l6">
    <w:name w:val="l6"/>
    <w:basedOn w:val="Fuentedeprrafopredeter"/>
    <w:rsid w:val="004D2087"/>
  </w:style>
  <w:style w:type="paragraph" w:styleId="Prrafodelista">
    <w:name w:val="List Paragraph"/>
    <w:aliases w:val="Cuadro 2-1,Párrafo de lista2,Footnote,List Paragraph1,Lista vistosa - Énfasis 11,Titulo de Fígura,TITULO A,Párrafo de lista1,TITULO,Imagen 01.,Titulo parrafo,Punto,Conclusiones,Párrafo de lista3,List Paragraph,Bulleted List,Fundamentaci"/>
    <w:basedOn w:val="Normal"/>
    <w:link w:val="PrrafodelistaCar"/>
    <w:uiPriority w:val="34"/>
    <w:qFormat/>
    <w:rsid w:val="0086122D"/>
    <w:pPr>
      <w:ind w:left="720"/>
      <w:contextualSpacing/>
    </w:pPr>
  </w:style>
  <w:style w:type="paragraph" w:customStyle="1" w:styleId="Default">
    <w:name w:val="Default"/>
    <w:rsid w:val="00DB09E5"/>
    <w:pPr>
      <w:autoSpaceDE w:val="0"/>
      <w:autoSpaceDN w:val="0"/>
      <w:adjustRightInd w:val="0"/>
      <w:spacing w:after="0" w:line="240" w:lineRule="auto"/>
    </w:pPr>
    <w:rPr>
      <w:rFonts w:ascii="Verdana" w:eastAsia="MS Mincho" w:hAnsi="Verdana" w:cs="Verdana"/>
      <w:color w:val="000000"/>
      <w:sz w:val="24"/>
      <w:szCs w:val="24"/>
      <w:lang w:val="es-ES" w:eastAsia="es-ES"/>
    </w:rPr>
  </w:style>
  <w:style w:type="paragraph" w:styleId="Textodeglobo">
    <w:name w:val="Balloon Text"/>
    <w:basedOn w:val="Normal"/>
    <w:link w:val="TextodegloboCar"/>
    <w:uiPriority w:val="99"/>
    <w:semiHidden/>
    <w:unhideWhenUsed/>
    <w:rsid w:val="00B3448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4488"/>
    <w:rPr>
      <w:rFonts w:ascii="Segoe UI" w:hAnsi="Segoe UI" w:cs="Segoe UI"/>
      <w:sz w:val="18"/>
      <w:szCs w:val="18"/>
    </w:rPr>
  </w:style>
  <w:style w:type="paragraph" w:styleId="Sinespaciado">
    <w:name w:val="No Spacing"/>
    <w:uiPriority w:val="1"/>
    <w:qFormat/>
    <w:rsid w:val="00CC290D"/>
    <w:pPr>
      <w:spacing w:after="0" w:line="240" w:lineRule="auto"/>
    </w:pPr>
  </w:style>
  <w:style w:type="paragraph" w:styleId="Textodebloque">
    <w:name w:val="Block Text"/>
    <w:basedOn w:val="Normal"/>
    <w:rsid w:val="008F1173"/>
    <w:pPr>
      <w:tabs>
        <w:tab w:val="left" w:pos="8505"/>
      </w:tabs>
      <w:spacing w:after="0" w:line="240" w:lineRule="auto"/>
      <w:ind w:left="1430" w:right="-194"/>
      <w:jc w:val="both"/>
    </w:pPr>
    <w:rPr>
      <w:rFonts w:ascii="Times New Roman" w:eastAsia="Times New Roman" w:hAnsi="Times New Roman" w:cs="Times New Roman"/>
      <w:lang w:val="es-ES"/>
    </w:rPr>
  </w:style>
  <w:style w:type="paragraph" w:styleId="Sangra2detindependiente">
    <w:name w:val="Body Text Indent 2"/>
    <w:basedOn w:val="Normal"/>
    <w:link w:val="Sangra2detindependienteCar"/>
    <w:rsid w:val="008530F2"/>
    <w:pPr>
      <w:spacing w:after="0" w:line="480" w:lineRule="auto"/>
      <w:ind w:left="426"/>
      <w:jc w:val="both"/>
    </w:pPr>
    <w:rPr>
      <w:rFonts w:ascii="Times New Roman" w:eastAsia="Times New Roman" w:hAnsi="Times New Roman" w:cs="Times New Roman"/>
      <w:sz w:val="24"/>
      <w:szCs w:val="20"/>
      <w:lang w:eastAsia="es-ES"/>
    </w:rPr>
  </w:style>
  <w:style w:type="character" w:customStyle="1" w:styleId="Sangra2detindependienteCar">
    <w:name w:val="Sangría 2 de t. independiente Car"/>
    <w:basedOn w:val="Fuentedeprrafopredeter"/>
    <w:link w:val="Sangra2detindependiente"/>
    <w:rsid w:val="008530F2"/>
    <w:rPr>
      <w:rFonts w:ascii="Times New Roman" w:eastAsia="Times New Roman" w:hAnsi="Times New Roman" w:cs="Times New Roman"/>
      <w:sz w:val="24"/>
      <w:szCs w:val="20"/>
      <w:lang w:eastAsia="es-ES"/>
    </w:rPr>
  </w:style>
  <w:style w:type="paragraph" w:customStyle="1" w:styleId="EstiloDespus12ptoInterlineadoMltiple14ln1">
    <w:name w:val="Estilo Después:  12 pto Interlineado:  Múltiple 1.4 lín.1"/>
    <w:basedOn w:val="Normal"/>
    <w:rsid w:val="00413478"/>
    <w:pPr>
      <w:numPr>
        <w:numId w:val="1"/>
      </w:numPr>
      <w:spacing w:after="120" w:line="336" w:lineRule="auto"/>
      <w:jc w:val="both"/>
    </w:pPr>
    <w:rPr>
      <w:rFonts w:ascii="Arial Narrow" w:eastAsia="Times New Roman" w:hAnsi="Arial Narrow" w:cs="Times New Roman"/>
      <w:szCs w:val="20"/>
      <w:lang w:val="es-ES" w:eastAsia="es-ES"/>
    </w:rPr>
  </w:style>
  <w:style w:type="paragraph" w:customStyle="1" w:styleId="NormalM">
    <w:name w:val="Normal M"/>
    <w:basedOn w:val="Normal"/>
    <w:link w:val="NormalMCarCar"/>
    <w:rsid w:val="00413478"/>
    <w:pPr>
      <w:spacing w:after="240" w:line="312" w:lineRule="auto"/>
      <w:jc w:val="both"/>
    </w:pPr>
    <w:rPr>
      <w:rFonts w:ascii="Arial Narrow" w:eastAsia="Times New Roman" w:hAnsi="Arial Narrow" w:cs="Times New Roman"/>
      <w:szCs w:val="20"/>
      <w:lang w:val="es-ES" w:eastAsia="es-ES"/>
    </w:rPr>
  </w:style>
  <w:style w:type="character" w:customStyle="1" w:styleId="NormalMCarCar">
    <w:name w:val="Normal M Car Car"/>
    <w:basedOn w:val="Fuentedeprrafopredeter"/>
    <w:link w:val="NormalM"/>
    <w:rsid w:val="00413478"/>
    <w:rPr>
      <w:rFonts w:ascii="Arial Narrow" w:eastAsia="Times New Roman" w:hAnsi="Arial Narrow" w:cs="Times New Roman"/>
      <w:szCs w:val="20"/>
      <w:lang w:val="es-ES" w:eastAsia="es-ES"/>
    </w:rPr>
  </w:style>
  <w:style w:type="paragraph" w:customStyle="1" w:styleId="Titulo04">
    <w:name w:val="Titulo 04"/>
    <w:basedOn w:val="Normal"/>
    <w:rsid w:val="004C20E1"/>
    <w:pPr>
      <w:widowControl w:val="0"/>
      <w:numPr>
        <w:numId w:val="2"/>
      </w:numPr>
      <w:tabs>
        <w:tab w:val="num" w:pos="720"/>
        <w:tab w:val="num" w:pos="3924"/>
        <w:tab w:val="num" w:pos="4644"/>
      </w:tabs>
      <w:autoSpaceDE w:val="0"/>
      <w:autoSpaceDN w:val="0"/>
      <w:spacing w:before="120" w:after="60" w:line="240" w:lineRule="auto"/>
      <w:jc w:val="both"/>
    </w:pPr>
    <w:rPr>
      <w:rFonts w:ascii="Arial" w:eastAsia="Times New Roman" w:hAnsi="Arial" w:cs="Arial"/>
      <w:b/>
      <w:bCs/>
      <w:iCs/>
      <w:sz w:val="20"/>
      <w:szCs w:val="20"/>
      <w:lang w:eastAsia="es-ES"/>
    </w:rPr>
  </w:style>
  <w:style w:type="paragraph" w:styleId="NormalWeb">
    <w:name w:val="Normal (Web)"/>
    <w:basedOn w:val="Normal"/>
    <w:uiPriority w:val="99"/>
    <w:rsid w:val="004C20E1"/>
    <w:pPr>
      <w:numPr>
        <w:ilvl w:val="1"/>
        <w:numId w:val="2"/>
      </w:num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Subttulo">
    <w:name w:val="Subtitle"/>
    <w:basedOn w:val="Normal"/>
    <w:link w:val="SubttuloCar"/>
    <w:qFormat/>
    <w:rsid w:val="004C20E1"/>
    <w:pPr>
      <w:numPr>
        <w:ilvl w:val="2"/>
        <w:numId w:val="2"/>
      </w:numPr>
      <w:tabs>
        <w:tab w:val="clear" w:pos="1701"/>
      </w:tabs>
      <w:spacing w:after="0" w:line="240" w:lineRule="auto"/>
      <w:ind w:left="0" w:firstLine="0"/>
      <w:jc w:val="both"/>
    </w:pPr>
    <w:rPr>
      <w:rFonts w:ascii="Arial" w:eastAsia="Times New Roman" w:hAnsi="Arial" w:cs="Times New Roman"/>
      <w:b/>
      <w:sz w:val="24"/>
      <w:szCs w:val="20"/>
      <w:lang w:val="es-ES_tradnl" w:eastAsia="es-ES"/>
    </w:rPr>
  </w:style>
  <w:style w:type="character" w:customStyle="1" w:styleId="SubttuloCar">
    <w:name w:val="Subtítulo Car"/>
    <w:basedOn w:val="Fuentedeprrafopredeter"/>
    <w:link w:val="Subttulo"/>
    <w:rsid w:val="004C20E1"/>
    <w:rPr>
      <w:rFonts w:ascii="Arial" w:eastAsia="Times New Roman" w:hAnsi="Arial" w:cs="Times New Roman"/>
      <w:b/>
      <w:sz w:val="24"/>
      <w:szCs w:val="20"/>
      <w:lang w:val="es-ES_tradnl" w:eastAsia="es-ES"/>
    </w:rPr>
  </w:style>
  <w:style w:type="paragraph" w:customStyle="1" w:styleId="Sangria02">
    <w:name w:val="Sangria 02"/>
    <w:basedOn w:val="Sangradetextonormal"/>
    <w:rsid w:val="004C20E1"/>
    <w:pPr>
      <w:widowControl w:val="0"/>
      <w:numPr>
        <w:ilvl w:val="3"/>
        <w:numId w:val="2"/>
      </w:numPr>
      <w:tabs>
        <w:tab w:val="clear" w:pos="2268"/>
        <w:tab w:val="left" w:pos="142"/>
        <w:tab w:val="num" w:pos="360"/>
      </w:tabs>
      <w:autoSpaceDE w:val="0"/>
      <w:autoSpaceDN w:val="0"/>
      <w:spacing w:before="60" w:after="0" w:line="240" w:lineRule="auto"/>
      <w:ind w:left="283" w:firstLine="0"/>
      <w:jc w:val="both"/>
    </w:pPr>
    <w:rPr>
      <w:rFonts w:ascii="Arial Narrow" w:eastAsia="Times New Roman" w:hAnsi="Arial Narrow" w:cs="Arial"/>
      <w:snapToGrid w:val="0"/>
      <w:color w:val="000000"/>
      <w:sz w:val="21"/>
      <w:szCs w:val="20"/>
      <w:lang w:eastAsia="es-ES"/>
    </w:rPr>
  </w:style>
  <w:style w:type="paragraph" w:styleId="Sangradetextonormal">
    <w:name w:val="Body Text Indent"/>
    <w:basedOn w:val="Normal"/>
    <w:link w:val="SangradetextonormalCar"/>
    <w:uiPriority w:val="99"/>
    <w:semiHidden/>
    <w:unhideWhenUsed/>
    <w:rsid w:val="004C20E1"/>
    <w:pPr>
      <w:spacing w:after="120"/>
      <w:ind w:left="283"/>
    </w:pPr>
  </w:style>
  <w:style w:type="character" w:customStyle="1" w:styleId="SangradetextonormalCar">
    <w:name w:val="Sangría de texto normal Car"/>
    <w:basedOn w:val="Fuentedeprrafopredeter"/>
    <w:link w:val="Sangradetextonormal"/>
    <w:uiPriority w:val="99"/>
    <w:semiHidden/>
    <w:rsid w:val="004C20E1"/>
  </w:style>
  <w:style w:type="paragraph" w:styleId="Textoindependiente">
    <w:name w:val="Body Text"/>
    <w:basedOn w:val="Normal"/>
    <w:link w:val="TextoindependienteCar"/>
    <w:uiPriority w:val="99"/>
    <w:semiHidden/>
    <w:unhideWhenUsed/>
    <w:rsid w:val="00353528"/>
    <w:pPr>
      <w:spacing w:after="120"/>
    </w:pPr>
  </w:style>
  <w:style w:type="character" w:customStyle="1" w:styleId="TextoindependienteCar">
    <w:name w:val="Texto independiente Car"/>
    <w:basedOn w:val="Fuentedeprrafopredeter"/>
    <w:link w:val="Textoindependiente"/>
    <w:uiPriority w:val="99"/>
    <w:semiHidden/>
    <w:rsid w:val="00353528"/>
  </w:style>
  <w:style w:type="paragraph" w:styleId="Textoindependiente3">
    <w:name w:val="Body Text 3"/>
    <w:basedOn w:val="Normal"/>
    <w:link w:val="Textoindependiente3Car"/>
    <w:uiPriority w:val="99"/>
    <w:unhideWhenUsed/>
    <w:rsid w:val="000F098F"/>
    <w:pPr>
      <w:spacing w:after="120"/>
    </w:pPr>
    <w:rPr>
      <w:sz w:val="16"/>
      <w:szCs w:val="16"/>
    </w:rPr>
  </w:style>
  <w:style w:type="character" w:customStyle="1" w:styleId="Textoindependiente3Car">
    <w:name w:val="Texto independiente 3 Car"/>
    <w:basedOn w:val="Fuentedeprrafopredeter"/>
    <w:link w:val="Textoindependiente3"/>
    <w:uiPriority w:val="99"/>
    <w:rsid w:val="000F098F"/>
    <w:rPr>
      <w:sz w:val="16"/>
      <w:szCs w:val="16"/>
    </w:rPr>
  </w:style>
  <w:style w:type="character" w:styleId="Hipervnculo">
    <w:name w:val="Hyperlink"/>
    <w:basedOn w:val="Fuentedeprrafopredeter"/>
    <w:uiPriority w:val="99"/>
    <w:semiHidden/>
    <w:unhideWhenUsed/>
    <w:rsid w:val="002A6B08"/>
    <w:rPr>
      <w:color w:val="0000FF"/>
      <w:u w:val="single"/>
    </w:rPr>
  </w:style>
  <w:style w:type="character" w:styleId="Hipervnculovisitado">
    <w:name w:val="FollowedHyperlink"/>
    <w:basedOn w:val="Fuentedeprrafopredeter"/>
    <w:uiPriority w:val="99"/>
    <w:semiHidden/>
    <w:unhideWhenUsed/>
    <w:rsid w:val="002A6B08"/>
    <w:rPr>
      <w:color w:val="800080"/>
      <w:u w:val="single"/>
    </w:rPr>
  </w:style>
  <w:style w:type="paragraph" w:customStyle="1" w:styleId="msonormal0">
    <w:name w:val="msonormal"/>
    <w:basedOn w:val="Normal"/>
    <w:rsid w:val="002A6B0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164">
    <w:name w:val="xl164"/>
    <w:basedOn w:val="Normal"/>
    <w:rsid w:val="002A6B08"/>
    <w:pPr>
      <w:spacing w:before="100" w:beforeAutospacing="1" w:after="100" w:afterAutospacing="1" w:line="240" w:lineRule="auto"/>
      <w:textAlignment w:val="top"/>
    </w:pPr>
    <w:rPr>
      <w:rFonts w:ascii="Arial Narrow" w:eastAsia="Times New Roman" w:hAnsi="Arial Narrow" w:cs="Times New Roman"/>
      <w:sz w:val="16"/>
      <w:szCs w:val="16"/>
      <w:lang w:eastAsia="es-PE"/>
    </w:rPr>
  </w:style>
  <w:style w:type="paragraph" w:customStyle="1" w:styleId="xl165">
    <w:name w:val="xl165"/>
    <w:basedOn w:val="Normal"/>
    <w:rsid w:val="002A6B08"/>
    <w:pPr>
      <w:spacing w:before="100" w:beforeAutospacing="1" w:after="100" w:afterAutospacing="1" w:line="240" w:lineRule="auto"/>
      <w:jc w:val="right"/>
      <w:textAlignment w:val="top"/>
    </w:pPr>
    <w:rPr>
      <w:rFonts w:ascii="Arial Narrow" w:eastAsia="Times New Roman" w:hAnsi="Arial Narrow" w:cs="Times New Roman"/>
      <w:sz w:val="16"/>
      <w:szCs w:val="16"/>
      <w:lang w:eastAsia="es-PE"/>
    </w:rPr>
  </w:style>
  <w:style w:type="paragraph" w:customStyle="1" w:styleId="xl166">
    <w:name w:val="xl166"/>
    <w:basedOn w:val="Normal"/>
    <w:rsid w:val="002A6B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lang w:eastAsia="es-PE"/>
    </w:rPr>
  </w:style>
  <w:style w:type="paragraph" w:customStyle="1" w:styleId="xl167">
    <w:name w:val="xl167"/>
    <w:basedOn w:val="Normal"/>
    <w:rsid w:val="002A6B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8"/>
      <w:szCs w:val="18"/>
      <w:lang w:eastAsia="es-PE"/>
    </w:rPr>
  </w:style>
  <w:style w:type="paragraph" w:customStyle="1" w:styleId="xl168">
    <w:name w:val="xl168"/>
    <w:basedOn w:val="Normal"/>
    <w:rsid w:val="002A6B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8"/>
      <w:szCs w:val="18"/>
      <w:lang w:eastAsia="es-PE"/>
    </w:rPr>
  </w:style>
  <w:style w:type="paragraph" w:customStyle="1" w:styleId="xl169">
    <w:name w:val="xl169"/>
    <w:basedOn w:val="Normal"/>
    <w:rsid w:val="002A6B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b/>
      <w:bCs/>
      <w:color w:val="0070C0"/>
      <w:sz w:val="16"/>
      <w:szCs w:val="16"/>
      <w:lang w:eastAsia="es-PE"/>
    </w:rPr>
  </w:style>
  <w:style w:type="paragraph" w:customStyle="1" w:styleId="xl170">
    <w:name w:val="xl170"/>
    <w:basedOn w:val="Normal"/>
    <w:rsid w:val="002A6B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b/>
      <w:bCs/>
      <w:color w:val="0070C0"/>
      <w:sz w:val="16"/>
      <w:szCs w:val="16"/>
      <w:lang w:eastAsia="es-PE"/>
    </w:rPr>
  </w:style>
  <w:style w:type="paragraph" w:customStyle="1" w:styleId="xl171">
    <w:name w:val="xl171"/>
    <w:basedOn w:val="Normal"/>
    <w:rsid w:val="002A6B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70C0"/>
      <w:sz w:val="18"/>
      <w:szCs w:val="18"/>
      <w:lang w:eastAsia="es-PE"/>
    </w:rPr>
  </w:style>
  <w:style w:type="paragraph" w:customStyle="1" w:styleId="xl172">
    <w:name w:val="xl172"/>
    <w:basedOn w:val="Normal"/>
    <w:rsid w:val="002A6B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color w:val="000000"/>
      <w:sz w:val="16"/>
      <w:szCs w:val="16"/>
      <w:lang w:eastAsia="es-PE"/>
    </w:rPr>
  </w:style>
  <w:style w:type="paragraph" w:customStyle="1" w:styleId="xl173">
    <w:name w:val="xl173"/>
    <w:basedOn w:val="Normal"/>
    <w:rsid w:val="002A6B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color w:val="000000"/>
      <w:sz w:val="16"/>
      <w:szCs w:val="16"/>
      <w:lang w:eastAsia="es-PE"/>
    </w:rPr>
  </w:style>
  <w:style w:type="paragraph" w:customStyle="1" w:styleId="xl174">
    <w:name w:val="xl174"/>
    <w:basedOn w:val="Normal"/>
    <w:rsid w:val="002A6B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FF0000"/>
      <w:sz w:val="18"/>
      <w:szCs w:val="18"/>
      <w:lang w:eastAsia="es-PE"/>
    </w:rPr>
  </w:style>
  <w:style w:type="paragraph" w:customStyle="1" w:styleId="xl175">
    <w:name w:val="xl175"/>
    <w:basedOn w:val="Normal"/>
    <w:rsid w:val="002A6B08"/>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color w:val="000000"/>
      <w:sz w:val="16"/>
      <w:szCs w:val="16"/>
      <w:lang w:eastAsia="es-PE"/>
    </w:rPr>
  </w:style>
  <w:style w:type="paragraph" w:customStyle="1" w:styleId="xl176">
    <w:name w:val="xl176"/>
    <w:basedOn w:val="Normal"/>
    <w:rsid w:val="002A6B08"/>
    <w:pPr>
      <w:spacing w:before="100" w:beforeAutospacing="1" w:after="100" w:afterAutospacing="1" w:line="240" w:lineRule="auto"/>
      <w:jc w:val="center"/>
      <w:textAlignment w:val="top"/>
    </w:pPr>
    <w:rPr>
      <w:rFonts w:ascii="Arial Narrow" w:eastAsia="Times New Roman" w:hAnsi="Arial Narrow" w:cs="Times New Roman"/>
      <w:sz w:val="16"/>
      <w:szCs w:val="16"/>
      <w:lang w:eastAsia="es-PE"/>
    </w:rPr>
  </w:style>
  <w:style w:type="paragraph" w:customStyle="1" w:styleId="xl177">
    <w:name w:val="xl177"/>
    <w:basedOn w:val="Normal"/>
    <w:rsid w:val="002A6B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lang w:eastAsia="es-PE"/>
    </w:rPr>
  </w:style>
  <w:style w:type="paragraph" w:customStyle="1" w:styleId="xl178">
    <w:name w:val="xl178"/>
    <w:basedOn w:val="Normal"/>
    <w:rsid w:val="002A6B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color w:val="000000"/>
      <w:sz w:val="16"/>
      <w:szCs w:val="16"/>
      <w:lang w:eastAsia="es-PE"/>
    </w:rPr>
  </w:style>
  <w:style w:type="paragraph" w:customStyle="1" w:styleId="xl179">
    <w:name w:val="xl179"/>
    <w:basedOn w:val="Normal"/>
    <w:rsid w:val="002A6B08"/>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s="Times New Roman"/>
      <w:color w:val="000000"/>
      <w:sz w:val="16"/>
      <w:szCs w:val="16"/>
      <w:lang w:eastAsia="es-PE"/>
    </w:rPr>
  </w:style>
  <w:style w:type="paragraph" w:customStyle="1" w:styleId="xl180">
    <w:name w:val="xl180"/>
    <w:basedOn w:val="Normal"/>
    <w:rsid w:val="002A6B08"/>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lang w:eastAsia="es-PE"/>
    </w:rPr>
  </w:style>
  <w:style w:type="paragraph" w:customStyle="1" w:styleId="xl181">
    <w:name w:val="xl181"/>
    <w:basedOn w:val="Normal"/>
    <w:rsid w:val="002A6B08"/>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lang w:eastAsia="es-PE"/>
    </w:rPr>
  </w:style>
  <w:style w:type="paragraph" w:customStyle="1" w:styleId="xl182">
    <w:name w:val="xl182"/>
    <w:basedOn w:val="Normal"/>
    <w:rsid w:val="002A6B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lang w:eastAsia="es-PE"/>
    </w:rPr>
  </w:style>
  <w:style w:type="paragraph" w:customStyle="1" w:styleId="xl183">
    <w:name w:val="xl183"/>
    <w:basedOn w:val="Normal"/>
    <w:rsid w:val="002A6B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color w:val="000000"/>
      <w:sz w:val="16"/>
      <w:szCs w:val="16"/>
      <w:lang w:eastAsia="es-PE"/>
    </w:rPr>
  </w:style>
  <w:style w:type="paragraph" w:customStyle="1" w:styleId="xl184">
    <w:name w:val="xl184"/>
    <w:basedOn w:val="Normal"/>
    <w:rsid w:val="002A6B08"/>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lang w:eastAsia="es-PE"/>
    </w:rPr>
  </w:style>
  <w:style w:type="paragraph" w:customStyle="1" w:styleId="xl185">
    <w:name w:val="xl185"/>
    <w:basedOn w:val="Normal"/>
    <w:rsid w:val="002A6B08"/>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lang w:eastAsia="es-PE"/>
    </w:rPr>
  </w:style>
  <w:style w:type="paragraph" w:customStyle="1" w:styleId="xl186">
    <w:name w:val="xl186"/>
    <w:basedOn w:val="Normal"/>
    <w:rsid w:val="002A6B08"/>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color w:val="000000"/>
      <w:sz w:val="16"/>
      <w:szCs w:val="16"/>
      <w:lang w:eastAsia="es-PE"/>
    </w:rPr>
  </w:style>
  <w:style w:type="paragraph" w:customStyle="1" w:styleId="xl187">
    <w:name w:val="xl187"/>
    <w:basedOn w:val="Normal"/>
    <w:rsid w:val="002A6B0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color w:val="000000"/>
      <w:sz w:val="16"/>
      <w:szCs w:val="16"/>
      <w:lang w:eastAsia="es-PE"/>
    </w:rPr>
  </w:style>
  <w:style w:type="paragraph" w:customStyle="1" w:styleId="xl188">
    <w:name w:val="xl188"/>
    <w:basedOn w:val="Normal"/>
    <w:rsid w:val="002A6B0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color w:val="000000"/>
      <w:sz w:val="16"/>
      <w:szCs w:val="16"/>
      <w:lang w:eastAsia="es-PE"/>
    </w:rPr>
  </w:style>
  <w:style w:type="paragraph" w:customStyle="1" w:styleId="xl189">
    <w:name w:val="xl189"/>
    <w:basedOn w:val="Normal"/>
    <w:rsid w:val="002A6B0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lang w:eastAsia="es-PE"/>
    </w:rPr>
  </w:style>
  <w:style w:type="paragraph" w:customStyle="1" w:styleId="xl190">
    <w:name w:val="xl190"/>
    <w:basedOn w:val="Normal"/>
    <w:rsid w:val="002A6B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s-PE"/>
    </w:rPr>
  </w:style>
  <w:style w:type="paragraph" w:customStyle="1" w:styleId="xl191">
    <w:name w:val="xl191"/>
    <w:basedOn w:val="Normal"/>
    <w:rsid w:val="002A6B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b/>
      <w:bCs/>
      <w:color w:val="000000"/>
      <w:sz w:val="16"/>
      <w:szCs w:val="16"/>
      <w:lang w:eastAsia="es-PE"/>
    </w:rPr>
  </w:style>
  <w:style w:type="paragraph" w:customStyle="1" w:styleId="xl192">
    <w:name w:val="xl192"/>
    <w:basedOn w:val="Normal"/>
    <w:rsid w:val="002A6B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b/>
      <w:bCs/>
      <w:color w:val="000000"/>
      <w:sz w:val="16"/>
      <w:szCs w:val="16"/>
      <w:lang w:eastAsia="es-PE"/>
    </w:rPr>
  </w:style>
  <w:style w:type="paragraph" w:customStyle="1" w:styleId="xl193">
    <w:name w:val="xl193"/>
    <w:basedOn w:val="Normal"/>
    <w:rsid w:val="002A6B08"/>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b/>
      <w:bCs/>
      <w:color w:val="FF0000"/>
      <w:sz w:val="16"/>
      <w:szCs w:val="16"/>
      <w:lang w:eastAsia="es-PE"/>
    </w:rPr>
  </w:style>
  <w:style w:type="paragraph" w:customStyle="1" w:styleId="xl194">
    <w:name w:val="xl194"/>
    <w:basedOn w:val="Normal"/>
    <w:rsid w:val="002A6B08"/>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lang w:eastAsia="es-PE"/>
    </w:rPr>
  </w:style>
  <w:style w:type="paragraph" w:customStyle="1" w:styleId="xl195">
    <w:name w:val="xl195"/>
    <w:basedOn w:val="Normal"/>
    <w:rsid w:val="002A6B0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s-PE"/>
    </w:rPr>
  </w:style>
  <w:style w:type="paragraph" w:customStyle="1" w:styleId="xl196">
    <w:name w:val="xl196"/>
    <w:basedOn w:val="Normal"/>
    <w:rsid w:val="002A6B08"/>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s-PE"/>
    </w:rPr>
  </w:style>
  <w:style w:type="paragraph" w:customStyle="1" w:styleId="xl197">
    <w:name w:val="xl197"/>
    <w:basedOn w:val="Normal"/>
    <w:rsid w:val="002A6B08"/>
    <w:pPr>
      <w:pBdr>
        <w:top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lang w:eastAsia="es-PE"/>
    </w:rPr>
  </w:style>
  <w:style w:type="paragraph" w:customStyle="1" w:styleId="xl198">
    <w:name w:val="xl198"/>
    <w:basedOn w:val="Normal"/>
    <w:rsid w:val="002A6B08"/>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lang w:eastAsia="es-PE"/>
    </w:rPr>
  </w:style>
  <w:style w:type="paragraph" w:customStyle="1" w:styleId="xl199">
    <w:name w:val="xl199"/>
    <w:basedOn w:val="Normal"/>
    <w:rsid w:val="002A6B08"/>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lang w:eastAsia="es-PE"/>
    </w:rPr>
  </w:style>
  <w:style w:type="paragraph" w:customStyle="1" w:styleId="xl200">
    <w:name w:val="xl200"/>
    <w:basedOn w:val="Normal"/>
    <w:rsid w:val="002A6B08"/>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s="Times New Roman"/>
      <w:b/>
      <w:bCs/>
      <w:color w:val="0070C0"/>
      <w:sz w:val="16"/>
      <w:szCs w:val="16"/>
      <w:lang w:eastAsia="es-PE"/>
    </w:rPr>
  </w:style>
  <w:style w:type="paragraph" w:customStyle="1" w:styleId="xl201">
    <w:name w:val="xl201"/>
    <w:basedOn w:val="Normal"/>
    <w:rsid w:val="002A6B08"/>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b/>
      <w:bCs/>
      <w:color w:val="0070C0"/>
      <w:sz w:val="16"/>
      <w:szCs w:val="16"/>
      <w:lang w:eastAsia="es-PE"/>
    </w:rPr>
  </w:style>
  <w:style w:type="paragraph" w:customStyle="1" w:styleId="xl202">
    <w:name w:val="xl202"/>
    <w:basedOn w:val="Normal"/>
    <w:rsid w:val="002A6B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6"/>
      <w:szCs w:val="16"/>
      <w:lang w:eastAsia="es-PE"/>
    </w:rPr>
  </w:style>
  <w:style w:type="paragraph" w:customStyle="1" w:styleId="xl203">
    <w:name w:val="xl203"/>
    <w:basedOn w:val="Normal"/>
    <w:rsid w:val="002A6B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color w:val="000000"/>
      <w:sz w:val="16"/>
      <w:szCs w:val="16"/>
      <w:lang w:eastAsia="es-PE"/>
    </w:rPr>
  </w:style>
  <w:style w:type="paragraph" w:customStyle="1" w:styleId="xl204">
    <w:name w:val="xl204"/>
    <w:basedOn w:val="Normal"/>
    <w:rsid w:val="002A6B08"/>
    <w:pPr>
      <w:pBdr>
        <w:left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s="Times New Roman"/>
      <w:b/>
      <w:bCs/>
      <w:color w:val="FF0000"/>
      <w:sz w:val="16"/>
      <w:szCs w:val="16"/>
      <w:lang w:eastAsia="es-PE"/>
    </w:rPr>
  </w:style>
  <w:style w:type="paragraph" w:customStyle="1" w:styleId="xl205">
    <w:name w:val="xl205"/>
    <w:basedOn w:val="Normal"/>
    <w:rsid w:val="002A6B08"/>
    <w:pPr>
      <w:pBdr>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b/>
      <w:bCs/>
      <w:color w:val="FF0000"/>
      <w:sz w:val="16"/>
      <w:szCs w:val="16"/>
      <w:lang w:eastAsia="es-PE"/>
    </w:rPr>
  </w:style>
  <w:style w:type="paragraph" w:customStyle="1" w:styleId="xl206">
    <w:name w:val="xl206"/>
    <w:basedOn w:val="Normal"/>
    <w:rsid w:val="002A6B08"/>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color w:val="000000"/>
      <w:sz w:val="16"/>
      <w:szCs w:val="16"/>
      <w:lang w:eastAsia="es-PE"/>
    </w:rPr>
  </w:style>
  <w:style w:type="paragraph" w:customStyle="1" w:styleId="xl207">
    <w:name w:val="xl207"/>
    <w:basedOn w:val="Normal"/>
    <w:rsid w:val="002A6B08"/>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s-PE"/>
    </w:rPr>
  </w:style>
  <w:style w:type="paragraph" w:customStyle="1" w:styleId="xl208">
    <w:name w:val="xl208"/>
    <w:basedOn w:val="Normal"/>
    <w:rsid w:val="002A6B08"/>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lang w:eastAsia="es-PE"/>
    </w:rPr>
  </w:style>
  <w:style w:type="paragraph" w:customStyle="1" w:styleId="xl209">
    <w:name w:val="xl209"/>
    <w:basedOn w:val="Normal"/>
    <w:rsid w:val="002A6B08"/>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lang w:eastAsia="es-PE"/>
    </w:rPr>
  </w:style>
  <w:style w:type="character" w:customStyle="1" w:styleId="PrrafodelistaCar">
    <w:name w:val="Párrafo de lista Car"/>
    <w:aliases w:val="Cuadro 2-1 Car,Párrafo de lista2 Car,Footnote Car,List Paragraph1 Car,Lista vistosa - Énfasis 11 Car,Titulo de Fígura Car,TITULO A Car,Párrafo de lista1 Car,TITULO Car,Imagen 01. Car,Titulo parrafo Car,Punto Car,Conclusiones Car"/>
    <w:link w:val="Prrafodelista"/>
    <w:uiPriority w:val="34"/>
    <w:qFormat/>
    <w:rsid w:val="00DE6440"/>
  </w:style>
  <w:style w:type="paragraph" w:customStyle="1" w:styleId="Predeterminado">
    <w:name w:val="Predeterminado"/>
    <w:rsid w:val="00232C7B"/>
    <w:pPr>
      <w:autoSpaceDE w:val="0"/>
      <w:autoSpaceDN w:val="0"/>
      <w:adjustRightInd w:val="0"/>
      <w:spacing w:after="0" w:line="240" w:lineRule="auto"/>
    </w:pPr>
    <w:rPr>
      <w:rFonts w:ascii="Times New Roman" w:eastAsia="Times New Roman" w:hAnsi="Times New Roman" w:cs="Times New Roman"/>
      <w:sz w:val="24"/>
      <w:szCs w:val="24"/>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5023">
      <w:bodyDiv w:val="1"/>
      <w:marLeft w:val="0"/>
      <w:marRight w:val="0"/>
      <w:marTop w:val="0"/>
      <w:marBottom w:val="0"/>
      <w:divBdr>
        <w:top w:val="none" w:sz="0" w:space="0" w:color="auto"/>
        <w:left w:val="none" w:sz="0" w:space="0" w:color="auto"/>
        <w:bottom w:val="none" w:sz="0" w:space="0" w:color="auto"/>
        <w:right w:val="none" w:sz="0" w:space="0" w:color="auto"/>
      </w:divBdr>
    </w:div>
    <w:div w:id="14499049">
      <w:bodyDiv w:val="1"/>
      <w:marLeft w:val="0"/>
      <w:marRight w:val="0"/>
      <w:marTop w:val="0"/>
      <w:marBottom w:val="0"/>
      <w:divBdr>
        <w:top w:val="none" w:sz="0" w:space="0" w:color="auto"/>
        <w:left w:val="none" w:sz="0" w:space="0" w:color="auto"/>
        <w:bottom w:val="none" w:sz="0" w:space="0" w:color="auto"/>
        <w:right w:val="none" w:sz="0" w:space="0" w:color="auto"/>
      </w:divBdr>
    </w:div>
    <w:div w:id="20322779">
      <w:bodyDiv w:val="1"/>
      <w:marLeft w:val="0"/>
      <w:marRight w:val="0"/>
      <w:marTop w:val="0"/>
      <w:marBottom w:val="0"/>
      <w:divBdr>
        <w:top w:val="none" w:sz="0" w:space="0" w:color="auto"/>
        <w:left w:val="none" w:sz="0" w:space="0" w:color="auto"/>
        <w:bottom w:val="none" w:sz="0" w:space="0" w:color="auto"/>
        <w:right w:val="none" w:sz="0" w:space="0" w:color="auto"/>
      </w:divBdr>
    </w:div>
    <w:div w:id="40829348">
      <w:bodyDiv w:val="1"/>
      <w:marLeft w:val="0"/>
      <w:marRight w:val="0"/>
      <w:marTop w:val="0"/>
      <w:marBottom w:val="0"/>
      <w:divBdr>
        <w:top w:val="none" w:sz="0" w:space="0" w:color="auto"/>
        <w:left w:val="none" w:sz="0" w:space="0" w:color="auto"/>
        <w:bottom w:val="none" w:sz="0" w:space="0" w:color="auto"/>
        <w:right w:val="none" w:sz="0" w:space="0" w:color="auto"/>
      </w:divBdr>
    </w:div>
    <w:div w:id="47267559">
      <w:bodyDiv w:val="1"/>
      <w:marLeft w:val="0"/>
      <w:marRight w:val="0"/>
      <w:marTop w:val="0"/>
      <w:marBottom w:val="0"/>
      <w:divBdr>
        <w:top w:val="none" w:sz="0" w:space="0" w:color="auto"/>
        <w:left w:val="none" w:sz="0" w:space="0" w:color="auto"/>
        <w:bottom w:val="none" w:sz="0" w:space="0" w:color="auto"/>
        <w:right w:val="none" w:sz="0" w:space="0" w:color="auto"/>
      </w:divBdr>
    </w:div>
    <w:div w:id="61218551">
      <w:bodyDiv w:val="1"/>
      <w:marLeft w:val="0"/>
      <w:marRight w:val="0"/>
      <w:marTop w:val="0"/>
      <w:marBottom w:val="0"/>
      <w:divBdr>
        <w:top w:val="none" w:sz="0" w:space="0" w:color="auto"/>
        <w:left w:val="none" w:sz="0" w:space="0" w:color="auto"/>
        <w:bottom w:val="none" w:sz="0" w:space="0" w:color="auto"/>
        <w:right w:val="none" w:sz="0" w:space="0" w:color="auto"/>
      </w:divBdr>
    </w:div>
    <w:div w:id="88934523">
      <w:bodyDiv w:val="1"/>
      <w:marLeft w:val="0"/>
      <w:marRight w:val="0"/>
      <w:marTop w:val="0"/>
      <w:marBottom w:val="0"/>
      <w:divBdr>
        <w:top w:val="none" w:sz="0" w:space="0" w:color="auto"/>
        <w:left w:val="none" w:sz="0" w:space="0" w:color="auto"/>
        <w:bottom w:val="none" w:sz="0" w:space="0" w:color="auto"/>
        <w:right w:val="none" w:sz="0" w:space="0" w:color="auto"/>
      </w:divBdr>
    </w:div>
    <w:div w:id="100076206">
      <w:bodyDiv w:val="1"/>
      <w:marLeft w:val="0"/>
      <w:marRight w:val="0"/>
      <w:marTop w:val="0"/>
      <w:marBottom w:val="0"/>
      <w:divBdr>
        <w:top w:val="none" w:sz="0" w:space="0" w:color="auto"/>
        <w:left w:val="none" w:sz="0" w:space="0" w:color="auto"/>
        <w:bottom w:val="none" w:sz="0" w:space="0" w:color="auto"/>
        <w:right w:val="none" w:sz="0" w:space="0" w:color="auto"/>
      </w:divBdr>
    </w:div>
    <w:div w:id="100224758">
      <w:bodyDiv w:val="1"/>
      <w:marLeft w:val="0"/>
      <w:marRight w:val="0"/>
      <w:marTop w:val="0"/>
      <w:marBottom w:val="0"/>
      <w:divBdr>
        <w:top w:val="none" w:sz="0" w:space="0" w:color="auto"/>
        <w:left w:val="none" w:sz="0" w:space="0" w:color="auto"/>
        <w:bottom w:val="none" w:sz="0" w:space="0" w:color="auto"/>
        <w:right w:val="none" w:sz="0" w:space="0" w:color="auto"/>
      </w:divBdr>
    </w:div>
    <w:div w:id="105320070">
      <w:bodyDiv w:val="1"/>
      <w:marLeft w:val="0"/>
      <w:marRight w:val="0"/>
      <w:marTop w:val="0"/>
      <w:marBottom w:val="0"/>
      <w:divBdr>
        <w:top w:val="none" w:sz="0" w:space="0" w:color="auto"/>
        <w:left w:val="none" w:sz="0" w:space="0" w:color="auto"/>
        <w:bottom w:val="none" w:sz="0" w:space="0" w:color="auto"/>
        <w:right w:val="none" w:sz="0" w:space="0" w:color="auto"/>
      </w:divBdr>
    </w:div>
    <w:div w:id="118501071">
      <w:bodyDiv w:val="1"/>
      <w:marLeft w:val="0"/>
      <w:marRight w:val="0"/>
      <w:marTop w:val="0"/>
      <w:marBottom w:val="0"/>
      <w:divBdr>
        <w:top w:val="none" w:sz="0" w:space="0" w:color="auto"/>
        <w:left w:val="none" w:sz="0" w:space="0" w:color="auto"/>
        <w:bottom w:val="none" w:sz="0" w:space="0" w:color="auto"/>
        <w:right w:val="none" w:sz="0" w:space="0" w:color="auto"/>
      </w:divBdr>
    </w:div>
    <w:div w:id="118883769">
      <w:bodyDiv w:val="1"/>
      <w:marLeft w:val="0"/>
      <w:marRight w:val="0"/>
      <w:marTop w:val="0"/>
      <w:marBottom w:val="0"/>
      <w:divBdr>
        <w:top w:val="none" w:sz="0" w:space="0" w:color="auto"/>
        <w:left w:val="none" w:sz="0" w:space="0" w:color="auto"/>
        <w:bottom w:val="none" w:sz="0" w:space="0" w:color="auto"/>
        <w:right w:val="none" w:sz="0" w:space="0" w:color="auto"/>
      </w:divBdr>
    </w:div>
    <w:div w:id="159740720">
      <w:bodyDiv w:val="1"/>
      <w:marLeft w:val="0"/>
      <w:marRight w:val="0"/>
      <w:marTop w:val="0"/>
      <w:marBottom w:val="0"/>
      <w:divBdr>
        <w:top w:val="none" w:sz="0" w:space="0" w:color="auto"/>
        <w:left w:val="none" w:sz="0" w:space="0" w:color="auto"/>
        <w:bottom w:val="none" w:sz="0" w:space="0" w:color="auto"/>
        <w:right w:val="none" w:sz="0" w:space="0" w:color="auto"/>
      </w:divBdr>
    </w:div>
    <w:div w:id="166098507">
      <w:bodyDiv w:val="1"/>
      <w:marLeft w:val="0"/>
      <w:marRight w:val="0"/>
      <w:marTop w:val="0"/>
      <w:marBottom w:val="0"/>
      <w:divBdr>
        <w:top w:val="none" w:sz="0" w:space="0" w:color="auto"/>
        <w:left w:val="none" w:sz="0" w:space="0" w:color="auto"/>
        <w:bottom w:val="none" w:sz="0" w:space="0" w:color="auto"/>
        <w:right w:val="none" w:sz="0" w:space="0" w:color="auto"/>
      </w:divBdr>
    </w:div>
    <w:div w:id="196166865">
      <w:bodyDiv w:val="1"/>
      <w:marLeft w:val="0"/>
      <w:marRight w:val="0"/>
      <w:marTop w:val="0"/>
      <w:marBottom w:val="0"/>
      <w:divBdr>
        <w:top w:val="none" w:sz="0" w:space="0" w:color="auto"/>
        <w:left w:val="none" w:sz="0" w:space="0" w:color="auto"/>
        <w:bottom w:val="none" w:sz="0" w:space="0" w:color="auto"/>
        <w:right w:val="none" w:sz="0" w:space="0" w:color="auto"/>
      </w:divBdr>
    </w:div>
    <w:div w:id="246039916">
      <w:bodyDiv w:val="1"/>
      <w:marLeft w:val="0"/>
      <w:marRight w:val="0"/>
      <w:marTop w:val="0"/>
      <w:marBottom w:val="0"/>
      <w:divBdr>
        <w:top w:val="none" w:sz="0" w:space="0" w:color="auto"/>
        <w:left w:val="none" w:sz="0" w:space="0" w:color="auto"/>
        <w:bottom w:val="none" w:sz="0" w:space="0" w:color="auto"/>
        <w:right w:val="none" w:sz="0" w:space="0" w:color="auto"/>
      </w:divBdr>
    </w:div>
    <w:div w:id="246230862">
      <w:bodyDiv w:val="1"/>
      <w:marLeft w:val="0"/>
      <w:marRight w:val="0"/>
      <w:marTop w:val="0"/>
      <w:marBottom w:val="0"/>
      <w:divBdr>
        <w:top w:val="none" w:sz="0" w:space="0" w:color="auto"/>
        <w:left w:val="none" w:sz="0" w:space="0" w:color="auto"/>
        <w:bottom w:val="none" w:sz="0" w:space="0" w:color="auto"/>
        <w:right w:val="none" w:sz="0" w:space="0" w:color="auto"/>
      </w:divBdr>
    </w:div>
    <w:div w:id="251940809">
      <w:bodyDiv w:val="1"/>
      <w:marLeft w:val="0"/>
      <w:marRight w:val="0"/>
      <w:marTop w:val="0"/>
      <w:marBottom w:val="0"/>
      <w:divBdr>
        <w:top w:val="none" w:sz="0" w:space="0" w:color="auto"/>
        <w:left w:val="none" w:sz="0" w:space="0" w:color="auto"/>
        <w:bottom w:val="none" w:sz="0" w:space="0" w:color="auto"/>
        <w:right w:val="none" w:sz="0" w:space="0" w:color="auto"/>
      </w:divBdr>
    </w:div>
    <w:div w:id="278030860">
      <w:bodyDiv w:val="1"/>
      <w:marLeft w:val="0"/>
      <w:marRight w:val="0"/>
      <w:marTop w:val="0"/>
      <w:marBottom w:val="0"/>
      <w:divBdr>
        <w:top w:val="none" w:sz="0" w:space="0" w:color="auto"/>
        <w:left w:val="none" w:sz="0" w:space="0" w:color="auto"/>
        <w:bottom w:val="none" w:sz="0" w:space="0" w:color="auto"/>
        <w:right w:val="none" w:sz="0" w:space="0" w:color="auto"/>
      </w:divBdr>
    </w:div>
    <w:div w:id="288822545">
      <w:bodyDiv w:val="1"/>
      <w:marLeft w:val="0"/>
      <w:marRight w:val="0"/>
      <w:marTop w:val="0"/>
      <w:marBottom w:val="0"/>
      <w:divBdr>
        <w:top w:val="none" w:sz="0" w:space="0" w:color="auto"/>
        <w:left w:val="none" w:sz="0" w:space="0" w:color="auto"/>
        <w:bottom w:val="none" w:sz="0" w:space="0" w:color="auto"/>
        <w:right w:val="none" w:sz="0" w:space="0" w:color="auto"/>
      </w:divBdr>
    </w:div>
    <w:div w:id="305017443">
      <w:bodyDiv w:val="1"/>
      <w:marLeft w:val="0"/>
      <w:marRight w:val="0"/>
      <w:marTop w:val="0"/>
      <w:marBottom w:val="0"/>
      <w:divBdr>
        <w:top w:val="none" w:sz="0" w:space="0" w:color="auto"/>
        <w:left w:val="none" w:sz="0" w:space="0" w:color="auto"/>
        <w:bottom w:val="none" w:sz="0" w:space="0" w:color="auto"/>
        <w:right w:val="none" w:sz="0" w:space="0" w:color="auto"/>
      </w:divBdr>
    </w:div>
    <w:div w:id="352079221">
      <w:bodyDiv w:val="1"/>
      <w:marLeft w:val="0"/>
      <w:marRight w:val="0"/>
      <w:marTop w:val="0"/>
      <w:marBottom w:val="0"/>
      <w:divBdr>
        <w:top w:val="none" w:sz="0" w:space="0" w:color="auto"/>
        <w:left w:val="none" w:sz="0" w:space="0" w:color="auto"/>
        <w:bottom w:val="none" w:sz="0" w:space="0" w:color="auto"/>
        <w:right w:val="none" w:sz="0" w:space="0" w:color="auto"/>
      </w:divBdr>
    </w:div>
    <w:div w:id="392892978">
      <w:bodyDiv w:val="1"/>
      <w:marLeft w:val="0"/>
      <w:marRight w:val="0"/>
      <w:marTop w:val="0"/>
      <w:marBottom w:val="0"/>
      <w:divBdr>
        <w:top w:val="none" w:sz="0" w:space="0" w:color="auto"/>
        <w:left w:val="none" w:sz="0" w:space="0" w:color="auto"/>
        <w:bottom w:val="none" w:sz="0" w:space="0" w:color="auto"/>
        <w:right w:val="none" w:sz="0" w:space="0" w:color="auto"/>
      </w:divBdr>
    </w:div>
    <w:div w:id="411128504">
      <w:bodyDiv w:val="1"/>
      <w:marLeft w:val="0"/>
      <w:marRight w:val="0"/>
      <w:marTop w:val="0"/>
      <w:marBottom w:val="0"/>
      <w:divBdr>
        <w:top w:val="none" w:sz="0" w:space="0" w:color="auto"/>
        <w:left w:val="none" w:sz="0" w:space="0" w:color="auto"/>
        <w:bottom w:val="none" w:sz="0" w:space="0" w:color="auto"/>
        <w:right w:val="none" w:sz="0" w:space="0" w:color="auto"/>
      </w:divBdr>
    </w:div>
    <w:div w:id="415325976">
      <w:bodyDiv w:val="1"/>
      <w:marLeft w:val="0"/>
      <w:marRight w:val="0"/>
      <w:marTop w:val="0"/>
      <w:marBottom w:val="0"/>
      <w:divBdr>
        <w:top w:val="none" w:sz="0" w:space="0" w:color="auto"/>
        <w:left w:val="none" w:sz="0" w:space="0" w:color="auto"/>
        <w:bottom w:val="none" w:sz="0" w:space="0" w:color="auto"/>
        <w:right w:val="none" w:sz="0" w:space="0" w:color="auto"/>
      </w:divBdr>
    </w:div>
    <w:div w:id="510681584">
      <w:bodyDiv w:val="1"/>
      <w:marLeft w:val="0"/>
      <w:marRight w:val="0"/>
      <w:marTop w:val="0"/>
      <w:marBottom w:val="0"/>
      <w:divBdr>
        <w:top w:val="none" w:sz="0" w:space="0" w:color="auto"/>
        <w:left w:val="none" w:sz="0" w:space="0" w:color="auto"/>
        <w:bottom w:val="none" w:sz="0" w:space="0" w:color="auto"/>
        <w:right w:val="none" w:sz="0" w:space="0" w:color="auto"/>
      </w:divBdr>
    </w:div>
    <w:div w:id="513307591">
      <w:bodyDiv w:val="1"/>
      <w:marLeft w:val="0"/>
      <w:marRight w:val="0"/>
      <w:marTop w:val="0"/>
      <w:marBottom w:val="0"/>
      <w:divBdr>
        <w:top w:val="none" w:sz="0" w:space="0" w:color="auto"/>
        <w:left w:val="none" w:sz="0" w:space="0" w:color="auto"/>
        <w:bottom w:val="none" w:sz="0" w:space="0" w:color="auto"/>
        <w:right w:val="none" w:sz="0" w:space="0" w:color="auto"/>
      </w:divBdr>
    </w:div>
    <w:div w:id="516505682">
      <w:bodyDiv w:val="1"/>
      <w:marLeft w:val="0"/>
      <w:marRight w:val="0"/>
      <w:marTop w:val="0"/>
      <w:marBottom w:val="0"/>
      <w:divBdr>
        <w:top w:val="none" w:sz="0" w:space="0" w:color="auto"/>
        <w:left w:val="none" w:sz="0" w:space="0" w:color="auto"/>
        <w:bottom w:val="none" w:sz="0" w:space="0" w:color="auto"/>
        <w:right w:val="none" w:sz="0" w:space="0" w:color="auto"/>
      </w:divBdr>
    </w:div>
    <w:div w:id="560485832">
      <w:bodyDiv w:val="1"/>
      <w:marLeft w:val="0"/>
      <w:marRight w:val="0"/>
      <w:marTop w:val="0"/>
      <w:marBottom w:val="0"/>
      <w:divBdr>
        <w:top w:val="none" w:sz="0" w:space="0" w:color="auto"/>
        <w:left w:val="none" w:sz="0" w:space="0" w:color="auto"/>
        <w:bottom w:val="none" w:sz="0" w:space="0" w:color="auto"/>
        <w:right w:val="none" w:sz="0" w:space="0" w:color="auto"/>
      </w:divBdr>
    </w:div>
    <w:div w:id="564146887">
      <w:bodyDiv w:val="1"/>
      <w:marLeft w:val="0"/>
      <w:marRight w:val="0"/>
      <w:marTop w:val="0"/>
      <w:marBottom w:val="0"/>
      <w:divBdr>
        <w:top w:val="none" w:sz="0" w:space="0" w:color="auto"/>
        <w:left w:val="none" w:sz="0" w:space="0" w:color="auto"/>
        <w:bottom w:val="none" w:sz="0" w:space="0" w:color="auto"/>
        <w:right w:val="none" w:sz="0" w:space="0" w:color="auto"/>
      </w:divBdr>
    </w:div>
    <w:div w:id="567692954">
      <w:bodyDiv w:val="1"/>
      <w:marLeft w:val="0"/>
      <w:marRight w:val="0"/>
      <w:marTop w:val="0"/>
      <w:marBottom w:val="0"/>
      <w:divBdr>
        <w:top w:val="none" w:sz="0" w:space="0" w:color="auto"/>
        <w:left w:val="none" w:sz="0" w:space="0" w:color="auto"/>
        <w:bottom w:val="none" w:sz="0" w:space="0" w:color="auto"/>
        <w:right w:val="none" w:sz="0" w:space="0" w:color="auto"/>
      </w:divBdr>
    </w:div>
    <w:div w:id="596862378">
      <w:bodyDiv w:val="1"/>
      <w:marLeft w:val="0"/>
      <w:marRight w:val="0"/>
      <w:marTop w:val="0"/>
      <w:marBottom w:val="0"/>
      <w:divBdr>
        <w:top w:val="none" w:sz="0" w:space="0" w:color="auto"/>
        <w:left w:val="none" w:sz="0" w:space="0" w:color="auto"/>
        <w:bottom w:val="none" w:sz="0" w:space="0" w:color="auto"/>
        <w:right w:val="none" w:sz="0" w:space="0" w:color="auto"/>
      </w:divBdr>
    </w:div>
    <w:div w:id="606084264">
      <w:bodyDiv w:val="1"/>
      <w:marLeft w:val="0"/>
      <w:marRight w:val="0"/>
      <w:marTop w:val="0"/>
      <w:marBottom w:val="0"/>
      <w:divBdr>
        <w:top w:val="none" w:sz="0" w:space="0" w:color="auto"/>
        <w:left w:val="none" w:sz="0" w:space="0" w:color="auto"/>
        <w:bottom w:val="none" w:sz="0" w:space="0" w:color="auto"/>
        <w:right w:val="none" w:sz="0" w:space="0" w:color="auto"/>
      </w:divBdr>
    </w:div>
    <w:div w:id="614212288">
      <w:bodyDiv w:val="1"/>
      <w:marLeft w:val="0"/>
      <w:marRight w:val="0"/>
      <w:marTop w:val="0"/>
      <w:marBottom w:val="0"/>
      <w:divBdr>
        <w:top w:val="none" w:sz="0" w:space="0" w:color="auto"/>
        <w:left w:val="none" w:sz="0" w:space="0" w:color="auto"/>
        <w:bottom w:val="none" w:sz="0" w:space="0" w:color="auto"/>
        <w:right w:val="none" w:sz="0" w:space="0" w:color="auto"/>
      </w:divBdr>
    </w:div>
    <w:div w:id="614562908">
      <w:bodyDiv w:val="1"/>
      <w:marLeft w:val="0"/>
      <w:marRight w:val="0"/>
      <w:marTop w:val="0"/>
      <w:marBottom w:val="0"/>
      <w:divBdr>
        <w:top w:val="none" w:sz="0" w:space="0" w:color="auto"/>
        <w:left w:val="none" w:sz="0" w:space="0" w:color="auto"/>
        <w:bottom w:val="none" w:sz="0" w:space="0" w:color="auto"/>
        <w:right w:val="none" w:sz="0" w:space="0" w:color="auto"/>
      </w:divBdr>
    </w:div>
    <w:div w:id="615334403">
      <w:bodyDiv w:val="1"/>
      <w:marLeft w:val="0"/>
      <w:marRight w:val="0"/>
      <w:marTop w:val="0"/>
      <w:marBottom w:val="0"/>
      <w:divBdr>
        <w:top w:val="none" w:sz="0" w:space="0" w:color="auto"/>
        <w:left w:val="none" w:sz="0" w:space="0" w:color="auto"/>
        <w:bottom w:val="none" w:sz="0" w:space="0" w:color="auto"/>
        <w:right w:val="none" w:sz="0" w:space="0" w:color="auto"/>
      </w:divBdr>
    </w:div>
    <w:div w:id="623318099">
      <w:bodyDiv w:val="1"/>
      <w:marLeft w:val="0"/>
      <w:marRight w:val="0"/>
      <w:marTop w:val="0"/>
      <w:marBottom w:val="0"/>
      <w:divBdr>
        <w:top w:val="none" w:sz="0" w:space="0" w:color="auto"/>
        <w:left w:val="none" w:sz="0" w:space="0" w:color="auto"/>
        <w:bottom w:val="none" w:sz="0" w:space="0" w:color="auto"/>
        <w:right w:val="none" w:sz="0" w:space="0" w:color="auto"/>
      </w:divBdr>
    </w:div>
    <w:div w:id="655107302">
      <w:bodyDiv w:val="1"/>
      <w:marLeft w:val="0"/>
      <w:marRight w:val="0"/>
      <w:marTop w:val="0"/>
      <w:marBottom w:val="0"/>
      <w:divBdr>
        <w:top w:val="none" w:sz="0" w:space="0" w:color="auto"/>
        <w:left w:val="none" w:sz="0" w:space="0" w:color="auto"/>
        <w:bottom w:val="none" w:sz="0" w:space="0" w:color="auto"/>
        <w:right w:val="none" w:sz="0" w:space="0" w:color="auto"/>
      </w:divBdr>
    </w:div>
    <w:div w:id="666709813">
      <w:bodyDiv w:val="1"/>
      <w:marLeft w:val="0"/>
      <w:marRight w:val="0"/>
      <w:marTop w:val="0"/>
      <w:marBottom w:val="0"/>
      <w:divBdr>
        <w:top w:val="none" w:sz="0" w:space="0" w:color="auto"/>
        <w:left w:val="none" w:sz="0" w:space="0" w:color="auto"/>
        <w:bottom w:val="none" w:sz="0" w:space="0" w:color="auto"/>
        <w:right w:val="none" w:sz="0" w:space="0" w:color="auto"/>
      </w:divBdr>
    </w:div>
    <w:div w:id="683939837">
      <w:bodyDiv w:val="1"/>
      <w:marLeft w:val="0"/>
      <w:marRight w:val="0"/>
      <w:marTop w:val="0"/>
      <w:marBottom w:val="0"/>
      <w:divBdr>
        <w:top w:val="none" w:sz="0" w:space="0" w:color="auto"/>
        <w:left w:val="none" w:sz="0" w:space="0" w:color="auto"/>
        <w:bottom w:val="none" w:sz="0" w:space="0" w:color="auto"/>
        <w:right w:val="none" w:sz="0" w:space="0" w:color="auto"/>
      </w:divBdr>
    </w:div>
    <w:div w:id="692650836">
      <w:bodyDiv w:val="1"/>
      <w:marLeft w:val="0"/>
      <w:marRight w:val="0"/>
      <w:marTop w:val="0"/>
      <w:marBottom w:val="0"/>
      <w:divBdr>
        <w:top w:val="none" w:sz="0" w:space="0" w:color="auto"/>
        <w:left w:val="none" w:sz="0" w:space="0" w:color="auto"/>
        <w:bottom w:val="none" w:sz="0" w:space="0" w:color="auto"/>
        <w:right w:val="none" w:sz="0" w:space="0" w:color="auto"/>
      </w:divBdr>
    </w:div>
    <w:div w:id="736588310">
      <w:bodyDiv w:val="1"/>
      <w:marLeft w:val="0"/>
      <w:marRight w:val="0"/>
      <w:marTop w:val="0"/>
      <w:marBottom w:val="0"/>
      <w:divBdr>
        <w:top w:val="none" w:sz="0" w:space="0" w:color="auto"/>
        <w:left w:val="none" w:sz="0" w:space="0" w:color="auto"/>
        <w:bottom w:val="none" w:sz="0" w:space="0" w:color="auto"/>
        <w:right w:val="none" w:sz="0" w:space="0" w:color="auto"/>
      </w:divBdr>
    </w:div>
    <w:div w:id="777718436">
      <w:bodyDiv w:val="1"/>
      <w:marLeft w:val="0"/>
      <w:marRight w:val="0"/>
      <w:marTop w:val="0"/>
      <w:marBottom w:val="0"/>
      <w:divBdr>
        <w:top w:val="none" w:sz="0" w:space="0" w:color="auto"/>
        <w:left w:val="none" w:sz="0" w:space="0" w:color="auto"/>
        <w:bottom w:val="none" w:sz="0" w:space="0" w:color="auto"/>
        <w:right w:val="none" w:sz="0" w:space="0" w:color="auto"/>
      </w:divBdr>
    </w:div>
    <w:div w:id="784622636">
      <w:bodyDiv w:val="1"/>
      <w:marLeft w:val="0"/>
      <w:marRight w:val="0"/>
      <w:marTop w:val="0"/>
      <w:marBottom w:val="0"/>
      <w:divBdr>
        <w:top w:val="none" w:sz="0" w:space="0" w:color="auto"/>
        <w:left w:val="none" w:sz="0" w:space="0" w:color="auto"/>
        <w:bottom w:val="none" w:sz="0" w:space="0" w:color="auto"/>
        <w:right w:val="none" w:sz="0" w:space="0" w:color="auto"/>
      </w:divBdr>
    </w:div>
    <w:div w:id="803742126">
      <w:bodyDiv w:val="1"/>
      <w:marLeft w:val="0"/>
      <w:marRight w:val="0"/>
      <w:marTop w:val="0"/>
      <w:marBottom w:val="0"/>
      <w:divBdr>
        <w:top w:val="none" w:sz="0" w:space="0" w:color="auto"/>
        <w:left w:val="none" w:sz="0" w:space="0" w:color="auto"/>
        <w:bottom w:val="none" w:sz="0" w:space="0" w:color="auto"/>
        <w:right w:val="none" w:sz="0" w:space="0" w:color="auto"/>
      </w:divBdr>
    </w:div>
    <w:div w:id="804932254">
      <w:bodyDiv w:val="1"/>
      <w:marLeft w:val="0"/>
      <w:marRight w:val="0"/>
      <w:marTop w:val="0"/>
      <w:marBottom w:val="0"/>
      <w:divBdr>
        <w:top w:val="none" w:sz="0" w:space="0" w:color="auto"/>
        <w:left w:val="none" w:sz="0" w:space="0" w:color="auto"/>
        <w:bottom w:val="none" w:sz="0" w:space="0" w:color="auto"/>
        <w:right w:val="none" w:sz="0" w:space="0" w:color="auto"/>
      </w:divBdr>
    </w:div>
    <w:div w:id="812601334">
      <w:bodyDiv w:val="1"/>
      <w:marLeft w:val="0"/>
      <w:marRight w:val="0"/>
      <w:marTop w:val="0"/>
      <w:marBottom w:val="0"/>
      <w:divBdr>
        <w:top w:val="none" w:sz="0" w:space="0" w:color="auto"/>
        <w:left w:val="none" w:sz="0" w:space="0" w:color="auto"/>
        <w:bottom w:val="none" w:sz="0" w:space="0" w:color="auto"/>
        <w:right w:val="none" w:sz="0" w:space="0" w:color="auto"/>
      </w:divBdr>
    </w:div>
    <w:div w:id="869680180">
      <w:bodyDiv w:val="1"/>
      <w:marLeft w:val="0"/>
      <w:marRight w:val="0"/>
      <w:marTop w:val="0"/>
      <w:marBottom w:val="0"/>
      <w:divBdr>
        <w:top w:val="none" w:sz="0" w:space="0" w:color="auto"/>
        <w:left w:val="none" w:sz="0" w:space="0" w:color="auto"/>
        <w:bottom w:val="none" w:sz="0" w:space="0" w:color="auto"/>
        <w:right w:val="none" w:sz="0" w:space="0" w:color="auto"/>
      </w:divBdr>
    </w:div>
    <w:div w:id="879900770">
      <w:bodyDiv w:val="1"/>
      <w:marLeft w:val="0"/>
      <w:marRight w:val="0"/>
      <w:marTop w:val="0"/>
      <w:marBottom w:val="0"/>
      <w:divBdr>
        <w:top w:val="none" w:sz="0" w:space="0" w:color="auto"/>
        <w:left w:val="none" w:sz="0" w:space="0" w:color="auto"/>
        <w:bottom w:val="none" w:sz="0" w:space="0" w:color="auto"/>
        <w:right w:val="none" w:sz="0" w:space="0" w:color="auto"/>
      </w:divBdr>
    </w:div>
    <w:div w:id="880825064">
      <w:bodyDiv w:val="1"/>
      <w:marLeft w:val="0"/>
      <w:marRight w:val="0"/>
      <w:marTop w:val="0"/>
      <w:marBottom w:val="0"/>
      <w:divBdr>
        <w:top w:val="none" w:sz="0" w:space="0" w:color="auto"/>
        <w:left w:val="none" w:sz="0" w:space="0" w:color="auto"/>
        <w:bottom w:val="none" w:sz="0" w:space="0" w:color="auto"/>
        <w:right w:val="none" w:sz="0" w:space="0" w:color="auto"/>
      </w:divBdr>
    </w:div>
    <w:div w:id="899482926">
      <w:bodyDiv w:val="1"/>
      <w:marLeft w:val="0"/>
      <w:marRight w:val="0"/>
      <w:marTop w:val="0"/>
      <w:marBottom w:val="0"/>
      <w:divBdr>
        <w:top w:val="none" w:sz="0" w:space="0" w:color="auto"/>
        <w:left w:val="none" w:sz="0" w:space="0" w:color="auto"/>
        <w:bottom w:val="none" w:sz="0" w:space="0" w:color="auto"/>
        <w:right w:val="none" w:sz="0" w:space="0" w:color="auto"/>
      </w:divBdr>
    </w:div>
    <w:div w:id="922181307">
      <w:bodyDiv w:val="1"/>
      <w:marLeft w:val="0"/>
      <w:marRight w:val="0"/>
      <w:marTop w:val="0"/>
      <w:marBottom w:val="0"/>
      <w:divBdr>
        <w:top w:val="none" w:sz="0" w:space="0" w:color="auto"/>
        <w:left w:val="none" w:sz="0" w:space="0" w:color="auto"/>
        <w:bottom w:val="none" w:sz="0" w:space="0" w:color="auto"/>
        <w:right w:val="none" w:sz="0" w:space="0" w:color="auto"/>
      </w:divBdr>
    </w:div>
    <w:div w:id="927007461">
      <w:bodyDiv w:val="1"/>
      <w:marLeft w:val="0"/>
      <w:marRight w:val="0"/>
      <w:marTop w:val="0"/>
      <w:marBottom w:val="0"/>
      <w:divBdr>
        <w:top w:val="none" w:sz="0" w:space="0" w:color="auto"/>
        <w:left w:val="none" w:sz="0" w:space="0" w:color="auto"/>
        <w:bottom w:val="none" w:sz="0" w:space="0" w:color="auto"/>
        <w:right w:val="none" w:sz="0" w:space="0" w:color="auto"/>
      </w:divBdr>
    </w:div>
    <w:div w:id="942300390">
      <w:bodyDiv w:val="1"/>
      <w:marLeft w:val="0"/>
      <w:marRight w:val="0"/>
      <w:marTop w:val="0"/>
      <w:marBottom w:val="0"/>
      <w:divBdr>
        <w:top w:val="none" w:sz="0" w:space="0" w:color="auto"/>
        <w:left w:val="none" w:sz="0" w:space="0" w:color="auto"/>
        <w:bottom w:val="none" w:sz="0" w:space="0" w:color="auto"/>
        <w:right w:val="none" w:sz="0" w:space="0" w:color="auto"/>
      </w:divBdr>
    </w:div>
    <w:div w:id="948582953">
      <w:bodyDiv w:val="1"/>
      <w:marLeft w:val="0"/>
      <w:marRight w:val="0"/>
      <w:marTop w:val="0"/>
      <w:marBottom w:val="0"/>
      <w:divBdr>
        <w:top w:val="none" w:sz="0" w:space="0" w:color="auto"/>
        <w:left w:val="none" w:sz="0" w:space="0" w:color="auto"/>
        <w:bottom w:val="none" w:sz="0" w:space="0" w:color="auto"/>
        <w:right w:val="none" w:sz="0" w:space="0" w:color="auto"/>
      </w:divBdr>
    </w:div>
    <w:div w:id="992951848">
      <w:bodyDiv w:val="1"/>
      <w:marLeft w:val="0"/>
      <w:marRight w:val="0"/>
      <w:marTop w:val="0"/>
      <w:marBottom w:val="0"/>
      <w:divBdr>
        <w:top w:val="none" w:sz="0" w:space="0" w:color="auto"/>
        <w:left w:val="none" w:sz="0" w:space="0" w:color="auto"/>
        <w:bottom w:val="none" w:sz="0" w:space="0" w:color="auto"/>
        <w:right w:val="none" w:sz="0" w:space="0" w:color="auto"/>
      </w:divBdr>
    </w:div>
    <w:div w:id="1033772070">
      <w:bodyDiv w:val="1"/>
      <w:marLeft w:val="0"/>
      <w:marRight w:val="0"/>
      <w:marTop w:val="0"/>
      <w:marBottom w:val="0"/>
      <w:divBdr>
        <w:top w:val="none" w:sz="0" w:space="0" w:color="auto"/>
        <w:left w:val="none" w:sz="0" w:space="0" w:color="auto"/>
        <w:bottom w:val="none" w:sz="0" w:space="0" w:color="auto"/>
        <w:right w:val="none" w:sz="0" w:space="0" w:color="auto"/>
      </w:divBdr>
    </w:div>
    <w:div w:id="1035738412">
      <w:bodyDiv w:val="1"/>
      <w:marLeft w:val="0"/>
      <w:marRight w:val="0"/>
      <w:marTop w:val="0"/>
      <w:marBottom w:val="0"/>
      <w:divBdr>
        <w:top w:val="none" w:sz="0" w:space="0" w:color="auto"/>
        <w:left w:val="none" w:sz="0" w:space="0" w:color="auto"/>
        <w:bottom w:val="none" w:sz="0" w:space="0" w:color="auto"/>
        <w:right w:val="none" w:sz="0" w:space="0" w:color="auto"/>
      </w:divBdr>
    </w:div>
    <w:div w:id="1055007127">
      <w:bodyDiv w:val="1"/>
      <w:marLeft w:val="0"/>
      <w:marRight w:val="0"/>
      <w:marTop w:val="0"/>
      <w:marBottom w:val="0"/>
      <w:divBdr>
        <w:top w:val="none" w:sz="0" w:space="0" w:color="auto"/>
        <w:left w:val="none" w:sz="0" w:space="0" w:color="auto"/>
        <w:bottom w:val="none" w:sz="0" w:space="0" w:color="auto"/>
        <w:right w:val="none" w:sz="0" w:space="0" w:color="auto"/>
      </w:divBdr>
    </w:div>
    <w:div w:id="1095788682">
      <w:bodyDiv w:val="1"/>
      <w:marLeft w:val="0"/>
      <w:marRight w:val="0"/>
      <w:marTop w:val="0"/>
      <w:marBottom w:val="0"/>
      <w:divBdr>
        <w:top w:val="none" w:sz="0" w:space="0" w:color="auto"/>
        <w:left w:val="none" w:sz="0" w:space="0" w:color="auto"/>
        <w:bottom w:val="none" w:sz="0" w:space="0" w:color="auto"/>
        <w:right w:val="none" w:sz="0" w:space="0" w:color="auto"/>
      </w:divBdr>
    </w:div>
    <w:div w:id="1106197997">
      <w:bodyDiv w:val="1"/>
      <w:marLeft w:val="0"/>
      <w:marRight w:val="0"/>
      <w:marTop w:val="0"/>
      <w:marBottom w:val="0"/>
      <w:divBdr>
        <w:top w:val="none" w:sz="0" w:space="0" w:color="auto"/>
        <w:left w:val="none" w:sz="0" w:space="0" w:color="auto"/>
        <w:bottom w:val="none" w:sz="0" w:space="0" w:color="auto"/>
        <w:right w:val="none" w:sz="0" w:space="0" w:color="auto"/>
      </w:divBdr>
    </w:div>
    <w:div w:id="1106853871">
      <w:bodyDiv w:val="1"/>
      <w:marLeft w:val="0"/>
      <w:marRight w:val="0"/>
      <w:marTop w:val="0"/>
      <w:marBottom w:val="0"/>
      <w:divBdr>
        <w:top w:val="none" w:sz="0" w:space="0" w:color="auto"/>
        <w:left w:val="none" w:sz="0" w:space="0" w:color="auto"/>
        <w:bottom w:val="none" w:sz="0" w:space="0" w:color="auto"/>
        <w:right w:val="none" w:sz="0" w:space="0" w:color="auto"/>
      </w:divBdr>
    </w:div>
    <w:div w:id="1142649345">
      <w:bodyDiv w:val="1"/>
      <w:marLeft w:val="0"/>
      <w:marRight w:val="0"/>
      <w:marTop w:val="0"/>
      <w:marBottom w:val="0"/>
      <w:divBdr>
        <w:top w:val="none" w:sz="0" w:space="0" w:color="auto"/>
        <w:left w:val="none" w:sz="0" w:space="0" w:color="auto"/>
        <w:bottom w:val="none" w:sz="0" w:space="0" w:color="auto"/>
        <w:right w:val="none" w:sz="0" w:space="0" w:color="auto"/>
      </w:divBdr>
    </w:div>
    <w:div w:id="1176001341">
      <w:bodyDiv w:val="1"/>
      <w:marLeft w:val="0"/>
      <w:marRight w:val="0"/>
      <w:marTop w:val="0"/>
      <w:marBottom w:val="0"/>
      <w:divBdr>
        <w:top w:val="none" w:sz="0" w:space="0" w:color="auto"/>
        <w:left w:val="none" w:sz="0" w:space="0" w:color="auto"/>
        <w:bottom w:val="none" w:sz="0" w:space="0" w:color="auto"/>
        <w:right w:val="none" w:sz="0" w:space="0" w:color="auto"/>
      </w:divBdr>
    </w:div>
    <w:div w:id="1181502854">
      <w:bodyDiv w:val="1"/>
      <w:marLeft w:val="0"/>
      <w:marRight w:val="0"/>
      <w:marTop w:val="0"/>
      <w:marBottom w:val="0"/>
      <w:divBdr>
        <w:top w:val="none" w:sz="0" w:space="0" w:color="auto"/>
        <w:left w:val="none" w:sz="0" w:space="0" w:color="auto"/>
        <w:bottom w:val="none" w:sz="0" w:space="0" w:color="auto"/>
        <w:right w:val="none" w:sz="0" w:space="0" w:color="auto"/>
      </w:divBdr>
    </w:div>
    <w:div w:id="1189831109">
      <w:bodyDiv w:val="1"/>
      <w:marLeft w:val="0"/>
      <w:marRight w:val="0"/>
      <w:marTop w:val="0"/>
      <w:marBottom w:val="0"/>
      <w:divBdr>
        <w:top w:val="none" w:sz="0" w:space="0" w:color="auto"/>
        <w:left w:val="none" w:sz="0" w:space="0" w:color="auto"/>
        <w:bottom w:val="none" w:sz="0" w:space="0" w:color="auto"/>
        <w:right w:val="none" w:sz="0" w:space="0" w:color="auto"/>
      </w:divBdr>
    </w:div>
    <w:div w:id="1233929431">
      <w:bodyDiv w:val="1"/>
      <w:marLeft w:val="0"/>
      <w:marRight w:val="0"/>
      <w:marTop w:val="0"/>
      <w:marBottom w:val="0"/>
      <w:divBdr>
        <w:top w:val="none" w:sz="0" w:space="0" w:color="auto"/>
        <w:left w:val="none" w:sz="0" w:space="0" w:color="auto"/>
        <w:bottom w:val="none" w:sz="0" w:space="0" w:color="auto"/>
        <w:right w:val="none" w:sz="0" w:space="0" w:color="auto"/>
      </w:divBdr>
    </w:div>
    <w:div w:id="1262106545">
      <w:bodyDiv w:val="1"/>
      <w:marLeft w:val="0"/>
      <w:marRight w:val="0"/>
      <w:marTop w:val="0"/>
      <w:marBottom w:val="0"/>
      <w:divBdr>
        <w:top w:val="none" w:sz="0" w:space="0" w:color="auto"/>
        <w:left w:val="none" w:sz="0" w:space="0" w:color="auto"/>
        <w:bottom w:val="none" w:sz="0" w:space="0" w:color="auto"/>
        <w:right w:val="none" w:sz="0" w:space="0" w:color="auto"/>
      </w:divBdr>
    </w:div>
    <w:div w:id="1276249047">
      <w:bodyDiv w:val="1"/>
      <w:marLeft w:val="0"/>
      <w:marRight w:val="0"/>
      <w:marTop w:val="0"/>
      <w:marBottom w:val="0"/>
      <w:divBdr>
        <w:top w:val="none" w:sz="0" w:space="0" w:color="auto"/>
        <w:left w:val="none" w:sz="0" w:space="0" w:color="auto"/>
        <w:bottom w:val="none" w:sz="0" w:space="0" w:color="auto"/>
        <w:right w:val="none" w:sz="0" w:space="0" w:color="auto"/>
      </w:divBdr>
    </w:div>
    <w:div w:id="1291548360">
      <w:bodyDiv w:val="1"/>
      <w:marLeft w:val="0"/>
      <w:marRight w:val="0"/>
      <w:marTop w:val="0"/>
      <w:marBottom w:val="0"/>
      <w:divBdr>
        <w:top w:val="none" w:sz="0" w:space="0" w:color="auto"/>
        <w:left w:val="none" w:sz="0" w:space="0" w:color="auto"/>
        <w:bottom w:val="none" w:sz="0" w:space="0" w:color="auto"/>
        <w:right w:val="none" w:sz="0" w:space="0" w:color="auto"/>
      </w:divBdr>
    </w:div>
    <w:div w:id="1348023307">
      <w:bodyDiv w:val="1"/>
      <w:marLeft w:val="0"/>
      <w:marRight w:val="0"/>
      <w:marTop w:val="0"/>
      <w:marBottom w:val="0"/>
      <w:divBdr>
        <w:top w:val="none" w:sz="0" w:space="0" w:color="auto"/>
        <w:left w:val="none" w:sz="0" w:space="0" w:color="auto"/>
        <w:bottom w:val="none" w:sz="0" w:space="0" w:color="auto"/>
        <w:right w:val="none" w:sz="0" w:space="0" w:color="auto"/>
      </w:divBdr>
    </w:div>
    <w:div w:id="1361853621">
      <w:bodyDiv w:val="1"/>
      <w:marLeft w:val="0"/>
      <w:marRight w:val="0"/>
      <w:marTop w:val="0"/>
      <w:marBottom w:val="0"/>
      <w:divBdr>
        <w:top w:val="none" w:sz="0" w:space="0" w:color="auto"/>
        <w:left w:val="none" w:sz="0" w:space="0" w:color="auto"/>
        <w:bottom w:val="none" w:sz="0" w:space="0" w:color="auto"/>
        <w:right w:val="none" w:sz="0" w:space="0" w:color="auto"/>
      </w:divBdr>
    </w:div>
    <w:div w:id="1376393750">
      <w:bodyDiv w:val="1"/>
      <w:marLeft w:val="0"/>
      <w:marRight w:val="0"/>
      <w:marTop w:val="0"/>
      <w:marBottom w:val="0"/>
      <w:divBdr>
        <w:top w:val="none" w:sz="0" w:space="0" w:color="auto"/>
        <w:left w:val="none" w:sz="0" w:space="0" w:color="auto"/>
        <w:bottom w:val="none" w:sz="0" w:space="0" w:color="auto"/>
        <w:right w:val="none" w:sz="0" w:space="0" w:color="auto"/>
      </w:divBdr>
    </w:div>
    <w:div w:id="1378551803">
      <w:bodyDiv w:val="1"/>
      <w:marLeft w:val="0"/>
      <w:marRight w:val="0"/>
      <w:marTop w:val="0"/>
      <w:marBottom w:val="0"/>
      <w:divBdr>
        <w:top w:val="none" w:sz="0" w:space="0" w:color="auto"/>
        <w:left w:val="none" w:sz="0" w:space="0" w:color="auto"/>
        <w:bottom w:val="none" w:sz="0" w:space="0" w:color="auto"/>
        <w:right w:val="none" w:sz="0" w:space="0" w:color="auto"/>
      </w:divBdr>
    </w:div>
    <w:div w:id="1391005177">
      <w:bodyDiv w:val="1"/>
      <w:marLeft w:val="0"/>
      <w:marRight w:val="0"/>
      <w:marTop w:val="0"/>
      <w:marBottom w:val="0"/>
      <w:divBdr>
        <w:top w:val="none" w:sz="0" w:space="0" w:color="auto"/>
        <w:left w:val="none" w:sz="0" w:space="0" w:color="auto"/>
        <w:bottom w:val="none" w:sz="0" w:space="0" w:color="auto"/>
        <w:right w:val="none" w:sz="0" w:space="0" w:color="auto"/>
      </w:divBdr>
    </w:div>
    <w:div w:id="1417021556">
      <w:bodyDiv w:val="1"/>
      <w:marLeft w:val="0"/>
      <w:marRight w:val="0"/>
      <w:marTop w:val="0"/>
      <w:marBottom w:val="0"/>
      <w:divBdr>
        <w:top w:val="none" w:sz="0" w:space="0" w:color="auto"/>
        <w:left w:val="none" w:sz="0" w:space="0" w:color="auto"/>
        <w:bottom w:val="none" w:sz="0" w:space="0" w:color="auto"/>
        <w:right w:val="none" w:sz="0" w:space="0" w:color="auto"/>
      </w:divBdr>
    </w:div>
    <w:div w:id="1490944464">
      <w:bodyDiv w:val="1"/>
      <w:marLeft w:val="0"/>
      <w:marRight w:val="0"/>
      <w:marTop w:val="0"/>
      <w:marBottom w:val="0"/>
      <w:divBdr>
        <w:top w:val="none" w:sz="0" w:space="0" w:color="auto"/>
        <w:left w:val="none" w:sz="0" w:space="0" w:color="auto"/>
        <w:bottom w:val="none" w:sz="0" w:space="0" w:color="auto"/>
        <w:right w:val="none" w:sz="0" w:space="0" w:color="auto"/>
      </w:divBdr>
    </w:div>
    <w:div w:id="1503425805">
      <w:bodyDiv w:val="1"/>
      <w:marLeft w:val="0"/>
      <w:marRight w:val="0"/>
      <w:marTop w:val="0"/>
      <w:marBottom w:val="0"/>
      <w:divBdr>
        <w:top w:val="none" w:sz="0" w:space="0" w:color="auto"/>
        <w:left w:val="none" w:sz="0" w:space="0" w:color="auto"/>
        <w:bottom w:val="none" w:sz="0" w:space="0" w:color="auto"/>
        <w:right w:val="none" w:sz="0" w:space="0" w:color="auto"/>
      </w:divBdr>
    </w:div>
    <w:div w:id="1525166211">
      <w:bodyDiv w:val="1"/>
      <w:marLeft w:val="0"/>
      <w:marRight w:val="0"/>
      <w:marTop w:val="0"/>
      <w:marBottom w:val="0"/>
      <w:divBdr>
        <w:top w:val="none" w:sz="0" w:space="0" w:color="auto"/>
        <w:left w:val="none" w:sz="0" w:space="0" w:color="auto"/>
        <w:bottom w:val="none" w:sz="0" w:space="0" w:color="auto"/>
        <w:right w:val="none" w:sz="0" w:space="0" w:color="auto"/>
      </w:divBdr>
    </w:div>
    <w:div w:id="1558972618">
      <w:bodyDiv w:val="1"/>
      <w:marLeft w:val="0"/>
      <w:marRight w:val="0"/>
      <w:marTop w:val="0"/>
      <w:marBottom w:val="0"/>
      <w:divBdr>
        <w:top w:val="none" w:sz="0" w:space="0" w:color="auto"/>
        <w:left w:val="none" w:sz="0" w:space="0" w:color="auto"/>
        <w:bottom w:val="none" w:sz="0" w:space="0" w:color="auto"/>
        <w:right w:val="none" w:sz="0" w:space="0" w:color="auto"/>
      </w:divBdr>
    </w:div>
    <w:div w:id="1564178272">
      <w:bodyDiv w:val="1"/>
      <w:marLeft w:val="0"/>
      <w:marRight w:val="0"/>
      <w:marTop w:val="0"/>
      <w:marBottom w:val="0"/>
      <w:divBdr>
        <w:top w:val="none" w:sz="0" w:space="0" w:color="auto"/>
        <w:left w:val="none" w:sz="0" w:space="0" w:color="auto"/>
        <w:bottom w:val="none" w:sz="0" w:space="0" w:color="auto"/>
        <w:right w:val="none" w:sz="0" w:space="0" w:color="auto"/>
      </w:divBdr>
    </w:div>
    <w:div w:id="1575507829">
      <w:bodyDiv w:val="1"/>
      <w:marLeft w:val="0"/>
      <w:marRight w:val="0"/>
      <w:marTop w:val="0"/>
      <w:marBottom w:val="0"/>
      <w:divBdr>
        <w:top w:val="none" w:sz="0" w:space="0" w:color="auto"/>
        <w:left w:val="none" w:sz="0" w:space="0" w:color="auto"/>
        <w:bottom w:val="none" w:sz="0" w:space="0" w:color="auto"/>
        <w:right w:val="none" w:sz="0" w:space="0" w:color="auto"/>
      </w:divBdr>
    </w:div>
    <w:div w:id="1594970858">
      <w:bodyDiv w:val="1"/>
      <w:marLeft w:val="0"/>
      <w:marRight w:val="0"/>
      <w:marTop w:val="0"/>
      <w:marBottom w:val="0"/>
      <w:divBdr>
        <w:top w:val="none" w:sz="0" w:space="0" w:color="auto"/>
        <w:left w:val="none" w:sz="0" w:space="0" w:color="auto"/>
        <w:bottom w:val="none" w:sz="0" w:space="0" w:color="auto"/>
        <w:right w:val="none" w:sz="0" w:space="0" w:color="auto"/>
      </w:divBdr>
    </w:div>
    <w:div w:id="1606689710">
      <w:bodyDiv w:val="1"/>
      <w:marLeft w:val="0"/>
      <w:marRight w:val="0"/>
      <w:marTop w:val="0"/>
      <w:marBottom w:val="0"/>
      <w:divBdr>
        <w:top w:val="none" w:sz="0" w:space="0" w:color="auto"/>
        <w:left w:val="none" w:sz="0" w:space="0" w:color="auto"/>
        <w:bottom w:val="none" w:sz="0" w:space="0" w:color="auto"/>
        <w:right w:val="none" w:sz="0" w:space="0" w:color="auto"/>
      </w:divBdr>
    </w:div>
    <w:div w:id="1610821060">
      <w:bodyDiv w:val="1"/>
      <w:marLeft w:val="0"/>
      <w:marRight w:val="0"/>
      <w:marTop w:val="0"/>
      <w:marBottom w:val="0"/>
      <w:divBdr>
        <w:top w:val="none" w:sz="0" w:space="0" w:color="auto"/>
        <w:left w:val="none" w:sz="0" w:space="0" w:color="auto"/>
        <w:bottom w:val="none" w:sz="0" w:space="0" w:color="auto"/>
        <w:right w:val="none" w:sz="0" w:space="0" w:color="auto"/>
      </w:divBdr>
    </w:div>
    <w:div w:id="1636597396">
      <w:bodyDiv w:val="1"/>
      <w:marLeft w:val="0"/>
      <w:marRight w:val="0"/>
      <w:marTop w:val="0"/>
      <w:marBottom w:val="0"/>
      <w:divBdr>
        <w:top w:val="none" w:sz="0" w:space="0" w:color="auto"/>
        <w:left w:val="none" w:sz="0" w:space="0" w:color="auto"/>
        <w:bottom w:val="none" w:sz="0" w:space="0" w:color="auto"/>
        <w:right w:val="none" w:sz="0" w:space="0" w:color="auto"/>
      </w:divBdr>
    </w:div>
    <w:div w:id="1689257122">
      <w:bodyDiv w:val="1"/>
      <w:marLeft w:val="0"/>
      <w:marRight w:val="0"/>
      <w:marTop w:val="0"/>
      <w:marBottom w:val="0"/>
      <w:divBdr>
        <w:top w:val="none" w:sz="0" w:space="0" w:color="auto"/>
        <w:left w:val="none" w:sz="0" w:space="0" w:color="auto"/>
        <w:bottom w:val="none" w:sz="0" w:space="0" w:color="auto"/>
        <w:right w:val="none" w:sz="0" w:space="0" w:color="auto"/>
      </w:divBdr>
    </w:div>
    <w:div w:id="1695383108">
      <w:bodyDiv w:val="1"/>
      <w:marLeft w:val="0"/>
      <w:marRight w:val="0"/>
      <w:marTop w:val="0"/>
      <w:marBottom w:val="0"/>
      <w:divBdr>
        <w:top w:val="none" w:sz="0" w:space="0" w:color="auto"/>
        <w:left w:val="none" w:sz="0" w:space="0" w:color="auto"/>
        <w:bottom w:val="none" w:sz="0" w:space="0" w:color="auto"/>
        <w:right w:val="none" w:sz="0" w:space="0" w:color="auto"/>
      </w:divBdr>
    </w:div>
    <w:div w:id="1715540631">
      <w:bodyDiv w:val="1"/>
      <w:marLeft w:val="0"/>
      <w:marRight w:val="0"/>
      <w:marTop w:val="0"/>
      <w:marBottom w:val="0"/>
      <w:divBdr>
        <w:top w:val="none" w:sz="0" w:space="0" w:color="auto"/>
        <w:left w:val="none" w:sz="0" w:space="0" w:color="auto"/>
        <w:bottom w:val="none" w:sz="0" w:space="0" w:color="auto"/>
        <w:right w:val="none" w:sz="0" w:space="0" w:color="auto"/>
      </w:divBdr>
    </w:div>
    <w:div w:id="1740401136">
      <w:bodyDiv w:val="1"/>
      <w:marLeft w:val="0"/>
      <w:marRight w:val="0"/>
      <w:marTop w:val="0"/>
      <w:marBottom w:val="0"/>
      <w:divBdr>
        <w:top w:val="none" w:sz="0" w:space="0" w:color="auto"/>
        <w:left w:val="none" w:sz="0" w:space="0" w:color="auto"/>
        <w:bottom w:val="none" w:sz="0" w:space="0" w:color="auto"/>
        <w:right w:val="none" w:sz="0" w:space="0" w:color="auto"/>
      </w:divBdr>
    </w:div>
    <w:div w:id="1803576727">
      <w:bodyDiv w:val="1"/>
      <w:marLeft w:val="0"/>
      <w:marRight w:val="0"/>
      <w:marTop w:val="0"/>
      <w:marBottom w:val="0"/>
      <w:divBdr>
        <w:top w:val="none" w:sz="0" w:space="0" w:color="auto"/>
        <w:left w:val="none" w:sz="0" w:space="0" w:color="auto"/>
        <w:bottom w:val="none" w:sz="0" w:space="0" w:color="auto"/>
        <w:right w:val="none" w:sz="0" w:space="0" w:color="auto"/>
      </w:divBdr>
    </w:div>
    <w:div w:id="1821001188">
      <w:bodyDiv w:val="1"/>
      <w:marLeft w:val="0"/>
      <w:marRight w:val="0"/>
      <w:marTop w:val="0"/>
      <w:marBottom w:val="0"/>
      <w:divBdr>
        <w:top w:val="none" w:sz="0" w:space="0" w:color="auto"/>
        <w:left w:val="none" w:sz="0" w:space="0" w:color="auto"/>
        <w:bottom w:val="none" w:sz="0" w:space="0" w:color="auto"/>
        <w:right w:val="none" w:sz="0" w:space="0" w:color="auto"/>
      </w:divBdr>
    </w:div>
    <w:div w:id="1870993206">
      <w:bodyDiv w:val="1"/>
      <w:marLeft w:val="0"/>
      <w:marRight w:val="0"/>
      <w:marTop w:val="0"/>
      <w:marBottom w:val="0"/>
      <w:divBdr>
        <w:top w:val="none" w:sz="0" w:space="0" w:color="auto"/>
        <w:left w:val="none" w:sz="0" w:space="0" w:color="auto"/>
        <w:bottom w:val="none" w:sz="0" w:space="0" w:color="auto"/>
        <w:right w:val="none" w:sz="0" w:space="0" w:color="auto"/>
      </w:divBdr>
    </w:div>
    <w:div w:id="1874925926">
      <w:bodyDiv w:val="1"/>
      <w:marLeft w:val="0"/>
      <w:marRight w:val="0"/>
      <w:marTop w:val="0"/>
      <w:marBottom w:val="0"/>
      <w:divBdr>
        <w:top w:val="none" w:sz="0" w:space="0" w:color="auto"/>
        <w:left w:val="none" w:sz="0" w:space="0" w:color="auto"/>
        <w:bottom w:val="none" w:sz="0" w:space="0" w:color="auto"/>
        <w:right w:val="none" w:sz="0" w:space="0" w:color="auto"/>
      </w:divBdr>
    </w:div>
    <w:div w:id="1879929872">
      <w:bodyDiv w:val="1"/>
      <w:marLeft w:val="0"/>
      <w:marRight w:val="0"/>
      <w:marTop w:val="0"/>
      <w:marBottom w:val="0"/>
      <w:divBdr>
        <w:top w:val="none" w:sz="0" w:space="0" w:color="auto"/>
        <w:left w:val="none" w:sz="0" w:space="0" w:color="auto"/>
        <w:bottom w:val="none" w:sz="0" w:space="0" w:color="auto"/>
        <w:right w:val="none" w:sz="0" w:space="0" w:color="auto"/>
      </w:divBdr>
    </w:div>
    <w:div w:id="1916935826">
      <w:bodyDiv w:val="1"/>
      <w:marLeft w:val="0"/>
      <w:marRight w:val="0"/>
      <w:marTop w:val="0"/>
      <w:marBottom w:val="0"/>
      <w:divBdr>
        <w:top w:val="none" w:sz="0" w:space="0" w:color="auto"/>
        <w:left w:val="none" w:sz="0" w:space="0" w:color="auto"/>
        <w:bottom w:val="none" w:sz="0" w:space="0" w:color="auto"/>
        <w:right w:val="none" w:sz="0" w:space="0" w:color="auto"/>
      </w:divBdr>
    </w:div>
    <w:div w:id="1921593138">
      <w:bodyDiv w:val="1"/>
      <w:marLeft w:val="0"/>
      <w:marRight w:val="0"/>
      <w:marTop w:val="0"/>
      <w:marBottom w:val="0"/>
      <w:divBdr>
        <w:top w:val="none" w:sz="0" w:space="0" w:color="auto"/>
        <w:left w:val="none" w:sz="0" w:space="0" w:color="auto"/>
        <w:bottom w:val="none" w:sz="0" w:space="0" w:color="auto"/>
        <w:right w:val="none" w:sz="0" w:space="0" w:color="auto"/>
      </w:divBdr>
    </w:div>
    <w:div w:id="1928997992">
      <w:bodyDiv w:val="1"/>
      <w:marLeft w:val="0"/>
      <w:marRight w:val="0"/>
      <w:marTop w:val="0"/>
      <w:marBottom w:val="0"/>
      <w:divBdr>
        <w:top w:val="none" w:sz="0" w:space="0" w:color="auto"/>
        <w:left w:val="none" w:sz="0" w:space="0" w:color="auto"/>
        <w:bottom w:val="none" w:sz="0" w:space="0" w:color="auto"/>
        <w:right w:val="none" w:sz="0" w:space="0" w:color="auto"/>
      </w:divBdr>
    </w:div>
    <w:div w:id="1932464196">
      <w:bodyDiv w:val="1"/>
      <w:marLeft w:val="0"/>
      <w:marRight w:val="0"/>
      <w:marTop w:val="0"/>
      <w:marBottom w:val="0"/>
      <w:divBdr>
        <w:top w:val="none" w:sz="0" w:space="0" w:color="auto"/>
        <w:left w:val="none" w:sz="0" w:space="0" w:color="auto"/>
        <w:bottom w:val="none" w:sz="0" w:space="0" w:color="auto"/>
        <w:right w:val="none" w:sz="0" w:space="0" w:color="auto"/>
      </w:divBdr>
    </w:div>
    <w:div w:id="1935287449">
      <w:bodyDiv w:val="1"/>
      <w:marLeft w:val="0"/>
      <w:marRight w:val="0"/>
      <w:marTop w:val="0"/>
      <w:marBottom w:val="0"/>
      <w:divBdr>
        <w:top w:val="none" w:sz="0" w:space="0" w:color="auto"/>
        <w:left w:val="none" w:sz="0" w:space="0" w:color="auto"/>
        <w:bottom w:val="none" w:sz="0" w:space="0" w:color="auto"/>
        <w:right w:val="none" w:sz="0" w:space="0" w:color="auto"/>
      </w:divBdr>
    </w:div>
    <w:div w:id="1942449876">
      <w:bodyDiv w:val="1"/>
      <w:marLeft w:val="0"/>
      <w:marRight w:val="0"/>
      <w:marTop w:val="0"/>
      <w:marBottom w:val="0"/>
      <w:divBdr>
        <w:top w:val="none" w:sz="0" w:space="0" w:color="auto"/>
        <w:left w:val="none" w:sz="0" w:space="0" w:color="auto"/>
        <w:bottom w:val="none" w:sz="0" w:space="0" w:color="auto"/>
        <w:right w:val="none" w:sz="0" w:space="0" w:color="auto"/>
      </w:divBdr>
    </w:div>
    <w:div w:id="1945337487">
      <w:bodyDiv w:val="1"/>
      <w:marLeft w:val="0"/>
      <w:marRight w:val="0"/>
      <w:marTop w:val="0"/>
      <w:marBottom w:val="0"/>
      <w:divBdr>
        <w:top w:val="none" w:sz="0" w:space="0" w:color="auto"/>
        <w:left w:val="none" w:sz="0" w:space="0" w:color="auto"/>
        <w:bottom w:val="none" w:sz="0" w:space="0" w:color="auto"/>
        <w:right w:val="none" w:sz="0" w:space="0" w:color="auto"/>
      </w:divBdr>
    </w:div>
    <w:div w:id="1956710783">
      <w:bodyDiv w:val="1"/>
      <w:marLeft w:val="0"/>
      <w:marRight w:val="0"/>
      <w:marTop w:val="0"/>
      <w:marBottom w:val="0"/>
      <w:divBdr>
        <w:top w:val="none" w:sz="0" w:space="0" w:color="auto"/>
        <w:left w:val="none" w:sz="0" w:space="0" w:color="auto"/>
        <w:bottom w:val="none" w:sz="0" w:space="0" w:color="auto"/>
        <w:right w:val="none" w:sz="0" w:space="0" w:color="auto"/>
      </w:divBdr>
    </w:div>
    <w:div w:id="1989900415">
      <w:bodyDiv w:val="1"/>
      <w:marLeft w:val="0"/>
      <w:marRight w:val="0"/>
      <w:marTop w:val="0"/>
      <w:marBottom w:val="0"/>
      <w:divBdr>
        <w:top w:val="none" w:sz="0" w:space="0" w:color="auto"/>
        <w:left w:val="none" w:sz="0" w:space="0" w:color="auto"/>
        <w:bottom w:val="none" w:sz="0" w:space="0" w:color="auto"/>
        <w:right w:val="none" w:sz="0" w:space="0" w:color="auto"/>
      </w:divBdr>
    </w:div>
    <w:div w:id="1998417422">
      <w:bodyDiv w:val="1"/>
      <w:marLeft w:val="0"/>
      <w:marRight w:val="0"/>
      <w:marTop w:val="0"/>
      <w:marBottom w:val="0"/>
      <w:divBdr>
        <w:top w:val="none" w:sz="0" w:space="0" w:color="auto"/>
        <w:left w:val="none" w:sz="0" w:space="0" w:color="auto"/>
        <w:bottom w:val="none" w:sz="0" w:space="0" w:color="auto"/>
        <w:right w:val="none" w:sz="0" w:space="0" w:color="auto"/>
      </w:divBdr>
    </w:div>
    <w:div w:id="2013756914">
      <w:bodyDiv w:val="1"/>
      <w:marLeft w:val="0"/>
      <w:marRight w:val="0"/>
      <w:marTop w:val="0"/>
      <w:marBottom w:val="0"/>
      <w:divBdr>
        <w:top w:val="none" w:sz="0" w:space="0" w:color="auto"/>
        <w:left w:val="none" w:sz="0" w:space="0" w:color="auto"/>
        <w:bottom w:val="none" w:sz="0" w:space="0" w:color="auto"/>
        <w:right w:val="none" w:sz="0" w:space="0" w:color="auto"/>
      </w:divBdr>
    </w:div>
    <w:div w:id="2013988266">
      <w:bodyDiv w:val="1"/>
      <w:marLeft w:val="0"/>
      <w:marRight w:val="0"/>
      <w:marTop w:val="0"/>
      <w:marBottom w:val="0"/>
      <w:divBdr>
        <w:top w:val="none" w:sz="0" w:space="0" w:color="auto"/>
        <w:left w:val="none" w:sz="0" w:space="0" w:color="auto"/>
        <w:bottom w:val="none" w:sz="0" w:space="0" w:color="auto"/>
        <w:right w:val="none" w:sz="0" w:space="0" w:color="auto"/>
      </w:divBdr>
    </w:div>
    <w:div w:id="2035449533">
      <w:bodyDiv w:val="1"/>
      <w:marLeft w:val="0"/>
      <w:marRight w:val="0"/>
      <w:marTop w:val="0"/>
      <w:marBottom w:val="0"/>
      <w:divBdr>
        <w:top w:val="none" w:sz="0" w:space="0" w:color="auto"/>
        <w:left w:val="none" w:sz="0" w:space="0" w:color="auto"/>
        <w:bottom w:val="none" w:sz="0" w:space="0" w:color="auto"/>
        <w:right w:val="none" w:sz="0" w:space="0" w:color="auto"/>
      </w:divBdr>
    </w:div>
    <w:div w:id="2118060133">
      <w:bodyDiv w:val="1"/>
      <w:marLeft w:val="0"/>
      <w:marRight w:val="0"/>
      <w:marTop w:val="0"/>
      <w:marBottom w:val="0"/>
      <w:divBdr>
        <w:top w:val="none" w:sz="0" w:space="0" w:color="auto"/>
        <w:left w:val="none" w:sz="0" w:space="0" w:color="auto"/>
        <w:bottom w:val="none" w:sz="0" w:space="0" w:color="auto"/>
        <w:right w:val="none" w:sz="0" w:space="0" w:color="auto"/>
      </w:divBdr>
    </w:div>
    <w:div w:id="2120104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6576B0-1AAF-494B-A272-685C25C76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57</Pages>
  <Words>16237</Words>
  <Characters>89307</Characters>
  <Application>Microsoft Office Word</Application>
  <DocSecurity>0</DocSecurity>
  <Lines>744</Lines>
  <Paragraphs>210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Ortiz Arrese</dc:creator>
  <cp:keywords/>
  <dc:description/>
  <cp:lastModifiedBy>Valeria Jimenez Zarate</cp:lastModifiedBy>
  <cp:revision>7</cp:revision>
  <cp:lastPrinted>2021-12-01T20:47:00Z</cp:lastPrinted>
  <dcterms:created xsi:type="dcterms:W3CDTF">2021-12-01T20:27:00Z</dcterms:created>
  <dcterms:modified xsi:type="dcterms:W3CDTF">2021-12-01T22:33:00Z</dcterms:modified>
</cp:coreProperties>
</file>