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39E40" w14:textId="406E92A3" w:rsidR="00F83DD6" w:rsidRDefault="00F83DD6" w:rsidP="002478D2">
      <w:pPr>
        <w:jc w:val="center"/>
        <w:rPr>
          <w:rFonts w:ascii="Arial Narrow" w:hAnsi="Arial Narrow"/>
          <w:b/>
          <w:color w:val="002060"/>
          <w:sz w:val="40"/>
          <w:szCs w:val="40"/>
          <w:u w:val="single"/>
        </w:rPr>
      </w:pPr>
      <w:r w:rsidRPr="00341BED">
        <w:rPr>
          <w:rFonts w:ascii="Arial Narrow" w:hAnsi="Arial Narrow"/>
          <w:b/>
          <w:color w:val="002060"/>
          <w:sz w:val="40"/>
          <w:szCs w:val="40"/>
          <w:u w:val="single"/>
        </w:rPr>
        <w:t>MEMORIA DESCRIPTIVA</w:t>
      </w:r>
    </w:p>
    <w:p w14:paraId="6CFC4A15" w14:textId="6CCB787D" w:rsidR="00EC698E" w:rsidRPr="00341BED" w:rsidRDefault="00C92489" w:rsidP="002478D2">
      <w:pPr>
        <w:jc w:val="center"/>
        <w:rPr>
          <w:rFonts w:ascii="Arial Narrow" w:hAnsi="Arial Narrow"/>
          <w:b/>
          <w:color w:val="002060"/>
          <w:sz w:val="40"/>
          <w:szCs w:val="40"/>
          <w:u w:val="single"/>
        </w:rPr>
      </w:pPr>
      <w:r>
        <w:rPr>
          <w:rFonts w:ascii="Arial Narrow" w:hAnsi="Arial Narrow"/>
          <w:b/>
          <w:color w:val="002060"/>
          <w:sz w:val="40"/>
          <w:szCs w:val="40"/>
          <w:u w:val="single"/>
        </w:rPr>
        <w:t xml:space="preserve">DE </w:t>
      </w:r>
      <w:r w:rsidR="00EC698E">
        <w:rPr>
          <w:rFonts w:ascii="Arial Narrow" w:hAnsi="Arial Narrow"/>
          <w:b/>
          <w:color w:val="002060"/>
          <w:sz w:val="40"/>
          <w:szCs w:val="40"/>
          <w:u w:val="single"/>
        </w:rPr>
        <w:t>SANEAMIENTO</w:t>
      </w:r>
    </w:p>
    <w:p w14:paraId="394AEAB9" w14:textId="77777777" w:rsidR="00F83DD6" w:rsidRPr="00FE0E82" w:rsidRDefault="00F83DD6" w:rsidP="001C3D21">
      <w:pPr>
        <w:jc w:val="both"/>
        <w:rPr>
          <w:rFonts w:ascii="Arial Narrow" w:hAnsi="Arial Narrow"/>
          <w:b/>
          <w:color w:val="C00000"/>
          <w:sz w:val="40"/>
          <w:szCs w:val="40"/>
        </w:rPr>
      </w:pPr>
    </w:p>
    <w:p w14:paraId="0A1B7D26" w14:textId="64F9062B" w:rsidR="00F83DD6" w:rsidRDefault="00F83DD6" w:rsidP="00122B2E">
      <w:pPr>
        <w:ind w:left="142" w:hanging="142"/>
        <w:jc w:val="center"/>
        <w:rPr>
          <w:rFonts w:ascii="Arial Narrow" w:hAnsi="Arial Narrow"/>
          <w:b/>
          <w:sz w:val="22"/>
          <w:szCs w:val="22"/>
        </w:rPr>
      </w:pPr>
      <w:r w:rsidRPr="00437B00">
        <w:rPr>
          <w:rFonts w:ascii="Arial Narrow" w:hAnsi="Arial Narrow"/>
          <w:b/>
          <w:sz w:val="22"/>
          <w:szCs w:val="22"/>
        </w:rPr>
        <w:t xml:space="preserve">OBRA: </w:t>
      </w:r>
      <w:r w:rsidR="00122B2E" w:rsidRPr="00122B2E">
        <w:rPr>
          <w:rFonts w:ascii="Arial Narrow" w:hAnsi="Arial Narrow"/>
          <w:b/>
          <w:sz w:val="22"/>
          <w:szCs w:val="22"/>
        </w:rPr>
        <w:t>“</w:t>
      </w:r>
      <w:r w:rsidR="00EC698E" w:rsidRPr="00EC698E">
        <w:rPr>
          <w:rFonts w:ascii="Arial Narrow" w:hAnsi="Arial Narrow"/>
          <w:b/>
          <w:sz w:val="22"/>
          <w:szCs w:val="22"/>
        </w:rPr>
        <w:t>RECONSTRUCCIÓN DE PISTAS DE LA CALLE JORGE HERRERA ENTRE LA CALLE MAYOR NOVOA Y 24 DE JULIO, CALLE MAYOR NOVOA ENTRE LA CALLE BOLÍVAR Y FRANCISCO NAVARRETE; DEL CERCADO DE TUMBES - DISTRITO TUMBES - PROVINCIA TUMBES Y REGIÓN DE TUMBES</w:t>
      </w:r>
      <w:r w:rsidR="00122B2E" w:rsidRPr="00122B2E">
        <w:rPr>
          <w:rFonts w:ascii="Arial Narrow" w:hAnsi="Arial Narrow"/>
          <w:b/>
          <w:sz w:val="22"/>
          <w:szCs w:val="22"/>
        </w:rPr>
        <w:t>”</w:t>
      </w:r>
    </w:p>
    <w:p w14:paraId="5B9CC849" w14:textId="77777777" w:rsidR="00122B2E" w:rsidRPr="00437B00" w:rsidRDefault="00122B2E" w:rsidP="00122B2E">
      <w:pPr>
        <w:ind w:left="142" w:hanging="142"/>
        <w:jc w:val="center"/>
        <w:rPr>
          <w:rFonts w:ascii="Arial Narrow" w:hAnsi="Arial Narrow"/>
          <w:b/>
          <w:sz w:val="22"/>
          <w:szCs w:val="22"/>
        </w:rPr>
      </w:pPr>
    </w:p>
    <w:p w14:paraId="28BC7C2D" w14:textId="77777777" w:rsidR="00F83DD6" w:rsidRPr="00437B00" w:rsidRDefault="00F83DD6" w:rsidP="001C3D21">
      <w:pPr>
        <w:jc w:val="both"/>
        <w:rPr>
          <w:rFonts w:ascii="Arial Narrow" w:hAnsi="Arial Narrow"/>
          <w:sz w:val="22"/>
          <w:szCs w:val="22"/>
        </w:rPr>
      </w:pPr>
      <w:r w:rsidRPr="00437B00">
        <w:rPr>
          <w:rFonts w:ascii="Arial Narrow" w:hAnsi="Arial Narrow"/>
          <w:sz w:val="22"/>
          <w:szCs w:val="22"/>
        </w:rPr>
        <w:t>Ubicación:</w:t>
      </w:r>
      <w:r w:rsidRPr="00437B00">
        <w:rPr>
          <w:rFonts w:ascii="Arial Narrow" w:hAnsi="Arial Narrow"/>
          <w:sz w:val="22"/>
          <w:szCs w:val="22"/>
        </w:rPr>
        <w:tab/>
      </w:r>
      <w:r w:rsidRPr="00437B00">
        <w:rPr>
          <w:rFonts w:ascii="Arial Narrow" w:hAnsi="Arial Narrow"/>
          <w:sz w:val="22"/>
          <w:szCs w:val="22"/>
        </w:rPr>
        <w:tab/>
        <w:t>Región</w:t>
      </w:r>
      <w:r w:rsidRPr="00437B00">
        <w:rPr>
          <w:rFonts w:ascii="Arial Narrow" w:hAnsi="Arial Narrow"/>
          <w:sz w:val="22"/>
          <w:szCs w:val="22"/>
        </w:rPr>
        <w:tab/>
      </w:r>
      <w:r w:rsidRPr="00437B00">
        <w:rPr>
          <w:rFonts w:ascii="Arial Narrow" w:hAnsi="Arial Narrow"/>
          <w:sz w:val="22"/>
          <w:szCs w:val="22"/>
        </w:rPr>
        <w:tab/>
        <w:t>:</w:t>
      </w:r>
      <w:r w:rsidRPr="00437B00">
        <w:rPr>
          <w:rFonts w:ascii="Arial Narrow" w:hAnsi="Arial Narrow"/>
          <w:sz w:val="22"/>
          <w:szCs w:val="22"/>
        </w:rPr>
        <w:tab/>
      </w:r>
      <w:r w:rsidRPr="00437B00">
        <w:rPr>
          <w:rFonts w:ascii="Arial Narrow" w:hAnsi="Arial Narrow"/>
          <w:sz w:val="22"/>
          <w:szCs w:val="22"/>
        </w:rPr>
        <w:tab/>
        <w:t>Tumbes</w:t>
      </w:r>
    </w:p>
    <w:p w14:paraId="61F49426" w14:textId="77777777" w:rsidR="00F83DD6" w:rsidRPr="00437B00" w:rsidRDefault="00F83DD6" w:rsidP="001C3D21">
      <w:pPr>
        <w:ind w:left="1416" w:firstLine="708"/>
        <w:jc w:val="both"/>
        <w:rPr>
          <w:rFonts w:ascii="Arial Narrow" w:hAnsi="Arial Narrow"/>
          <w:sz w:val="22"/>
          <w:szCs w:val="22"/>
        </w:rPr>
      </w:pPr>
      <w:r w:rsidRPr="00437B00">
        <w:rPr>
          <w:rFonts w:ascii="Arial Narrow" w:hAnsi="Arial Narrow"/>
          <w:sz w:val="22"/>
          <w:szCs w:val="22"/>
        </w:rPr>
        <w:t>Provincia</w:t>
      </w:r>
      <w:r w:rsidRPr="00437B00">
        <w:rPr>
          <w:rFonts w:ascii="Arial Narrow" w:hAnsi="Arial Narrow"/>
          <w:sz w:val="22"/>
          <w:szCs w:val="22"/>
        </w:rPr>
        <w:tab/>
        <w:t>:</w:t>
      </w:r>
      <w:r w:rsidRPr="00437B00">
        <w:rPr>
          <w:rFonts w:ascii="Arial Narrow" w:hAnsi="Arial Narrow"/>
          <w:sz w:val="22"/>
          <w:szCs w:val="22"/>
        </w:rPr>
        <w:tab/>
      </w:r>
      <w:r w:rsidRPr="00437B00">
        <w:rPr>
          <w:rFonts w:ascii="Arial Narrow" w:hAnsi="Arial Narrow"/>
          <w:sz w:val="22"/>
          <w:szCs w:val="22"/>
        </w:rPr>
        <w:tab/>
        <w:t>Tumbes.</w:t>
      </w:r>
    </w:p>
    <w:p w14:paraId="7EE472C8" w14:textId="77777777" w:rsidR="00F83DD6" w:rsidRPr="00437B00" w:rsidRDefault="00F83DD6" w:rsidP="001C3D21">
      <w:pPr>
        <w:ind w:left="1416" w:firstLine="708"/>
        <w:jc w:val="both"/>
        <w:rPr>
          <w:rFonts w:ascii="Arial Narrow" w:hAnsi="Arial Narrow"/>
          <w:sz w:val="22"/>
          <w:szCs w:val="22"/>
        </w:rPr>
      </w:pPr>
      <w:r w:rsidRPr="00437B00">
        <w:rPr>
          <w:rFonts w:ascii="Arial Narrow" w:hAnsi="Arial Narrow"/>
          <w:sz w:val="22"/>
          <w:szCs w:val="22"/>
        </w:rPr>
        <w:t>Distrito</w:t>
      </w:r>
      <w:r w:rsidRPr="00437B00">
        <w:rPr>
          <w:rFonts w:ascii="Arial Narrow" w:hAnsi="Arial Narrow"/>
          <w:sz w:val="22"/>
          <w:szCs w:val="22"/>
        </w:rPr>
        <w:tab/>
      </w:r>
      <w:r w:rsidRPr="00437B00">
        <w:rPr>
          <w:rFonts w:ascii="Arial Narrow" w:hAnsi="Arial Narrow"/>
          <w:sz w:val="22"/>
          <w:szCs w:val="22"/>
        </w:rPr>
        <w:tab/>
        <w:t>:</w:t>
      </w:r>
      <w:r w:rsidRPr="00437B00">
        <w:rPr>
          <w:rFonts w:ascii="Arial Narrow" w:hAnsi="Arial Narrow"/>
          <w:sz w:val="22"/>
          <w:szCs w:val="22"/>
        </w:rPr>
        <w:tab/>
      </w:r>
      <w:r w:rsidRPr="00437B00">
        <w:rPr>
          <w:rFonts w:ascii="Arial Narrow" w:hAnsi="Arial Narrow"/>
          <w:sz w:val="22"/>
          <w:szCs w:val="22"/>
        </w:rPr>
        <w:tab/>
      </w:r>
      <w:r w:rsidR="00206B8F">
        <w:rPr>
          <w:rFonts w:ascii="Arial Narrow" w:hAnsi="Arial Narrow"/>
          <w:sz w:val="22"/>
          <w:szCs w:val="22"/>
        </w:rPr>
        <w:t>Tumbes.</w:t>
      </w:r>
    </w:p>
    <w:p w14:paraId="1D1461F6" w14:textId="77777777" w:rsidR="00F83DD6" w:rsidRPr="00437B00" w:rsidRDefault="00F83DD6" w:rsidP="001C3D21">
      <w:pPr>
        <w:ind w:left="1416" w:firstLine="708"/>
        <w:jc w:val="both"/>
        <w:rPr>
          <w:rFonts w:ascii="Arial Narrow" w:hAnsi="Arial Narrow"/>
          <w:sz w:val="22"/>
          <w:szCs w:val="22"/>
        </w:rPr>
      </w:pPr>
      <w:r w:rsidRPr="00437B00">
        <w:rPr>
          <w:rFonts w:ascii="Arial Narrow" w:hAnsi="Arial Narrow"/>
          <w:sz w:val="22"/>
          <w:szCs w:val="22"/>
        </w:rPr>
        <w:t>Lugar</w:t>
      </w:r>
      <w:r w:rsidRPr="00437B00">
        <w:rPr>
          <w:rFonts w:ascii="Arial Narrow" w:hAnsi="Arial Narrow"/>
          <w:sz w:val="22"/>
          <w:szCs w:val="22"/>
        </w:rPr>
        <w:tab/>
      </w:r>
      <w:r w:rsidRPr="00437B00">
        <w:rPr>
          <w:rFonts w:ascii="Arial Narrow" w:hAnsi="Arial Narrow"/>
          <w:sz w:val="22"/>
          <w:szCs w:val="22"/>
        </w:rPr>
        <w:tab/>
        <w:t>:</w:t>
      </w:r>
      <w:r w:rsidRPr="00437B00">
        <w:rPr>
          <w:rFonts w:ascii="Arial Narrow" w:hAnsi="Arial Narrow"/>
          <w:sz w:val="22"/>
          <w:szCs w:val="22"/>
        </w:rPr>
        <w:tab/>
      </w:r>
      <w:r w:rsidRPr="00437B00">
        <w:rPr>
          <w:rFonts w:ascii="Arial Narrow" w:hAnsi="Arial Narrow"/>
          <w:sz w:val="22"/>
          <w:szCs w:val="22"/>
        </w:rPr>
        <w:tab/>
      </w:r>
      <w:r w:rsidR="00206B8F">
        <w:rPr>
          <w:rFonts w:ascii="Arial Narrow" w:hAnsi="Arial Narrow"/>
          <w:sz w:val="22"/>
          <w:szCs w:val="22"/>
        </w:rPr>
        <w:t>Cercado de Tumbes</w:t>
      </w:r>
      <w:r w:rsidRPr="00437B00">
        <w:rPr>
          <w:rFonts w:ascii="Arial Narrow" w:hAnsi="Arial Narrow"/>
          <w:sz w:val="22"/>
          <w:szCs w:val="22"/>
        </w:rPr>
        <w:t>.</w:t>
      </w:r>
    </w:p>
    <w:p w14:paraId="31FEE539" w14:textId="77777777" w:rsidR="00F83DD6" w:rsidRPr="00437B00" w:rsidRDefault="00F83DD6" w:rsidP="001C3D21">
      <w:pPr>
        <w:jc w:val="both"/>
        <w:rPr>
          <w:rFonts w:ascii="Arial Narrow" w:hAnsi="Arial Narrow"/>
          <w:sz w:val="22"/>
          <w:szCs w:val="22"/>
        </w:rPr>
      </w:pPr>
    </w:p>
    <w:p w14:paraId="1AAC80CB" w14:textId="5DD12B4C" w:rsidR="00F83DD6" w:rsidRDefault="00F83DD6" w:rsidP="001C3D21">
      <w:pPr>
        <w:jc w:val="both"/>
        <w:rPr>
          <w:rFonts w:ascii="Arial Narrow" w:hAnsi="Arial Narrow"/>
          <w:sz w:val="22"/>
          <w:szCs w:val="22"/>
        </w:rPr>
      </w:pPr>
      <w:r w:rsidRPr="00437B00">
        <w:rPr>
          <w:rFonts w:ascii="Arial Narrow" w:hAnsi="Arial Narrow"/>
          <w:sz w:val="22"/>
          <w:szCs w:val="22"/>
        </w:rPr>
        <w:t>Fecha</w:t>
      </w:r>
      <w:r w:rsidRPr="00437B00">
        <w:rPr>
          <w:rFonts w:ascii="Arial Narrow" w:hAnsi="Arial Narrow"/>
          <w:sz w:val="22"/>
          <w:szCs w:val="22"/>
        </w:rPr>
        <w:tab/>
        <w:t>:</w:t>
      </w:r>
      <w:r w:rsidRPr="00437B00">
        <w:rPr>
          <w:rFonts w:ascii="Arial Narrow" w:hAnsi="Arial Narrow"/>
          <w:sz w:val="22"/>
          <w:szCs w:val="22"/>
        </w:rPr>
        <w:tab/>
      </w:r>
      <w:r>
        <w:rPr>
          <w:rFonts w:ascii="Arial Narrow" w:hAnsi="Arial Narrow"/>
          <w:sz w:val="22"/>
          <w:szCs w:val="22"/>
        </w:rPr>
        <w:t xml:space="preserve">            </w:t>
      </w:r>
      <w:r w:rsidR="008E6EE4">
        <w:rPr>
          <w:rFonts w:ascii="Arial Narrow" w:hAnsi="Arial Narrow"/>
          <w:sz w:val="22"/>
          <w:szCs w:val="22"/>
        </w:rPr>
        <w:t>Abril</w:t>
      </w:r>
      <w:r>
        <w:rPr>
          <w:rFonts w:ascii="Arial Narrow" w:hAnsi="Arial Narrow"/>
          <w:sz w:val="22"/>
          <w:szCs w:val="22"/>
        </w:rPr>
        <w:t xml:space="preserve"> del</w:t>
      </w:r>
      <w:r w:rsidRPr="00437B00">
        <w:rPr>
          <w:rFonts w:ascii="Arial Narrow" w:hAnsi="Arial Narrow"/>
          <w:sz w:val="22"/>
          <w:szCs w:val="22"/>
        </w:rPr>
        <w:t xml:space="preserve"> 2,0</w:t>
      </w:r>
      <w:r>
        <w:rPr>
          <w:rFonts w:ascii="Arial Narrow" w:hAnsi="Arial Narrow"/>
          <w:sz w:val="22"/>
          <w:szCs w:val="22"/>
        </w:rPr>
        <w:t>2</w:t>
      </w:r>
      <w:r w:rsidR="00A064EA">
        <w:rPr>
          <w:rFonts w:ascii="Arial Narrow" w:hAnsi="Arial Narrow"/>
          <w:sz w:val="22"/>
          <w:szCs w:val="22"/>
        </w:rPr>
        <w:t>2</w:t>
      </w:r>
      <w:r w:rsidRPr="00437B00">
        <w:rPr>
          <w:rFonts w:ascii="Arial Narrow" w:hAnsi="Arial Narrow"/>
          <w:sz w:val="22"/>
          <w:szCs w:val="22"/>
        </w:rPr>
        <w:t>.</w:t>
      </w:r>
    </w:p>
    <w:p w14:paraId="66D5B15A" w14:textId="77777777" w:rsidR="00F83DD6" w:rsidRDefault="00F83DD6" w:rsidP="001C3D21">
      <w:pPr>
        <w:jc w:val="both"/>
        <w:rPr>
          <w:rFonts w:ascii="Arial Narrow" w:hAnsi="Arial Narrow"/>
          <w:sz w:val="22"/>
          <w:szCs w:val="22"/>
        </w:rPr>
      </w:pPr>
    </w:p>
    <w:p w14:paraId="2F01C015" w14:textId="2DD1C4FC" w:rsidR="00F83DD6" w:rsidRPr="00437B00" w:rsidRDefault="00543264" w:rsidP="001C3D21">
      <w:pPr>
        <w:jc w:val="both"/>
        <w:rPr>
          <w:rFonts w:ascii="Arial Narrow" w:hAnsi="Arial Narrow"/>
          <w:sz w:val="22"/>
          <w:szCs w:val="22"/>
        </w:rPr>
      </w:pPr>
      <w:r>
        <w:rPr>
          <w:rFonts w:ascii="Arial Narrow" w:hAnsi="Arial Narrow"/>
          <w:noProof/>
          <w:sz w:val="22"/>
          <w:szCs w:val="22"/>
        </w:rPr>
        <mc:AlternateContent>
          <mc:Choice Requires="wps">
            <w:drawing>
              <wp:anchor distT="0" distB="0" distL="114300" distR="114300" simplePos="0" relativeHeight="251639808" behindDoc="0" locked="0" layoutInCell="1" allowOverlap="1" wp14:anchorId="5AFB51A9" wp14:editId="0861DFC2">
                <wp:simplePos x="0" y="0"/>
                <wp:positionH relativeFrom="column">
                  <wp:posOffset>-137160</wp:posOffset>
                </wp:positionH>
                <wp:positionV relativeFrom="paragraph">
                  <wp:posOffset>3810</wp:posOffset>
                </wp:positionV>
                <wp:extent cx="5886450" cy="0"/>
                <wp:effectExtent l="19050" t="19050" r="19050" b="19050"/>
                <wp:wrapNone/>
                <wp:docPr id="26" name="AutoShap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straightConnector1">
                          <a:avLst/>
                        </a:prstGeom>
                        <a:noFill/>
                        <a:ln w="381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9B4353" id="_x0000_t32" coordsize="21600,21600" o:spt="32" o:oned="t" path="m,l21600,21600e" filled="f">
                <v:path arrowok="t" fillok="f" o:connecttype="none"/>
                <o:lock v:ext="edit" shapetype="t"/>
              </v:shapetype>
              <v:shape id="AutoShape 879" o:spid="_x0000_s1026" type="#_x0000_t32" style="position:absolute;margin-left:-10.8pt;margin-top:.3pt;width:463.5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" strokecolor="#c00000" strokeweight="3pt">
                <v:shadow color="#7f7f7f" opacity=".5" offset="1pt"/>
              </v:shape>
            </w:pict>
          </mc:Fallback>
        </mc:AlternateContent>
      </w:r>
    </w:p>
    <w:p w14:paraId="7132BF2A" w14:textId="77777777" w:rsidR="00AD6CF0" w:rsidRPr="004E4F2A" w:rsidRDefault="00C170AE" w:rsidP="00713C58">
      <w:pPr>
        <w:pStyle w:val="AQP1P"/>
        <w:rPr>
          <w:b/>
          <w:bCs w:val="0"/>
        </w:rPr>
      </w:pPr>
      <w:r w:rsidRPr="004E4F2A">
        <w:rPr>
          <w:b/>
          <w:bCs w:val="0"/>
        </w:rPr>
        <w:t xml:space="preserve">2.01 </w:t>
      </w:r>
      <w:r w:rsidR="00AD6CF0" w:rsidRPr="004E4F2A">
        <w:rPr>
          <w:b/>
          <w:bCs w:val="0"/>
        </w:rPr>
        <w:t xml:space="preserve">ANTECEDENTES </w:t>
      </w:r>
    </w:p>
    <w:p w14:paraId="42DCB0C8" w14:textId="77777777" w:rsidR="00F83DD6" w:rsidRPr="00F83DD6" w:rsidRDefault="00F83DD6" w:rsidP="00713C58">
      <w:pPr>
        <w:pStyle w:val="AQP1P"/>
      </w:pPr>
      <w:r w:rsidRPr="00F83DD6">
        <w:t>El presente expediente técnico comprende la rehabilitación de la</w:t>
      </w:r>
      <w:r w:rsidR="00206B8F">
        <w:t>s</w:t>
      </w:r>
      <w:r w:rsidRPr="00F83DD6">
        <w:t xml:space="preserve"> </w:t>
      </w:r>
      <w:r w:rsidR="00206B8F">
        <w:t>Calles Jorge Herrera y Mayor Novoa</w:t>
      </w:r>
      <w:r w:rsidRPr="00F83DD6">
        <w:t>. La vía de acceso presenta deficientes condiciones de transitabilidad vehicular que afecta directamente a la población del sector del distrito de tumbes</w:t>
      </w:r>
      <w:r w:rsidR="006A5298">
        <w:t xml:space="preserve"> además que las redes existentes ya cumplieron su vida útil por lo cual se recomienda su cambio, ya que al no ser cambiadas no se podrían mejorar sus vías dichas </w:t>
      </w:r>
      <w:r w:rsidR="00342D8B">
        <w:t>vías, además</w:t>
      </w:r>
      <w:r w:rsidRPr="00F83DD6">
        <w:t xml:space="preserve"> de presentar un pavimento </w:t>
      </w:r>
      <w:r w:rsidR="00206B8F">
        <w:t>rígido</w:t>
      </w:r>
      <w:r w:rsidRPr="00F83DD6">
        <w:t xml:space="preserve"> completamente deteriorado con huecos, desniveles pronunciados, las cuales carecen de sistema de evacuación de aguas pluviales.</w:t>
      </w:r>
    </w:p>
    <w:p w14:paraId="2776D2AE" w14:textId="77777777" w:rsidR="00F83DD6" w:rsidRPr="00F83DD6" w:rsidRDefault="00F83DD6" w:rsidP="00713C58">
      <w:pPr>
        <w:pStyle w:val="AQP1P"/>
      </w:pPr>
      <w:r w:rsidRPr="00F83DD6">
        <w:t xml:space="preserve">Como respuesta a los pedidos de la población </w:t>
      </w:r>
      <w:r w:rsidR="00BB3A33">
        <w:t>del cercado de tumbes</w:t>
      </w:r>
      <w:r w:rsidRPr="00F83DD6">
        <w:t xml:space="preserve"> que sufren los efectos originados por las vías las cuales se encuentran en condiciones inadecuadas, a nivel de bloquetas de concreto en mal estado. Lo que dificulta el tránsito vehicular y peatonal por el estancamiento de aguas pluviales en época de verano y por la generación de polvo en época de invierno. Los mayores daños ante la presencia de fenómenos pluviales en las calles de intervención, son los altos costos de operación y mantenimiento vehicular por el estancamiento de aguas pluviales, puesto que son vías urbanas principales y con mayor fluidez vehicular, consideras como vías alternas que ayudan a la descongestión vehicular de la AV. Tumbes, vía de mayor fluidez vehicular por ser el panamericano norte que llega hasta el distrito de Aguas Verdes. Las calles a intervenir como son </w:t>
      </w:r>
      <w:r w:rsidR="00BB3A33" w:rsidRPr="00F83DD6">
        <w:t>la</w:t>
      </w:r>
      <w:r w:rsidR="00BB3A33">
        <w:t>s</w:t>
      </w:r>
      <w:r w:rsidR="00BB3A33" w:rsidRPr="00F83DD6">
        <w:t xml:space="preserve"> calle</w:t>
      </w:r>
      <w:r w:rsidR="00BB3A33">
        <w:t>s Jorge Herrera y Mayor Novoa</w:t>
      </w:r>
      <w:r w:rsidRPr="00F83DD6">
        <w:t xml:space="preserve">, son calles que se encuentran ubicadas en </w:t>
      </w:r>
      <w:r w:rsidR="00BB3A33">
        <w:t>el centro de Tumbes</w:t>
      </w:r>
      <w:r w:rsidRPr="00F83DD6">
        <w:t>, en épocas de lluvia sirven como discurrimiento de aguas pluviales de la parte alta del distrito de Tumbes.</w:t>
      </w:r>
    </w:p>
    <w:p w14:paraId="147D37E1" w14:textId="77777777" w:rsidR="00F83DD6" w:rsidRDefault="00BB3A33" w:rsidP="00713C58">
      <w:pPr>
        <w:pStyle w:val="AQP1P"/>
      </w:pPr>
      <w:r>
        <w:t>El Cercado de Tumbes</w:t>
      </w:r>
      <w:r w:rsidR="00F83DD6" w:rsidRPr="00F83DD6">
        <w:t xml:space="preserve">, según las estadísticas de la DIRESA Tumbes, registra altos índices de enfermedades respiratorias lo que permite evidenciar la causalidad entre las enfermedades respiratorias y la contaminación ambiental. Con relación a los daños al patrimonio público y privado, los daños provienen principalmente por el polvo que afectan a las personas y a sus enseres. En cuanto a la accesibilidad, así como la calzada en mal estado de las calles </w:t>
      </w:r>
      <w:r w:rsidR="00800F13">
        <w:t>Jorge Herrera y Mayor Novoa,</w:t>
      </w:r>
      <w:r w:rsidR="00F83DD6" w:rsidRPr="00F83DD6">
        <w:t xml:space="preserve"> trae como consecuencia las restricciones en el transporte de pasajeros y de carga, dificultando el acceso a los predios y, servicios como son la Institución </w:t>
      </w:r>
      <w:r w:rsidR="00A064EA">
        <w:t>E</w:t>
      </w:r>
      <w:r w:rsidR="00F83DD6" w:rsidRPr="00F83DD6">
        <w:t xml:space="preserve">ducativa </w:t>
      </w:r>
      <w:r w:rsidR="00800F13">
        <w:t>013 Leonardo Rodriguez Arel</w:t>
      </w:r>
      <w:r w:rsidR="00F83DD6" w:rsidRPr="00F83DD6">
        <w:t>, etc.</w:t>
      </w:r>
    </w:p>
    <w:p w14:paraId="22D55DF9" w14:textId="138D751E" w:rsidR="00F83DD6" w:rsidRPr="00122B2E" w:rsidRDefault="00F83DD6" w:rsidP="00713C58">
      <w:pPr>
        <w:pStyle w:val="AQP1P"/>
      </w:pPr>
      <w:r w:rsidRPr="00DB11E0">
        <w:lastRenderedPageBreak/>
        <w:t xml:space="preserve">El gobierno Regional de Tumbes, en su afán de mejorar la calidad de vida de sus pobladores y reducir los altos índices de incidencia de enfermedades asociadas a las deficientes condiciones de salubridad, producto de la carencia o insuficiencia de una infraestructura de saneamiento, y a la necesidad de contar con agua en condiciones seguras de potabilidad para la población y una evacuación de las aguas servidas conforme a lo que exige la modernidad, los ha llevado a buscar </w:t>
      </w:r>
      <w:r w:rsidRPr="00122B2E">
        <w:t xml:space="preserve">soluciones que permitan a corto plazo llevar los servicios de agua potable y alcantarillado a las habilitaciones urbanas ubicadas en las partes bajas y aledañas de la ciudad, desarrollo el proyecto denominado: </w:t>
      </w:r>
      <w:r w:rsidR="00122B2E" w:rsidRPr="00122B2E">
        <w:t>“REHABILITACION DE PISTAS Y VEREDAS DE LAS CALLES DE</w:t>
      </w:r>
      <w:r w:rsidR="00E374C3">
        <w:t>L CERCADO DE TUMBES, DISTRITO</w:t>
      </w:r>
      <w:r w:rsidR="00122B2E" w:rsidRPr="00122B2E">
        <w:t xml:space="preserve"> TUMBES, PROVINCIA TUMBES Y REGION DE TUMBES”</w:t>
      </w:r>
    </w:p>
    <w:p w14:paraId="6E82EBE0" w14:textId="77777777" w:rsidR="006E25C4" w:rsidRPr="00122B2E" w:rsidRDefault="006E25C4" w:rsidP="001C3D21">
      <w:pPr>
        <w:spacing w:before="120" w:after="120" w:line="288" w:lineRule="auto"/>
        <w:jc w:val="both"/>
      </w:pPr>
      <w:r w:rsidRPr="00122B2E">
        <w:t xml:space="preserve">El Proyecto comprende la implementación del Proyecto Integral de los Sistemas de Agua Potable y Alcantarillado </w:t>
      </w:r>
      <w:r w:rsidR="0041021F" w:rsidRPr="00122B2E">
        <w:t xml:space="preserve">del </w:t>
      </w:r>
      <w:r w:rsidR="00567134" w:rsidRPr="00122B2E">
        <w:rPr>
          <w:b/>
        </w:rPr>
        <w:t>Cercado de Tumbes</w:t>
      </w:r>
      <w:r w:rsidR="0041021F" w:rsidRPr="00122B2E">
        <w:t>,</w:t>
      </w:r>
      <w:r w:rsidR="00F50D64" w:rsidRPr="00122B2E">
        <w:t xml:space="preserve"> </w:t>
      </w:r>
      <w:r w:rsidRPr="00122B2E">
        <w:t>ubicad</w:t>
      </w:r>
      <w:r w:rsidR="001B1A72" w:rsidRPr="00122B2E">
        <w:t>o</w:t>
      </w:r>
      <w:r w:rsidRPr="00122B2E">
        <w:t xml:space="preserve">s en el distrito de </w:t>
      </w:r>
      <w:r w:rsidR="00BC06FB" w:rsidRPr="00122B2E">
        <w:t>Tumbes</w:t>
      </w:r>
      <w:r w:rsidRPr="00122B2E">
        <w:t xml:space="preserve">; de tal manera que las </w:t>
      </w:r>
      <w:r w:rsidR="00F50D64" w:rsidRPr="00122B2E">
        <w:t>mismas</w:t>
      </w:r>
      <w:r w:rsidRPr="00122B2E">
        <w:t xml:space="preserve"> dispongan de los sistemas de agua potable y alcantarillado con altos estándares de calidad y económicamente factibles.</w:t>
      </w:r>
    </w:p>
    <w:p w14:paraId="2F9FE916" w14:textId="77777777" w:rsidR="00682244" w:rsidRPr="00543264" w:rsidRDefault="00C170AE" w:rsidP="009E75E6">
      <w:pPr>
        <w:pStyle w:val="AQPNumeral"/>
      </w:pPr>
      <w:r w:rsidRPr="00543264">
        <w:t>2.02</w:t>
      </w:r>
      <w:r w:rsidR="00156B19" w:rsidRPr="00543264">
        <w:tab/>
      </w:r>
      <w:r w:rsidRPr="00543264">
        <w:t>CARACTERÍSTICAS</w:t>
      </w:r>
      <w:r w:rsidR="00682244" w:rsidRPr="00543264">
        <w:t xml:space="preserve"> GENERALES</w:t>
      </w:r>
      <w:r w:rsidR="00DE3299" w:rsidRPr="00543264">
        <w:t>.</w:t>
      </w:r>
    </w:p>
    <w:p w14:paraId="24BDBC72" w14:textId="77777777" w:rsidR="00852D85" w:rsidRPr="00122B2E" w:rsidRDefault="00682244" w:rsidP="009E75E6">
      <w:pPr>
        <w:pStyle w:val="AQPNumeral"/>
      </w:pPr>
      <w:r w:rsidRPr="00122B2E">
        <w:t>UBICACIÓN Y ÁREA DE INFLUENCIA DEL PROYECTO.</w:t>
      </w:r>
    </w:p>
    <w:p w14:paraId="1DF337E2" w14:textId="77777777" w:rsidR="00852D85" w:rsidRPr="00D26B9A" w:rsidRDefault="00852D85" w:rsidP="00713C58">
      <w:pPr>
        <w:pStyle w:val="AQP1P"/>
      </w:pPr>
      <w:r w:rsidRPr="00D26B9A">
        <w:t xml:space="preserve">El área de influencia del proyecto, se encuentra ubicado en el distrito de </w:t>
      </w:r>
      <w:r w:rsidR="00BC06FB" w:rsidRPr="00D26B9A">
        <w:t>Tumbes</w:t>
      </w:r>
      <w:r w:rsidRPr="00D26B9A">
        <w:t xml:space="preserve"> e incluye </w:t>
      </w:r>
      <w:r w:rsidR="00474FD0" w:rsidRPr="00D26B9A">
        <w:t xml:space="preserve">todos los sectores del </w:t>
      </w:r>
      <w:r w:rsidR="00567134">
        <w:rPr>
          <w:b/>
        </w:rPr>
        <w:t>Cercado de Tumbes</w:t>
      </w:r>
      <w:r w:rsidRPr="00D26B9A">
        <w:t xml:space="preserve">, los cuales se encuentran dentro del área de </w:t>
      </w:r>
      <w:r w:rsidR="00474FD0" w:rsidRPr="00D26B9A">
        <w:t>concesión</w:t>
      </w:r>
      <w:r w:rsidRPr="00D26B9A">
        <w:t xml:space="preserve"> de la EPS </w:t>
      </w:r>
      <w:r w:rsidR="00320372">
        <w:t>OTASS</w:t>
      </w:r>
      <w:r w:rsidR="00BE2D7F" w:rsidRPr="00D26B9A">
        <w:t>.</w:t>
      </w:r>
    </w:p>
    <w:p w14:paraId="16B3A41C" w14:textId="77777777" w:rsidR="00852D85" w:rsidRPr="00D26B9A" w:rsidRDefault="00852D85" w:rsidP="00713C58">
      <w:pPr>
        <w:pStyle w:val="AQP1P"/>
      </w:pPr>
      <w:r w:rsidRPr="00D26B9A">
        <w:tab/>
        <w:t>Región</w:t>
      </w:r>
      <w:r w:rsidR="00823115" w:rsidRPr="00D26B9A">
        <w:tab/>
      </w:r>
      <w:r w:rsidR="00823115" w:rsidRPr="00D26B9A">
        <w:tab/>
      </w:r>
      <w:r w:rsidR="00474FD0" w:rsidRPr="00D26B9A">
        <w:tab/>
      </w:r>
      <w:r w:rsidRPr="00D26B9A">
        <w:t>:</w:t>
      </w:r>
      <w:r w:rsidRPr="00D26B9A">
        <w:tab/>
        <w:t>Tumbes</w:t>
      </w:r>
    </w:p>
    <w:p w14:paraId="04AB72D5" w14:textId="77777777" w:rsidR="00852D85" w:rsidRPr="00D26B9A" w:rsidRDefault="00852D85" w:rsidP="00713C58">
      <w:pPr>
        <w:pStyle w:val="AQP1P"/>
      </w:pPr>
      <w:r w:rsidRPr="00D26B9A">
        <w:tab/>
        <w:t>Departamento</w:t>
      </w:r>
      <w:r w:rsidR="0041021F" w:rsidRPr="00D26B9A">
        <w:tab/>
      </w:r>
      <w:r w:rsidR="0041021F" w:rsidRPr="00D26B9A">
        <w:tab/>
      </w:r>
      <w:r w:rsidRPr="00D26B9A">
        <w:t>:</w:t>
      </w:r>
      <w:r w:rsidRPr="00D26B9A">
        <w:tab/>
        <w:t>Tumbes</w:t>
      </w:r>
    </w:p>
    <w:p w14:paraId="406112BF" w14:textId="77777777" w:rsidR="00852D85" w:rsidRPr="00D26B9A" w:rsidRDefault="00852D85" w:rsidP="00713C58">
      <w:pPr>
        <w:pStyle w:val="AQP1P"/>
      </w:pPr>
      <w:r w:rsidRPr="00D26B9A">
        <w:tab/>
        <w:t>Provincia</w:t>
      </w:r>
      <w:r w:rsidR="0041021F" w:rsidRPr="00D26B9A">
        <w:tab/>
      </w:r>
      <w:r w:rsidR="0041021F" w:rsidRPr="00D26B9A">
        <w:tab/>
      </w:r>
      <w:r w:rsidR="00320372">
        <w:tab/>
      </w:r>
      <w:r w:rsidRPr="00D26B9A">
        <w:t>:</w:t>
      </w:r>
      <w:r w:rsidRPr="00D26B9A">
        <w:tab/>
        <w:t>Tumbes</w:t>
      </w:r>
    </w:p>
    <w:p w14:paraId="6718FA28" w14:textId="77777777" w:rsidR="00852D85" w:rsidRPr="00D26B9A" w:rsidRDefault="00852D85" w:rsidP="00713C58">
      <w:pPr>
        <w:pStyle w:val="AQP1P"/>
      </w:pPr>
      <w:r w:rsidRPr="00D26B9A">
        <w:tab/>
        <w:t>Distrito</w:t>
      </w:r>
      <w:r w:rsidR="0041021F" w:rsidRPr="00D26B9A">
        <w:tab/>
      </w:r>
      <w:r w:rsidR="0041021F" w:rsidRPr="00D26B9A">
        <w:tab/>
      </w:r>
      <w:r w:rsidR="00474FD0" w:rsidRPr="00D26B9A">
        <w:tab/>
      </w:r>
      <w:r w:rsidR="0041021F" w:rsidRPr="00D26B9A">
        <w:t>:</w:t>
      </w:r>
      <w:r w:rsidRPr="00D26B9A">
        <w:tab/>
      </w:r>
      <w:r w:rsidR="00BC06FB" w:rsidRPr="00D26B9A">
        <w:t>Tumbes</w:t>
      </w:r>
    </w:p>
    <w:p w14:paraId="4441C964" w14:textId="77777777" w:rsidR="00852D85" w:rsidRPr="00D26B9A" w:rsidRDefault="00852D85" w:rsidP="00713C58">
      <w:pPr>
        <w:pStyle w:val="AQP1P"/>
      </w:pPr>
      <w:r w:rsidRPr="00D26B9A">
        <w:tab/>
        <w:t>Localidad</w:t>
      </w:r>
      <w:r w:rsidR="0041021F" w:rsidRPr="00D26B9A">
        <w:tab/>
      </w:r>
      <w:r w:rsidR="0041021F" w:rsidRPr="00D26B9A">
        <w:tab/>
      </w:r>
      <w:r w:rsidR="00320372">
        <w:tab/>
      </w:r>
      <w:r w:rsidRPr="00D26B9A">
        <w:t>:</w:t>
      </w:r>
      <w:r w:rsidRPr="00D26B9A">
        <w:tab/>
      </w:r>
      <w:r w:rsidR="00567134">
        <w:t>Cercado de Tumbes</w:t>
      </w:r>
    </w:p>
    <w:p w14:paraId="2AD7DAA5" w14:textId="77777777" w:rsidR="00852D85" w:rsidRPr="00D26B9A" w:rsidRDefault="00852D85" w:rsidP="00713C58">
      <w:pPr>
        <w:pStyle w:val="AQP1P"/>
      </w:pPr>
      <w:r w:rsidRPr="00D26B9A">
        <w:tab/>
        <w:t>Región Geográfica</w:t>
      </w:r>
      <w:r w:rsidR="0041021F" w:rsidRPr="00D26B9A">
        <w:tab/>
      </w:r>
      <w:r w:rsidR="00320372">
        <w:tab/>
      </w:r>
      <w:r w:rsidRPr="00D26B9A">
        <w:t>:</w:t>
      </w:r>
      <w:r w:rsidRPr="00D26B9A">
        <w:tab/>
        <w:t>Costa</w:t>
      </w:r>
    </w:p>
    <w:p w14:paraId="35EBB333" w14:textId="77777777" w:rsidR="00852D85" w:rsidRPr="00D26B9A" w:rsidRDefault="00852D85" w:rsidP="00713C58">
      <w:pPr>
        <w:pStyle w:val="AQP1P"/>
      </w:pPr>
      <w:r w:rsidRPr="00D26B9A">
        <w:tab/>
        <w:t>Altitud</w:t>
      </w:r>
      <w:r w:rsidR="0041021F" w:rsidRPr="00D26B9A">
        <w:tab/>
      </w:r>
      <w:r w:rsidR="0041021F" w:rsidRPr="00D26B9A">
        <w:tab/>
      </w:r>
      <w:r w:rsidR="00474FD0" w:rsidRPr="00D26B9A">
        <w:tab/>
      </w:r>
      <w:r w:rsidRPr="00D26B9A">
        <w:t>:</w:t>
      </w:r>
      <w:r w:rsidRPr="00D26B9A">
        <w:tab/>
      </w:r>
      <w:r w:rsidR="00320372">
        <w:t>5</w:t>
      </w:r>
      <w:r w:rsidRPr="00D26B9A">
        <w:t>.00 m.s.n.m.</w:t>
      </w:r>
    </w:p>
    <w:p w14:paraId="73939B77" w14:textId="107A875C" w:rsidR="00206B8F" w:rsidRDefault="00543264" w:rsidP="00713C58">
      <w:pPr>
        <w:pStyle w:val="AQP1P"/>
      </w:pPr>
      <w:r w:rsidRPr="00D26B9A">
        <w:rPr>
          <w:noProof/>
        </w:rPr>
        <mc:AlternateContent>
          <mc:Choice Requires="wps">
            <w:drawing>
              <wp:anchor distT="0" distB="0" distL="114300" distR="114300" simplePos="0" relativeHeight="251637760" behindDoc="1" locked="0" layoutInCell="1" allowOverlap="1" wp14:anchorId="7678A339" wp14:editId="012F122A">
                <wp:simplePos x="0" y="0"/>
                <wp:positionH relativeFrom="column">
                  <wp:posOffset>843280</wp:posOffset>
                </wp:positionH>
                <wp:positionV relativeFrom="paragraph">
                  <wp:posOffset>45085</wp:posOffset>
                </wp:positionV>
                <wp:extent cx="1966595" cy="2415540"/>
                <wp:effectExtent l="8890" t="8255" r="15240" b="14605"/>
                <wp:wrapNone/>
                <wp:docPr id="25"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2415540"/>
                        </a:xfrm>
                        <a:prstGeom prst="rect">
                          <a:avLst/>
                        </a:prstGeom>
                        <a:solidFill>
                          <a:srgbClr val="FFFFFF"/>
                        </a:solidFill>
                        <a:ln w="127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757ED" id="Rectangle 876" o:spid="_x0000_s1026" style="position:absolute;margin-left:66.4pt;margin-top:3.55pt;width:154.85pt;height:19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" strokeweight="1pt">
                <v:stroke dashstyle="dash"/>
                <v:shadow color="#868686"/>
              </v:rect>
            </w:pict>
          </mc:Fallback>
        </mc:AlternateContent>
      </w:r>
      <w:r w:rsidRPr="00D26B9A">
        <w:rPr>
          <w:noProof/>
        </w:rPr>
        <mc:AlternateContent>
          <mc:Choice Requires="wps">
            <w:drawing>
              <wp:anchor distT="0" distB="0" distL="114300" distR="114300" simplePos="0" relativeHeight="251638784" behindDoc="0" locked="0" layoutInCell="1" allowOverlap="1" wp14:anchorId="0D1AB1F4" wp14:editId="1693ACFB">
                <wp:simplePos x="0" y="0"/>
                <wp:positionH relativeFrom="column">
                  <wp:posOffset>1153795</wp:posOffset>
                </wp:positionH>
                <wp:positionV relativeFrom="paragraph">
                  <wp:posOffset>234950</wp:posOffset>
                </wp:positionV>
                <wp:extent cx="3010535" cy="500380"/>
                <wp:effectExtent l="62230" t="150495" r="0" b="196850"/>
                <wp:wrapNone/>
                <wp:docPr id="24" name="AutoShap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72527">
                          <a:off x="0" y="0"/>
                          <a:ext cx="3010535" cy="500380"/>
                        </a:xfrm>
                        <a:prstGeom prst="curvedDownArrow">
                          <a:avLst>
                            <a:gd name="adj1" fmla="val 42422"/>
                            <a:gd name="adj2" fmla="val 149549"/>
                            <a:gd name="adj3" fmla="val 34833"/>
                          </a:avLst>
                        </a:prstGeom>
                        <a:solidFill>
                          <a:srgbClr val="FFFFFF"/>
                        </a:solidFill>
                        <a:ln w="381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E3CE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877" o:spid="_x0000_s1026" type="#_x0000_t105" style="position:absolute;margin-left:90.85pt;margin-top:18.5pt;width:237.05pt;height:39.4pt;rotation:516125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" adj="16231,19677,14076" strokecolor="#c0504d" strokeweight="3pt"/>
            </w:pict>
          </mc:Fallback>
        </mc:AlternateContent>
      </w:r>
      <w:r w:rsidRPr="00D26B9A">
        <w:rPr>
          <w:noProof/>
        </w:rPr>
        <w:drawing>
          <wp:inline distT="0" distB="0" distL="0" distR="0" wp14:anchorId="3AC74567" wp14:editId="47C0CE17">
            <wp:extent cx="1845945" cy="2380615"/>
            <wp:effectExtent l="76200" t="0" r="0" b="57785"/>
            <wp:docPr id="8" name="Imagen 1" descr="Descripción: http://util.peru.com/peruinfo/info_dptos/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util.peru.com/peruinfo/info_dptos/map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5945" cy="2380615"/>
                    </a:xfrm>
                    <a:prstGeom prst="rect">
                      <a:avLst/>
                    </a:prstGeom>
                    <a:solidFill>
                      <a:srgbClr val="8DB3E2"/>
                    </a:solidFill>
                    <a:ln>
                      <a:noFill/>
                    </a:ln>
                    <a:effectLst>
                      <a:outerShdw dist="107763" dir="8100000" algn="ctr" rotWithShape="0">
                        <a:srgbClr val="808080">
                          <a:alpha val="50000"/>
                        </a:srgbClr>
                      </a:outerShdw>
                    </a:effectLst>
                  </pic:spPr>
                </pic:pic>
              </a:graphicData>
            </a:graphic>
          </wp:inline>
        </w:drawing>
      </w:r>
      <w:r w:rsidRPr="00D26B9A">
        <w:rPr>
          <w:noProof/>
        </w:rPr>
        <w:drawing>
          <wp:inline distT="0" distB="0" distL="0" distR="0" wp14:anchorId="09BE5AEF" wp14:editId="51705149">
            <wp:extent cx="1785620" cy="1466215"/>
            <wp:effectExtent l="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5620" cy="1466215"/>
                    </a:xfrm>
                    <a:prstGeom prst="rect">
                      <a:avLst/>
                    </a:prstGeom>
                    <a:noFill/>
                    <a:ln>
                      <a:noFill/>
                    </a:ln>
                  </pic:spPr>
                </pic:pic>
              </a:graphicData>
            </a:graphic>
          </wp:inline>
        </w:drawing>
      </w:r>
    </w:p>
    <w:p w14:paraId="47A77E3B" w14:textId="77777777" w:rsidR="004B4B00" w:rsidRPr="00D26B9A" w:rsidRDefault="004B4B00" w:rsidP="00713C58">
      <w:pPr>
        <w:pStyle w:val="AQP1P"/>
      </w:pPr>
    </w:p>
    <w:p w14:paraId="00C01E5E" w14:textId="232D0E7C" w:rsidR="00BE2D7F" w:rsidRPr="00D26B9A" w:rsidRDefault="00543264" w:rsidP="00713C58">
      <w:pPr>
        <w:pStyle w:val="AQP1P"/>
      </w:pPr>
      <w:r>
        <w:rPr>
          <w:noProof/>
        </w:rPr>
        <w:drawing>
          <wp:anchor distT="0" distB="0" distL="114300" distR="114300" simplePos="0" relativeHeight="251645952" behindDoc="1" locked="0" layoutInCell="1" allowOverlap="1" wp14:anchorId="54299503" wp14:editId="03DBD2A7">
            <wp:simplePos x="0" y="0"/>
            <wp:positionH relativeFrom="column">
              <wp:posOffset>-5715</wp:posOffset>
            </wp:positionH>
            <wp:positionV relativeFrom="paragraph">
              <wp:posOffset>81280</wp:posOffset>
            </wp:positionV>
            <wp:extent cx="5585460" cy="3147060"/>
            <wp:effectExtent l="0" t="0" r="0" b="0"/>
            <wp:wrapNone/>
            <wp:docPr id="9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24590" t="13107" b="17961"/>
                    <a:stretch>
                      <a:fillRect/>
                    </a:stretch>
                  </pic:blipFill>
                  <pic:spPr bwMode="auto">
                    <a:xfrm>
                      <a:off x="0" y="0"/>
                      <a:ext cx="5585460" cy="3147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9B29F" w14:textId="52ACBC3B" w:rsidR="00156B19" w:rsidRDefault="00543264" w:rsidP="00713C58">
      <w:pPr>
        <w:pStyle w:val="AQP1P"/>
        <w:rPr>
          <w:snapToGrid w:val="0"/>
          <w:color w:val="000000"/>
          <w:w w:val="0"/>
          <w:u w:color="000000"/>
          <w:bdr w:val="none" w:sz="0" w:space="0" w:color="000000"/>
          <w:shd w:val="clear" w:color="000000" w:fill="000000"/>
          <w:lang w:val="x-none" w:eastAsia="x-none" w:bidi="x-none"/>
        </w:rPr>
      </w:pPr>
      <w:r>
        <w:rPr>
          <w:noProof/>
          <w:u w:color="000000"/>
        </w:rPr>
        <mc:AlternateContent>
          <mc:Choice Requires="wps">
            <w:drawing>
              <wp:anchor distT="0" distB="0" distL="114300" distR="114300" simplePos="0" relativeHeight="251644928" behindDoc="0" locked="0" layoutInCell="1" allowOverlap="1" wp14:anchorId="5A4676D8" wp14:editId="23E992AD">
                <wp:simplePos x="0" y="0"/>
                <wp:positionH relativeFrom="column">
                  <wp:posOffset>2298700</wp:posOffset>
                </wp:positionH>
                <wp:positionV relativeFrom="paragraph">
                  <wp:posOffset>254000</wp:posOffset>
                </wp:positionV>
                <wp:extent cx="433070" cy="443865"/>
                <wp:effectExtent l="73660" t="78105" r="26670" b="20955"/>
                <wp:wrapNone/>
                <wp:docPr id="23" name="AutoShap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3070" cy="443865"/>
                        </a:xfrm>
                        <a:prstGeom prst="straightConnector1">
                          <a:avLst/>
                        </a:prstGeom>
                        <a:noFill/>
                        <a:ln w="381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BF2928" id="AutoShape 906" o:spid="_x0000_s1026" type="#_x0000_t32" style="position:absolute;margin-left:181pt;margin-top:20pt;width:34.1pt;height:34.95pt;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" strokecolor="#c0504d" strokeweight="3pt">
                <v:stroke endarrow="block"/>
              </v:shape>
            </w:pict>
          </mc:Fallback>
        </mc:AlternateContent>
      </w:r>
      <w:r w:rsidRPr="00D26B9A">
        <w:rPr>
          <w:noProof/>
        </w:rPr>
        <mc:AlternateContent>
          <mc:Choice Requires="wps">
            <w:drawing>
              <wp:anchor distT="0" distB="0" distL="114300" distR="114300" simplePos="0" relativeHeight="251640832" behindDoc="0" locked="0" layoutInCell="1" allowOverlap="1" wp14:anchorId="5C4A25BE" wp14:editId="4F46FB62">
                <wp:simplePos x="0" y="0"/>
                <wp:positionH relativeFrom="column">
                  <wp:posOffset>4158615</wp:posOffset>
                </wp:positionH>
                <wp:positionV relativeFrom="paragraph">
                  <wp:posOffset>128270</wp:posOffset>
                </wp:positionV>
                <wp:extent cx="1039495" cy="379730"/>
                <wp:effectExtent l="0" t="0" r="27305" b="1714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797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4A377E1" w14:textId="77777777" w:rsidR="00E374C3" w:rsidRPr="00713C58" w:rsidRDefault="00E374C3" w:rsidP="003D00CC">
                            <w:pPr>
                              <w:jc w:val="center"/>
                              <w:rPr>
                                <w:rFonts w:ascii="Calibri" w:hAnsi="Calibri"/>
                                <w:b/>
                                <w:color w:val="auto"/>
                                <w:sz w:val="18"/>
                                <w:szCs w:val="18"/>
                                <w:lang w:val="es-MX"/>
                              </w:rPr>
                            </w:pPr>
                            <w:r w:rsidRPr="00713C58">
                              <w:rPr>
                                <w:rFonts w:ascii="Calibri" w:hAnsi="Calibri"/>
                                <w:b/>
                                <w:color w:val="auto"/>
                                <w:sz w:val="18"/>
                                <w:szCs w:val="18"/>
                                <w:lang w:val="es-MX"/>
                              </w:rPr>
                              <w:t>Cercado de Tumbes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C4A25BE" id="_x0000_t202" coordsize="21600,21600" o:spt="202" path="m,l,21600r21600,l21600,xe">
                <v:stroke joinstyle="miter"/>
                <v:path gradientshapeok="t" o:connecttype="rect"/>
              </v:shapetype>
              <v:shape id="Cuadro de texto 2" o:spid="_x0000_s1026" type="#_x0000_t202" style="position:absolute;left:0;text-align:left;margin-left:327.45pt;margin-top:10.1pt;width:81.85pt;height:29.9pt;z-index:25164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" fillcolor="white [3201]" strokecolor="black [3200]" strokeweight="1pt">
                <v:textbox style="mso-fit-shape-to-text:t">
                  <w:txbxContent>
                    <w:p w14:paraId="04A377E1" w14:textId="77777777" w:rsidR="00E374C3" w:rsidRPr="00713C58" w:rsidRDefault="00E374C3" w:rsidP="003D00CC">
                      <w:pPr>
                        <w:jc w:val="center"/>
                        <w:rPr>
                          <w:rFonts w:ascii="Calibri" w:hAnsi="Calibri"/>
                          <w:b/>
                          <w:color w:val="auto"/>
                          <w:sz w:val="18"/>
                          <w:szCs w:val="18"/>
                          <w:lang w:val="es-MX"/>
                        </w:rPr>
                      </w:pPr>
                      <w:r w:rsidRPr="00713C58">
                        <w:rPr>
                          <w:rFonts w:ascii="Calibri" w:hAnsi="Calibri"/>
                          <w:b/>
                          <w:color w:val="auto"/>
                          <w:sz w:val="18"/>
                          <w:szCs w:val="18"/>
                          <w:lang w:val="es-MX"/>
                        </w:rPr>
                        <w:t>Cercado de Tumbes</w:t>
                      </w:r>
                    </w:p>
                  </w:txbxContent>
                </v:textbox>
              </v:shape>
            </w:pict>
          </mc:Fallback>
        </mc:AlternateContent>
      </w:r>
      <w:r w:rsidR="0041021F" w:rsidRPr="00D26B9A">
        <w:rPr>
          <w:snapToGrid w:val="0"/>
          <w:color w:val="000000"/>
          <w:w w:val="0"/>
          <w:u w:color="000000"/>
          <w:bdr w:val="none" w:sz="0" w:space="0" w:color="000000"/>
          <w:shd w:val="clear" w:color="000000" w:fill="000000"/>
          <w:lang w:val="x-none" w:eastAsia="x-none" w:bidi="x-none"/>
        </w:rPr>
        <w:t xml:space="preserve"> </w:t>
      </w:r>
    </w:p>
    <w:p w14:paraId="3D2659A0" w14:textId="77777777" w:rsidR="00F81522" w:rsidRDefault="00F81522" w:rsidP="00713C58">
      <w:pPr>
        <w:pStyle w:val="AQP1P"/>
        <w:rPr>
          <w:snapToGrid w:val="0"/>
          <w:w w:val="0"/>
          <w:u w:color="000000"/>
          <w:bdr w:val="none" w:sz="0" w:space="0" w:color="000000"/>
          <w:shd w:val="clear" w:color="000000" w:fill="000000"/>
        </w:rPr>
      </w:pPr>
    </w:p>
    <w:p w14:paraId="03492898" w14:textId="49A8859D" w:rsidR="00F81522" w:rsidRDefault="00543264" w:rsidP="00713C58">
      <w:pPr>
        <w:pStyle w:val="AQP1P"/>
        <w:rPr>
          <w:snapToGrid w:val="0"/>
          <w:color w:val="000000"/>
          <w:w w:val="0"/>
          <w:u w:color="000000"/>
          <w:bdr w:val="none" w:sz="0" w:space="0" w:color="000000"/>
          <w:shd w:val="clear" w:color="000000" w:fill="000000"/>
          <w:lang w:val="x-none" w:eastAsia="x-none" w:bidi="x-none"/>
        </w:rPr>
      </w:pPr>
      <w:r>
        <w:rPr>
          <w:noProof/>
        </w:rPr>
        <mc:AlternateContent>
          <mc:Choice Requires="wps">
            <w:drawing>
              <wp:anchor distT="0" distB="0" distL="114300" distR="114300" simplePos="0" relativeHeight="251642880" behindDoc="0" locked="0" layoutInCell="1" allowOverlap="1" wp14:anchorId="2396CBBB" wp14:editId="78D17270">
                <wp:simplePos x="0" y="0"/>
                <wp:positionH relativeFrom="column">
                  <wp:posOffset>2698750</wp:posOffset>
                </wp:positionH>
                <wp:positionV relativeFrom="paragraph">
                  <wp:posOffset>53975</wp:posOffset>
                </wp:positionV>
                <wp:extent cx="1039495" cy="240665"/>
                <wp:effectExtent l="0" t="0" r="27305" b="2286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406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C85AC73" w14:textId="77777777" w:rsidR="00E374C3" w:rsidRPr="00E961EE" w:rsidRDefault="00E374C3" w:rsidP="00E961EE">
                            <w:pPr>
                              <w:jc w:val="center"/>
                              <w:rPr>
                                <w:rFonts w:ascii="Calibri" w:hAnsi="Calibri"/>
                                <w:b/>
                                <w:color w:val="C45911"/>
                                <w:sz w:val="18"/>
                                <w:szCs w:val="18"/>
                                <w:lang w:val="es-MX"/>
                              </w:rPr>
                            </w:pPr>
                            <w:r>
                              <w:rPr>
                                <w:rFonts w:ascii="Calibri" w:hAnsi="Calibri"/>
                                <w:b/>
                                <w:color w:val="C45911"/>
                                <w:sz w:val="18"/>
                                <w:szCs w:val="18"/>
                                <w:lang w:val="es-MX"/>
                              </w:rPr>
                              <w:t>Jorge Herrera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96CBBB" id="_x0000_s1027" type="#_x0000_t202" style="position:absolute;left:0;text-align:left;margin-left:212.5pt;margin-top:4.25pt;width:81.85pt;height:18.95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" fillcolor="white [3201]" strokecolor="black [3200]" strokeweight="1pt">
                <v:textbox style="mso-fit-shape-to-text:t">
                  <w:txbxContent>
                    <w:p w14:paraId="7C85AC73" w14:textId="77777777" w:rsidR="00E374C3" w:rsidRPr="00E961EE" w:rsidRDefault="00E374C3" w:rsidP="00E961EE">
                      <w:pPr>
                        <w:jc w:val="center"/>
                        <w:rPr>
                          <w:rFonts w:ascii="Calibri" w:hAnsi="Calibri"/>
                          <w:b/>
                          <w:color w:val="C45911"/>
                          <w:sz w:val="18"/>
                          <w:szCs w:val="18"/>
                          <w:lang w:val="es-MX"/>
                        </w:rPr>
                      </w:pPr>
                      <w:r>
                        <w:rPr>
                          <w:rFonts w:ascii="Calibri" w:hAnsi="Calibri"/>
                          <w:b/>
                          <w:color w:val="C45911"/>
                          <w:sz w:val="18"/>
                          <w:szCs w:val="18"/>
                          <w:lang w:val="es-MX"/>
                        </w:rPr>
                        <w:t>Jorge Herrera</w:t>
                      </w:r>
                    </w:p>
                  </w:txbxContent>
                </v:textbox>
              </v:shape>
            </w:pict>
          </mc:Fallback>
        </mc:AlternateContent>
      </w:r>
    </w:p>
    <w:p w14:paraId="28A6FE0D" w14:textId="77777777" w:rsidR="00F81522" w:rsidRDefault="00F81522" w:rsidP="00713C58">
      <w:pPr>
        <w:pStyle w:val="AQP1P"/>
        <w:rPr>
          <w:snapToGrid w:val="0"/>
          <w:w w:val="0"/>
          <w:u w:color="000000"/>
          <w:bdr w:val="none" w:sz="0" w:space="0" w:color="000000"/>
          <w:shd w:val="clear" w:color="000000" w:fill="000000"/>
        </w:rPr>
      </w:pPr>
    </w:p>
    <w:p w14:paraId="296D005C" w14:textId="77777777" w:rsidR="00F81522" w:rsidRDefault="00F81522" w:rsidP="00713C58">
      <w:pPr>
        <w:pStyle w:val="AQP1P"/>
        <w:rPr>
          <w:snapToGrid w:val="0"/>
          <w:w w:val="0"/>
          <w:u w:color="000000"/>
          <w:bdr w:val="none" w:sz="0" w:space="0" w:color="000000"/>
          <w:shd w:val="clear" w:color="000000" w:fill="000000"/>
        </w:rPr>
      </w:pPr>
    </w:p>
    <w:p w14:paraId="55B3866A" w14:textId="5B564AB9" w:rsidR="00F81522" w:rsidRDefault="00543264" w:rsidP="00713C58">
      <w:pPr>
        <w:pStyle w:val="AQP1P"/>
        <w:rPr>
          <w:lang w:eastAsia="en-US"/>
        </w:rPr>
      </w:pPr>
      <w:r>
        <w:rPr>
          <w:noProof/>
        </w:rPr>
        <mc:AlternateContent>
          <mc:Choice Requires="wps">
            <w:drawing>
              <wp:anchor distT="0" distB="0" distL="114300" distR="114300" simplePos="0" relativeHeight="251643904" behindDoc="0" locked="0" layoutInCell="1" allowOverlap="1" wp14:anchorId="6B129960" wp14:editId="17776B26">
                <wp:simplePos x="0" y="0"/>
                <wp:positionH relativeFrom="column">
                  <wp:posOffset>923925</wp:posOffset>
                </wp:positionH>
                <wp:positionV relativeFrom="paragraph">
                  <wp:posOffset>191770</wp:posOffset>
                </wp:positionV>
                <wp:extent cx="487680" cy="381000"/>
                <wp:effectExtent l="70485" t="82550" r="22860" b="22225"/>
                <wp:wrapNone/>
                <wp:docPr id="20" name="AutoShap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7680" cy="381000"/>
                        </a:xfrm>
                        <a:prstGeom prst="straightConnector1">
                          <a:avLst/>
                        </a:prstGeom>
                        <a:noFill/>
                        <a:ln w="381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59259B" id="AutoShape 905" o:spid="_x0000_s1026" type="#_x0000_t32" style="position:absolute;margin-left:72.75pt;margin-top:15.1pt;width:38.4pt;height:30pt;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" strokecolor="#c0504d" strokeweight="3pt">
                <v:stroke endarrow="block"/>
              </v:shape>
            </w:pict>
          </mc:Fallback>
        </mc:AlternateContent>
      </w:r>
    </w:p>
    <w:p w14:paraId="633864CD" w14:textId="0D17C54C" w:rsidR="00A3495F" w:rsidRDefault="00543264" w:rsidP="00713C58">
      <w:pPr>
        <w:pStyle w:val="AQP1P"/>
        <w:rPr>
          <w:lang w:eastAsia="en-US"/>
        </w:rPr>
      </w:pPr>
      <w:r>
        <w:rPr>
          <w:noProof/>
        </w:rPr>
        <mc:AlternateContent>
          <mc:Choice Requires="wps">
            <w:drawing>
              <wp:anchor distT="0" distB="0" distL="114300" distR="114300" simplePos="0" relativeHeight="251641856" behindDoc="0" locked="0" layoutInCell="1" allowOverlap="1" wp14:anchorId="4392ECEA" wp14:editId="6D6C99A4">
                <wp:simplePos x="0" y="0"/>
                <wp:positionH relativeFrom="column">
                  <wp:posOffset>1441450</wp:posOffset>
                </wp:positionH>
                <wp:positionV relativeFrom="paragraph">
                  <wp:posOffset>219710</wp:posOffset>
                </wp:positionV>
                <wp:extent cx="1039495" cy="240665"/>
                <wp:effectExtent l="0" t="0" r="27305" b="2286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406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9281DCB" w14:textId="77777777" w:rsidR="00E374C3" w:rsidRPr="00E961EE" w:rsidRDefault="00E374C3" w:rsidP="00E961EE">
                            <w:pPr>
                              <w:jc w:val="center"/>
                              <w:rPr>
                                <w:rFonts w:ascii="Calibri" w:hAnsi="Calibri"/>
                                <w:b/>
                                <w:color w:val="C45911"/>
                                <w:sz w:val="18"/>
                                <w:szCs w:val="18"/>
                                <w:lang w:val="es-MX"/>
                              </w:rPr>
                            </w:pPr>
                            <w:r>
                              <w:rPr>
                                <w:rFonts w:ascii="Calibri" w:hAnsi="Calibri"/>
                                <w:b/>
                                <w:color w:val="C45911"/>
                                <w:sz w:val="18"/>
                                <w:szCs w:val="18"/>
                                <w:lang w:val="es-MX"/>
                              </w:rPr>
                              <w:t>Mayor Novoa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92ECEA" id="_x0000_s1028" type="#_x0000_t202" style="position:absolute;left:0;text-align:left;margin-left:113.5pt;margin-top:17.3pt;width:81.85pt;height:18.95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" fillcolor="white [3201]" strokecolor="black [3200]" strokeweight="1pt">
                <v:textbox style="mso-fit-shape-to-text:t">
                  <w:txbxContent>
                    <w:p w14:paraId="39281DCB" w14:textId="77777777" w:rsidR="00E374C3" w:rsidRPr="00E961EE" w:rsidRDefault="00E374C3" w:rsidP="00E961EE">
                      <w:pPr>
                        <w:jc w:val="center"/>
                        <w:rPr>
                          <w:rFonts w:ascii="Calibri" w:hAnsi="Calibri"/>
                          <w:b/>
                          <w:color w:val="C45911"/>
                          <w:sz w:val="18"/>
                          <w:szCs w:val="18"/>
                          <w:lang w:val="es-MX"/>
                        </w:rPr>
                      </w:pPr>
                      <w:r>
                        <w:rPr>
                          <w:rFonts w:ascii="Calibri" w:hAnsi="Calibri"/>
                          <w:b/>
                          <w:color w:val="C45911"/>
                          <w:sz w:val="18"/>
                          <w:szCs w:val="18"/>
                          <w:lang w:val="es-MX"/>
                        </w:rPr>
                        <w:t>Mayor Novoa</w:t>
                      </w:r>
                    </w:p>
                  </w:txbxContent>
                </v:textbox>
              </v:shape>
            </w:pict>
          </mc:Fallback>
        </mc:AlternateContent>
      </w:r>
    </w:p>
    <w:p w14:paraId="057FF394" w14:textId="77777777" w:rsidR="00A3495F" w:rsidRDefault="00A3495F" w:rsidP="00713C58">
      <w:pPr>
        <w:pStyle w:val="AQP1P"/>
        <w:rPr>
          <w:lang w:eastAsia="en-US"/>
        </w:rPr>
      </w:pPr>
    </w:p>
    <w:p w14:paraId="18B025D9" w14:textId="77777777" w:rsidR="00A3495F" w:rsidRPr="00D26B9A" w:rsidRDefault="00A3495F" w:rsidP="00713C58">
      <w:pPr>
        <w:pStyle w:val="AQP1P"/>
        <w:rPr>
          <w:lang w:eastAsia="en-US"/>
        </w:rPr>
      </w:pPr>
    </w:p>
    <w:p w14:paraId="38A8A856" w14:textId="6B34B34B" w:rsidR="00E13E1B" w:rsidRDefault="00543264" w:rsidP="00713C58">
      <w:pPr>
        <w:pStyle w:val="AQP1P"/>
        <w:rPr>
          <w:lang w:eastAsia="en-US"/>
        </w:rPr>
      </w:pPr>
      <w:r>
        <w:rPr>
          <w:noProof/>
        </w:rPr>
        <w:drawing>
          <wp:anchor distT="0" distB="0" distL="114300" distR="114300" simplePos="0" relativeHeight="251646976" behindDoc="0" locked="0" layoutInCell="1" allowOverlap="1" wp14:anchorId="76979C5B" wp14:editId="55E91E1A">
            <wp:simplePos x="0" y="0"/>
            <wp:positionH relativeFrom="column">
              <wp:posOffset>-264795</wp:posOffset>
            </wp:positionH>
            <wp:positionV relativeFrom="paragraph">
              <wp:posOffset>365760</wp:posOffset>
            </wp:positionV>
            <wp:extent cx="3283585" cy="2290445"/>
            <wp:effectExtent l="0" t="0" r="0" b="0"/>
            <wp:wrapNone/>
            <wp:docPr id="9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3585" cy="2290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FD0" w:rsidRPr="00D26B9A">
        <w:rPr>
          <w:lang w:eastAsia="en-US"/>
        </w:rPr>
        <w:t>Ubicación del área de influencia del proyecto.</w:t>
      </w:r>
    </w:p>
    <w:p w14:paraId="394EAF0E" w14:textId="570CB2B4" w:rsidR="00E13E1B" w:rsidRDefault="00543264" w:rsidP="00713C58">
      <w:pPr>
        <w:pStyle w:val="AQP1P"/>
        <w:rPr>
          <w:lang w:eastAsia="en-US"/>
        </w:rPr>
      </w:pPr>
      <w:r>
        <w:rPr>
          <w:noProof/>
        </w:rPr>
        <w:drawing>
          <wp:anchor distT="0" distB="0" distL="114300" distR="114300" simplePos="0" relativeHeight="251649024" behindDoc="0" locked="0" layoutInCell="1" allowOverlap="1" wp14:anchorId="3156369C" wp14:editId="59C43406">
            <wp:simplePos x="0" y="0"/>
            <wp:positionH relativeFrom="column">
              <wp:posOffset>3139440</wp:posOffset>
            </wp:positionH>
            <wp:positionV relativeFrom="paragraph">
              <wp:posOffset>83820</wp:posOffset>
            </wp:positionV>
            <wp:extent cx="2973705" cy="2237105"/>
            <wp:effectExtent l="38100" t="38100" r="17145" b="10795"/>
            <wp:wrapNone/>
            <wp:docPr id="949"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3705" cy="2237105"/>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A9E6E53" w14:textId="77777777" w:rsidR="00E13E1B" w:rsidRDefault="00E13E1B" w:rsidP="00713C58">
      <w:pPr>
        <w:pStyle w:val="AQP1P"/>
        <w:rPr>
          <w:lang w:eastAsia="en-US"/>
        </w:rPr>
      </w:pPr>
    </w:p>
    <w:p w14:paraId="4AFB2F82" w14:textId="77777777" w:rsidR="00E13E1B" w:rsidRDefault="00E13E1B" w:rsidP="00713C58">
      <w:pPr>
        <w:pStyle w:val="AQP1P"/>
        <w:rPr>
          <w:lang w:eastAsia="en-US"/>
        </w:rPr>
      </w:pPr>
    </w:p>
    <w:p w14:paraId="215A6166" w14:textId="0B331C7D" w:rsidR="00E13E1B" w:rsidRDefault="00543264" w:rsidP="00713C58">
      <w:pPr>
        <w:pStyle w:val="AQP1P"/>
        <w:rPr>
          <w:lang w:eastAsia="en-US"/>
        </w:rPr>
      </w:pPr>
      <w:r>
        <w:rPr>
          <w:noProof/>
        </w:rPr>
        <w:drawing>
          <wp:anchor distT="0" distB="0" distL="114300" distR="114300" simplePos="0" relativeHeight="251650048" behindDoc="0" locked="0" layoutInCell="1" allowOverlap="1" wp14:anchorId="5379D9B5" wp14:editId="2FE1F9A6">
            <wp:simplePos x="0" y="0"/>
            <wp:positionH relativeFrom="column">
              <wp:posOffset>678180</wp:posOffset>
            </wp:positionH>
            <wp:positionV relativeFrom="paragraph">
              <wp:posOffset>6118860</wp:posOffset>
            </wp:positionV>
            <wp:extent cx="3139440" cy="3939540"/>
            <wp:effectExtent l="38100" t="38100" r="22860" b="22860"/>
            <wp:wrapNone/>
            <wp:docPr id="950"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9440" cy="393954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357515C" w14:textId="77777777" w:rsidR="00E13E1B" w:rsidRDefault="00E13E1B" w:rsidP="00713C58">
      <w:pPr>
        <w:pStyle w:val="AQP1P"/>
        <w:rPr>
          <w:lang w:eastAsia="en-US"/>
        </w:rPr>
      </w:pPr>
    </w:p>
    <w:p w14:paraId="67D8FEF3" w14:textId="77777777" w:rsidR="00B35BE7" w:rsidRDefault="00B35BE7" w:rsidP="00713C58">
      <w:pPr>
        <w:pStyle w:val="AQP1P"/>
      </w:pPr>
    </w:p>
    <w:p w14:paraId="0AB9A9E4" w14:textId="77777777" w:rsidR="00B35BE7" w:rsidRDefault="00B35BE7" w:rsidP="00713C58">
      <w:pPr>
        <w:pStyle w:val="AQP1P"/>
      </w:pPr>
    </w:p>
    <w:p w14:paraId="0FB73BBD" w14:textId="3FB22699" w:rsidR="00567134" w:rsidRDefault="00543264" w:rsidP="00713C58">
      <w:pPr>
        <w:pStyle w:val="AQP1P"/>
      </w:pPr>
      <w:r>
        <w:rPr>
          <w:noProof/>
        </w:rPr>
        <w:drawing>
          <wp:anchor distT="0" distB="0" distL="114300" distR="114300" simplePos="0" relativeHeight="251656192" behindDoc="0" locked="0" layoutInCell="1" allowOverlap="1" wp14:anchorId="04A1E932" wp14:editId="4ACD1DCF">
            <wp:simplePos x="0" y="0"/>
            <wp:positionH relativeFrom="column">
              <wp:posOffset>3139440</wp:posOffset>
            </wp:positionH>
            <wp:positionV relativeFrom="paragraph">
              <wp:posOffset>190500</wp:posOffset>
            </wp:positionV>
            <wp:extent cx="2964180" cy="2282190"/>
            <wp:effectExtent l="38100" t="38100" r="26670" b="22860"/>
            <wp:wrapNone/>
            <wp:docPr id="956"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4180" cy="228219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14:anchorId="527BE0FB" wp14:editId="28802E53">
            <wp:simplePos x="0" y="0"/>
            <wp:positionH relativeFrom="column">
              <wp:posOffset>-241935</wp:posOffset>
            </wp:positionH>
            <wp:positionV relativeFrom="paragraph">
              <wp:posOffset>175260</wp:posOffset>
            </wp:positionV>
            <wp:extent cx="3215640" cy="2273300"/>
            <wp:effectExtent l="38100" t="38100" r="22860" b="12700"/>
            <wp:wrapNone/>
            <wp:docPr id="946"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5640" cy="227330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37B8613" w14:textId="78872D2C" w:rsidR="00567134" w:rsidRDefault="00543264" w:rsidP="00713C58">
      <w:pPr>
        <w:pStyle w:val="AQP1P"/>
      </w:pPr>
      <w:r>
        <w:rPr>
          <w:noProof/>
        </w:rPr>
        <w:drawing>
          <wp:anchor distT="0" distB="0" distL="114300" distR="114300" simplePos="0" relativeHeight="251653120" behindDoc="0" locked="0" layoutInCell="1" allowOverlap="1" wp14:anchorId="7572D166" wp14:editId="08741BFE">
            <wp:simplePos x="0" y="0"/>
            <wp:positionH relativeFrom="column">
              <wp:posOffset>4038600</wp:posOffset>
            </wp:positionH>
            <wp:positionV relativeFrom="paragraph">
              <wp:posOffset>6111240</wp:posOffset>
            </wp:positionV>
            <wp:extent cx="3185160" cy="3928110"/>
            <wp:effectExtent l="38100" t="38100" r="15240" b="15240"/>
            <wp:wrapNone/>
            <wp:docPr id="953"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5160" cy="392811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50D83C8D" wp14:editId="1F234929">
            <wp:simplePos x="0" y="0"/>
            <wp:positionH relativeFrom="column">
              <wp:posOffset>4038600</wp:posOffset>
            </wp:positionH>
            <wp:positionV relativeFrom="paragraph">
              <wp:posOffset>6111240</wp:posOffset>
            </wp:positionV>
            <wp:extent cx="3185160" cy="3928110"/>
            <wp:effectExtent l="38100" t="38100" r="15240" b="15240"/>
            <wp:wrapNone/>
            <wp:docPr id="954"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5160" cy="392811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4D33429" w14:textId="77777777" w:rsidR="00567134" w:rsidRDefault="00567134" w:rsidP="00713C58">
      <w:pPr>
        <w:pStyle w:val="AQP1P"/>
      </w:pPr>
    </w:p>
    <w:p w14:paraId="2584D7A5" w14:textId="77777777" w:rsidR="00567134" w:rsidRDefault="00567134" w:rsidP="00713C58">
      <w:pPr>
        <w:pStyle w:val="AQP1P"/>
      </w:pPr>
    </w:p>
    <w:p w14:paraId="7451AB1B" w14:textId="6AE1A967" w:rsidR="00567134" w:rsidRDefault="00543264" w:rsidP="00713C58">
      <w:pPr>
        <w:pStyle w:val="AQP1P"/>
      </w:pPr>
      <w:r>
        <w:rPr>
          <w:noProof/>
        </w:rPr>
        <w:drawing>
          <wp:anchor distT="0" distB="0" distL="114300" distR="114300" simplePos="0" relativeHeight="251651072" behindDoc="0" locked="0" layoutInCell="1" allowOverlap="1" wp14:anchorId="1297C8DD" wp14:editId="1201D1FE">
            <wp:simplePos x="0" y="0"/>
            <wp:positionH relativeFrom="column">
              <wp:posOffset>4038600</wp:posOffset>
            </wp:positionH>
            <wp:positionV relativeFrom="paragraph">
              <wp:posOffset>6111240</wp:posOffset>
            </wp:positionV>
            <wp:extent cx="3185160" cy="3928110"/>
            <wp:effectExtent l="38100" t="38100" r="15240" b="15240"/>
            <wp:wrapNone/>
            <wp:docPr id="95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5160" cy="392811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9916B84" w14:textId="7CA34446" w:rsidR="00567134" w:rsidRDefault="00567134" w:rsidP="00713C58">
      <w:pPr>
        <w:pStyle w:val="AQP1P"/>
      </w:pPr>
    </w:p>
    <w:p w14:paraId="1AD688AA" w14:textId="77777777" w:rsidR="00197524" w:rsidRDefault="00E13E1B" w:rsidP="00713C58">
      <w:pPr>
        <w:pStyle w:val="AQP1P"/>
      </w:pPr>
      <w:r>
        <w:t xml:space="preserve">        </w:t>
      </w:r>
      <w:r w:rsidR="00B35BE7">
        <w:t xml:space="preserve">        </w:t>
      </w:r>
      <w:r>
        <w:t xml:space="preserve"> </w:t>
      </w:r>
      <w:r w:rsidR="00567134">
        <w:rPr>
          <w:b/>
        </w:rPr>
        <w:t>CALLE JORGE HERRERA</w:t>
      </w:r>
      <w:r w:rsidR="006237BB">
        <w:t xml:space="preserve">                                  </w:t>
      </w:r>
      <w:r w:rsidR="00567134">
        <w:t xml:space="preserve">                   </w:t>
      </w:r>
      <w:r w:rsidR="006237BB">
        <w:t xml:space="preserve"> </w:t>
      </w:r>
      <w:r w:rsidR="0022244D" w:rsidRPr="00567134">
        <w:rPr>
          <w:b/>
        </w:rPr>
        <w:t xml:space="preserve">CALLE </w:t>
      </w:r>
      <w:r w:rsidR="00567134" w:rsidRPr="00567134">
        <w:rPr>
          <w:b/>
        </w:rPr>
        <w:t>MAYOR NOVOA</w:t>
      </w:r>
      <w:r w:rsidR="00301774">
        <w:t xml:space="preserve"> </w:t>
      </w:r>
    </w:p>
    <w:p w14:paraId="33458FD7" w14:textId="77777777" w:rsidR="002F6248" w:rsidRPr="00D26B9A" w:rsidRDefault="00474FD0" w:rsidP="00713C58">
      <w:pPr>
        <w:pStyle w:val="AQP1P"/>
      </w:pPr>
      <w:r w:rsidRPr="00D26B9A">
        <w:t xml:space="preserve">Vista </w:t>
      </w:r>
      <w:r w:rsidR="00A3495F">
        <w:t>de las calles a intervenir</w:t>
      </w:r>
    </w:p>
    <w:p w14:paraId="0EABF9C9" w14:textId="77777777" w:rsidR="00852D85" w:rsidRPr="00D26B9A" w:rsidRDefault="00852D85" w:rsidP="00713C58">
      <w:pPr>
        <w:pStyle w:val="AQP1P"/>
      </w:pPr>
      <w:r w:rsidRPr="00D26B9A">
        <w:lastRenderedPageBreak/>
        <w:t>Área y Perímetro</w:t>
      </w:r>
    </w:p>
    <w:p w14:paraId="769A3CDA" w14:textId="77777777" w:rsidR="00AF174F" w:rsidRPr="00D26B9A" w:rsidRDefault="00852D85" w:rsidP="00713C58">
      <w:pPr>
        <w:pStyle w:val="AQP1P"/>
      </w:pPr>
      <w:r w:rsidRPr="00D26B9A">
        <w:t xml:space="preserve">La extensión que abarca el proyecto </w:t>
      </w:r>
      <w:r w:rsidR="008B4326" w:rsidRPr="00D26B9A">
        <w:t>de acuerdo con el</w:t>
      </w:r>
      <w:r w:rsidR="00AF174F" w:rsidRPr="00D26B9A">
        <w:t xml:space="preserve"> estudio topográfico </w:t>
      </w:r>
      <w:r w:rsidRPr="00D26B9A">
        <w:t xml:space="preserve">es: </w:t>
      </w:r>
    </w:p>
    <w:p w14:paraId="161D772D" w14:textId="77777777" w:rsidR="00AF174F" w:rsidRPr="00D26B9A" w:rsidRDefault="00586F9D" w:rsidP="00713C58">
      <w:pPr>
        <w:pStyle w:val="AQP1P"/>
      </w:pPr>
      <w:r w:rsidRPr="00D26B9A">
        <w:t>Área</w:t>
      </w:r>
      <w:r w:rsidR="00AF174F" w:rsidRPr="00D26B9A">
        <w:t xml:space="preserve">   =</w:t>
      </w:r>
      <w:r w:rsidR="00B41729">
        <w:t xml:space="preserve"> </w:t>
      </w:r>
      <w:r w:rsidR="00991FE4" w:rsidRPr="00991FE4">
        <w:t>15,126</w:t>
      </w:r>
      <w:r w:rsidR="00AF174F" w:rsidRPr="00D26B9A">
        <w:tab/>
      </w:r>
    </w:p>
    <w:p w14:paraId="0371B61E" w14:textId="77777777" w:rsidR="00AF174F" w:rsidRPr="00D26B9A" w:rsidRDefault="00AF174F" w:rsidP="00713C58">
      <w:pPr>
        <w:pStyle w:val="AQP1P"/>
      </w:pPr>
      <w:r w:rsidRPr="00D26B9A">
        <w:t xml:space="preserve"> </w:t>
      </w:r>
      <w:r w:rsidR="00586F9D" w:rsidRPr="00D26B9A">
        <w:t>Perímet</w:t>
      </w:r>
      <w:r w:rsidR="00586F9D">
        <w:t>ro</w:t>
      </w:r>
      <w:r w:rsidRPr="00D26B9A">
        <w:t xml:space="preserve">   = </w:t>
      </w:r>
      <w:r w:rsidR="00991FE4" w:rsidRPr="00991FE4">
        <w:t>1,129</w:t>
      </w:r>
      <w:r w:rsidRPr="00D26B9A">
        <w:tab/>
      </w:r>
    </w:p>
    <w:p w14:paraId="3C645C4A" w14:textId="77777777" w:rsidR="00852D85" w:rsidRPr="00D26B9A" w:rsidRDefault="00852D85" w:rsidP="00713C58">
      <w:pPr>
        <w:pStyle w:val="AQP1P"/>
      </w:pPr>
      <w:r w:rsidRPr="00D26B9A">
        <w:t xml:space="preserve">Coordenadas </w:t>
      </w:r>
      <w:r w:rsidR="000E7ABF" w:rsidRPr="00D26B9A">
        <w:t>UTM de</w:t>
      </w:r>
      <w:r w:rsidRPr="00D26B9A">
        <w:t xml:space="preserve"> referencia:</w:t>
      </w:r>
    </w:p>
    <w:p w14:paraId="71354FFB" w14:textId="77777777" w:rsidR="00852D85" w:rsidRPr="00D26B9A" w:rsidRDefault="00852D85" w:rsidP="00713C58">
      <w:pPr>
        <w:pStyle w:val="AQP1P"/>
      </w:pPr>
      <w:r w:rsidRPr="00D26B9A">
        <w:t xml:space="preserve">DATUM </w:t>
      </w:r>
      <w:r w:rsidRPr="00D26B9A">
        <w:tab/>
      </w:r>
      <w:r w:rsidRPr="00D26B9A">
        <w:tab/>
      </w:r>
      <w:r w:rsidRPr="00D26B9A">
        <w:tab/>
      </w:r>
      <w:r w:rsidRPr="00D26B9A">
        <w:tab/>
        <w:t>WGS84</w:t>
      </w:r>
    </w:p>
    <w:p w14:paraId="254A4CDE" w14:textId="77777777" w:rsidR="00852D85" w:rsidRPr="00D26B9A" w:rsidRDefault="00852D85" w:rsidP="00713C58">
      <w:pPr>
        <w:pStyle w:val="AQP1P"/>
      </w:pPr>
      <w:r w:rsidRPr="00D26B9A">
        <w:t>PROYECCION</w:t>
      </w:r>
      <w:r w:rsidRPr="00D26B9A">
        <w:tab/>
      </w:r>
      <w:r w:rsidRPr="00D26B9A">
        <w:tab/>
      </w:r>
      <w:r w:rsidRPr="00D26B9A">
        <w:tab/>
      </w:r>
      <w:r w:rsidR="00156B19" w:rsidRPr="00D26B9A">
        <w:tab/>
      </w:r>
      <w:r w:rsidRPr="00D26B9A">
        <w:t>UTM</w:t>
      </w:r>
    </w:p>
    <w:p w14:paraId="2E739DB7" w14:textId="77777777" w:rsidR="00852D85" w:rsidRPr="00D26B9A" w:rsidRDefault="00852D85" w:rsidP="00713C58">
      <w:pPr>
        <w:pStyle w:val="AQP1P"/>
      </w:pPr>
      <w:r w:rsidRPr="00D26B9A">
        <w:t>SISTEMA DE COORDENADAS</w:t>
      </w:r>
      <w:r w:rsidRPr="00D26B9A">
        <w:tab/>
      </w:r>
      <w:r w:rsidR="00AF174F" w:rsidRPr="00D26B9A">
        <w:tab/>
      </w:r>
      <w:r w:rsidRPr="00D26B9A">
        <w:t>PLANAS</w:t>
      </w:r>
    </w:p>
    <w:p w14:paraId="247650BF" w14:textId="77777777" w:rsidR="00852D85" w:rsidRPr="00D26B9A" w:rsidRDefault="00852D85" w:rsidP="00713C58">
      <w:pPr>
        <w:pStyle w:val="AQP1P"/>
      </w:pPr>
      <w:r w:rsidRPr="00D26B9A">
        <w:t>ZONA UTM</w:t>
      </w:r>
      <w:r w:rsidRPr="00D26B9A">
        <w:tab/>
      </w:r>
      <w:r w:rsidRPr="00D26B9A">
        <w:tab/>
      </w:r>
      <w:r w:rsidRPr="00D26B9A">
        <w:tab/>
      </w:r>
      <w:r w:rsidRPr="00D26B9A">
        <w:tab/>
        <w:t>17S</w:t>
      </w:r>
      <w:r w:rsidRPr="00D26B9A">
        <w:tab/>
        <w:t>CUADRICULA M</w:t>
      </w:r>
    </w:p>
    <w:p w14:paraId="6A046C00" w14:textId="77777777" w:rsidR="00B41729" w:rsidRPr="00D26B9A" w:rsidRDefault="00852D85" w:rsidP="00713C58">
      <w:pPr>
        <w:pStyle w:val="AQP1P"/>
      </w:pPr>
      <w:r w:rsidRPr="00D26B9A">
        <w:t>C</w:t>
      </w:r>
      <w:r w:rsidR="00B41729">
        <w:t>ARTA NACIONAL IGN</w:t>
      </w:r>
      <w:r w:rsidR="00B41729">
        <w:tab/>
      </w:r>
      <w:r w:rsidR="00B41729">
        <w:tab/>
        <w:t>8-C</w:t>
      </w:r>
    </w:p>
    <w:p w14:paraId="46B03A2E" w14:textId="0B0336D7" w:rsidR="00852D85" w:rsidRPr="00713C58" w:rsidRDefault="00156B19" w:rsidP="00713C58">
      <w:pPr>
        <w:pStyle w:val="AQP1P"/>
        <w:jc w:val="center"/>
        <w:rPr>
          <w:b/>
          <w:bCs w:val="0"/>
        </w:rPr>
      </w:pPr>
      <w:r w:rsidRPr="00713C58">
        <w:rPr>
          <w:b/>
          <w:bCs w:val="0"/>
        </w:rPr>
        <w:t>Cuadro</w:t>
      </w:r>
      <w:r w:rsidR="00717330">
        <w:rPr>
          <w:b/>
          <w:bCs w:val="0"/>
        </w:rPr>
        <w:t xml:space="preserve"> Nº0</w:t>
      </w:r>
      <w:r w:rsidRPr="00713C58">
        <w:rPr>
          <w:b/>
          <w:bCs w:val="0"/>
        </w:rPr>
        <w:t>1</w:t>
      </w:r>
      <w:r w:rsidR="00717330">
        <w:rPr>
          <w:b/>
          <w:bCs w:val="0"/>
        </w:rPr>
        <w:t>:</w:t>
      </w:r>
      <w:r w:rsidRPr="00713C58">
        <w:rPr>
          <w:b/>
          <w:bCs w:val="0"/>
        </w:rPr>
        <w:t xml:space="preserve"> Coordenadas de poligonal del área de influencia</w:t>
      </w:r>
      <w:r w:rsidR="00AF174F" w:rsidRPr="00713C58">
        <w:rPr>
          <w:b/>
          <w:bCs w:val="0"/>
        </w:rPr>
        <w:t xml:space="preserve"> según estudio topográfico:</w:t>
      </w:r>
    </w:p>
    <w:tbl>
      <w:tblPr>
        <w:tblW w:w="3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7"/>
        <w:gridCol w:w="1200"/>
        <w:gridCol w:w="1360"/>
      </w:tblGrid>
      <w:tr w:rsidR="00B41729" w:rsidRPr="00D26B9A" w14:paraId="0BFD69EF" w14:textId="77777777" w:rsidTr="00B41729">
        <w:trPr>
          <w:trHeight w:val="315"/>
          <w:jc w:val="center"/>
        </w:trPr>
        <w:tc>
          <w:tcPr>
            <w:tcW w:w="1007" w:type="dxa"/>
            <w:shd w:val="clear" w:color="000000" w:fill="948A54"/>
            <w:noWrap/>
            <w:vAlign w:val="center"/>
            <w:hideMark/>
          </w:tcPr>
          <w:p w14:paraId="71B4CC0D" w14:textId="77777777" w:rsidR="00B41729" w:rsidRPr="00D26B9A" w:rsidRDefault="00B41729" w:rsidP="001C3D21">
            <w:pPr>
              <w:jc w:val="both"/>
              <w:rPr>
                <w:b/>
                <w:bCs w:val="0"/>
                <w:color w:val="000000"/>
              </w:rPr>
            </w:pPr>
            <w:r w:rsidRPr="00D26B9A">
              <w:rPr>
                <w:b/>
                <w:color w:val="000000"/>
              </w:rPr>
              <w:t>VERTICE</w:t>
            </w:r>
          </w:p>
        </w:tc>
        <w:tc>
          <w:tcPr>
            <w:tcW w:w="1200" w:type="dxa"/>
            <w:shd w:val="clear" w:color="000000" w:fill="948A54"/>
            <w:noWrap/>
            <w:vAlign w:val="center"/>
            <w:hideMark/>
          </w:tcPr>
          <w:p w14:paraId="40050AA8" w14:textId="77777777" w:rsidR="00B41729" w:rsidRPr="00D26B9A" w:rsidRDefault="00B41729" w:rsidP="001C3D21">
            <w:pPr>
              <w:jc w:val="both"/>
              <w:rPr>
                <w:b/>
                <w:bCs w:val="0"/>
                <w:color w:val="000000"/>
              </w:rPr>
            </w:pPr>
            <w:r w:rsidRPr="00D26B9A">
              <w:rPr>
                <w:b/>
                <w:color w:val="000000"/>
              </w:rPr>
              <w:t>ESTE</w:t>
            </w:r>
          </w:p>
        </w:tc>
        <w:tc>
          <w:tcPr>
            <w:tcW w:w="1360" w:type="dxa"/>
            <w:shd w:val="clear" w:color="000000" w:fill="948A54"/>
            <w:noWrap/>
            <w:vAlign w:val="center"/>
            <w:hideMark/>
          </w:tcPr>
          <w:p w14:paraId="1C76934B" w14:textId="77777777" w:rsidR="00B41729" w:rsidRPr="00D26B9A" w:rsidRDefault="00B41729" w:rsidP="001C3D21">
            <w:pPr>
              <w:jc w:val="both"/>
              <w:rPr>
                <w:b/>
                <w:bCs w:val="0"/>
                <w:color w:val="000000"/>
              </w:rPr>
            </w:pPr>
            <w:r w:rsidRPr="00D26B9A">
              <w:rPr>
                <w:b/>
                <w:color w:val="000000"/>
              </w:rPr>
              <w:t>NORTE</w:t>
            </w:r>
          </w:p>
        </w:tc>
      </w:tr>
      <w:tr w:rsidR="00B41729" w:rsidRPr="00D26B9A" w14:paraId="4EC0CA66" w14:textId="77777777" w:rsidTr="00B41729">
        <w:trPr>
          <w:trHeight w:val="315"/>
          <w:jc w:val="center"/>
        </w:trPr>
        <w:tc>
          <w:tcPr>
            <w:tcW w:w="1007" w:type="dxa"/>
            <w:shd w:val="clear" w:color="auto" w:fill="auto"/>
            <w:noWrap/>
            <w:vAlign w:val="bottom"/>
            <w:hideMark/>
          </w:tcPr>
          <w:p w14:paraId="13D5A675" w14:textId="77777777" w:rsidR="00B41729" w:rsidRPr="00D26B9A" w:rsidRDefault="00B41729" w:rsidP="001C3D21">
            <w:pPr>
              <w:jc w:val="both"/>
              <w:rPr>
                <w:color w:val="000000"/>
              </w:rPr>
            </w:pPr>
            <w:r w:rsidRPr="00D26B9A">
              <w:rPr>
                <w:color w:val="000000"/>
              </w:rPr>
              <w:t>1</w:t>
            </w:r>
          </w:p>
        </w:tc>
        <w:tc>
          <w:tcPr>
            <w:tcW w:w="1200" w:type="dxa"/>
            <w:shd w:val="clear" w:color="auto" w:fill="auto"/>
            <w:noWrap/>
            <w:vAlign w:val="bottom"/>
            <w:hideMark/>
          </w:tcPr>
          <w:p w14:paraId="065F8590" w14:textId="77777777" w:rsidR="00B41729" w:rsidRPr="00D26B9A" w:rsidRDefault="00991FE4" w:rsidP="001C3D21">
            <w:pPr>
              <w:jc w:val="both"/>
              <w:rPr>
                <w:color w:val="000000"/>
              </w:rPr>
            </w:pPr>
            <w:r w:rsidRPr="00991FE4">
              <w:rPr>
                <w:color w:val="000000"/>
              </w:rPr>
              <w:t>560111.69</w:t>
            </w:r>
          </w:p>
        </w:tc>
        <w:tc>
          <w:tcPr>
            <w:tcW w:w="1360" w:type="dxa"/>
            <w:shd w:val="clear" w:color="auto" w:fill="auto"/>
            <w:noWrap/>
            <w:vAlign w:val="bottom"/>
            <w:hideMark/>
          </w:tcPr>
          <w:p w14:paraId="19939B7D" w14:textId="77777777" w:rsidR="00B41729" w:rsidRPr="00D26B9A" w:rsidRDefault="00991FE4" w:rsidP="001C3D21">
            <w:pPr>
              <w:jc w:val="both"/>
              <w:rPr>
                <w:color w:val="000000"/>
              </w:rPr>
            </w:pPr>
            <w:r w:rsidRPr="00991FE4">
              <w:rPr>
                <w:color w:val="000000"/>
              </w:rPr>
              <w:t>9605870.17</w:t>
            </w:r>
          </w:p>
        </w:tc>
      </w:tr>
      <w:tr w:rsidR="00B41729" w:rsidRPr="00D26B9A" w14:paraId="40E228A6" w14:textId="77777777" w:rsidTr="00B41729">
        <w:trPr>
          <w:trHeight w:val="315"/>
          <w:jc w:val="center"/>
        </w:trPr>
        <w:tc>
          <w:tcPr>
            <w:tcW w:w="1007" w:type="dxa"/>
            <w:shd w:val="clear" w:color="auto" w:fill="auto"/>
            <w:noWrap/>
            <w:vAlign w:val="bottom"/>
            <w:hideMark/>
          </w:tcPr>
          <w:p w14:paraId="5521898A" w14:textId="77777777" w:rsidR="00B41729" w:rsidRPr="00D26B9A" w:rsidRDefault="00B41729" w:rsidP="001C3D21">
            <w:pPr>
              <w:jc w:val="both"/>
              <w:rPr>
                <w:color w:val="000000"/>
              </w:rPr>
            </w:pPr>
            <w:r w:rsidRPr="00D26B9A">
              <w:rPr>
                <w:color w:val="000000"/>
              </w:rPr>
              <w:t>2</w:t>
            </w:r>
          </w:p>
        </w:tc>
        <w:tc>
          <w:tcPr>
            <w:tcW w:w="1200" w:type="dxa"/>
            <w:shd w:val="clear" w:color="auto" w:fill="auto"/>
            <w:noWrap/>
            <w:vAlign w:val="bottom"/>
            <w:hideMark/>
          </w:tcPr>
          <w:p w14:paraId="02A64ED9" w14:textId="77777777" w:rsidR="00B41729" w:rsidRPr="00D26B9A" w:rsidRDefault="00BF240F" w:rsidP="001C3D21">
            <w:pPr>
              <w:jc w:val="both"/>
              <w:rPr>
                <w:color w:val="000000"/>
              </w:rPr>
            </w:pPr>
            <w:r w:rsidRPr="00BF240F">
              <w:rPr>
                <w:color w:val="000000"/>
              </w:rPr>
              <w:t>560388.89</w:t>
            </w:r>
          </w:p>
        </w:tc>
        <w:tc>
          <w:tcPr>
            <w:tcW w:w="1360" w:type="dxa"/>
            <w:shd w:val="clear" w:color="auto" w:fill="auto"/>
            <w:noWrap/>
            <w:vAlign w:val="bottom"/>
            <w:hideMark/>
          </w:tcPr>
          <w:p w14:paraId="412B9AE5" w14:textId="77777777" w:rsidR="00B41729" w:rsidRPr="00D26B9A" w:rsidRDefault="00BF240F" w:rsidP="001C3D21">
            <w:pPr>
              <w:jc w:val="both"/>
              <w:rPr>
                <w:color w:val="000000"/>
              </w:rPr>
            </w:pPr>
            <w:r w:rsidRPr="00BF240F">
              <w:rPr>
                <w:color w:val="000000"/>
              </w:rPr>
              <w:t>9606337.56</w:t>
            </w:r>
          </w:p>
        </w:tc>
      </w:tr>
      <w:tr w:rsidR="00B41729" w:rsidRPr="00D26B9A" w14:paraId="6F82CEAC" w14:textId="77777777" w:rsidTr="00B41729">
        <w:trPr>
          <w:trHeight w:val="315"/>
          <w:jc w:val="center"/>
        </w:trPr>
        <w:tc>
          <w:tcPr>
            <w:tcW w:w="1007" w:type="dxa"/>
            <w:shd w:val="clear" w:color="auto" w:fill="auto"/>
            <w:noWrap/>
            <w:vAlign w:val="bottom"/>
            <w:hideMark/>
          </w:tcPr>
          <w:p w14:paraId="3F3E3089" w14:textId="77777777" w:rsidR="00B41729" w:rsidRPr="00D26B9A" w:rsidRDefault="00B41729" w:rsidP="001C3D21">
            <w:pPr>
              <w:jc w:val="both"/>
              <w:rPr>
                <w:color w:val="000000"/>
              </w:rPr>
            </w:pPr>
            <w:r w:rsidRPr="00D26B9A">
              <w:rPr>
                <w:color w:val="000000"/>
              </w:rPr>
              <w:t>3</w:t>
            </w:r>
          </w:p>
        </w:tc>
        <w:tc>
          <w:tcPr>
            <w:tcW w:w="1200" w:type="dxa"/>
            <w:shd w:val="clear" w:color="auto" w:fill="auto"/>
            <w:noWrap/>
            <w:vAlign w:val="bottom"/>
            <w:hideMark/>
          </w:tcPr>
          <w:p w14:paraId="4FD8D581" w14:textId="77777777" w:rsidR="00B41729" w:rsidRPr="00D26B9A" w:rsidRDefault="00BF240F" w:rsidP="001C3D21">
            <w:pPr>
              <w:jc w:val="both"/>
              <w:rPr>
                <w:color w:val="000000"/>
              </w:rPr>
            </w:pPr>
            <w:r w:rsidRPr="00BF240F">
              <w:rPr>
                <w:color w:val="000000"/>
              </w:rPr>
              <w:t>560487.38</w:t>
            </w:r>
          </w:p>
        </w:tc>
        <w:tc>
          <w:tcPr>
            <w:tcW w:w="1360" w:type="dxa"/>
            <w:shd w:val="clear" w:color="auto" w:fill="auto"/>
            <w:noWrap/>
            <w:vAlign w:val="bottom"/>
            <w:hideMark/>
          </w:tcPr>
          <w:p w14:paraId="4C83989E" w14:textId="77777777" w:rsidR="00B41729" w:rsidRPr="00D26B9A" w:rsidRDefault="00BF240F" w:rsidP="001C3D21">
            <w:pPr>
              <w:jc w:val="both"/>
              <w:rPr>
                <w:color w:val="000000"/>
              </w:rPr>
            </w:pPr>
            <w:r w:rsidRPr="00BF240F">
              <w:rPr>
                <w:color w:val="000000"/>
              </w:rPr>
              <w:t>9606339.90</w:t>
            </w:r>
          </w:p>
        </w:tc>
      </w:tr>
      <w:tr w:rsidR="00B41729" w:rsidRPr="00D26B9A" w14:paraId="58914883" w14:textId="77777777" w:rsidTr="00B41729">
        <w:trPr>
          <w:trHeight w:val="315"/>
          <w:jc w:val="center"/>
        </w:trPr>
        <w:tc>
          <w:tcPr>
            <w:tcW w:w="1007" w:type="dxa"/>
            <w:shd w:val="clear" w:color="auto" w:fill="auto"/>
            <w:noWrap/>
            <w:vAlign w:val="bottom"/>
            <w:hideMark/>
          </w:tcPr>
          <w:p w14:paraId="083F7E32" w14:textId="77777777" w:rsidR="00B41729" w:rsidRPr="00D26B9A" w:rsidRDefault="00B41729" w:rsidP="001C3D21">
            <w:pPr>
              <w:jc w:val="both"/>
              <w:rPr>
                <w:color w:val="000000"/>
              </w:rPr>
            </w:pPr>
            <w:r w:rsidRPr="00D26B9A">
              <w:rPr>
                <w:color w:val="000000"/>
              </w:rPr>
              <w:t>4</w:t>
            </w:r>
          </w:p>
        </w:tc>
        <w:tc>
          <w:tcPr>
            <w:tcW w:w="1200" w:type="dxa"/>
            <w:shd w:val="clear" w:color="auto" w:fill="auto"/>
            <w:noWrap/>
            <w:vAlign w:val="bottom"/>
            <w:hideMark/>
          </w:tcPr>
          <w:p w14:paraId="06D8F240" w14:textId="77777777" w:rsidR="00B41729" w:rsidRPr="00D26B9A" w:rsidRDefault="0005614A" w:rsidP="001C3D21">
            <w:pPr>
              <w:jc w:val="both"/>
              <w:rPr>
                <w:color w:val="000000"/>
              </w:rPr>
            </w:pPr>
            <w:r w:rsidRPr="0005614A">
              <w:rPr>
                <w:color w:val="000000"/>
              </w:rPr>
              <w:t>560679.37</w:t>
            </w:r>
          </w:p>
        </w:tc>
        <w:tc>
          <w:tcPr>
            <w:tcW w:w="1360" w:type="dxa"/>
            <w:shd w:val="clear" w:color="auto" w:fill="auto"/>
            <w:noWrap/>
            <w:vAlign w:val="bottom"/>
            <w:hideMark/>
          </w:tcPr>
          <w:p w14:paraId="4BD22990" w14:textId="77777777" w:rsidR="00B41729" w:rsidRPr="00D26B9A" w:rsidRDefault="0005614A" w:rsidP="001C3D21">
            <w:pPr>
              <w:jc w:val="both"/>
              <w:rPr>
                <w:color w:val="000000"/>
              </w:rPr>
            </w:pPr>
            <w:r w:rsidRPr="0005614A">
              <w:rPr>
                <w:color w:val="000000"/>
              </w:rPr>
              <w:t>9606213.68</w:t>
            </w:r>
          </w:p>
        </w:tc>
      </w:tr>
      <w:tr w:rsidR="00B41729" w:rsidRPr="00D26B9A" w14:paraId="5A966C24" w14:textId="77777777" w:rsidTr="00B41729">
        <w:trPr>
          <w:trHeight w:val="315"/>
          <w:jc w:val="center"/>
        </w:trPr>
        <w:tc>
          <w:tcPr>
            <w:tcW w:w="1007" w:type="dxa"/>
            <w:shd w:val="clear" w:color="auto" w:fill="auto"/>
            <w:noWrap/>
            <w:vAlign w:val="bottom"/>
            <w:hideMark/>
          </w:tcPr>
          <w:p w14:paraId="5897A334" w14:textId="77777777" w:rsidR="00B41729" w:rsidRPr="00D26B9A" w:rsidRDefault="00B41729" w:rsidP="001C3D21">
            <w:pPr>
              <w:jc w:val="both"/>
              <w:rPr>
                <w:color w:val="000000"/>
              </w:rPr>
            </w:pPr>
            <w:r w:rsidRPr="00D26B9A">
              <w:rPr>
                <w:color w:val="000000"/>
              </w:rPr>
              <w:t>5</w:t>
            </w:r>
          </w:p>
        </w:tc>
        <w:tc>
          <w:tcPr>
            <w:tcW w:w="1200" w:type="dxa"/>
            <w:shd w:val="clear" w:color="auto" w:fill="auto"/>
            <w:noWrap/>
            <w:vAlign w:val="bottom"/>
            <w:hideMark/>
          </w:tcPr>
          <w:p w14:paraId="4C5CE505" w14:textId="77777777" w:rsidR="00B41729" w:rsidRPr="00D26B9A" w:rsidRDefault="0005614A" w:rsidP="001C3D21">
            <w:pPr>
              <w:jc w:val="both"/>
              <w:rPr>
                <w:color w:val="000000"/>
              </w:rPr>
            </w:pPr>
            <w:r w:rsidRPr="0005614A">
              <w:rPr>
                <w:color w:val="000000"/>
              </w:rPr>
              <w:t>560736.03</w:t>
            </w:r>
          </w:p>
        </w:tc>
        <w:tc>
          <w:tcPr>
            <w:tcW w:w="1360" w:type="dxa"/>
            <w:shd w:val="clear" w:color="auto" w:fill="auto"/>
            <w:noWrap/>
            <w:vAlign w:val="bottom"/>
            <w:hideMark/>
          </w:tcPr>
          <w:p w14:paraId="22CAD692" w14:textId="77777777" w:rsidR="00B41729" w:rsidRPr="00D26B9A" w:rsidRDefault="0005614A" w:rsidP="001C3D21">
            <w:pPr>
              <w:jc w:val="both"/>
              <w:rPr>
                <w:color w:val="000000"/>
              </w:rPr>
            </w:pPr>
            <w:r w:rsidRPr="0005614A">
              <w:rPr>
                <w:color w:val="000000"/>
              </w:rPr>
              <w:t>9606061.44</w:t>
            </w:r>
          </w:p>
        </w:tc>
      </w:tr>
      <w:tr w:rsidR="00B41729" w:rsidRPr="00D26B9A" w14:paraId="5DA080A9" w14:textId="77777777" w:rsidTr="00B41729">
        <w:trPr>
          <w:trHeight w:val="315"/>
          <w:jc w:val="center"/>
        </w:trPr>
        <w:tc>
          <w:tcPr>
            <w:tcW w:w="1007" w:type="dxa"/>
            <w:shd w:val="clear" w:color="auto" w:fill="auto"/>
            <w:noWrap/>
            <w:vAlign w:val="bottom"/>
            <w:hideMark/>
          </w:tcPr>
          <w:p w14:paraId="57BF7765" w14:textId="77777777" w:rsidR="00B41729" w:rsidRPr="00D26B9A" w:rsidRDefault="00B41729" w:rsidP="001C3D21">
            <w:pPr>
              <w:jc w:val="both"/>
              <w:rPr>
                <w:color w:val="000000"/>
              </w:rPr>
            </w:pPr>
            <w:r w:rsidRPr="00D26B9A">
              <w:rPr>
                <w:color w:val="000000"/>
              </w:rPr>
              <w:t>6</w:t>
            </w:r>
          </w:p>
        </w:tc>
        <w:tc>
          <w:tcPr>
            <w:tcW w:w="1200" w:type="dxa"/>
            <w:shd w:val="clear" w:color="auto" w:fill="auto"/>
            <w:noWrap/>
            <w:vAlign w:val="bottom"/>
            <w:hideMark/>
          </w:tcPr>
          <w:p w14:paraId="6754411F" w14:textId="77777777" w:rsidR="00B41729" w:rsidRPr="00D26B9A" w:rsidRDefault="0005614A" w:rsidP="001C3D21">
            <w:pPr>
              <w:jc w:val="both"/>
              <w:rPr>
                <w:color w:val="000000"/>
              </w:rPr>
            </w:pPr>
            <w:r w:rsidRPr="0005614A">
              <w:rPr>
                <w:color w:val="000000"/>
              </w:rPr>
              <w:t>560477.50</w:t>
            </w:r>
          </w:p>
        </w:tc>
        <w:tc>
          <w:tcPr>
            <w:tcW w:w="1360" w:type="dxa"/>
            <w:shd w:val="clear" w:color="auto" w:fill="auto"/>
            <w:noWrap/>
            <w:vAlign w:val="bottom"/>
            <w:hideMark/>
          </w:tcPr>
          <w:p w14:paraId="26531D87" w14:textId="77777777" w:rsidR="00B41729" w:rsidRPr="00D26B9A" w:rsidRDefault="0005614A" w:rsidP="001C3D21">
            <w:pPr>
              <w:jc w:val="both"/>
              <w:rPr>
                <w:color w:val="000000"/>
              </w:rPr>
            </w:pPr>
            <w:r w:rsidRPr="0005614A">
              <w:rPr>
                <w:color w:val="000000"/>
              </w:rPr>
              <w:t>9605610.05</w:t>
            </w:r>
          </w:p>
        </w:tc>
      </w:tr>
    </w:tbl>
    <w:p w14:paraId="7174AB35" w14:textId="77777777" w:rsidR="00156B19" w:rsidRPr="00122B2E" w:rsidRDefault="00682244" w:rsidP="009E75E6">
      <w:pPr>
        <w:pStyle w:val="AQPNumeral"/>
      </w:pPr>
      <w:r w:rsidRPr="00122B2E">
        <w:t>VIAS DE ACCESO</w:t>
      </w:r>
    </w:p>
    <w:p w14:paraId="23D90BF6" w14:textId="77777777" w:rsidR="00156B19" w:rsidRPr="00D26B9A" w:rsidRDefault="00156B19" w:rsidP="00713C58">
      <w:pPr>
        <w:pStyle w:val="AQP1P"/>
      </w:pPr>
      <w:r w:rsidRPr="00D26B9A">
        <w:t xml:space="preserve">La accesibilidad al distrito de </w:t>
      </w:r>
      <w:r w:rsidR="00BC06FB" w:rsidRPr="00D26B9A">
        <w:t>Tumbes</w:t>
      </w:r>
      <w:r w:rsidRPr="00D26B9A">
        <w:t xml:space="preserve"> y específicamente a los Asentamientos Humanos de las partes </w:t>
      </w:r>
      <w:r w:rsidR="003E1761">
        <w:t>bajas</w:t>
      </w:r>
      <w:r w:rsidRPr="00D26B9A">
        <w:t>, desde la Ciudad de Lima puede realizarse a través de 2 vías: aérea y terrestre.</w:t>
      </w:r>
    </w:p>
    <w:p w14:paraId="58ACB202" w14:textId="77777777" w:rsidR="00223D9E" w:rsidRDefault="00223D9E" w:rsidP="009E75E6">
      <w:pPr>
        <w:pStyle w:val="AQPNumeral"/>
      </w:pPr>
      <w:r>
        <w:t>Vía Aérea</w:t>
      </w:r>
    </w:p>
    <w:p w14:paraId="462FEAED" w14:textId="77777777" w:rsidR="00690FCE" w:rsidRPr="007F6DDC" w:rsidRDefault="00690FCE" w:rsidP="009E75E6">
      <w:pPr>
        <w:pStyle w:val="AQPNumeral"/>
        <w:rPr>
          <w:b w:val="0"/>
          <w:bCs/>
        </w:rPr>
      </w:pPr>
      <w:r w:rsidRPr="007F6DDC">
        <w:rPr>
          <w:b w:val="0"/>
          <w:bCs/>
        </w:rPr>
        <w:t>El acceso por vía aérea desde la capital Lima hasta la ciudad de Tumbes dura aproximadamente 1 hora con 45 minutos, partiendo desde el Aeropuerto Internacional Jorge Chávez hasta el Aeropuerto Pedro Canga; luego se continúa hacia el sureste y aproximadamente en 30 minutos desde el centro de la Ciudad Tumbes puede llegarse al área de estudio.</w:t>
      </w:r>
    </w:p>
    <w:p w14:paraId="5318939C" w14:textId="77777777" w:rsidR="00156B19" w:rsidRPr="00D26B9A" w:rsidRDefault="00156B19" w:rsidP="009E75E6">
      <w:pPr>
        <w:pStyle w:val="AQPNumeral"/>
      </w:pPr>
      <w:r w:rsidRPr="00D26B9A">
        <w:t>Vía Terrestre</w:t>
      </w:r>
    </w:p>
    <w:p w14:paraId="70E3A75A" w14:textId="77777777" w:rsidR="00156B19" w:rsidRPr="00D26B9A" w:rsidRDefault="00156B19" w:rsidP="00713C58">
      <w:pPr>
        <w:pStyle w:val="AQP1P"/>
      </w:pPr>
      <w:r w:rsidRPr="00D26B9A">
        <w:t xml:space="preserve">Para llegar al </w:t>
      </w:r>
      <w:r w:rsidR="0005614A">
        <w:t>Cercado de Tumbes</w:t>
      </w:r>
      <w:r w:rsidR="00602033" w:rsidRPr="00D26B9A">
        <w:t xml:space="preserve"> </w:t>
      </w:r>
      <w:r w:rsidRPr="00D26B9A">
        <w:t xml:space="preserve">por vía terrestre desde la ciudad de Tumbes, se sigue la carretera </w:t>
      </w:r>
      <w:r w:rsidR="0005614A">
        <w:t>Panamericana</w:t>
      </w:r>
      <w:r w:rsidR="003E1761">
        <w:t xml:space="preserve"> Norte (Av. Tumbes </w:t>
      </w:r>
      <w:r w:rsidR="0005614A">
        <w:t>Norte) hasta</w:t>
      </w:r>
      <w:r w:rsidR="003E1761">
        <w:t xml:space="preserve"> la localidad de Tumbes</w:t>
      </w:r>
      <w:r w:rsidRPr="00D26B9A">
        <w:t xml:space="preserve"> en un tiempo aproximado de </w:t>
      </w:r>
      <w:r w:rsidR="00602033" w:rsidRPr="00D26B9A">
        <w:t>15</w:t>
      </w:r>
      <w:r w:rsidRPr="00D26B9A">
        <w:t xml:space="preserve">.0 Minutos. Desde allí hasta el área de estudio la travesía dura unos </w:t>
      </w:r>
      <w:r w:rsidR="003E1761">
        <w:t>2</w:t>
      </w:r>
      <w:r w:rsidRPr="00D26B9A">
        <w:t>-</w:t>
      </w:r>
      <w:r w:rsidR="003E1761">
        <w:t>5</w:t>
      </w:r>
      <w:r w:rsidRPr="00D26B9A">
        <w:t xml:space="preserve"> minutos.</w:t>
      </w:r>
    </w:p>
    <w:p w14:paraId="6898262C" w14:textId="77777777" w:rsidR="00156B19" w:rsidRPr="00D26B9A" w:rsidRDefault="0005614A" w:rsidP="00713C58">
      <w:pPr>
        <w:pStyle w:val="AQP1P"/>
      </w:pPr>
      <w:r w:rsidRPr="00D26B9A">
        <w:t>Asimismo,</w:t>
      </w:r>
      <w:r w:rsidR="00156B19" w:rsidRPr="00D26B9A">
        <w:t xml:space="preserve"> es preciso indicar que el área del proyecto cuenta con el servicio de transporte urbano de pasajeros, así </w:t>
      </w:r>
      <w:r w:rsidRPr="00D26B9A">
        <w:t>como taxis</w:t>
      </w:r>
      <w:r w:rsidR="00156B19" w:rsidRPr="00D26B9A">
        <w:t xml:space="preserve"> y carros particulares, predominando el servicio de transporte urbano </w:t>
      </w:r>
      <w:r w:rsidR="00156B19" w:rsidRPr="00D26B9A">
        <w:lastRenderedPageBreak/>
        <w:t>de pasajeros para trasladarse a los diversos puntos de la ciudad en promedio se demora de 10 a 20 minutos.</w:t>
      </w:r>
    </w:p>
    <w:p w14:paraId="2FFD5734" w14:textId="77777777" w:rsidR="00156B19" w:rsidRPr="00D26B9A" w:rsidRDefault="00156B19" w:rsidP="009E75E6">
      <w:pPr>
        <w:pStyle w:val="AQPNumeral"/>
      </w:pPr>
      <w:r w:rsidRPr="00D26B9A">
        <w:t>Empresas de transporte</w:t>
      </w:r>
    </w:p>
    <w:p w14:paraId="25072AFA" w14:textId="77777777" w:rsidR="00156B19" w:rsidRPr="00D26B9A" w:rsidRDefault="00156B19" w:rsidP="001C3D21">
      <w:pPr>
        <w:numPr>
          <w:ilvl w:val="0"/>
          <w:numId w:val="1"/>
        </w:numPr>
        <w:jc w:val="both"/>
      </w:pPr>
      <w:r w:rsidRPr="00D26B9A">
        <w:t>Ruta Lima – Tumbes (aéreo)</w:t>
      </w:r>
    </w:p>
    <w:p w14:paraId="1F087E6E" w14:textId="77777777" w:rsidR="00156B19" w:rsidRPr="00D26B9A" w:rsidRDefault="00156B19" w:rsidP="001C3D21">
      <w:pPr>
        <w:ind w:firstLine="709"/>
        <w:jc w:val="both"/>
      </w:pPr>
      <w:r w:rsidRPr="00D26B9A">
        <w:t>Empresa de Transportes Aéreo LAN PERU</w:t>
      </w:r>
      <w:r w:rsidRPr="00D26B9A">
        <w:tab/>
      </w:r>
      <w:r w:rsidRPr="00D26B9A">
        <w:tab/>
      </w:r>
      <w:r w:rsidRPr="00D26B9A">
        <w:tab/>
      </w:r>
      <w:r w:rsidRPr="00D26B9A">
        <w:tab/>
      </w:r>
    </w:p>
    <w:p w14:paraId="23E711FD" w14:textId="77777777" w:rsidR="00156B19" w:rsidRPr="00D26B9A" w:rsidRDefault="00156B19" w:rsidP="001C3D21">
      <w:pPr>
        <w:ind w:firstLine="709"/>
        <w:jc w:val="both"/>
      </w:pPr>
    </w:p>
    <w:p w14:paraId="72A9CA15" w14:textId="77777777" w:rsidR="00156B19" w:rsidRPr="00D26B9A" w:rsidRDefault="00156B19" w:rsidP="001C3D21">
      <w:pPr>
        <w:ind w:firstLine="709"/>
        <w:jc w:val="both"/>
      </w:pPr>
    </w:p>
    <w:p w14:paraId="76BA8A27" w14:textId="77777777" w:rsidR="00156B19" w:rsidRPr="00D26B9A" w:rsidRDefault="00156B19" w:rsidP="001C3D21">
      <w:pPr>
        <w:numPr>
          <w:ilvl w:val="0"/>
          <w:numId w:val="1"/>
        </w:numPr>
        <w:jc w:val="both"/>
      </w:pPr>
      <w:r w:rsidRPr="00D26B9A">
        <w:t>Ruta Lima – Tumbes (Terrestre)</w:t>
      </w:r>
    </w:p>
    <w:p w14:paraId="6D52E430" w14:textId="77777777" w:rsidR="00156B19" w:rsidRPr="00D26B9A" w:rsidRDefault="00156B19" w:rsidP="001C3D21">
      <w:pPr>
        <w:ind w:left="709"/>
        <w:jc w:val="both"/>
      </w:pPr>
      <w:r w:rsidRPr="00D26B9A">
        <w:t>Empresa de Transportes Cruz del Sur</w:t>
      </w:r>
    </w:p>
    <w:p w14:paraId="2009068B" w14:textId="77777777" w:rsidR="00156B19" w:rsidRPr="00D26B9A" w:rsidRDefault="00156B19" w:rsidP="001C3D21">
      <w:pPr>
        <w:ind w:left="709"/>
        <w:jc w:val="both"/>
      </w:pPr>
      <w:r w:rsidRPr="00D26B9A">
        <w:t>Empresa de Transportes Oltursa</w:t>
      </w:r>
    </w:p>
    <w:p w14:paraId="154CB4C7" w14:textId="77777777" w:rsidR="00156B19" w:rsidRPr="00D26B9A" w:rsidRDefault="00156B19" w:rsidP="001C3D21">
      <w:pPr>
        <w:ind w:left="709"/>
        <w:jc w:val="both"/>
      </w:pPr>
      <w:r w:rsidRPr="00D26B9A">
        <w:t>Empresa de Transportes Flores</w:t>
      </w:r>
    </w:p>
    <w:p w14:paraId="3ABFE533" w14:textId="77777777" w:rsidR="00156B19" w:rsidRPr="00D26B9A" w:rsidRDefault="00156B19" w:rsidP="001C3D21">
      <w:pPr>
        <w:ind w:left="709"/>
        <w:jc w:val="both"/>
      </w:pPr>
      <w:r w:rsidRPr="00D26B9A">
        <w:t>Empresa de Transportes CIVA</w:t>
      </w:r>
    </w:p>
    <w:p w14:paraId="6EC8A420" w14:textId="77777777" w:rsidR="00156B19" w:rsidRPr="00D26B9A" w:rsidRDefault="00156B19" w:rsidP="001C3D21">
      <w:pPr>
        <w:ind w:left="709"/>
        <w:jc w:val="both"/>
      </w:pPr>
      <w:r w:rsidRPr="00D26B9A">
        <w:t>Empresa de Transportes Ormeño</w:t>
      </w:r>
    </w:p>
    <w:p w14:paraId="224D4E39" w14:textId="77777777" w:rsidR="00156B19" w:rsidRPr="00D26B9A" w:rsidRDefault="00156B19" w:rsidP="001C3D21">
      <w:pPr>
        <w:ind w:left="709"/>
        <w:jc w:val="both"/>
        <w:rPr>
          <w:lang w:val="pt-BR"/>
        </w:rPr>
      </w:pPr>
      <w:r w:rsidRPr="00D26B9A">
        <w:rPr>
          <w:lang w:val="pt-BR"/>
        </w:rPr>
        <w:t>Empresa de Transportes Tepsa, etc.</w:t>
      </w:r>
    </w:p>
    <w:p w14:paraId="0ABE9815" w14:textId="77777777" w:rsidR="008B499E" w:rsidRPr="00D26B9A" w:rsidRDefault="008B499E" w:rsidP="001C3D21">
      <w:pPr>
        <w:jc w:val="both"/>
        <w:rPr>
          <w:lang w:val="pt-BR"/>
        </w:rPr>
      </w:pPr>
    </w:p>
    <w:p w14:paraId="4CDD1A05" w14:textId="77777777" w:rsidR="00583473" w:rsidRPr="00D26B9A" w:rsidRDefault="00583473" w:rsidP="001C3D21">
      <w:pPr>
        <w:ind w:left="709"/>
        <w:jc w:val="both"/>
        <w:rPr>
          <w:lang w:val="pt-BR"/>
        </w:rPr>
      </w:pPr>
    </w:p>
    <w:p w14:paraId="593C1B17" w14:textId="2411E6DF" w:rsidR="00156B19" w:rsidRPr="00D26B9A" w:rsidRDefault="00156B19" w:rsidP="00B35956">
      <w:pPr>
        <w:jc w:val="center"/>
        <w:rPr>
          <w:b/>
          <w:lang w:val="pt-BR"/>
        </w:rPr>
      </w:pPr>
      <w:r w:rsidRPr="00D26B9A">
        <w:rPr>
          <w:b/>
          <w:lang w:val="pt-BR"/>
        </w:rPr>
        <w:t>Cuadro Nº 02</w:t>
      </w:r>
      <w:r w:rsidR="00B35956">
        <w:rPr>
          <w:b/>
          <w:lang w:val="pt-BR"/>
        </w:rPr>
        <w:t xml:space="preserve">: </w:t>
      </w:r>
      <w:r w:rsidR="00B35956" w:rsidRPr="00B35956">
        <w:rPr>
          <w:b/>
        </w:rPr>
        <w:t xml:space="preserve">Vías de acceso al distrito de </w:t>
      </w:r>
      <w:r w:rsidR="00B35956">
        <w:rPr>
          <w:b/>
        </w:rPr>
        <w:t>T</w:t>
      </w:r>
      <w:r w:rsidR="00B35956" w:rsidRPr="00B35956">
        <w:rPr>
          <w:b/>
        </w:rPr>
        <w:t>umbes</w:t>
      </w:r>
    </w:p>
    <w:tbl>
      <w:tblPr>
        <w:tblW w:w="7604" w:type="dxa"/>
        <w:jc w:val="center"/>
        <w:tblLayout w:type="fixed"/>
        <w:tblCellMar>
          <w:left w:w="70" w:type="dxa"/>
          <w:right w:w="70" w:type="dxa"/>
        </w:tblCellMar>
        <w:tblLook w:val="0000" w:firstRow="0" w:lastRow="0" w:firstColumn="0" w:lastColumn="0" w:noHBand="0" w:noVBand="0"/>
      </w:tblPr>
      <w:tblGrid>
        <w:gridCol w:w="1200"/>
        <w:gridCol w:w="907"/>
        <w:gridCol w:w="911"/>
        <w:gridCol w:w="968"/>
        <w:gridCol w:w="1240"/>
        <w:gridCol w:w="1451"/>
        <w:gridCol w:w="927"/>
      </w:tblGrid>
      <w:tr w:rsidR="00156B19" w:rsidRPr="00D26B9A" w14:paraId="7195F141" w14:textId="77777777" w:rsidTr="00586F9D">
        <w:trPr>
          <w:trHeight w:val="231"/>
          <w:jc w:val="center"/>
        </w:trPr>
        <w:tc>
          <w:tcPr>
            <w:tcW w:w="7604" w:type="dxa"/>
            <w:gridSpan w:val="7"/>
            <w:tcBorders>
              <w:bottom w:val="single" w:sz="4" w:space="0" w:color="auto"/>
            </w:tcBorders>
            <w:shd w:val="clear" w:color="auto" w:fill="auto"/>
            <w:vAlign w:val="center"/>
          </w:tcPr>
          <w:p w14:paraId="71E8230F" w14:textId="67D1D9C5" w:rsidR="00156B19" w:rsidRPr="00D26B9A" w:rsidRDefault="00156B19" w:rsidP="001C3D21">
            <w:pPr>
              <w:jc w:val="both"/>
              <w:rPr>
                <w:b/>
                <w:sz w:val="16"/>
                <w:szCs w:val="16"/>
              </w:rPr>
            </w:pPr>
          </w:p>
        </w:tc>
      </w:tr>
      <w:tr w:rsidR="00156B19" w:rsidRPr="00D26B9A" w14:paraId="37F3B42B" w14:textId="77777777" w:rsidTr="00586F9D">
        <w:trPr>
          <w:trHeight w:val="48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A6A6A6"/>
            <w:vAlign w:val="center"/>
          </w:tcPr>
          <w:p w14:paraId="20553FBA" w14:textId="77777777" w:rsidR="00156B19" w:rsidRPr="00B35956" w:rsidRDefault="00156B19" w:rsidP="001C3D21">
            <w:pPr>
              <w:jc w:val="both"/>
              <w:rPr>
                <w:rFonts w:ascii="Arial Narrow" w:hAnsi="Arial Narrow"/>
                <w:b/>
                <w:sz w:val="16"/>
                <w:szCs w:val="16"/>
              </w:rPr>
            </w:pPr>
            <w:r w:rsidRPr="00B35956">
              <w:rPr>
                <w:rFonts w:ascii="Arial Narrow" w:hAnsi="Arial Narrow"/>
                <w:b/>
                <w:sz w:val="16"/>
                <w:szCs w:val="16"/>
              </w:rPr>
              <w:t>TIPO DE TRANSPORTE</w:t>
            </w:r>
          </w:p>
        </w:tc>
        <w:tc>
          <w:tcPr>
            <w:tcW w:w="1818" w:type="dxa"/>
            <w:gridSpan w:val="2"/>
            <w:tcBorders>
              <w:top w:val="single" w:sz="4" w:space="0" w:color="auto"/>
              <w:left w:val="nil"/>
              <w:bottom w:val="single" w:sz="4" w:space="0" w:color="auto"/>
              <w:right w:val="single" w:sz="4" w:space="0" w:color="auto"/>
            </w:tcBorders>
            <w:shd w:val="clear" w:color="auto" w:fill="A6A6A6"/>
            <w:vAlign w:val="center"/>
          </w:tcPr>
          <w:p w14:paraId="017A98D1" w14:textId="77777777" w:rsidR="00156B19" w:rsidRPr="00B35956" w:rsidRDefault="00156B19" w:rsidP="001C3D21">
            <w:pPr>
              <w:jc w:val="both"/>
              <w:rPr>
                <w:rFonts w:ascii="Arial Narrow" w:hAnsi="Arial Narrow"/>
                <w:b/>
                <w:sz w:val="16"/>
                <w:szCs w:val="16"/>
              </w:rPr>
            </w:pPr>
            <w:r w:rsidRPr="00B35956">
              <w:rPr>
                <w:rFonts w:ascii="Arial Narrow" w:hAnsi="Arial Narrow"/>
                <w:b/>
                <w:sz w:val="16"/>
                <w:szCs w:val="16"/>
              </w:rPr>
              <w:t>RECORRIDO</w:t>
            </w:r>
          </w:p>
        </w:tc>
        <w:tc>
          <w:tcPr>
            <w:tcW w:w="968" w:type="dxa"/>
            <w:vMerge w:val="restart"/>
            <w:tcBorders>
              <w:top w:val="single" w:sz="4" w:space="0" w:color="auto"/>
              <w:left w:val="single" w:sz="4" w:space="0" w:color="auto"/>
              <w:bottom w:val="single" w:sz="4" w:space="0" w:color="auto"/>
              <w:right w:val="nil"/>
            </w:tcBorders>
            <w:shd w:val="clear" w:color="auto" w:fill="A6A6A6"/>
            <w:vAlign w:val="center"/>
          </w:tcPr>
          <w:p w14:paraId="57454006" w14:textId="77777777" w:rsidR="00156B19" w:rsidRPr="00B35956" w:rsidRDefault="00156B19" w:rsidP="001C3D21">
            <w:pPr>
              <w:jc w:val="both"/>
              <w:rPr>
                <w:rFonts w:ascii="Arial Narrow" w:hAnsi="Arial Narrow"/>
                <w:b/>
                <w:sz w:val="16"/>
                <w:szCs w:val="16"/>
              </w:rPr>
            </w:pPr>
            <w:r w:rsidRPr="00B35956">
              <w:rPr>
                <w:rFonts w:ascii="Arial Narrow" w:hAnsi="Arial Narrow"/>
                <w:b/>
                <w:sz w:val="16"/>
                <w:szCs w:val="16"/>
              </w:rPr>
              <w:t>DISTANCIA</w:t>
            </w:r>
          </w:p>
          <w:p w14:paraId="16B60591" w14:textId="77777777" w:rsidR="00156B19" w:rsidRPr="00B35956" w:rsidRDefault="00156B19" w:rsidP="001C3D21">
            <w:pPr>
              <w:jc w:val="both"/>
              <w:rPr>
                <w:rFonts w:ascii="Arial Narrow" w:hAnsi="Arial Narrow"/>
                <w:b/>
                <w:sz w:val="16"/>
                <w:szCs w:val="16"/>
              </w:rPr>
            </w:pPr>
            <w:r w:rsidRPr="00B35956">
              <w:rPr>
                <w:rFonts w:ascii="Arial Narrow" w:hAnsi="Arial Narrow"/>
                <w:b/>
                <w:sz w:val="16"/>
                <w:szCs w:val="16"/>
              </w:rPr>
              <w:t>(Km.)</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6A6A6"/>
            <w:vAlign w:val="center"/>
          </w:tcPr>
          <w:p w14:paraId="60005361" w14:textId="77777777" w:rsidR="00156B19" w:rsidRPr="00B35956" w:rsidRDefault="00156B19" w:rsidP="001C3D21">
            <w:pPr>
              <w:jc w:val="both"/>
              <w:rPr>
                <w:rFonts w:ascii="Arial Narrow" w:hAnsi="Arial Narrow"/>
                <w:b/>
                <w:sz w:val="16"/>
                <w:szCs w:val="16"/>
              </w:rPr>
            </w:pPr>
            <w:r w:rsidRPr="00B35956">
              <w:rPr>
                <w:rFonts w:ascii="Arial Narrow" w:hAnsi="Arial Narrow"/>
                <w:b/>
                <w:sz w:val="16"/>
                <w:szCs w:val="16"/>
              </w:rPr>
              <w:t>TIEMPO DE RECORRIDO</w:t>
            </w:r>
          </w:p>
          <w:p w14:paraId="078BA9ED" w14:textId="77777777" w:rsidR="00156B19" w:rsidRPr="00B35956" w:rsidRDefault="00156B19" w:rsidP="001C3D21">
            <w:pPr>
              <w:jc w:val="both"/>
              <w:rPr>
                <w:rFonts w:ascii="Arial Narrow" w:hAnsi="Arial Narrow"/>
                <w:b/>
                <w:sz w:val="16"/>
                <w:szCs w:val="16"/>
              </w:rPr>
            </w:pPr>
            <w:r w:rsidRPr="00B35956">
              <w:rPr>
                <w:rFonts w:ascii="Arial Narrow" w:hAnsi="Arial Narrow"/>
                <w:b/>
                <w:sz w:val="16"/>
                <w:szCs w:val="16"/>
              </w:rPr>
              <w:t>HORAS/MIN</w:t>
            </w:r>
          </w:p>
        </w:tc>
        <w:tc>
          <w:tcPr>
            <w:tcW w:w="1451" w:type="dxa"/>
            <w:vMerge w:val="restart"/>
            <w:tcBorders>
              <w:top w:val="single" w:sz="4" w:space="0" w:color="auto"/>
              <w:left w:val="nil"/>
              <w:bottom w:val="single" w:sz="4" w:space="0" w:color="auto"/>
              <w:right w:val="single" w:sz="4" w:space="0" w:color="auto"/>
            </w:tcBorders>
            <w:shd w:val="clear" w:color="auto" w:fill="A6A6A6"/>
            <w:vAlign w:val="center"/>
          </w:tcPr>
          <w:p w14:paraId="14029BFA" w14:textId="77777777" w:rsidR="00156B19" w:rsidRPr="00B35956" w:rsidRDefault="00F9287D" w:rsidP="001C3D21">
            <w:pPr>
              <w:jc w:val="both"/>
              <w:rPr>
                <w:rFonts w:ascii="Arial Narrow" w:hAnsi="Arial Narrow"/>
                <w:b/>
                <w:sz w:val="16"/>
                <w:szCs w:val="16"/>
              </w:rPr>
            </w:pPr>
            <w:r w:rsidRPr="00B35956">
              <w:rPr>
                <w:rFonts w:ascii="Arial Narrow" w:hAnsi="Arial Narrow"/>
                <w:b/>
                <w:sz w:val="16"/>
                <w:szCs w:val="16"/>
              </w:rPr>
              <w:t>VIA DE</w:t>
            </w:r>
            <w:r w:rsidR="00156B19" w:rsidRPr="00B35956">
              <w:rPr>
                <w:rFonts w:ascii="Arial Narrow" w:hAnsi="Arial Narrow"/>
                <w:b/>
                <w:sz w:val="16"/>
                <w:szCs w:val="16"/>
              </w:rPr>
              <w:t xml:space="preserve"> COMUNICACIÓN</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6A6A6"/>
            <w:vAlign w:val="center"/>
          </w:tcPr>
          <w:p w14:paraId="4326861C" w14:textId="77777777" w:rsidR="00156B19" w:rsidRPr="00B35956" w:rsidRDefault="00156B19" w:rsidP="001C3D21">
            <w:pPr>
              <w:jc w:val="both"/>
              <w:rPr>
                <w:rFonts w:ascii="Arial Narrow" w:hAnsi="Arial Narrow"/>
                <w:b/>
                <w:sz w:val="16"/>
                <w:szCs w:val="16"/>
              </w:rPr>
            </w:pPr>
            <w:r w:rsidRPr="00B35956">
              <w:rPr>
                <w:rFonts w:ascii="Arial Narrow" w:hAnsi="Arial Narrow"/>
                <w:b/>
                <w:sz w:val="16"/>
                <w:szCs w:val="16"/>
              </w:rPr>
              <w:t>ESTADO</w:t>
            </w:r>
          </w:p>
        </w:tc>
      </w:tr>
      <w:tr w:rsidR="00156B19" w:rsidRPr="00D26B9A" w14:paraId="6C43F2D1" w14:textId="77777777" w:rsidTr="00586F9D">
        <w:trPr>
          <w:trHeight w:val="255"/>
          <w:jc w:val="center"/>
        </w:trPr>
        <w:tc>
          <w:tcPr>
            <w:tcW w:w="1200" w:type="dxa"/>
            <w:vMerge/>
            <w:tcBorders>
              <w:top w:val="single" w:sz="4" w:space="0" w:color="auto"/>
              <w:left w:val="single" w:sz="4" w:space="0" w:color="auto"/>
              <w:bottom w:val="single" w:sz="4" w:space="0" w:color="auto"/>
              <w:right w:val="single" w:sz="4" w:space="0" w:color="auto"/>
            </w:tcBorders>
            <w:vAlign w:val="center"/>
          </w:tcPr>
          <w:p w14:paraId="1B53A0DA" w14:textId="77777777" w:rsidR="00156B19" w:rsidRPr="00B35956" w:rsidRDefault="00156B19" w:rsidP="001C3D21">
            <w:pPr>
              <w:jc w:val="both"/>
              <w:rPr>
                <w:rFonts w:ascii="Arial Narrow" w:hAnsi="Arial Narrow"/>
                <w:sz w:val="16"/>
                <w:szCs w:val="16"/>
              </w:rPr>
            </w:pPr>
          </w:p>
        </w:tc>
        <w:tc>
          <w:tcPr>
            <w:tcW w:w="907" w:type="dxa"/>
            <w:tcBorders>
              <w:top w:val="single" w:sz="4" w:space="0" w:color="auto"/>
              <w:left w:val="nil"/>
              <w:bottom w:val="single" w:sz="4" w:space="0" w:color="auto"/>
              <w:right w:val="single" w:sz="4" w:space="0" w:color="auto"/>
            </w:tcBorders>
            <w:shd w:val="clear" w:color="auto" w:fill="A6A6A6"/>
            <w:vAlign w:val="center"/>
          </w:tcPr>
          <w:p w14:paraId="724E8CC1" w14:textId="77777777" w:rsidR="00156B19" w:rsidRPr="00B35956" w:rsidRDefault="00156B19" w:rsidP="001C3D21">
            <w:pPr>
              <w:jc w:val="both"/>
              <w:rPr>
                <w:rFonts w:ascii="Arial Narrow" w:hAnsi="Arial Narrow"/>
                <w:b/>
                <w:sz w:val="16"/>
                <w:szCs w:val="16"/>
              </w:rPr>
            </w:pPr>
            <w:r w:rsidRPr="00B35956">
              <w:rPr>
                <w:rFonts w:ascii="Arial Narrow" w:hAnsi="Arial Narrow"/>
                <w:b/>
                <w:sz w:val="16"/>
                <w:szCs w:val="16"/>
              </w:rPr>
              <w:t>DESDE</w:t>
            </w:r>
          </w:p>
        </w:tc>
        <w:tc>
          <w:tcPr>
            <w:tcW w:w="911" w:type="dxa"/>
            <w:tcBorders>
              <w:top w:val="single" w:sz="4" w:space="0" w:color="auto"/>
              <w:left w:val="nil"/>
              <w:bottom w:val="single" w:sz="4" w:space="0" w:color="auto"/>
              <w:right w:val="single" w:sz="4" w:space="0" w:color="auto"/>
            </w:tcBorders>
            <w:shd w:val="clear" w:color="auto" w:fill="A6A6A6"/>
            <w:vAlign w:val="center"/>
          </w:tcPr>
          <w:p w14:paraId="4A7AC5D8" w14:textId="77777777" w:rsidR="00156B19" w:rsidRPr="00B35956" w:rsidRDefault="00156B19" w:rsidP="001C3D21">
            <w:pPr>
              <w:jc w:val="both"/>
              <w:rPr>
                <w:rFonts w:ascii="Arial Narrow" w:hAnsi="Arial Narrow"/>
                <w:b/>
                <w:sz w:val="16"/>
                <w:szCs w:val="16"/>
              </w:rPr>
            </w:pPr>
            <w:r w:rsidRPr="00B35956">
              <w:rPr>
                <w:rFonts w:ascii="Arial Narrow" w:hAnsi="Arial Narrow"/>
                <w:b/>
                <w:sz w:val="16"/>
                <w:szCs w:val="16"/>
              </w:rPr>
              <w:t>HASTA</w:t>
            </w:r>
          </w:p>
        </w:tc>
        <w:tc>
          <w:tcPr>
            <w:tcW w:w="968" w:type="dxa"/>
            <w:vMerge/>
            <w:tcBorders>
              <w:top w:val="single" w:sz="4" w:space="0" w:color="auto"/>
              <w:left w:val="single" w:sz="4" w:space="0" w:color="auto"/>
              <w:bottom w:val="single" w:sz="4" w:space="0" w:color="auto"/>
              <w:right w:val="nil"/>
            </w:tcBorders>
            <w:vAlign w:val="center"/>
          </w:tcPr>
          <w:p w14:paraId="6304C183" w14:textId="77777777" w:rsidR="00156B19" w:rsidRPr="00B35956" w:rsidRDefault="00156B19" w:rsidP="001C3D21">
            <w:pPr>
              <w:jc w:val="both"/>
              <w:rPr>
                <w:rFonts w:ascii="Arial Narrow" w:hAnsi="Arial Narrow"/>
                <w:sz w:val="16"/>
                <w:szCs w:val="16"/>
              </w:rPr>
            </w:pPr>
          </w:p>
        </w:tc>
        <w:tc>
          <w:tcPr>
            <w:tcW w:w="1240"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4880BAD2" w14:textId="77777777" w:rsidR="00156B19" w:rsidRPr="00B35956" w:rsidRDefault="00156B19" w:rsidP="001C3D21">
            <w:pPr>
              <w:jc w:val="both"/>
              <w:rPr>
                <w:rFonts w:ascii="Arial Narrow" w:hAnsi="Arial Narrow"/>
                <w:sz w:val="16"/>
                <w:szCs w:val="16"/>
              </w:rPr>
            </w:pPr>
          </w:p>
        </w:tc>
        <w:tc>
          <w:tcPr>
            <w:tcW w:w="1451" w:type="dxa"/>
            <w:vMerge/>
            <w:tcBorders>
              <w:top w:val="single" w:sz="4" w:space="0" w:color="auto"/>
              <w:left w:val="nil"/>
              <w:bottom w:val="single" w:sz="4" w:space="0" w:color="auto"/>
              <w:right w:val="single" w:sz="4" w:space="0" w:color="auto"/>
            </w:tcBorders>
            <w:vAlign w:val="center"/>
          </w:tcPr>
          <w:p w14:paraId="0D8BEA47" w14:textId="77777777" w:rsidR="00156B19" w:rsidRPr="00B35956" w:rsidRDefault="00156B19" w:rsidP="001C3D21">
            <w:pPr>
              <w:jc w:val="both"/>
              <w:rPr>
                <w:rFonts w:ascii="Arial Narrow" w:hAnsi="Arial Narrow"/>
                <w:sz w:val="16"/>
                <w:szCs w:val="16"/>
              </w:rPr>
            </w:pPr>
          </w:p>
        </w:tc>
        <w:tc>
          <w:tcPr>
            <w:tcW w:w="927" w:type="dxa"/>
            <w:vMerge/>
            <w:tcBorders>
              <w:top w:val="single" w:sz="4" w:space="0" w:color="auto"/>
              <w:left w:val="single" w:sz="4" w:space="0" w:color="auto"/>
              <w:bottom w:val="single" w:sz="4" w:space="0" w:color="auto"/>
              <w:right w:val="single" w:sz="4" w:space="0" w:color="auto"/>
            </w:tcBorders>
            <w:vAlign w:val="center"/>
          </w:tcPr>
          <w:p w14:paraId="4BA74D0E" w14:textId="77777777" w:rsidR="00156B19" w:rsidRPr="00B35956" w:rsidRDefault="00156B19" w:rsidP="001C3D21">
            <w:pPr>
              <w:jc w:val="both"/>
              <w:rPr>
                <w:rFonts w:ascii="Arial Narrow" w:hAnsi="Arial Narrow"/>
                <w:sz w:val="16"/>
                <w:szCs w:val="16"/>
              </w:rPr>
            </w:pPr>
          </w:p>
        </w:tc>
      </w:tr>
      <w:tr w:rsidR="00156B19" w:rsidRPr="00D26B9A" w14:paraId="43C3322F" w14:textId="77777777" w:rsidTr="00586F9D">
        <w:trPr>
          <w:trHeight w:val="596"/>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728E0" w14:textId="77777777" w:rsidR="00156B19" w:rsidRPr="00B35956" w:rsidRDefault="00156B19" w:rsidP="001C3D21">
            <w:pPr>
              <w:jc w:val="both"/>
              <w:rPr>
                <w:rFonts w:ascii="Arial Narrow" w:hAnsi="Arial Narrow"/>
                <w:sz w:val="16"/>
                <w:szCs w:val="16"/>
              </w:rPr>
            </w:pPr>
            <w:r w:rsidRPr="00B35956">
              <w:rPr>
                <w:rFonts w:ascii="Arial Narrow" w:hAnsi="Arial Narrow"/>
                <w:sz w:val="16"/>
                <w:szCs w:val="16"/>
              </w:rPr>
              <w:t>POR AVION</w:t>
            </w:r>
          </w:p>
        </w:tc>
        <w:tc>
          <w:tcPr>
            <w:tcW w:w="907" w:type="dxa"/>
            <w:tcBorders>
              <w:top w:val="single" w:sz="4" w:space="0" w:color="auto"/>
              <w:left w:val="nil"/>
              <w:bottom w:val="single" w:sz="4" w:space="0" w:color="auto"/>
              <w:right w:val="single" w:sz="4" w:space="0" w:color="auto"/>
            </w:tcBorders>
            <w:shd w:val="clear" w:color="auto" w:fill="auto"/>
            <w:vAlign w:val="center"/>
          </w:tcPr>
          <w:p w14:paraId="4477D10C" w14:textId="77777777" w:rsidR="00156B19" w:rsidRPr="00B35956" w:rsidRDefault="00156B19" w:rsidP="001C3D21">
            <w:pPr>
              <w:jc w:val="both"/>
              <w:rPr>
                <w:rFonts w:ascii="Arial Narrow" w:hAnsi="Arial Narrow"/>
                <w:sz w:val="16"/>
                <w:szCs w:val="16"/>
              </w:rPr>
            </w:pPr>
            <w:r w:rsidRPr="00B35956">
              <w:rPr>
                <w:rFonts w:ascii="Arial Narrow" w:hAnsi="Arial Narrow"/>
                <w:sz w:val="16"/>
                <w:szCs w:val="16"/>
              </w:rPr>
              <w:t>Lima</w:t>
            </w:r>
          </w:p>
        </w:tc>
        <w:tc>
          <w:tcPr>
            <w:tcW w:w="911" w:type="dxa"/>
            <w:tcBorders>
              <w:top w:val="single" w:sz="4" w:space="0" w:color="auto"/>
              <w:left w:val="nil"/>
              <w:bottom w:val="single" w:sz="4" w:space="0" w:color="auto"/>
              <w:right w:val="single" w:sz="4" w:space="0" w:color="auto"/>
            </w:tcBorders>
            <w:shd w:val="clear" w:color="auto" w:fill="auto"/>
            <w:vAlign w:val="center"/>
          </w:tcPr>
          <w:p w14:paraId="439B91A0" w14:textId="77777777" w:rsidR="00156B19" w:rsidRPr="00B35956" w:rsidRDefault="00156B19" w:rsidP="001C3D21">
            <w:pPr>
              <w:jc w:val="both"/>
              <w:rPr>
                <w:rFonts w:ascii="Arial Narrow" w:hAnsi="Arial Narrow"/>
                <w:sz w:val="16"/>
                <w:szCs w:val="16"/>
              </w:rPr>
            </w:pPr>
            <w:r w:rsidRPr="00B35956">
              <w:rPr>
                <w:rFonts w:ascii="Arial Narrow" w:hAnsi="Arial Narrow"/>
                <w:sz w:val="16"/>
                <w:szCs w:val="16"/>
              </w:rPr>
              <w:t>Tumbes</w:t>
            </w:r>
          </w:p>
        </w:tc>
        <w:tc>
          <w:tcPr>
            <w:tcW w:w="968" w:type="dxa"/>
            <w:tcBorders>
              <w:top w:val="single" w:sz="4" w:space="0" w:color="auto"/>
              <w:left w:val="nil"/>
              <w:bottom w:val="single" w:sz="4" w:space="0" w:color="auto"/>
              <w:right w:val="single" w:sz="4" w:space="0" w:color="auto"/>
            </w:tcBorders>
            <w:shd w:val="clear" w:color="auto" w:fill="auto"/>
            <w:vAlign w:val="center"/>
          </w:tcPr>
          <w:p w14:paraId="422E7FEA" w14:textId="77777777" w:rsidR="00156B19" w:rsidRPr="00B35956" w:rsidRDefault="00156B19" w:rsidP="001C3D21">
            <w:pPr>
              <w:jc w:val="both"/>
              <w:rPr>
                <w:rFonts w:ascii="Arial Narrow" w:hAnsi="Arial Narrow"/>
                <w:sz w:val="16"/>
                <w:szCs w:val="16"/>
              </w:rPr>
            </w:pPr>
            <w:r w:rsidRPr="00B35956">
              <w:rPr>
                <w:rFonts w:ascii="Arial Narrow" w:hAnsi="Arial Narrow"/>
                <w:sz w:val="16"/>
                <w:szCs w:val="16"/>
              </w:rPr>
              <w:t>950.0</w:t>
            </w:r>
          </w:p>
        </w:tc>
        <w:tc>
          <w:tcPr>
            <w:tcW w:w="1240" w:type="dxa"/>
            <w:tcBorders>
              <w:top w:val="single" w:sz="4" w:space="0" w:color="auto"/>
              <w:left w:val="nil"/>
              <w:bottom w:val="single" w:sz="4" w:space="0" w:color="auto"/>
              <w:right w:val="single" w:sz="4" w:space="0" w:color="auto"/>
            </w:tcBorders>
            <w:shd w:val="clear" w:color="auto" w:fill="auto"/>
            <w:vAlign w:val="center"/>
          </w:tcPr>
          <w:p w14:paraId="0CEE1737" w14:textId="77777777" w:rsidR="00156B19" w:rsidRPr="00B35956" w:rsidRDefault="00156B19" w:rsidP="001C3D21">
            <w:pPr>
              <w:jc w:val="both"/>
              <w:rPr>
                <w:rFonts w:ascii="Arial Narrow" w:hAnsi="Arial Narrow"/>
                <w:sz w:val="16"/>
                <w:szCs w:val="16"/>
              </w:rPr>
            </w:pPr>
            <w:r w:rsidRPr="00B35956">
              <w:rPr>
                <w:rFonts w:ascii="Arial Narrow" w:hAnsi="Arial Narrow"/>
                <w:sz w:val="16"/>
                <w:szCs w:val="16"/>
              </w:rPr>
              <w:t>1H 45 MIN</w:t>
            </w:r>
          </w:p>
        </w:tc>
        <w:tc>
          <w:tcPr>
            <w:tcW w:w="1451" w:type="dxa"/>
            <w:tcBorders>
              <w:top w:val="single" w:sz="4" w:space="0" w:color="auto"/>
              <w:left w:val="nil"/>
              <w:bottom w:val="single" w:sz="4" w:space="0" w:color="auto"/>
              <w:right w:val="single" w:sz="4" w:space="0" w:color="auto"/>
            </w:tcBorders>
            <w:shd w:val="clear" w:color="auto" w:fill="auto"/>
            <w:vAlign w:val="center"/>
          </w:tcPr>
          <w:p w14:paraId="24FD5F57" w14:textId="77777777" w:rsidR="00156B19" w:rsidRPr="00B35956" w:rsidRDefault="00156B19" w:rsidP="001C3D21">
            <w:pPr>
              <w:jc w:val="both"/>
              <w:rPr>
                <w:rFonts w:ascii="Arial Narrow" w:hAnsi="Arial Narrow"/>
                <w:sz w:val="16"/>
                <w:szCs w:val="16"/>
              </w:rPr>
            </w:pPr>
            <w:r w:rsidRPr="00B35956">
              <w:rPr>
                <w:rFonts w:ascii="Arial Narrow" w:hAnsi="Arial Narrow"/>
                <w:sz w:val="16"/>
                <w:szCs w:val="16"/>
              </w:rPr>
              <w:t>AEREA</w:t>
            </w:r>
          </w:p>
        </w:tc>
        <w:tc>
          <w:tcPr>
            <w:tcW w:w="927" w:type="dxa"/>
            <w:tcBorders>
              <w:top w:val="single" w:sz="4" w:space="0" w:color="auto"/>
              <w:left w:val="nil"/>
              <w:bottom w:val="single" w:sz="4" w:space="0" w:color="auto"/>
              <w:right w:val="single" w:sz="4" w:space="0" w:color="auto"/>
            </w:tcBorders>
            <w:shd w:val="clear" w:color="auto" w:fill="auto"/>
            <w:vAlign w:val="center"/>
          </w:tcPr>
          <w:p w14:paraId="273F5596" w14:textId="77777777" w:rsidR="00156B19" w:rsidRPr="00B35956" w:rsidRDefault="00156B19" w:rsidP="001C3D21">
            <w:pPr>
              <w:jc w:val="both"/>
              <w:rPr>
                <w:rFonts w:ascii="Arial Narrow" w:hAnsi="Arial Narrow"/>
                <w:sz w:val="16"/>
                <w:szCs w:val="16"/>
              </w:rPr>
            </w:pPr>
          </w:p>
        </w:tc>
      </w:tr>
      <w:tr w:rsidR="00156B19" w:rsidRPr="00D26B9A" w14:paraId="171E5360" w14:textId="77777777" w:rsidTr="00586F9D">
        <w:trPr>
          <w:trHeight w:val="191"/>
          <w:jc w:val="center"/>
        </w:trPr>
        <w:tc>
          <w:tcPr>
            <w:tcW w:w="1200" w:type="dxa"/>
            <w:vMerge w:val="restart"/>
            <w:tcBorders>
              <w:top w:val="single" w:sz="4" w:space="0" w:color="auto"/>
              <w:left w:val="single" w:sz="4" w:space="0" w:color="auto"/>
              <w:right w:val="single" w:sz="4" w:space="0" w:color="auto"/>
            </w:tcBorders>
            <w:shd w:val="clear" w:color="auto" w:fill="auto"/>
            <w:noWrap/>
            <w:vAlign w:val="center"/>
          </w:tcPr>
          <w:p w14:paraId="326914FC" w14:textId="77777777" w:rsidR="00156B19" w:rsidRPr="00B35956" w:rsidRDefault="00156B19" w:rsidP="001C3D21">
            <w:pPr>
              <w:jc w:val="both"/>
              <w:rPr>
                <w:rFonts w:ascii="Arial Narrow" w:hAnsi="Arial Narrow"/>
                <w:sz w:val="16"/>
                <w:szCs w:val="16"/>
              </w:rPr>
            </w:pPr>
            <w:r w:rsidRPr="00B35956">
              <w:rPr>
                <w:rFonts w:ascii="Arial Narrow" w:hAnsi="Arial Narrow"/>
                <w:sz w:val="16"/>
                <w:szCs w:val="16"/>
              </w:rPr>
              <w:t>TERRESTRE</w:t>
            </w:r>
          </w:p>
        </w:tc>
        <w:tc>
          <w:tcPr>
            <w:tcW w:w="907" w:type="dxa"/>
            <w:tcBorders>
              <w:top w:val="single" w:sz="4" w:space="0" w:color="auto"/>
              <w:left w:val="nil"/>
              <w:bottom w:val="single" w:sz="4" w:space="0" w:color="auto"/>
              <w:right w:val="single" w:sz="4" w:space="0" w:color="auto"/>
            </w:tcBorders>
            <w:shd w:val="clear" w:color="auto" w:fill="auto"/>
            <w:vAlign w:val="center"/>
          </w:tcPr>
          <w:p w14:paraId="0456CE35" w14:textId="77777777" w:rsidR="00156B19" w:rsidRPr="00B35956" w:rsidRDefault="00156B19" w:rsidP="001C3D21">
            <w:pPr>
              <w:jc w:val="both"/>
              <w:rPr>
                <w:rFonts w:ascii="Arial Narrow" w:hAnsi="Arial Narrow"/>
                <w:sz w:val="16"/>
                <w:szCs w:val="16"/>
              </w:rPr>
            </w:pPr>
            <w:r w:rsidRPr="00B35956">
              <w:rPr>
                <w:rFonts w:ascii="Arial Narrow" w:hAnsi="Arial Narrow"/>
                <w:sz w:val="16"/>
                <w:szCs w:val="16"/>
              </w:rPr>
              <w:t>Lima</w:t>
            </w:r>
          </w:p>
        </w:tc>
        <w:tc>
          <w:tcPr>
            <w:tcW w:w="911" w:type="dxa"/>
            <w:tcBorders>
              <w:top w:val="single" w:sz="4" w:space="0" w:color="auto"/>
              <w:left w:val="nil"/>
              <w:bottom w:val="single" w:sz="4" w:space="0" w:color="auto"/>
              <w:right w:val="single" w:sz="4" w:space="0" w:color="auto"/>
            </w:tcBorders>
            <w:shd w:val="clear" w:color="auto" w:fill="auto"/>
            <w:vAlign w:val="center"/>
          </w:tcPr>
          <w:p w14:paraId="113185BF" w14:textId="77777777" w:rsidR="00156B19" w:rsidRPr="00B35956" w:rsidRDefault="00156B19" w:rsidP="001C3D21">
            <w:pPr>
              <w:jc w:val="both"/>
              <w:rPr>
                <w:rFonts w:ascii="Arial Narrow" w:hAnsi="Arial Narrow"/>
                <w:sz w:val="16"/>
                <w:szCs w:val="16"/>
              </w:rPr>
            </w:pPr>
            <w:r w:rsidRPr="00B35956">
              <w:rPr>
                <w:rFonts w:ascii="Arial Narrow" w:hAnsi="Arial Narrow"/>
                <w:sz w:val="16"/>
                <w:szCs w:val="16"/>
              </w:rPr>
              <w:t>Tumbes</w:t>
            </w:r>
          </w:p>
        </w:tc>
        <w:tc>
          <w:tcPr>
            <w:tcW w:w="968" w:type="dxa"/>
            <w:tcBorders>
              <w:top w:val="single" w:sz="4" w:space="0" w:color="auto"/>
              <w:left w:val="nil"/>
              <w:bottom w:val="single" w:sz="4" w:space="0" w:color="auto"/>
              <w:right w:val="single" w:sz="4" w:space="0" w:color="auto"/>
            </w:tcBorders>
            <w:shd w:val="clear" w:color="auto" w:fill="auto"/>
            <w:vAlign w:val="center"/>
          </w:tcPr>
          <w:p w14:paraId="33E4B698" w14:textId="77777777" w:rsidR="00156B19" w:rsidRPr="00B35956" w:rsidRDefault="00156B19" w:rsidP="001C3D21">
            <w:pPr>
              <w:jc w:val="both"/>
              <w:rPr>
                <w:rFonts w:ascii="Arial Narrow" w:hAnsi="Arial Narrow"/>
                <w:sz w:val="16"/>
                <w:szCs w:val="16"/>
              </w:rPr>
            </w:pPr>
            <w:r w:rsidRPr="00B35956">
              <w:rPr>
                <w:rFonts w:ascii="Arial Narrow" w:hAnsi="Arial Narrow"/>
                <w:sz w:val="16"/>
                <w:szCs w:val="16"/>
              </w:rPr>
              <w:t>1,200</w:t>
            </w:r>
          </w:p>
        </w:tc>
        <w:tc>
          <w:tcPr>
            <w:tcW w:w="1240" w:type="dxa"/>
            <w:tcBorders>
              <w:top w:val="single" w:sz="4" w:space="0" w:color="auto"/>
              <w:left w:val="nil"/>
              <w:bottom w:val="single" w:sz="4" w:space="0" w:color="auto"/>
              <w:right w:val="single" w:sz="4" w:space="0" w:color="auto"/>
            </w:tcBorders>
            <w:shd w:val="clear" w:color="auto" w:fill="auto"/>
            <w:vAlign w:val="center"/>
          </w:tcPr>
          <w:p w14:paraId="683DC6A0" w14:textId="77777777" w:rsidR="00156B19" w:rsidRPr="00B35956" w:rsidRDefault="00156B19" w:rsidP="001C3D21">
            <w:pPr>
              <w:jc w:val="both"/>
              <w:rPr>
                <w:rFonts w:ascii="Arial Narrow" w:hAnsi="Arial Narrow"/>
                <w:sz w:val="16"/>
                <w:szCs w:val="16"/>
              </w:rPr>
            </w:pPr>
            <w:r w:rsidRPr="00B35956">
              <w:rPr>
                <w:rFonts w:ascii="Arial Narrow" w:hAnsi="Arial Narrow"/>
                <w:sz w:val="16"/>
                <w:szCs w:val="16"/>
              </w:rPr>
              <w:t>22.0 H</w:t>
            </w:r>
          </w:p>
        </w:tc>
        <w:tc>
          <w:tcPr>
            <w:tcW w:w="1451" w:type="dxa"/>
            <w:tcBorders>
              <w:top w:val="single" w:sz="4" w:space="0" w:color="auto"/>
              <w:left w:val="nil"/>
              <w:bottom w:val="single" w:sz="4" w:space="0" w:color="auto"/>
              <w:right w:val="single" w:sz="4" w:space="0" w:color="auto"/>
            </w:tcBorders>
            <w:shd w:val="clear" w:color="auto" w:fill="auto"/>
            <w:vAlign w:val="center"/>
          </w:tcPr>
          <w:p w14:paraId="24F9C710" w14:textId="77777777" w:rsidR="00156B19" w:rsidRPr="00B35956" w:rsidRDefault="00156B19" w:rsidP="001C3D21">
            <w:pPr>
              <w:jc w:val="both"/>
              <w:rPr>
                <w:rFonts w:ascii="Arial Narrow" w:hAnsi="Arial Narrow"/>
                <w:sz w:val="16"/>
                <w:szCs w:val="16"/>
              </w:rPr>
            </w:pPr>
            <w:r w:rsidRPr="00B35956">
              <w:rPr>
                <w:rFonts w:ascii="Arial Narrow" w:hAnsi="Arial Narrow"/>
                <w:sz w:val="16"/>
                <w:szCs w:val="16"/>
              </w:rPr>
              <w:t>CARRETERA ASFALTADA</w:t>
            </w:r>
          </w:p>
        </w:tc>
        <w:tc>
          <w:tcPr>
            <w:tcW w:w="927" w:type="dxa"/>
            <w:tcBorders>
              <w:top w:val="single" w:sz="4" w:space="0" w:color="auto"/>
              <w:left w:val="nil"/>
              <w:bottom w:val="single" w:sz="4" w:space="0" w:color="auto"/>
              <w:right w:val="single" w:sz="4" w:space="0" w:color="auto"/>
            </w:tcBorders>
            <w:shd w:val="clear" w:color="auto" w:fill="auto"/>
            <w:vAlign w:val="center"/>
          </w:tcPr>
          <w:p w14:paraId="1D56699C" w14:textId="77777777" w:rsidR="00156B19" w:rsidRPr="00B35956" w:rsidRDefault="00156B19" w:rsidP="001C3D21">
            <w:pPr>
              <w:jc w:val="both"/>
              <w:rPr>
                <w:rFonts w:ascii="Arial Narrow" w:hAnsi="Arial Narrow"/>
                <w:sz w:val="16"/>
                <w:szCs w:val="16"/>
              </w:rPr>
            </w:pPr>
            <w:r w:rsidRPr="00B35956">
              <w:rPr>
                <w:rFonts w:ascii="Arial Narrow" w:hAnsi="Arial Narrow"/>
                <w:sz w:val="16"/>
                <w:szCs w:val="16"/>
              </w:rPr>
              <w:t>BUENO</w:t>
            </w:r>
          </w:p>
        </w:tc>
      </w:tr>
      <w:tr w:rsidR="00156B19" w:rsidRPr="00D26B9A" w14:paraId="3DFC0D58" w14:textId="77777777" w:rsidTr="00586F9D">
        <w:trPr>
          <w:trHeight w:val="480"/>
          <w:jc w:val="center"/>
        </w:trPr>
        <w:tc>
          <w:tcPr>
            <w:tcW w:w="1200" w:type="dxa"/>
            <w:vMerge/>
            <w:tcBorders>
              <w:left w:val="single" w:sz="4" w:space="0" w:color="auto"/>
              <w:right w:val="single" w:sz="4" w:space="0" w:color="auto"/>
            </w:tcBorders>
            <w:shd w:val="clear" w:color="auto" w:fill="auto"/>
            <w:noWrap/>
            <w:vAlign w:val="center"/>
          </w:tcPr>
          <w:p w14:paraId="01714B37" w14:textId="77777777" w:rsidR="00156B19" w:rsidRPr="00B35956" w:rsidRDefault="00156B19" w:rsidP="001C3D21">
            <w:pPr>
              <w:jc w:val="both"/>
              <w:rPr>
                <w:rFonts w:ascii="Arial Narrow" w:hAnsi="Arial Narrow"/>
                <w:sz w:val="16"/>
                <w:szCs w:val="16"/>
              </w:rPr>
            </w:pPr>
          </w:p>
        </w:tc>
        <w:tc>
          <w:tcPr>
            <w:tcW w:w="907" w:type="dxa"/>
            <w:tcBorders>
              <w:top w:val="single" w:sz="4" w:space="0" w:color="auto"/>
              <w:left w:val="nil"/>
              <w:bottom w:val="single" w:sz="4" w:space="0" w:color="auto"/>
              <w:right w:val="single" w:sz="4" w:space="0" w:color="auto"/>
            </w:tcBorders>
            <w:shd w:val="clear" w:color="auto" w:fill="auto"/>
            <w:vAlign w:val="center"/>
          </w:tcPr>
          <w:p w14:paraId="725F3F70" w14:textId="77777777" w:rsidR="00156B19" w:rsidRPr="00B35956" w:rsidRDefault="00156B19" w:rsidP="001C3D21">
            <w:pPr>
              <w:jc w:val="both"/>
              <w:rPr>
                <w:rFonts w:ascii="Arial Narrow" w:hAnsi="Arial Narrow"/>
                <w:sz w:val="16"/>
                <w:szCs w:val="16"/>
              </w:rPr>
            </w:pPr>
            <w:r w:rsidRPr="00B35956">
              <w:rPr>
                <w:rFonts w:ascii="Arial Narrow" w:hAnsi="Arial Narrow"/>
                <w:sz w:val="16"/>
                <w:szCs w:val="16"/>
              </w:rPr>
              <w:t>Tumbes</w:t>
            </w:r>
          </w:p>
        </w:tc>
        <w:tc>
          <w:tcPr>
            <w:tcW w:w="911" w:type="dxa"/>
            <w:tcBorders>
              <w:top w:val="single" w:sz="4" w:space="0" w:color="auto"/>
              <w:left w:val="nil"/>
              <w:bottom w:val="single" w:sz="4" w:space="0" w:color="auto"/>
              <w:right w:val="single" w:sz="4" w:space="0" w:color="auto"/>
            </w:tcBorders>
            <w:shd w:val="clear" w:color="auto" w:fill="auto"/>
            <w:vAlign w:val="center"/>
          </w:tcPr>
          <w:p w14:paraId="4B11B050" w14:textId="77777777" w:rsidR="00156B19" w:rsidRPr="00B35956" w:rsidRDefault="00BC06FB" w:rsidP="001C3D21">
            <w:pPr>
              <w:jc w:val="both"/>
              <w:rPr>
                <w:rFonts w:ascii="Arial Narrow" w:hAnsi="Arial Narrow"/>
                <w:sz w:val="16"/>
                <w:szCs w:val="16"/>
              </w:rPr>
            </w:pPr>
            <w:r w:rsidRPr="00B35956">
              <w:rPr>
                <w:rFonts w:ascii="Arial Narrow" w:hAnsi="Arial Narrow"/>
                <w:sz w:val="16"/>
                <w:szCs w:val="16"/>
              </w:rPr>
              <w:t>Tumbes</w:t>
            </w:r>
          </w:p>
        </w:tc>
        <w:tc>
          <w:tcPr>
            <w:tcW w:w="968" w:type="dxa"/>
            <w:tcBorders>
              <w:top w:val="single" w:sz="4" w:space="0" w:color="auto"/>
              <w:left w:val="nil"/>
              <w:bottom w:val="single" w:sz="4" w:space="0" w:color="auto"/>
              <w:right w:val="single" w:sz="4" w:space="0" w:color="auto"/>
            </w:tcBorders>
            <w:shd w:val="clear" w:color="auto" w:fill="auto"/>
            <w:vAlign w:val="center"/>
          </w:tcPr>
          <w:p w14:paraId="00A5BF6A" w14:textId="77777777" w:rsidR="00156B19" w:rsidRPr="00B35956" w:rsidRDefault="00156B19" w:rsidP="001C3D21">
            <w:pPr>
              <w:jc w:val="both"/>
              <w:rPr>
                <w:rFonts w:ascii="Arial Narrow" w:hAnsi="Arial Narrow"/>
                <w:sz w:val="16"/>
                <w:szCs w:val="16"/>
              </w:rPr>
            </w:pPr>
            <w:r w:rsidRPr="00B35956">
              <w:rPr>
                <w:rFonts w:ascii="Arial Narrow" w:hAnsi="Arial Narrow"/>
                <w:sz w:val="16"/>
                <w:szCs w:val="16"/>
              </w:rPr>
              <w:t>14.0</w:t>
            </w:r>
          </w:p>
        </w:tc>
        <w:tc>
          <w:tcPr>
            <w:tcW w:w="1240" w:type="dxa"/>
            <w:tcBorders>
              <w:top w:val="single" w:sz="4" w:space="0" w:color="auto"/>
              <w:left w:val="nil"/>
              <w:bottom w:val="single" w:sz="4" w:space="0" w:color="auto"/>
              <w:right w:val="single" w:sz="4" w:space="0" w:color="auto"/>
            </w:tcBorders>
            <w:shd w:val="clear" w:color="auto" w:fill="auto"/>
            <w:vAlign w:val="center"/>
          </w:tcPr>
          <w:p w14:paraId="71ACEA85" w14:textId="77777777" w:rsidR="00156B19" w:rsidRPr="00B35956" w:rsidRDefault="00156B19" w:rsidP="001C3D21">
            <w:pPr>
              <w:jc w:val="both"/>
              <w:rPr>
                <w:rFonts w:ascii="Arial Narrow" w:hAnsi="Arial Narrow"/>
                <w:sz w:val="16"/>
                <w:szCs w:val="16"/>
              </w:rPr>
            </w:pPr>
            <w:r w:rsidRPr="00B35956">
              <w:rPr>
                <w:rFonts w:ascii="Arial Narrow" w:hAnsi="Arial Narrow"/>
                <w:sz w:val="16"/>
                <w:szCs w:val="16"/>
              </w:rPr>
              <w:t>30 MIN</w:t>
            </w:r>
          </w:p>
        </w:tc>
        <w:tc>
          <w:tcPr>
            <w:tcW w:w="1451" w:type="dxa"/>
            <w:tcBorders>
              <w:top w:val="single" w:sz="4" w:space="0" w:color="auto"/>
              <w:left w:val="nil"/>
              <w:bottom w:val="single" w:sz="4" w:space="0" w:color="auto"/>
              <w:right w:val="single" w:sz="4" w:space="0" w:color="auto"/>
            </w:tcBorders>
            <w:shd w:val="clear" w:color="auto" w:fill="auto"/>
            <w:vAlign w:val="center"/>
          </w:tcPr>
          <w:p w14:paraId="11ADE62F" w14:textId="77777777" w:rsidR="00156B19" w:rsidRPr="00B35956" w:rsidRDefault="00156B19" w:rsidP="001C3D21">
            <w:pPr>
              <w:jc w:val="both"/>
              <w:rPr>
                <w:rFonts w:ascii="Arial Narrow" w:hAnsi="Arial Narrow"/>
                <w:sz w:val="16"/>
                <w:szCs w:val="16"/>
              </w:rPr>
            </w:pPr>
            <w:r w:rsidRPr="00B35956">
              <w:rPr>
                <w:rFonts w:ascii="Arial Narrow" w:hAnsi="Arial Narrow"/>
                <w:sz w:val="16"/>
                <w:szCs w:val="16"/>
              </w:rPr>
              <w:t>CARRETERA ASFALTADA</w:t>
            </w:r>
          </w:p>
        </w:tc>
        <w:tc>
          <w:tcPr>
            <w:tcW w:w="927" w:type="dxa"/>
            <w:tcBorders>
              <w:top w:val="single" w:sz="4" w:space="0" w:color="auto"/>
              <w:left w:val="nil"/>
              <w:bottom w:val="single" w:sz="4" w:space="0" w:color="auto"/>
              <w:right w:val="single" w:sz="4" w:space="0" w:color="auto"/>
            </w:tcBorders>
            <w:shd w:val="clear" w:color="auto" w:fill="auto"/>
            <w:vAlign w:val="center"/>
          </w:tcPr>
          <w:p w14:paraId="57644D73" w14:textId="77777777" w:rsidR="00156B19" w:rsidRPr="00B35956" w:rsidRDefault="00156B19" w:rsidP="001C3D21">
            <w:pPr>
              <w:jc w:val="both"/>
              <w:rPr>
                <w:rFonts w:ascii="Arial Narrow" w:hAnsi="Arial Narrow"/>
                <w:sz w:val="16"/>
                <w:szCs w:val="16"/>
              </w:rPr>
            </w:pPr>
            <w:r w:rsidRPr="00B35956">
              <w:rPr>
                <w:rFonts w:ascii="Arial Narrow" w:hAnsi="Arial Narrow"/>
                <w:sz w:val="16"/>
                <w:szCs w:val="16"/>
              </w:rPr>
              <w:t>BUENO</w:t>
            </w:r>
          </w:p>
        </w:tc>
      </w:tr>
      <w:tr w:rsidR="00156B19" w:rsidRPr="00D26B9A" w14:paraId="104C5A8A" w14:textId="77777777" w:rsidTr="00586F9D">
        <w:trPr>
          <w:trHeight w:val="480"/>
          <w:jc w:val="center"/>
        </w:trPr>
        <w:tc>
          <w:tcPr>
            <w:tcW w:w="1200" w:type="dxa"/>
            <w:vMerge/>
            <w:tcBorders>
              <w:left w:val="single" w:sz="4" w:space="0" w:color="auto"/>
              <w:bottom w:val="single" w:sz="4" w:space="0" w:color="auto"/>
              <w:right w:val="single" w:sz="4" w:space="0" w:color="auto"/>
            </w:tcBorders>
            <w:shd w:val="clear" w:color="auto" w:fill="auto"/>
            <w:noWrap/>
            <w:vAlign w:val="center"/>
          </w:tcPr>
          <w:p w14:paraId="0998B746" w14:textId="77777777" w:rsidR="00156B19" w:rsidRPr="00B35956" w:rsidRDefault="00156B19" w:rsidP="001C3D21">
            <w:pPr>
              <w:jc w:val="both"/>
              <w:rPr>
                <w:rFonts w:ascii="Arial Narrow" w:hAnsi="Arial Narrow"/>
                <w:sz w:val="16"/>
                <w:szCs w:val="16"/>
              </w:rPr>
            </w:pPr>
          </w:p>
        </w:tc>
        <w:tc>
          <w:tcPr>
            <w:tcW w:w="907" w:type="dxa"/>
            <w:tcBorders>
              <w:top w:val="single" w:sz="4" w:space="0" w:color="auto"/>
              <w:left w:val="nil"/>
              <w:bottom w:val="single" w:sz="4" w:space="0" w:color="auto"/>
              <w:right w:val="single" w:sz="4" w:space="0" w:color="auto"/>
            </w:tcBorders>
            <w:shd w:val="clear" w:color="auto" w:fill="auto"/>
            <w:vAlign w:val="center"/>
          </w:tcPr>
          <w:p w14:paraId="42BBA4CA" w14:textId="77777777" w:rsidR="00156B19" w:rsidRPr="00B35956" w:rsidRDefault="00BC06FB" w:rsidP="001C3D21">
            <w:pPr>
              <w:jc w:val="both"/>
              <w:rPr>
                <w:rFonts w:ascii="Arial Narrow" w:hAnsi="Arial Narrow"/>
                <w:sz w:val="16"/>
                <w:szCs w:val="16"/>
              </w:rPr>
            </w:pPr>
            <w:r w:rsidRPr="00B35956">
              <w:rPr>
                <w:rFonts w:ascii="Arial Narrow" w:hAnsi="Arial Narrow"/>
                <w:sz w:val="16"/>
                <w:szCs w:val="16"/>
              </w:rPr>
              <w:t>Tumbes</w:t>
            </w:r>
          </w:p>
        </w:tc>
        <w:tc>
          <w:tcPr>
            <w:tcW w:w="911" w:type="dxa"/>
            <w:tcBorders>
              <w:top w:val="single" w:sz="4" w:space="0" w:color="auto"/>
              <w:left w:val="nil"/>
              <w:bottom w:val="single" w:sz="4" w:space="0" w:color="auto"/>
              <w:right w:val="single" w:sz="4" w:space="0" w:color="auto"/>
            </w:tcBorders>
            <w:shd w:val="clear" w:color="auto" w:fill="auto"/>
            <w:vAlign w:val="center"/>
          </w:tcPr>
          <w:p w14:paraId="33ADA13D" w14:textId="77777777" w:rsidR="00156B19" w:rsidRPr="00B35956" w:rsidRDefault="00586F9D" w:rsidP="001C3D21">
            <w:pPr>
              <w:jc w:val="both"/>
              <w:rPr>
                <w:rFonts w:ascii="Arial Narrow" w:hAnsi="Arial Narrow"/>
                <w:sz w:val="16"/>
                <w:szCs w:val="16"/>
              </w:rPr>
            </w:pPr>
            <w:r w:rsidRPr="00B35956">
              <w:rPr>
                <w:rFonts w:ascii="Arial Narrow" w:hAnsi="Arial Narrow"/>
                <w:sz w:val="16"/>
                <w:szCs w:val="16"/>
              </w:rPr>
              <w:t xml:space="preserve">Área </w:t>
            </w:r>
            <w:r w:rsidR="00156B19" w:rsidRPr="00B35956">
              <w:rPr>
                <w:rFonts w:ascii="Arial Narrow" w:hAnsi="Arial Narrow"/>
                <w:sz w:val="16"/>
                <w:szCs w:val="16"/>
              </w:rPr>
              <w:t>del proyecto</w:t>
            </w:r>
          </w:p>
        </w:tc>
        <w:tc>
          <w:tcPr>
            <w:tcW w:w="968" w:type="dxa"/>
            <w:tcBorders>
              <w:top w:val="single" w:sz="4" w:space="0" w:color="auto"/>
              <w:left w:val="nil"/>
              <w:bottom w:val="single" w:sz="4" w:space="0" w:color="auto"/>
              <w:right w:val="single" w:sz="4" w:space="0" w:color="auto"/>
            </w:tcBorders>
            <w:shd w:val="clear" w:color="auto" w:fill="auto"/>
            <w:vAlign w:val="center"/>
          </w:tcPr>
          <w:p w14:paraId="270F826B" w14:textId="77777777" w:rsidR="00156B19" w:rsidRPr="00B35956" w:rsidRDefault="00156B19" w:rsidP="001C3D21">
            <w:pPr>
              <w:jc w:val="both"/>
              <w:rPr>
                <w:rFonts w:ascii="Arial Narrow" w:hAnsi="Arial Narrow"/>
                <w:sz w:val="16"/>
                <w:szCs w:val="16"/>
              </w:rPr>
            </w:pPr>
          </w:p>
          <w:p w14:paraId="190B13DF" w14:textId="77777777" w:rsidR="00563420" w:rsidRPr="00B35956" w:rsidRDefault="00563420" w:rsidP="001C3D21">
            <w:pPr>
              <w:jc w:val="both"/>
              <w:rPr>
                <w:rFonts w:ascii="Arial Narrow" w:hAnsi="Arial Narrow"/>
                <w:sz w:val="16"/>
                <w:szCs w:val="16"/>
              </w:rPr>
            </w:pPr>
            <w:r w:rsidRPr="00B35956">
              <w:rPr>
                <w:rFonts w:ascii="Arial Narrow" w:hAnsi="Arial Narrow"/>
                <w:sz w:val="16"/>
                <w:szCs w:val="16"/>
              </w:rPr>
              <w:t>0.5</w:t>
            </w:r>
          </w:p>
          <w:p w14:paraId="5906130C" w14:textId="77777777" w:rsidR="00156B19" w:rsidRPr="00B35956" w:rsidRDefault="00156B19" w:rsidP="001C3D21">
            <w:pPr>
              <w:jc w:val="both"/>
              <w:rPr>
                <w:rFonts w:ascii="Arial Narrow" w:hAnsi="Arial Narrow"/>
                <w:sz w:val="16"/>
                <w:szCs w:val="16"/>
              </w:rPr>
            </w:pPr>
          </w:p>
        </w:tc>
        <w:tc>
          <w:tcPr>
            <w:tcW w:w="1240" w:type="dxa"/>
            <w:tcBorders>
              <w:top w:val="single" w:sz="4" w:space="0" w:color="auto"/>
              <w:left w:val="nil"/>
              <w:bottom w:val="single" w:sz="4" w:space="0" w:color="auto"/>
              <w:right w:val="single" w:sz="4" w:space="0" w:color="auto"/>
            </w:tcBorders>
            <w:shd w:val="clear" w:color="auto" w:fill="auto"/>
            <w:vAlign w:val="center"/>
          </w:tcPr>
          <w:p w14:paraId="5915A6AC" w14:textId="77777777" w:rsidR="00156B19" w:rsidRPr="00B35956" w:rsidRDefault="00563420" w:rsidP="001C3D21">
            <w:pPr>
              <w:jc w:val="both"/>
              <w:rPr>
                <w:rFonts w:ascii="Arial Narrow" w:hAnsi="Arial Narrow"/>
                <w:sz w:val="16"/>
                <w:szCs w:val="16"/>
              </w:rPr>
            </w:pPr>
            <w:r w:rsidRPr="00B35956">
              <w:rPr>
                <w:rFonts w:ascii="Arial Narrow" w:hAnsi="Arial Narrow"/>
                <w:sz w:val="16"/>
                <w:szCs w:val="16"/>
              </w:rPr>
              <w:t>2</w:t>
            </w:r>
            <w:r w:rsidR="00156B19" w:rsidRPr="00B35956">
              <w:rPr>
                <w:rFonts w:ascii="Arial Narrow" w:hAnsi="Arial Narrow"/>
                <w:sz w:val="16"/>
                <w:szCs w:val="16"/>
              </w:rPr>
              <w:t xml:space="preserve"> MIN</w:t>
            </w:r>
          </w:p>
        </w:tc>
        <w:tc>
          <w:tcPr>
            <w:tcW w:w="1451" w:type="dxa"/>
            <w:tcBorders>
              <w:top w:val="single" w:sz="4" w:space="0" w:color="auto"/>
              <w:left w:val="nil"/>
              <w:bottom w:val="single" w:sz="4" w:space="0" w:color="auto"/>
              <w:right w:val="single" w:sz="4" w:space="0" w:color="auto"/>
            </w:tcBorders>
            <w:shd w:val="clear" w:color="auto" w:fill="auto"/>
            <w:vAlign w:val="center"/>
          </w:tcPr>
          <w:p w14:paraId="2EA8033B" w14:textId="77777777" w:rsidR="00156B19" w:rsidRPr="00B35956" w:rsidRDefault="00156B19" w:rsidP="001C3D21">
            <w:pPr>
              <w:jc w:val="both"/>
              <w:rPr>
                <w:rFonts w:ascii="Arial Narrow" w:hAnsi="Arial Narrow"/>
                <w:sz w:val="16"/>
                <w:szCs w:val="16"/>
              </w:rPr>
            </w:pPr>
            <w:r w:rsidRPr="00B35956">
              <w:rPr>
                <w:rFonts w:ascii="Arial Narrow" w:hAnsi="Arial Narrow"/>
                <w:sz w:val="16"/>
                <w:szCs w:val="16"/>
              </w:rPr>
              <w:t xml:space="preserve">CARRETERA </w:t>
            </w:r>
            <w:r w:rsidR="00563420" w:rsidRPr="00B35956">
              <w:rPr>
                <w:rFonts w:ascii="Arial Narrow" w:hAnsi="Arial Narrow"/>
                <w:sz w:val="16"/>
                <w:szCs w:val="16"/>
              </w:rPr>
              <w:t>ADOQUINADO</w:t>
            </w:r>
            <w:r w:rsidRPr="00B35956">
              <w:rPr>
                <w:rFonts w:ascii="Arial Narrow" w:hAnsi="Arial Narrow"/>
                <w:sz w:val="16"/>
                <w:szCs w:val="16"/>
              </w:rPr>
              <w:t xml:space="preserve">/ </w:t>
            </w:r>
            <w:r w:rsidR="00563420" w:rsidRPr="00B35956">
              <w:rPr>
                <w:rFonts w:ascii="Arial Narrow" w:hAnsi="Arial Narrow"/>
                <w:sz w:val="16"/>
                <w:szCs w:val="16"/>
              </w:rPr>
              <w:t>PAVIMENTO RIGIDO</w:t>
            </w:r>
          </w:p>
        </w:tc>
        <w:tc>
          <w:tcPr>
            <w:tcW w:w="927" w:type="dxa"/>
            <w:tcBorders>
              <w:top w:val="single" w:sz="4" w:space="0" w:color="auto"/>
              <w:left w:val="nil"/>
              <w:bottom w:val="single" w:sz="4" w:space="0" w:color="auto"/>
              <w:right w:val="single" w:sz="4" w:space="0" w:color="auto"/>
            </w:tcBorders>
            <w:shd w:val="clear" w:color="auto" w:fill="auto"/>
            <w:vAlign w:val="center"/>
          </w:tcPr>
          <w:p w14:paraId="7E90B3BD" w14:textId="77777777" w:rsidR="00156B19" w:rsidRPr="00B35956" w:rsidRDefault="00156B19" w:rsidP="001C3D21">
            <w:pPr>
              <w:jc w:val="both"/>
              <w:rPr>
                <w:rFonts w:ascii="Arial Narrow" w:hAnsi="Arial Narrow"/>
                <w:sz w:val="16"/>
                <w:szCs w:val="16"/>
              </w:rPr>
            </w:pPr>
            <w:r w:rsidRPr="00B35956">
              <w:rPr>
                <w:rFonts w:ascii="Arial Narrow" w:hAnsi="Arial Narrow"/>
                <w:sz w:val="16"/>
                <w:szCs w:val="16"/>
              </w:rPr>
              <w:t>REGULAR</w:t>
            </w:r>
            <w:r w:rsidR="00563420" w:rsidRPr="00B35956">
              <w:rPr>
                <w:rFonts w:ascii="Arial Narrow" w:hAnsi="Arial Narrow"/>
                <w:sz w:val="16"/>
                <w:szCs w:val="16"/>
              </w:rPr>
              <w:t xml:space="preserve"> / MALO</w:t>
            </w:r>
          </w:p>
        </w:tc>
      </w:tr>
    </w:tbl>
    <w:p w14:paraId="5C3A23CB" w14:textId="77777777" w:rsidR="00223D9E" w:rsidRDefault="00223D9E" w:rsidP="001C3D21">
      <w:pPr>
        <w:pStyle w:val="Sangradetextonormal"/>
        <w:ind w:left="180"/>
        <w:rPr>
          <w:sz w:val="20"/>
          <w:lang w:val="es-PE"/>
        </w:rPr>
      </w:pPr>
    </w:p>
    <w:p w14:paraId="3D7BFD69" w14:textId="24CEFDF9" w:rsidR="00156B19" w:rsidRPr="00D26B9A" w:rsidRDefault="003948D8" w:rsidP="00F92F29">
      <w:pPr>
        <w:pStyle w:val="Sangradetextonormal"/>
        <w:ind w:left="567"/>
        <w:rPr>
          <w:sz w:val="20"/>
          <w:lang w:val="es-PE"/>
        </w:rPr>
      </w:pPr>
      <w:r>
        <w:rPr>
          <w:b/>
          <w:sz w:val="20"/>
          <w:lang w:val="es-PE"/>
        </w:rPr>
        <w:t>Fuente:</w:t>
      </w:r>
      <w:r w:rsidR="00156B19" w:rsidRPr="00D26B9A">
        <w:rPr>
          <w:sz w:val="20"/>
          <w:lang w:val="es-PE"/>
        </w:rPr>
        <w:t xml:space="preserve"> Elaboración Propia</w:t>
      </w:r>
    </w:p>
    <w:p w14:paraId="58B576BE" w14:textId="77777777" w:rsidR="00156B19" w:rsidRPr="00D26B9A" w:rsidRDefault="00156B19" w:rsidP="001C3D21">
      <w:pPr>
        <w:pStyle w:val="Sangradetextonormal"/>
        <w:ind w:left="180"/>
        <w:rPr>
          <w:sz w:val="20"/>
          <w:lang w:val="es-PE"/>
        </w:rPr>
      </w:pPr>
    </w:p>
    <w:p w14:paraId="44992972" w14:textId="77777777" w:rsidR="00156B19" w:rsidRPr="00D26B9A" w:rsidRDefault="00156B19" w:rsidP="001C3D21">
      <w:pPr>
        <w:pStyle w:val="AQPParrafo0"/>
        <w:rPr>
          <w:rFonts w:cs="Arial"/>
          <w:sz w:val="20"/>
          <w:szCs w:val="20"/>
        </w:rPr>
      </w:pPr>
      <w:r w:rsidRPr="00D26B9A">
        <w:rPr>
          <w:rFonts w:cs="Arial"/>
          <w:sz w:val="20"/>
          <w:szCs w:val="20"/>
        </w:rPr>
        <w:t>Los pasajes aéreos Lima - Tumbes fluctúan entre US $ 120 y US $ 150/pasajero. Los pasajes por vía terrestre Lima – Tumbes cuestan S/. 92/persona en promedio.</w:t>
      </w:r>
    </w:p>
    <w:p w14:paraId="42D7CCC3" w14:textId="77777777" w:rsidR="00156B19" w:rsidRPr="00D26B9A" w:rsidRDefault="00156B19" w:rsidP="001C3D21">
      <w:pPr>
        <w:pStyle w:val="AQPParrafo0"/>
        <w:rPr>
          <w:rFonts w:cs="Arial"/>
          <w:sz w:val="20"/>
          <w:szCs w:val="20"/>
        </w:rPr>
      </w:pPr>
      <w:r w:rsidRPr="00D26B9A">
        <w:rPr>
          <w:rFonts w:cs="Arial"/>
          <w:sz w:val="20"/>
          <w:szCs w:val="20"/>
        </w:rPr>
        <w:t xml:space="preserve">Los pasajes terrestres Tumbes - </w:t>
      </w:r>
      <w:r w:rsidR="00BC06FB" w:rsidRPr="00D26B9A">
        <w:rPr>
          <w:rFonts w:cs="Arial"/>
          <w:sz w:val="20"/>
          <w:szCs w:val="20"/>
        </w:rPr>
        <w:t>Tumbes</w:t>
      </w:r>
      <w:r w:rsidRPr="00D26B9A">
        <w:rPr>
          <w:rFonts w:cs="Arial"/>
          <w:sz w:val="20"/>
          <w:szCs w:val="20"/>
        </w:rPr>
        <w:t xml:space="preserve"> cuestan desde la ciudad de Tumbes S/. </w:t>
      </w:r>
      <w:r w:rsidR="00E07717">
        <w:rPr>
          <w:rFonts w:cs="Arial"/>
          <w:sz w:val="20"/>
          <w:szCs w:val="20"/>
        </w:rPr>
        <w:t>2</w:t>
      </w:r>
      <w:r w:rsidRPr="00D26B9A">
        <w:rPr>
          <w:rFonts w:cs="Arial"/>
          <w:sz w:val="20"/>
          <w:szCs w:val="20"/>
        </w:rPr>
        <w:t xml:space="preserve">.00 en microbuses; en taxis cuesta en promedio S/. </w:t>
      </w:r>
      <w:r w:rsidR="00E07717">
        <w:rPr>
          <w:rFonts w:cs="Arial"/>
          <w:sz w:val="20"/>
          <w:szCs w:val="20"/>
        </w:rPr>
        <w:t>3</w:t>
      </w:r>
      <w:r w:rsidRPr="00D26B9A">
        <w:rPr>
          <w:rFonts w:cs="Arial"/>
          <w:sz w:val="20"/>
          <w:szCs w:val="20"/>
        </w:rPr>
        <w:t>.0.</w:t>
      </w:r>
    </w:p>
    <w:p w14:paraId="6BD72037" w14:textId="77777777" w:rsidR="00852D85" w:rsidRPr="00D26B9A" w:rsidRDefault="00682244" w:rsidP="009E75E6">
      <w:pPr>
        <w:pStyle w:val="AQPNumeral"/>
      </w:pPr>
      <w:r w:rsidRPr="00D26B9A">
        <w:t>CLIMA</w:t>
      </w:r>
    </w:p>
    <w:p w14:paraId="36FBD3D8" w14:textId="77777777" w:rsidR="00852D85" w:rsidRPr="00D26B9A" w:rsidRDefault="00852D85" w:rsidP="00713C58">
      <w:pPr>
        <w:pStyle w:val="AQP1P"/>
      </w:pPr>
      <w:r w:rsidRPr="00D26B9A">
        <w:t>La ciudad de Tumbes presenta un clima muy diferente al resto del litoral peruano, debido a las corrientes marinas que fluyen a lo largo de la Costa, a saber: la Corriente de Humboldt cuya dirección es de SE a NW y la Corriente del Niño cuyas aguas cálidas proceden de la dirección opuesta constituyendo una corriente ecuatorial.</w:t>
      </w:r>
    </w:p>
    <w:p w14:paraId="75FAD4AA" w14:textId="77777777" w:rsidR="00F92F29" w:rsidRDefault="00F92F29" w:rsidP="00713C58">
      <w:pPr>
        <w:pStyle w:val="AQP1P"/>
      </w:pPr>
    </w:p>
    <w:p w14:paraId="32BD7DBD" w14:textId="77777777" w:rsidR="00F92F29" w:rsidRDefault="00F92F29" w:rsidP="00713C58">
      <w:pPr>
        <w:pStyle w:val="AQP1P"/>
      </w:pPr>
    </w:p>
    <w:p w14:paraId="2A8D786E" w14:textId="77777777" w:rsidR="00F92F29" w:rsidRDefault="00CC05A1" w:rsidP="00713C58">
      <w:pPr>
        <w:pStyle w:val="AQP1P"/>
      </w:pPr>
      <w:r w:rsidRPr="00D26B9A">
        <w:t xml:space="preserve">El clima de la ciudad del distrito de </w:t>
      </w:r>
      <w:r w:rsidR="00BC06FB" w:rsidRPr="00D26B9A">
        <w:t>Tumbes</w:t>
      </w:r>
      <w:r w:rsidRPr="00D26B9A">
        <w:t xml:space="preserve"> puede clasificarse como cálido, húmedo tropical y semi seco tropical, con una temperatura promedio de 27 °C, registrando variantes comprendidas entre 23°C. y 30ºC. </w:t>
      </w:r>
    </w:p>
    <w:p w14:paraId="1051D35A" w14:textId="77777777" w:rsidR="00852D85" w:rsidRPr="00D26B9A" w:rsidRDefault="00852D85" w:rsidP="00713C58">
      <w:pPr>
        <w:pStyle w:val="AQP1P"/>
      </w:pPr>
      <w:r w:rsidRPr="00D26B9A">
        <w:lastRenderedPageBreak/>
        <w:t>Debido a estos fenómenos y a la morfología de la zona (cordillera alejada de las costas), el clima de Tumbes se asemeja al de la Selva Baja.</w:t>
      </w:r>
    </w:p>
    <w:p w14:paraId="2E25F0CC" w14:textId="77777777" w:rsidR="00852D85" w:rsidRPr="00D26B9A" w:rsidRDefault="00852D85" w:rsidP="00713C58">
      <w:pPr>
        <w:pStyle w:val="AQP1P"/>
      </w:pPr>
      <w:r w:rsidRPr="00D26B9A">
        <w:t>El clima de la cuenca puede categorizarse como árido en las zonas planas y monzón tropical en las áreas montañosas. Generalmente, el clima de la región está grandemente influenciado por la Línea de Convergencia Intertropical y por la Corriente de Humboldt.</w:t>
      </w:r>
    </w:p>
    <w:p w14:paraId="0093986E" w14:textId="77777777" w:rsidR="00852D85" w:rsidRPr="00D26B9A" w:rsidRDefault="00852D85" w:rsidP="00713C58">
      <w:pPr>
        <w:pStyle w:val="AQP1P"/>
      </w:pPr>
      <w:r w:rsidRPr="00D26B9A">
        <w:t>Así durante los meses de Julio a Setiembre el clima es seco.</w:t>
      </w:r>
    </w:p>
    <w:p w14:paraId="394B7107" w14:textId="77777777" w:rsidR="00852D85" w:rsidRPr="00D26B9A" w:rsidRDefault="00852D85" w:rsidP="00713C58">
      <w:pPr>
        <w:pStyle w:val="AQP1P"/>
      </w:pPr>
      <w:r w:rsidRPr="00D26B9A">
        <w:t>En cambio, en los meses de Enero a Marzo el clima es húmedo, cuya humedad relativa presenta valores ligeramente más altos en los meses de Julio a Octubre, y los más bajos durante los meses restantes del año.</w:t>
      </w:r>
    </w:p>
    <w:p w14:paraId="1E3BF4CF" w14:textId="77777777" w:rsidR="00852D85" w:rsidRPr="00D26B9A" w:rsidRDefault="00682244" w:rsidP="009E75E6">
      <w:pPr>
        <w:pStyle w:val="AQPNumeral"/>
      </w:pPr>
      <w:r w:rsidRPr="00D26B9A">
        <w:t>GEOLOGÍA Y SUELOS.</w:t>
      </w:r>
    </w:p>
    <w:p w14:paraId="7D2B7147" w14:textId="77777777" w:rsidR="00852D85" w:rsidRPr="00D26B9A" w:rsidRDefault="00852D85" w:rsidP="00713C58">
      <w:pPr>
        <w:pStyle w:val="AQP1P"/>
      </w:pPr>
      <w:r w:rsidRPr="00D26B9A">
        <w:t>El Distrito, se ubica en el extremo Nor-este del territorio peruano, zona sur de la capital del departamento, en la zona de frontera con Ecuador.</w:t>
      </w:r>
    </w:p>
    <w:p w14:paraId="06A5A6F5" w14:textId="77777777" w:rsidR="00852D85" w:rsidRPr="00D26B9A" w:rsidRDefault="00852D85" w:rsidP="00713C58">
      <w:pPr>
        <w:pStyle w:val="AQP1P"/>
      </w:pPr>
      <w:r w:rsidRPr="00D26B9A">
        <w:t>La conformación estratigráfica del cuadrángulo geológico de Tumbes (8-c), nos indica que se encuentra en la formación Tumbes, constituido esencialmente sobre depósitos de suelos finos de origen SEDIMENTARIO, HETEROGENEO de unidades geológicas: Era CENOZOICA, Sistema: CUATERNARIO, Serie: RECIENTE; con unidades que van desde las más antiguas – Precámbrico hasta las más modernas Cuaternario, con marcados hiatos principalmente en el triásico y jurásico, estando conformados por las formaciones fluvio-aluvionales con intercalación de niveles lutáceos, algunos bentoníticos, carbonosos y la presencia de niveles tobáceos.</w:t>
      </w:r>
    </w:p>
    <w:p w14:paraId="1C02C9B7" w14:textId="77777777" w:rsidR="00852D85" w:rsidRPr="00D26B9A" w:rsidRDefault="00852D85" w:rsidP="00713C58">
      <w:pPr>
        <w:pStyle w:val="AQP1P"/>
      </w:pPr>
      <w:r w:rsidRPr="00D26B9A">
        <w:t xml:space="preserve">La ocurrencia </w:t>
      </w:r>
      <w:r w:rsidR="00A064EA" w:rsidRPr="00D26B9A">
        <w:t>de fenómenos</w:t>
      </w:r>
      <w:r w:rsidRPr="00D26B9A">
        <w:t xml:space="preserve"> Geodinámicos externo, está asociado a los periodos de fuertes precipitaciones como las causadas por el Fenómeno del Niño que activan las quebradas existentes y con consecuencia de originar la inestabilidad de los cortes naturales con la consecuencia de deslizamiento de materiales y su acumulación. </w:t>
      </w:r>
    </w:p>
    <w:p w14:paraId="32013A9D" w14:textId="77777777" w:rsidR="00852D85" w:rsidRPr="00D26B9A" w:rsidRDefault="00852D85" w:rsidP="00713C58">
      <w:pPr>
        <w:pStyle w:val="AQP1P"/>
      </w:pPr>
      <w:r w:rsidRPr="00D26B9A">
        <w:t xml:space="preserve">La superficie actual del terreno seleccionado se encuentra estable. Sin </w:t>
      </w:r>
      <w:r w:rsidR="00A064EA" w:rsidRPr="00D26B9A">
        <w:t>embargo,</w:t>
      </w:r>
      <w:r w:rsidRPr="00D26B9A">
        <w:t xml:space="preserve"> cuando se excaven las </w:t>
      </w:r>
      <w:r w:rsidR="00A064EA" w:rsidRPr="00D26B9A">
        <w:t>zanjas o</w:t>
      </w:r>
      <w:r w:rsidRPr="00D26B9A">
        <w:t xml:space="preserve"> a medida que se profundicen para la construcción de estructuras, pueden estar expuestas al derrumbamiento de las paredes, por lo que se recomienda </w:t>
      </w:r>
      <w:r w:rsidR="00A064EA" w:rsidRPr="00D26B9A">
        <w:t>excavar</w:t>
      </w:r>
      <w:r w:rsidRPr="00D26B9A">
        <w:t xml:space="preserve"> en forma de talud o con protección tipo (encofrado) y de esta forma evitar pérdidas humanas.</w:t>
      </w:r>
    </w:p>
    <w:p w14:paraId="7432574C" w14:textId="77777777" w:rsidR="00CF147C" w:rsidRPr="00D26B9A" w:rsidRDefault="00852D85" w:rsidP="00713C58">
      <w:pPr>
        <w:pStyle w:val="AQP1P"/>
      </w:pPr>
      <w:r w:rsidRPr="00D26B9A">
        <w:t>No se han observado fallas geológicas o problemas estructurales cuya existencia afectaría la seguridad de la obra en sí.</w:t>
      </w:r>
    </w:p>
    <w:p w14:paraId="4A4BFCA3" w14:textId="77777777" w:rsidR="00852D85" w:rsidRPr="00D26B9A" w:rsidRDefault="00682244" w:rsidP="009E75E6">
      <w:pPr>
        <w:pStyle w:val="AQPNumeral"/>
      </w:pPr>
      <w:r w:rsidRPr="00D26B9A">
        <w:t>TOPOGRAFÍA</w:t>
      </w:r>
    </w:p>
    <w:p w14:paraId="6027E722" w14:textId="77777777" w:rsidR="00852D85" w:rsidRPr="00CF147C" w:rsidRDefault="00852D85" w:rsidP="00713C58">
      <w:pPr>
        <w:pStyle w:val="AQP1P"/>
      </w:pPr>
      <w:r w:rsidRPr="00CF147C">
        <w:t xml:space="preserve">El área de estudio correspondiente a los Asentamientos Humanos de las partes altas del distrito de </w:t>
      </w:r>
      <w:r w:rsidR="00BC06FB" w:rsidRPr="00CF147C">
        <w:t>Tumbes</w:t>
      </w:r>
      <w:r w:rsidRPr="00CF147C">
        <w:t xml:space="preserve"> se encuentra aproximadamente a 1 km. del cercado de </w:t>
      </w:r>
      <w:r w:rsidR="00BC06FB" w:rsidRPr="00CF147C">
        <w:t>Tumbes</w:t>
      </w:r>
      <w:r w:rsidRPr="00CF147C">
        <w:t xml:space="preserve">, tiene una altitud que varía entre </w:t>
      </w:r>
      <w:r w:rsidR="00CA3883" w:rsidRPr="00CF147C">
        <w:t>6</w:t>
      </w:r>
      <w:r w:rsidRPr="00CF147C">
        <w:t xml:space="preserve"> m.s.n.m. y 40 m.s.n.m. Actualmente se encuentra en proceso de habilitación donde existen predios que presentan construcciones por lo cual la topografía ha venido siendo modificada, en general el terreno es accidentado dado que la zona se encuentra en laderas de los cerros interrumpidas por torrenteras entre las cuales se ha conformado semi plataformas donde se han ubicado varios asentamientos.</w:t>
      </w:r>
    </w:p>
    <w:p w14:paraId="75DAEF18" w14:textId="77777777" w:rsidR="00852D85" w:rsidRPr="00D26B9A" w:rsidRDefault="00852D85" w:rsidP="00713C58">
      <w:pPr>
        <w:pStyle w:val="AQP1P"/>
      </w:pPr>
      <w:r w:rsidRPr="00D26B9A">
        <w:t xml:space="preserve">Desde el punto de vista geomorfológico, en el área en estudio las principales formas geomorfológicas incluyen a la ciudad de Tumbes son 4 unidades entre ellas tenemos: LA LITORAL </w:t>
      </w:r>
      <w:r w:rsidRPr="00D26B9A">
        <w:lastRenderedPageBreak/>
        <w:t xml:space="preserve">que corresponde al sector de la playa, comprendida entre la zona de alta y baja marea, cuyo sector está cubierto por arenas que son los sedimentos alineados paralelamente al litoral.- LA LLANURA COSTERA, parte de la costa que se ubica entre el borde del litoral y los flancos occidentales de los Amotapes, que incluye el abanico fluvial y terrazas del rio. La planicie de la costa de Tumbes son características de suelos aluviales, superficie ligeramente erosionado y áreas de manglares MONTAÑAS Y </w:t>
      </w:r>
      <w:r w:rsidR="00DD780B" w:rsidRPr="00D26B9A">
        <w:t>COLINAS, zonas</w:t>
      </w:r>
      <w:r w:rsidRPr="00D26B9A">
        <w:t xml:space="preserve"> comprendidas entre los 50m. hasta los 3000m. de altura formados por </w:t>
      </w:r>
      <w:r w:rsidR="00DD780B" w:rsidRPr="00D26B9A">
        <w:t>la cordillera</w:t>
      </w:r>
      <w:r w:rsidRPr="00D26B9A">
        <w:t xml:space="preserve"> de Tahuin, Celica y Chilla, constituida generalmente por rocas Paleozoica. ZONA DEL CRUCE DEL RIO TUMBES, en la actualidad a consecuencia del fenómeno del Niño a sufrido la acumulación de grandes llanuras de inundación originadas por el crecimiento de los caudales y la poca pendiente longitudinal. El relieve de la zona en estudio es de características ondulado con pequeñas quebradas.</w:t>
      </w:r>
    </w:p>
    <w:p w14:paraId="6B137390" w14:textId="77777777" w:rsidR="001A1701" w:rsidRDefault="00852D85" w:rsidP="00713C58">
      <w:pPr>
        <w:pStyle w:val="AQP1P"/>
      </w:pPr>
      <w:r w:rsidRPr="00D26B9A">
        <w:t xml:space="preserve">Debido a su ubicación en la parte sureste de </w:t>
      </w:r>
      <w:r w:rsidR="00BC06FB" w:rsidRPr="00D26B9A">
        <w:t>Tumbes</w:t>
      </w:r>
      <w:r w:rsidRPr="00D26B9A">
        <w:t>, constituye un área de expansión urbana muy dinámica, cuyo crecimiento no ha sido del todo ordenado; como puede apreciarse de la fotografía satelital de la fig. 1 el relieve es bastante accidentado y se observan áreas verdes, lo cual explica la presencia de zonas en constante erosión.</w:t>
      </w:r>
    </w:p>
    <w:p w14:paraId="6445414A" w14:textId="0BDFE342" w:rsidR="001A1701" w:rsidRDefault="00543264" w:rsidP="009E75E6">
      <w:pPr>
        <w:pStyle w:val="AQPNumeral"/>
      </w:pPr>
      <w:r>
        <w:rPr>
          <w:noProof/>
          <w:lang w:val="es-PE"/>
        </w:rPr>
        <w:drawing>
          <wp:inline distT="0" distB="0" distL="0" distR="0" wp14:anchorId="66B3467C" wp14:editId="0AD0EB4F">
            <wp:extent cx="5572760" cy="32092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2760" cy="3209290"/>
                    </a:xfrm>
                    <a:prstGeom prst="rect">
                      <a:avLst/>
                    </a:prstGeom>
                    <a:noFill/>
                    <a:ln>
                      <a:noFill/>
                    </a:ln>
                  </pic:spPr>
                </pic:pic>
              </a:graphicData>
            </a:graphic>
          </wp:inline>
        </w:drawing>
      </w:r>
    </w:p>
    <w:p w14:paraId="4FE695F7" w14:textId="77777777" w:rsidR="00535FB5" w:rsidRDefault="00535FB5" w:rsidP="001C3D21">
      <w:pPr>
        <w:jc w:val="both"/>
        <w:rPr>
          <w:b/>
          <w:bCs w:val="0"/>
          <w:lang w:val="es-ES_tradnl"/>
        </w:rPr>
      </w:pPr>
    </w:p>
    <w:p w14:paraId="5C13F5A7" w14:textId="77777777" w:rsidR="00535FB5" w:rsidRPr="00891765" w:rsidRDefault="00535FB5" w:rsidP="00891765">
      <w:pPr>
        <w:jc w:val="center"/>
        <w:rPr>
          <w:rFonts w:ascii="Arial Narrow" w:hAnsi="Arial Narrow"/>
          <w:b/>
          <w:bCs w:val="0"/>
          <w:sz w:val="22"/>
          <w:lang w:val="es-ES_tradnl" w:eastAsia="en-US"/>
        </w:rPr>
      </w:pPr>
      <w:r w:rsidRPr="00891765">
        <w:rPr>
          <w:rFonts w:ascii="Arial Narrow" w:hAnsi="Arial Narrow"/>
          <w:b/>
          <w:sz w:val="22"/>
          <w:lang w:val="es-ES_tradnl" w:eastAsia="en-US"/>
        </w:rPr>
        <w:t>Figura 1</w:t>
      </w:r>
    </w:p>
    <w:p w14:paraId="04C3E81B" w14:textId="77777777" w:rsidR="00852D85" w:rsidRPr="00D26B9A" w:rsidRDefault="00682244" w:rsidP="009E75E6">
      <w:pPr>
        <w:pStyle w:val="AQPNumeral"/>
      </w:pPr>
      <w:r w:rsidRPr="00D26B9A">
        <w:t>CARACTERÍSTICAS DE LAS VIVIENDAS</w:t>
      </w:r>
    </w:p>
    <w:p w14:paraId="6AABFE84" w14:textId="024584D4" w:rsidR="00852D85" w:rsidRPr="00D26B9A" w:rsidRDefault="00852D85" w:rsidP="00713C58">
      <w:pPr>
        <w:pStyle w:val="AQP1P"/>
      </w:pPr>
      <w:r w:rsidRPr="00D26B9A">
        <w:t xml:space="preserve">En lo referente a las características de las viviendas en el área en estudio, se ha establecido que según el material predominante de construcción, un </w:t>
      </w:r>
      <w:r w:rsidR="00E07717">
        <w:t>2</w:t>
      </w:r>
      <w:r w:rsidRPr="00D26B9A">
        <w:t xml:space="preserve">0% de las viviendas está construido con material de la región, el </w:t>
      </w:r>
      <w:r w:rsidR="00E07717">
        <w:t>70</w:t>
      </w:r>
      <w:r w:rsidRPr="00D26B9A">
        <w:t>% de las viviendas es construido con ladr</w:t>
      </w:r>
      <w:r w:rsidR="00E07717">
        <w:t>illos de arcilla y el restante 10</w:t>
      </w:r>
      <w:r w:rsidRPr="00D26B9A">
        <w:t>% con otros materiales.</w:t>
      </w:r>
      <w:r w:rsidR="00991FE4" w:rsidRPr="00991FE4">
        <w:rPr>
          <w:b/>
          <w:noProof/>
        </w:rPr>
        <w:t xml:space="preserve"> </w:t>
      </w:r>
      <w:r w:rsidR="00543264">
        <w:rPr>
          <w:noProof/>
        </w:rPr>
        <w:drawing>
          <wp:anchor distT="0" distB="0" distL="114300" distR="114300" simplePos="0" relativeHeight="251655168" behindDoc="0" locked="0" layoutInCell="1" allowOverlap="1" wp14:anchorId="288095D0" wp14:editId="6846E17E">
            <wp:simplePos x="0" y="0"/>
            <wp:positionH relativeFrom="column">
              <wp:posOffset>4038600</wp:posOffset>
            </wp:positionH>
            <wp:positionV relativeFrom="paragraph">
              <wp:posOffset>6111240</wp:posOffset>
            </wp:positionV>
            <wp:extent cx="3185160" cy="3928110"/>
            <wp:effectExtent l="38100" t="38100" r="15240" b="15240"/>
            <wp:wrapNone/>
            <wp:docPr id="955"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5160" cy="392811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34FFC52" w14:textId="77777777" w:rsidR="00852D85" w:rsidRPr="00D26B9A" w:rsidRDefault="00852D85" w:rsidP="00713C58">
      <w:pPr>
        <w:pStyle w:val="AQP1P"/>
      </w:pPr>
      <w:r w:rsidRPr="00D26B9A">
        <w:t>Por su parte, en cuanto a la tenencia de la vivienda, se conoce que en el área de estudio el 98.9% de los predios es propio, solamente el 0.6% es alquilada y 0.5% corresponde a otra modalidad.</w:t>
      </w:r>
    </w:p>
    <w:p w14:paraId="0E8FC4FC" w14:textId="77777777" w:rsidR="00F33AB1" w:rsidRDefault="00852D85" w:rsidP="00713C58">
      <w:pPr>
        <w:pStyle w:val="AQP1P"/>
      </w:pPr>
      <w:r w:rsidRPr="00D26B9A">
        <w:lastRenderedPageBreak/>
        <w:t xml:space="preserve">Como se menciona en ítems anteriores, respecto al déficit de cobertura de los servicios de saneamiento, la mayor parte de las viviendas </w:t>
      </w:r>
      <w:r w:rsidR="00E07717">
        <w:t>cuentan</w:t>
      </w:r>
      <w:r w:rsidRPr="00D26B9A">
        <w:t xml:space="preserve"> con servicios de agua potable y </w:t>
      </w:r>
      <w:r w:rsidR="00A064EA" w:rsidRPr="00D26B9A">
        <w:t>alcantarillado,</w:t>
      </w:r>
      <w:r w:rsidR="00E07717">
        <w:t xml:space="preserve"> pero este tiene más de 3</w:t>
      </w:r>
    </w:p>
    <w:p w14:paraId="3C84C04E" w14:textId="77777777" w:rsidR="00E07717" w:rsidRPr="00D26B9A" w:rsidRDefault="00E07717" w:rsidP="00713C58">
      <w:pPr>
        <w:pStyle w:val="AQP1P"/>
      </w:pPr>
      <w:r>
        <w:t>0 años de antigüedad y presenta colapso</w:t>
      </w:r>
      <w:r w:rsidR="00852D85" w:rsidRPr="00D26B9A">
        <w:t xml:space="preserve">, en los Asentamientos Humanos de las partes altas del distrito de </w:t>
      </w:r>
      <w:r w:rsidR="00BC06FB" w:rsidRPr="00D26B9A">
        <w:t>Tumbes</w:t>
      </w:r>
      <w:r w:rsidR="00852D85" w:rsidRPr="00D26B9A">
        <w:t xml:space="preserve">, la población almacena el agua en tanques construidos en forma artesanal, la cual alimentan con agua proveniente de la red, en promedio su consumo actual es mínimo de 3 baldes diarios de 20 litros cada uno, además observamos que la disposición final del agua servidas es mediante letrinas con pozo ciego ubicados en sus predios lo cual abarca a </w:t>
      </w:r>
      <w:r w:rsidR="00903787" w:rsidRPr="00D26B9A">
        <w:t>más</w:t>
      </w:r>
      <w:r w:rsidR="00852D85" w:rsidRPr="00D26B9A">
        <w:t xml:space="preserve"> del 90% del total, para el resto de los casos se aprecia que la disposición final es directamente hacia el campo abierto. </w:t>
      </w:r>
    </w:p>
    <w:p w14:paraId="4BD2321F" w14:textId="77777777" w:rsidR="00852D85" w:rsidRPr="00D26B9A" w:rsidRDefault="00682244" w:rsidP="009E75E6">
      <w:pPr>
        <w:pStyle w:val="AQPNumeral"/>
      </w:pPr>
      <w:r w:rsidRPr="00D26B9A">
        <w:t>EDUCACIÓN</w:t>
      </w:r>
    </w:p>
    <w:p w14:paraId="59D9BB88" w14:textId="77777777" w:rsidR="00602033" w:rsidRPr="00D26B9A" w:rsidRDefault="00602033" w:rsidP="00713C58">
      <w:pPr>
        <w:pStyle w:val="AQP1P"/>
      </w:pPr>
      <w:r w:rsidRPr="00D26B9A">
        <w:t>Tumbes registra una tasa de cobertura de la población de 3 a 5 años, que bordea el 80 por ciento y supera con amplitud el promedio nacional.</w:t>
      </w:r>
    </w:p>
    <w:p w14:paraId="10FC3C4E" w14:textId="77777777" w:rsidR="000F0346" w:rsidRPr="00D26B9A" w:rsidRDefault="000F0346" w:rsidP="00713C58">
      <w:pPr>
        <w:pStyle w:val="AQP1P"/>
      </w:pPr>
      <w:r w:rsidRPr="00D26B9A">
        <w:t>Alrededor de 3 mil niños de 3 a 5 años que residen en Tumbes no acceden al sistema educativo.</w:t>
      </w:r>
    </w:p>
    <w:p w14:paraId="37A24564" w14:textId="77777777" w:rsidR="00602033" w:rsidRPr="00D26B9A" w:rsidRDefault="00602033" w:rsidP="00713C58">
      <w:pPr>
        <w:pStyle w:val="AQP1P"/>
      </w:pPr>
      <w:r w:rsidRPr="00D26B9A">
        <w:t>Aproximadamente 2 500 niños y niñas de 6 a 11 años que residen en Tumbes no están matriculados en algún nivel del sistema educativo.</w:t>
      </w:r>
    </w:p>
    <w:p w14:paraId="674CEAFD" w14:textId="77777777" w:rsidR="00602033" w:rsidRPr="00D26B9A" w:rsidRDefault="00602033" w:rsidP="00713C58">
      <w:pPr>
        <w:pStyle w:val="AQP1P"/>
      </w:pPr>
      <w:r w:rsidRPr="00D26B9A">
        <w:t xml:space="preserve">Tumbes registra una tasa de cobertura educativa para la población adolescente que se aproxima a la universalidad. Sin </w:t>
      </w:r>
      <w:r w:rsidR="00A064EA" w:rsidRPr="00D26B9A">
        <w:t>embargo,</w:t>
      </w:r>
      <w:r w:rsidRPr="00D26B9A">
        <w:t xml:space="preserve"> debe tenerse presente que alrededor de 2 500 mil adolescentes quedan excluidos del sistema educativo.</w:t>
      </w:r>
    </w:p>
    <w:p w14:paraId="0CDFC7B3" w14:textId="77777777" w:rsidR="00852D85" w:rsidRPr="00D26B9A" w:rsidRDefault="00852D85" w:rsidP="00713C58">
      <w:pPr>
        <w:pStyle w:val="AQP1P"/>
      </w:pPr>
      <w:r w:rsidRPr="00D26B9A">
        <w:t xml:space="preserve">Según estadísticas del INEI, el 86.91% de los habitantes varones y el 85.84% de las mujeres sabe leer y escribir, siendo el idioma castellano la lengua madre en el 99.75% de los casos </w:t>
      </w:r>
      <w:r w:rsidR="00A064EA" w:rsidRPr="00D26B9A">
        <w:t>y el</w:t>
      </w:r>
      <w:r w:rsidRPr="00D26B9A">
        <w:t xml:space="preserve"> quechua en el 0.25% restante. Por su parte, en cuanto al nivel educativo alcanzado por la población, el cuadro siguiente muestra que el 39.82% estudió hasta concluir el nivel primario y el 34.09% hasta el nivel secundario. </w:t>
      </w:r>
    </w:p>
    <w:p w14:paraId="7FFCE50E" w14:textId="77777777" w:rsidR="00852D85" w:rsidRPr="00D26B9A" w:rsidRDefault="00682244" w:rsidP="009E75E6">
      <w:pPr>
        <w:pStyle w:val="AQPNumeral"/>
      </w:pPr>
      <w:r w:rsidRPr="00D26B9A">
        <w:t>SALUD</w:t>
      </w:r>
    </w:p>
    <w:p w14:paraId="23EC51C8" w14:textId="77777777" w:rsidR="00852D85" w:rsidRPr="00D26B9A" w:rsidRDefault="00852D85" w:rsidP="001C3D21">
      <w:pPr>
        <w:pStyle w:val="AQPParrafo0"/>
        <w:rPr>
          <w:rFonts w:cs="Arial"/>
          <w:sz w:val="20"/>
          <w:szCs w:val="20"/>
        </w:rPr>
      </w:pPr>
      <w:r w:rsidRPr="00D26B9A">
        <w:rPr>
          <w:rFonts w:cs="Arial"/>
          <w:sz w:val="20"/>
          <w:szCs w:val="20"/>
        </w:rPr>
        <w:t xml:space="preserve">El distrito de </w:t>
      </w:r>
      <w:r w:rsidR="00BC06FB" w:rsidRPr="00D26B9A">
        <w:rPr>
          <w:rFonts w:cs="Arial"/>
          <w:sz w:val="20"/>
          <w:szCs w:val="20"/>
        </w:rPr>
        <w:t>Tumbes</w:t>
      </w:r>
      <w:r w:rsidRPr="00D26B9A">
        <w:rPr>
          <w:rFonts w:cs="Arial"/>
          <w:sz w:val="20"/>
          <w:szCs w:val="20"/>
        </w:rPr>
        <w:t xml:space="preserve"> se encuentra dentro de la jurisdicción de la </w:t>
      </w:r>
      <w:r w:rsidRPr="00D26B9A">
        <w:rPr>
          <w:rFonts w:cs="Arial"/>
          <w:i/>
          <w:sz w:val="20"/>
          <w:szCs w:val="20"/>
        </w:rPr>
        <w:t xml:space="preserve">Microred </w:t>
      </w:r>
      <w:r w:rsidR="000F0346" w:rsidRPr="00D26B9A">
        <w:rPr>
          <w:rFonts w:cs="Arial"/>
          <w:i/>
          <w:sz w:val="20"/>
          <w:szCs w:val="20"/>
        </w:rPr>
        <w:t>Tumbes</w:t>
      </w:r>
      <w:r w:rsidRPr="00D26B9A">
        <w:rPr>
          <w:rFonts w:cs="Arial"/>
          <w:sz w:val="20"/>
          <w:szCs w:val="20"/>
        </w:rPr>
        <w:t xml:space="preserve">, la misma que está conformado por </w:t>
      </w:r>
      <w:r w:rsidR="000F0346" w:rsidRPr="00D26B9A">
        <w:rPr>
          <w:rFonts w:cs="Arial"/>
          <w:sz w:val="20"/>
          <w:szCs w:val="20"/>
        </w:rPr>
        <w:t>cuatro</w:t>
      </w:r>
      <w:r w:rsidRPr="00D26B9A">
        <w:rPr>
          <w:rFonts w:cs="Arial"/>
          <w:sz w:val="20"/>
          <w:szCs w:val="20"/>
        </w:rPr>
        <w:t xml:space="preserve"> establecimientos de salud, dentro del área del proyecto son los siguientes:</w:t>
      </w:r>
    </w:p>
    <w:p w14:paraId="3C0A3DB3" w14:textId="77777777" w:rsidR="000F0346" w:rsidRPr="00D26B9A" w:rsidRDefault="00A064EA" w:rsidP="001C3D21">
      <w:pPr>
        <w:numPr>
          <w:ilvl w:val="0"/>
          <w:numId w:val="4"/>
        </w:numPr>
        <w:spacing w:before="60" w:after="60"/>
        <w:jc w:val="both"/>
      </w:pPr>
      <w:r w:rsidRPr="00D26B9A">
        <w:t>Hospital Apoyo</w:t>
      </w:r>
      <w:r w:rsidR="000F0346" w:rsidRPr="00D26B9A">
        <w:t xml:space="preserve"> "JAMO"</w:t>
      </w:r>
    </w:p>
    <w:p w14:paraId="6FEDBFE9" w14:textId="77777777" w:rsidR="000F0346" w:rsidRPr="00D26B9A" w:rsidRDefault="000F0346" w:rsidP="001C3D21">
      <w:pPr>
        <w:numPr>
          <w:ilvl w:val="0"/>
          <w:numId w:val="4"/>
        </w:numPr>
        <w:spacing w:before="60" w:after="60"/>
        <w:jc w:val="both"/>
      </w:pPr>
      <w:r w:rsidRPr="00D26B9A">
        <w:t>C.S. Pampa Grande</w:t>
      </w:r>
    </w:p>
    <w:p w14:paraId="0EE83D37" w14:textId="77777777" w:rsidR="000F0346" w:rsidRPr="00D26B9A" w:rsidRDefault="000F0346" w:rsidP="001C3D21">
      <w:pPr>
        <w:numPr>
          <w:ilvl w:val="0"/>
          <w:numId w:val="4"/>
        </w:numPr>
        <w:spacing w:before="60" w:after="60"/>
        <w:jc w:val="both"/>
      </w:pPr>
      <w:r w:rsidRPr="00D26B9A">
        <w:t xml:space="preserve">P.S. Puerto Pizarro  </w:t>
      </w:r>
    </w:p>
    <w:p w14:paraId="7E812C49" w14:textId="77777777" w:rsidR="00852D85" w:rsidRPr="00D26B9A" w:rsidRDefault="000F0346" w:rsidP="001C3D21">
      <w:pPr>
        <w:numPr>
          <w:ilvl w:val="0"/>
          <w:numId w:val="4"/>
        </w:numPr>
        <w:spacing w:before="60" w:after="60"/>
        <w:jc w:val="both"/>
      </w:pPr>
      <w:r w:rsidRPr="00D26B9A">
        <w:t>P.S. Andrés Araujo</w:t>
      </w:r>
      <w:r w:rsidR="00852D85" w:rsidRPr="00D26B9A">
        <w:t>.</w:t>
      </w:r>
    </w:p>
    <w:p w14:paraId="3C8CED66" w14:textId="77777777" w:rsidR="00852D85" w:rsidRPr="00D26B9A" w:rsidRDefault="00852D85" w:rsidP="00713C58">
      <w:pPr>
        <w:pStyle w:val="AQP1P"/>
      </w:pPr>
      <w:r w:rsidRPr="00D26B9A">
        <w:t xml:space="preserve">Sin </w:t>
      </w:r>
      <w:r w:rsidR="00CF0327" w:rsidRPr="00D26B9A">
        <w:t>embargo,</w:t>
      </w:r>
      <w:r w:rsidRPr="00D26B9A">
        <w:t xml:space="preserve"> </w:t>
      </w:r>
      <w:r w:rsidR="00CC05A1" w:rsidRPr="00D26B9A">
        <w:t>está</w:t>
      </w:r>
      <w:r w:rsidRPr="00D26B9A">
        <w:t xml:space="preserve"> de acuerdo a su capacidad instalada solamente puede brindar servicios de atención de primer nivel o de baja complejidad, que </w:t>
      </w:r>
      <w:r w:rsidR="00DE6C03" w:rsidRPr="00D26B9A">
        <w:t>comprenden actividades</w:t>
      </w:r>
      <w:r w:rsidRPr="00D26B9A">
        <w:t xml:space="preserve"> de promoción y protección específica, diagnóstico precoz y tratamiento oportuno de las necesidades de salud más frecuentes, no pudiendo atender casos de enfermedades infecciosas intestinales u otras de mayor complejidad, siendo necesario que el Paciente sea derivado al centro de salud Jamo.</w:t>
      </w:r>
    </w:p>
    <w:p w14:paraId="057C25B8" w14:textId="77777777" w:rsidR="003D00CC" w:rsidRPr="00D26B9A" w:rsidRDefault="00852D85" w:rsidP="00713C58">
      <w:pPr>
        <w:pStyle w:val="AQP1P"/>
      </w:pPr>
      <w:r w:rsidRPr="00D26B9A">
        <w:t xml:space="preserve">Estos Centros de Salud se ubica en un área donde existen redes de agua y alcantarillado; según sus propias estadísticas el mayor número de atendidos provienen de los Asentamientos del distrito de </w:t>
      </w:r>
      <w:r w:rsidR="00BC06FB" w:rsidRPr="00D26B9A">
        <w:t>Tumbes</w:t>
      </w:r>
      <w:r w:rsidRPr="00D26B9A">
        <w:t xml:space="preserve">, en ella indican la alta incidencia de enfermedades infectocontagiosas como son infecciones a las vías respiratorias, afecciones gastrointestinales, enfermedad de la cavidad bucal y </w:t>
      </w:r>
      <w:r w:rsidRPr="00D26B9A">
        <w:lastRenderedPageBreak/>
        <w:t>trastornos de la conjuntiva y ojos, debiendo notarse que esta problemática está asociada a las deficientes condiciones de salubridad en que se encuentra la zona en estudio, producto del déficit de cobertura de los servic</w:t>
      </w:r>
      <w:r w:rsidR="007A23AC" w:rsidRPr="00D26B9A">
        <w:t xml:space="preserve">ios de agua y alcantarillado. </w:t>
      </w:r>
    </w:p>
    <w:p w14:paraId="06BFB826" w14:textId="77777777" w:rsidR="00852D85" w:rsidRPr="00D26B9A" w:rsidRDefault="00682244" w:rsidP="009E75E6">
      <w:pPr>
        <w:pStyle w:val="AQPNumeral"/>
      </w:pPr>
      <w:r w:rsidRPr="00D26B9A">
        <w:t>ACTIVIDAD ECONÓMICA</w:t>
      </w:r>
    </w:p>
    <w:p w14:paraId="0408350B" w14:textId="77777777" w:rsidR="00852D85" w:rsidRPr="00D26B9A" w:rsidRDefault="00852D85" w:rsidP="00713C58">
      <w:pPr>
        <w:pStyle w:val="AQP1P"/>
      </w:pPr>
      <w:r w:rsidRPr="00D26B9A">
        <w:t>La actividad económica más desarrollada es la de servicios y representa el 64,9% del PBI del departamento constituida por el comercio, hotelería, producción de servicios gubernamentales y alquiler de viviendas.</w:t>
      </w:r>
    </w:p>
    <w:p w14:paraId="49E7930E" w14:textId="77777777" w:rsidR="00852D85" w:rsidRPr="00D26B9A" w:rsidRDefault="00852D85" w:rsidP="00713C58">
      <w:pPr>
        <w:pStyle w:val="AQP1P"/>
      </w:pPr>
      <w:r w:rsidRPr="00D26B9A">
        <w:t>La segunda actividad económica está constituida por los sectores productivos y extractivos conformados por la agricultura, pesquería y minería, representando en conjunto el 22,6% del PBI del total del departamento.</w:t>
      </w:r>
    </w:p>
    <w:p w14:paraId="5401526E" w14:textId="77777777" w:rsidR="00BC2142" w:rsidRPr="00D26B9A" w:rsidRDefault="00852D85" w:rsidP="00713C58">
      <w:pPr>
        <w:pStyle w:val="AQP1P"/>
      </w:pPr>
      <w:r w:rsidRPr="00D26B9A">
        <w:t>La tercera actividad económica está constituida por los sectores de industria manufacturera y construcción, representando el</w:t>
      </w:r>
      <w:r w:rsidR="00DE6C03">
        <w:t xml:space="preserve"> 7,4% del PBI del departamento.</w:t>
      </w:r>
    </w:p>
    <w:p w14:paraId="51C437B4" w14:textId="77777777" w:rsidR="00852D85" w:rsidRPr="00D26B9A" w:rsidRDefault="00682244" w:rsidP="009E75E6">
      <w:pPr>
        <w:pStyle w:val="AQPNumeral"/>
      </w:pPr>
      <w:r w:rsidRPr="00D26B9A">
        <w:t>SERVICIOS PÚBLICOS.</w:t>
      </w:r>
    </w:p>
    <w:p w14:paraId="6F99C3E3" w14:textId="77777777" w:rsidR="00852D85" w:rsidRPr="00D26B9A" w:rsidRDefault="00852D85" w:rsidP="00713C58">
      <w:pPr>
        <w:pStyle w:val="AQP1P"/>
      </w:pPr>
      <w:r w:rsidRPr="00D26B9A">
        <w:t>En el área de estudio s</w:t>
      </w:r>
      <w:r w:rsidR="002C1D68">
        <w:t>i</w:t>
      </w:r>
      <w:r w:rsidRPr="00D26B9A">
        <w:t xml:space="preserve"> cuenta con servicios públicos de energía eléctrica, telefonía, y medios de transporte que lo conectan con el resto de</w:t>
      </w:r>
      <w:r w:rsidR="00DE6C03">
        <w:t xml:space="preserve"> las Ciudades y AA HH </w:t>
      </w:r>
      <w:r w:rsidRPr="00D26B9A">
        <w:t>y con el centro de la ciudad de Tumbes.</w:t>
      </w:r>
    </w:p>
    <w:p w14:paraId="78FCD0F3" w14:textId="77777777" w:rsidR="00852D85" w:rsidRPr="00D26B9A" w:rsidRDefault="00852D85" w:rsidP="001C3D21">
      <w:pPr>
        <w:pStyle w:val="AQPParrafo0"/>
        <w:spacing w:after="0"/>
        <w:rPr>
          <w:rFonts w:cs="Arial"/>
          <w:sz w:val="20"/>
          <w:szCs w:val="20"/>
        </w:rPr>
      </w:pPr>
      <w:r w:rsidRPr="00D26B9A">
        <w:rPr>
          <w:rFonts w:cs="Arial"/>
          <w:sz w:val="20"/>
          <w:szCs w:val="20"/>
        </w:rPr>
        <w:t xml:space="preserve">En el área de influencia del Proyecto se pueden captar con regularidad todos los canales de televisión abierta, radios de transmisión local y nacional; hay </w:t>
      </w:r>
      <w:r w:rsidR="00F9287D" w:rsidRPr="00D26B9A">
        <w:rPr>
          <w:rFonts w:cs="Arial"/>
          <w:sz w:val="20"/>
          <w:szCs w:val="20"/>
        </w:rPr>
        <w:t>telefonías móviles</w:t>
      </w:r>
      <w:r w:rsidRPr="00D26B9A">
        <w:rPr>
          <w:rFonts w:cs="Arial"/>
          <w:sz w:val="20"/>
          <w:szCs w:val="20"/>
        </w:rPr>
        <w:t xml:space="preserve"> Claro y Movistar.  </w:t>
      </w:r>
    </w:p>
    <w:p w14:paraId="15E8F34A" w14:textId="77777777" w:rsidR="00852D85" w:rsidRPr="00D26B9A" w:rsidRDefault="008263AA" w:rsidP="001C3D21">
      <w:pPr>
        <w:pStyle w:val="AQPParrafo0"/>
        <w:spacing w:after="0"/>
        <w:rPr>
          <w:rFonts w:cs="Arial"/>
          <w:sz w:val="20"/>
          <w:szCs w:val="20"/>
        </w:rPr>
      </w:pPr>
      <w:r w:rsidRPr="00D26B9A">
        <w:rPr>
          <w:rFonts w:cs="Arial"/>
          <w:sz w:val="20"/>
          <w:szCs w:val="20"/>
        </w:rPr>
        <w:t>Asimismo,</w:t>
      </w:r>
      <w:r w:rsidR="00852D85" w:rsidRPr="00D26B9A">
        <w:rPr>
          <w:rFonts w:cs="Arial"/>
          <w:sz w:val="20"/>
          <w:szCs w:val="20"/>
        </w:rPr>
        <w:t xml:space="preserve"> hay accesibilidad, como se mencionó en ítems anteriores, a servicios diversos como son: postas médicas, parroquias, comedores populares, wawahuasi, instituciones educativas, etc.</w:t>
      </w:r>
    </w:p>
    <w:p w14:paraId="24CA1ED9" w14:textId="2B83A231" w:rsidR="00CC05A1" w:rsidRPr="00D26B9A" w:rsidRDefault="007A0F8A" w:rsidP="009E75E6">
      <w:pPr>
        <w:pStyle w:val="AQPNumeral"/>
      </w:pPr>
      <w:r>
        <w:t>2.</w:t>
      </w:r>
      <w:r w:rsidR="00B35956">
        <w:t>0</w:t>
      </w:r>
      <w:r>
        <w:t>3</w:t>
      </w:r>
      <w:r w:rsidR="00643CA5" w:rsidRPr="00D26B9A">
        <w:t xml:space="preserve"> DESCRIPCIÓN DEL SISTEMA EXISTENTE</w:t>
      </w:r>
    </w:p>
    <w:p w14:paraId="790E30D0" w14:textId="77777777" w:rsidR="00CC05A1" w:rsidRPr="00D26B9A" w:rsidRDefault="00CC05A1" w:rsidP="009E75E6">
      <w:pPr>
        <w:pStyle w:val="AQPNumeral"/>
      </w:pPr>
      <w:r w:rsidRPr="00D26B9A">
        <w:t>Sistema de Agua Potable Existentes</w:t>
      </w:r>
    </w:p>
    <w:p w14:paraId="30738E6E" w14:textId="77777777" w:rsidR="00A33E8D" w:rsidRDefault="00A33E8D" w:rsidP="00713C58">
      <w:pPr>
        <w:pStyle w:val="AQP1P"/>
      </w:pPr>
      <w:r>
        <w:t xml:space="preserve">En la </w:t>
      </w:r>
      <w:r w:rsidR="0029026B">
        <w:t>actualidad</w:t>
      </w:r>
      <w:r>
        <w:t xml:space="preserve"> en el </w:t>
      </w:r>
      <w:r w:rsidR="00CF0327">
        <w:t>Cercado de Tumbes</w:t>
      </w:r>
      <w:r w:rsidR="004C112B">
        <w:t xml:space="preserve"> </w:t>
      </w:r>
      <w:r>
        <w:t>existe el sistema de distribu</w:t>
      </w:r>
      <w:r w:rsidR="004C112B">
        <w:t>ción de agua potable desde hace</w:t>
      </w:r>
      <w:r>
        <w:t xml:space="preserve"> </w:t>
      </w:r>
      <w:r w:rsidR="0029026B">
        <w:t>más</w:t>
      </w:r>
      <w:r>
        <w:t xml:space="preserve"> de </w:t>
      </w:r>
      <w:r w:rsidR="004C112B">
        <w:t>30</w:t>
      </w:r>
      <w:r>
        <w:t xml:space="preserve"> años que fue fundado.</w:t>
      </w:r>
    </w:p>
    <w:p w14:paraId="5C2BD6F8" w14:textId="77777777" w:rsidR="00454BAF" w:rsidRDefault="00A33E8D" w:rsidP="00713C58">
      <w:pPr>
        <w:pStyle w:val="AQP1P"/>
      </w:pPr>
      <w:r>
        <w:t xml:space="preserve">Generando con el paso de los años una serie de problemas en diferentes aspectos tales como en el sector salud y también en la transitabilidad. </w:t>
      </w:r>
      <w:r w:rsidR="0029026B">
        <w:t>Porque</w:t>
      </w:r>
      <w:r>
        <w:t xml:space="preserve"> al haber precipitaciones pluviales</w:t>
      </w:r>
      <w:r w:rsidR="0029026B">
        <w:t xml:space="preserve"> se vuelve una zona inaccesible, todo esto mezclándose con los desechos fecales debido a que cuenta con un sistema de agua y </w:t>
      </w:r>
      <w:r w:rsidR="004C112B">
        <w:t>alcantarillado muy antiguo y colapsado</w:t>
      </w:r>
      <w:r w:rsidR="0029026B">
        <w:t>.</w:t>
      </w:r>
    </w:p>
    <w:p w14:paraId="18E2CD1A" w14:textId="77777777" w:rsidR="00306888" w:rsidRDefault="004207C4" w:rsidP="00713C58">
      <w:pPr>
        <w:pStyle w:val="AQP1P"/>
      </w:pPr>
      <w:r w:rsidRPr="00454BAF">
        <w:t xml:space="preserve">Actualmente </w:t>
      </w:r>
      <w:r>
        <w:t>el</w:t>
      </w:r>
      <w:r w:rsidR="004F697A">
        <w:t xml:space="preserve"> estado de l</w:t>
      </w:r>
      <w:r w:rsidR="00454BAF" w:rsidRPr="00454BAF">
        <w:t xml:space="preserve">as redes de agua potable </w:t>
      </w:r>
      <w:r w:rsidR="004F697A">
        <w:t xml:space="preserve">de las Calles Jorge Herrera y Mayor Novoa </w:t>
      </w:r>
      <w:r>
        <w:t xml:space="preserve">son </w:t>
      </w:r>
      <w:r w:rsidR="004F697A">
        <w:t xml:space="preserve">de </w:t>
      </w:r>
      <w:r w:rsidR="00454BAF" w:rsidRPr="00454BAF">
        <w:t>diámetros de (1</w:t>
      </w:r>
      <w:r w:rsidR="00C16E43">
        <w:t>0</w:t>
      </w:r>
      <w:r w:rsidR="00454BAF" w:rsidRPr="00454BAF">
        <w:t>0,1</w:t>
      </w:r>
      <w:r w:rsidR="008F7E4D">
        <w:t>5</w:t>
      </w:r>
      <w:r w:rsidR="00454BAF" w:rsidRPr="00454BAF">
        <w:t xml:space="preserve">0 y </w:t>
      </w:r>
      <w:r>
        <w:t>300</w:t>
      </w:r>
      <w:r w:rsidR="009C206E">
        <w:t xml:space="preserve"> </w:t>
      </w:r>
      <w:r w:rsidR="00454BAF" w:rsidRPr="00454BAF">
        <w:t>mm</w:t>
      </w:r>
      <w:r w:rsidR="00255F50" w:rsidRPr="00454BAF">
        <w:t>)</w:t>
      </w:r>
      <w:r w:rsidR="00255F50">
        <w:t>,</w:t>
      </w:r>
      <w:r w:rsidR="007C34B1">
        <w:t xml:space="preserve"> siendo de </w:t>
      </w:r>
      <w:r w:rsidR="00A064EA">
        <w:t>diferentes materiales</w:t>
      </w:r>
      <w:r w:rsidR="007C34B1">
        <w:t xml:space="preserve"> AC: Abesto Cemento – PVC: Polivinilo de cloruro, tal como hace referencia el informe emitido por la EPS OTASS</w:t>
      </w:r>
      <w:r w:rsidR="00B51547">
        <w:t>,</w:t>
      </w:r>
      <w:r w:rsidR="00C87523">
        <w:t xml:space="preserve"> con fecha de instalación 1973 y 1993</w:t>
      </w:r>
    </w:p>
    <w:p w14:paraId="4FE30C3A" w14:textId="77777777" w:rsidR="001D70BA" w:rsidRDefault="001D70BA" w:rsidP="00713C58">
      <w:pPr>
        <w:pStyle w:val="AQP1P"/>
      </w:pPr>
    </w:p>
    <w:p w14:paraId="5458E63C" w14:textId="07F1950B" w:rsidR="001E2B85" w:rsidRDefault="00543264" w:rsidP="00713C58">
      <w:pPr>
        <w:pStyle w:val="AQP1P"/>
      </w:pPr>
      <w:r>
        <w:rPr>
          <w:noProof/>
        </w:rPr>
        <w:lastRenderedPageBreak/>
        <w:drawing>
          <wp:anchor distT="0" distB="0" distL="114300" distR="114300" simplePos="0" relativeHeight="251665408" behindDoc="0" locked="0" layoutInCell="1" allowOverlap="1" wp14:anchorId="680023C7" wp14:editId="2AE40070">
            <wp:simplePos x="0" y="0"/>
            <wp:positionH relativeFrom="column">
              <wp:posOffset>245745</wp:posOffset>
            </wp:positionH>
            <wp:positionV relativeFrom="paragraph">
              <wp:posOffset>-2540</wp:posOffset>
            </wp:positionV>
            <wp:extent cx="5111750" cy="2379345"/>
            <wp:effectExtent l="0" t="0" r="0" b="0"/>
            <wp:wrapSquare wrapText="bothSides"/>
            <wp:docPr id="9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l="1712" t="22012" r="24075" b="16447"/>
                    <a:stretch>
                      <a:fillRect/>
                    </a:stretch>
                  </pic:blipFill>
                  <pic:spPr bwMode="auto">
                    <a:xfrm>
                      <a:off x="0" y="0"/>
                      <a:ext cx="5111750" cy="2379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56B7A" w14:textId="77777777" w:rsidR="00CC05A1" w:rsidRPr="007679DF" w:rsidRDefault="00CC05A1" w:rsidP="00713C58">
      <w:pPr>
        <w:pStyle w:val="AQP1P"/>
        <w:rPr>
          <w:b/>
          <w:bCs w:val="0"/>
        </w:rPr>
      </w:pPr>
      <w:r w:rsidRPr="007679DF">
        <w:rPr>
          <w:b/>
          <w:bCs w:val="0"/>
        </w:rPr>
        <w:t>Redes de Distribución:</w:t>
      </w:r>
    </w:p>
    <w:p w14:paraId="267925CD" w14:textId="77777777" w:rsidR="0070284A" w:rsidRDefault="00CC05A1" w:rsidP="00713C58">
      <w:pPr>
        <w:pStyle w:val="AQP1P"/>
      </w:pPr>
      <w:r w:rsidRPr="00A33E8D">
        <w:t xml:space="preserve">Las redes de distribución de este sistema de abastecimiento </w:t>
      </w:r>
      <w:r w:rsidR="00A33E8D">
        <w:t xml:space="preserve">serán </w:t>
      </w:r>
      <w:r w:rsidR="00415444">
        <w:t>reemplazadas</w:t>
      </w:r>
      <w:r w:rsidR="00A33E8D">
        <w:t xml:space="preserve"> conformadas por tuberías de PVC, con diámetros </w:t>
      </w:r>
      <w:r w:rsidR="007D4BA3">
        <w:t xml:space="preserve">Nominal </w:t>
      </w:r>
      <w:r w:rsidR="00A33E8D">
        <w:t xml:space="preserve">de </w:t>
      </w:r>
      <w:r w:rsidR="007D4BA3">
        <w:t>90</w:t>
      </w:r>
      <w:r w:rsidR="00A33E8D">
        <w:t xml:space="preserve"> mm, </w:t>
      </w:r>
      <w:r w:rsidR="004C112B">
        <w:t>160 mm</w:t>
      </w:r>
      <w:r w:rsidR="00415444">
        <w:t xml:space="preserve"> y </w:t>
      </w:r>
      <w:r w:rsidR="007D4BA3">
        <w:t>315</w:t>
      </w:r>
      <w:r w:rsidR="00415444">
        <w:t xml:space="preserve"> mm diámetros que en la actualidad existen</w:t>
      </w:r>
      <w:r w:rsidR="00D053BF">
        <w:t xml:space="preserve">, el material de las tuberías </w:t>
      </w:r>
      <w:r w:rsidR="00DF4E93">
        <w:t xml:space="preserve">a remplazar </w:t>
      </w:r>
      <w:r w:rsidR="00D053BF">
        <w:t xml:space="preserve">serán de PVC que cumpla con la Norma NTP ISO </w:t>
      </w:r>
      <w:r w:rsidR="006E6FAB">
        <w:t>1452.</w:t>
      </w:r>
    </w:p>
    <w:p w14:paraId="10ABF454" w14:textId="77777777" w:rsidR="00380269" w:rsidRDefault="00380269" w:rsidP="001C3D21">
      <w:pPr>
        <w:jc w:val="both"/>
        <w:rPr>
          <w:b/>
        </w:rPr>
      </w:pPr>
      <w:r>
        <w:rPr>
          <w:b/>
        </w:rPr>
        <w:t>ESQUEMA GENERAL DEL SISTEMA DE AGUA POTABLE EN TUMBES</w:t>
      </w:r>
    </w:p>
    <w:p w14:paraId="2FC8FF9A" w14:textId="77777777" w:rsidR="00380269" w:rsidRPr="00401A20" w:rsidRDefault="00380269" w:rsidP="001C3D21">
      <w:pPr>
        <w:jc w:val="both"/>
        <w:rPr>
          <w:noProof/>
          <w:lang w:eastAsia="en-US"/>
        </w:rPr>
      </w:pPr>
    </w:p>
    <w:p w14:paraId="4D027C8E" w14:textId="2D6DB47A" w:rsidR="00380269" w:rsidRDefault="00543264" w:rsidP="001C3D21">
      <w:pPr>
        <w:jc w:val="both"/>
        <w:rPr>
          <w:b/>
        </w:rPr>
      </w:pPr>
      <w:r>
        <w:rPr>
          <w:noProof/>
        </w:rPr>
        <w:drawing>
          <wp:inline distT="0" distB="0" distL="0" distR="0" wp14:anchorId="06A3DDB7" wp14:editId="5FD29A13">
            <wp:extent cx="5667375" cy="2855595"/>
            <wp:effectExtent l="0" t="0" r="0" b="0"/>
            <wp:docPr id="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2855595"/>
                    </a:xfrm>
                    <a:prstGeom prst="rect">
                      <a:avLst/>
                    </a:prstGeom>
                    <a:noFill/>
                    <a:ln>
                      <a:noFill/>
                    </a:ln>
                  </pic:spPr>
                </pic:pic>
              </a:graphicData>
            </a:graphic>
          </wp:inline>
        </w:drawing>
      </w:r>
    </w:p>
    <w:p w14:paraId="7371239B" w14:textId="77777777" w:rsidR="00CC05A1" w:rsidRPr="00787EA7" w:rsidRDefault="00CC05A1" w:rsidP="009E75E6">
      <w:pPr>
        <w:pStyle w:val="AQPNumeral"/>
      </w:pPr>
      <w:r w:rsidRPr="00787EA7">
        <w:t>Sistema de Alcantarillado Existente</w:t>
      </w:r>
    </w:p>
    <w:p w14:paraId="566FF136" w14:textId="77777777" w:rsidR="00CC05A1" w:rsidRDefault="00CC05A1" w:rsidP="001C3D21">
      <w:pPr>
        <w:pStyle w:val="AQPPARRAFO"/>
        <w:rPr>
          <w:sz w:val="20"/>
        </w:rPr>
      </w:pPr>
      <w:r w:rsidRPr="00EB4D65">
        <w:rPr>
          <w:sz w:val="20"/>
        </w:rPr>
        <w:t xml:space="preserve">Actualmente las </w:t>
      </w:r>
      <w:r w:rsidR="0009747E" w:rsidRPr="00EB4D65">
        <w:rPr>
          <w:sz w:val="20"/>
        </w:rPr>
        <w:t>calles</w:t>
      </w:r>
      <w:r w:rsidRPr="00EB4D65">
        <w:rPr>
          <w:sz w:val="20"/>
        </w:rPr>
        <w:t xml:space="preserve"> que contempla el proyecto </w:t>
      </w:r>
      <w:r w:rsidR="0009747E" w:rsidRPr="00EB4D65">
        <w:rPr>
          <w:sz w:val="20"/>
        </w:rPr>
        <w:t xml:space="preserve">del </w:t>
      </w:r>
      <w:r w:rsidR="001E2B85">
        <w:rPr>
          <w:sz w:val="20"/>
        </w:rPr>
        <w:t>Cercado de Tumbes</w:t>
      </w:r>
      <w:r w:rsidR="00826F35">
        <w:rPr>
          <w:sz w:val="20"/>
        </w:rPr>
        <w:t xml:space="preserve"> (calle Jorge Herrera y Calle Mayor Novoa)</w:t>
      </w:r>
      <w:r w:rsidR="00863BCA" w:rsidRPr="00EB4D65">
        <w:rPr>
          <w:sz w:val="20"/>
        </w:rPr>
        <w:t xml:space="preserve">; </w:t>
      </w:r>
      <w:r w:rsidRPr="00EB4D65">
        <w:rPr>
          <w:sz w:val="20"/>
        </w:rPr>
        <w:t>cuentan con un sistema de alca</w:t>
      </w:r>
      <w:r w:rsidR="00863BCA" w:rsidRPr="00EB4D65">
        <w:rPr>
          <w:sz w:val="20"/>
        </w:rPr>
        <w:t>ntarillado</w:t>
      </w:r>
      <w:r w:rsidR="00826F35">
        <w:rPr>
          <w:sz w:val="20"/>
        </w:rPr>
        <w:t>,</w:t>
      </w:r>
      <w:r w:rsidR="00863BCA" w:rsidRPr="00EB4D65">
        <w:rPr>
          <w:sz w:val="20"/>
        </w:rPr>
        <w:t xml:space="preserve"> intra domiciliario, antiguo y colapsado</w:t>
      </w:r>
    </w:p>
    <w:p w14:paraId="1F8580DB" w14:textId="77777777" w:rsidR="00AD0964" w:rsidRDefault="00AD0964" w:rsidP="001C3D21">
      <w:pPr>
        <w:pStyle w:val="AQPPARRAFO"/>
        <w:rPr>
          <w:sz w:val="20"/>
        </w:rPr>
      </w:pPr>
      <w:r w:rsidRPr="00AD0964">
        <w:rPr>
          <w:sz w:val="20"/>
        </w:rPr>
        <w:t>Actualmente los colectores principales y secundarios del sector a intervenir constan de tuberías de diámetros de (200mm) cuyo material y antigüedad es variable</w:t>
      </w:r>
      <w:r w:rsidR="00FC2751">
        <w:rPr>
          <w:sz w:val="20"/>
        </w:rPr>
        <w:t xml:space="preserve">, </w:t>
      </w:r>
      <w:r w:rsidR="00FC2751" w:rsidRPr="00CB2D6E">
        <w:rPr>
          <w:sz w:val="20"/>
        </w:rPr>
        <w:t>tal como hace referencia el informe emitido por la</w:t>
      </w:r>
      <w:r w:rsidR="00FC2751">
        <w:t xml:space="preserve"> EPS OTASS</w:t>
      </w:r>
      <w:r w:rsidR="00B33A6A">
        <w:rPr>
          <w:sz w:val="20"/>
        </w:rPr>
        <w:t>.</w:t>
      </w:r>
    </w:p>
    <w:p w14:paraId="5FAD1C09" w14:textId="5513CD01" w:rsidR="006E70B7" w:rsidRDefault="00543264" w:rsidP="001C3D21">
      <w:pPr>
        <w:pStyle w:val="AQPPARRAFO"/>
        <w:rPr>
          <w:sz w:val="20"/>
        </w:rPr>
      </w:pPr>
      <w:r>
        <w:rPr>
          <w:noProof/>
        </w:rPr>
        <w:lastRenderedPageBreak/>
        <w:drawing>
          <wp:anchor distT="0" distB="0" distL="114300" distR="114300" simplePos="0" relativeHeight="251666432" behindDoc="0" locked="0" layoutInCell="1" allowOverlap="1" wp14:anchorId="6869739D" wp14:editId="10BD9BEF">
            <wp:simplePos x="0" y="0"/>
            <wp:positionH relativeFrom="column">
              <wp:posOffset>421640</wp:posOffset>
            </wp:positionH>
            <wp:positionV relativeFrom="paragraph">
              <wp:posOffset>-4445</wp:posOffset>
            </wp:positionV>
            <wp:extent cx="4548505" cy="3443605"/>
            <wp:effectExtent l="0" t="0" r="0" b="0"/>
            <wp:wrapSquare wrapText="bothSides"/>
            <wp:docPr id="9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11516" t="13683" r="34224" b="13614"/>
                    <a:stretch>
                      <a:fillRect/>
                    </a:stretch>
                  </pic:blipFill>
                  <pic:spPr bwMode="auto">
                    <a:xfrm>
                      <a:off x="0" y="0"/>
                      <a:ext cx="4548505" cy="344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9743E" w14:textId="77777777" w:rsidR="006E70B7" w:rsidRDefault="006E70B7" w:rsidP="001C3D21">
      <w:pPr>
        <w:pStyle w:val="AQPPARRAFO"/>
        <w:rPr>
          <w:sz w:val="20"/>
        </w:rPr>
      </w:pPr>
    </w:p>
    <w:p w14:paraId="5E8D225F" w14:textId="77777777" w:rsidR="006E70B7" w:rsidRDefault="006E70B7" w:rsidP="001C3D21">
      <w:pPr>
        <w:pStyle w:val="AQPPARRAFO"/>
        <w:rPr>
          <w:sz w:val="20"/>
        </w:rPr>
      </w:pPr>
    </w:p>
    <w:p w14:paraId="676C8B06" w14:textId="77777777" w:rsidR="006E70B7" w:rsidRDefault="006E70B7" w:rsidP="001C3D21">
      <w:pPr>
        <w:pStyle w:val="AQPPARRAFO"/>
        <w:rPr>
          <w:sz w:val="20"/>
        </w:rPr>
      </w:pPr>
    </w:p>
    <w:p w14:paraId="4A1E5054" w14:textId="77777777" w:rsidR="006E70B7" w:rsidRDefault="006E70B7" w:rsidP="001C3D21">
      <w:pPr>
        <w:pStyle w:val="AQPPARRAFO"/>
        <w:rPr>
          <w:sz w:val="20"/>
        </w:rPr>
      </w:pPr>
    </w:p>
    <w:p w14:paraId="07FC769E" w14:textId="77777777" w:rsidR="006E70B7" w:rsidRDefault="006E70B7" w:rsidP="001C3D21">
      <w:pPr>
        <w:pStyle w:val="AQPPARRAFO"/>
        <w:rPr>
          <w:sz w:val="20"/>
        </w:rPr>
      </w:pPr>
    </w:p>
    <w:p w14:paraId="7B5F458A" w14:textId="77777777" w:rsidR="006E70B7" w:rsidRDefault="006E70B7" w:rsidP="001C3D21">
      <w:pPr>
        <w:pStyle w:val="AQPPARRAFO"/>
        <w:rPr>
          <w:sz w:val="20"/>
        </w:rPr>
      </w:pPr>
    </w:p>
    <w:p w14:paraId="10FBBD8A" w14:textId="77777777" w:rsidR="006E70B7" w:rsidRDefault="006E70B7" w:rsidP="001C3D21">
      <w:pPr>
        <w:pStyle w:val="AQPPARRAFO"/>
        <w:rPr>
          <w:sz w:val="20"/>
        </w:rPr>
      </w:pPr>
    </w:p>
    <w:p w14:paraId="24A31B18" w14:textId="77777777" w:rsidR="006E70B7" w:rsidRDefault="006E70B7" w:rsidP="001C3D21">
      <w:pPr>
        <w:pStyle w:val="AQPPARRAFO"/>
        <w:rPr>
          <w:sz w:val="20"/>
        </w:rPr>
      </w:pPr>
    </w:p>
    <w:p w14:paraId="205337E5" w14:textId="77777777" w:rsidR="000A7E44" w:rsidRDefault="000A7E44" w:rsidP="001C3D21">
      <w:pPr>
        <w:pStyle w:val="AQPPARRAFO"/>
        <w:rPr>
          <w:sz w:val="20"/>
        </w:rPr>
      </w:pPr>
    </w:p>
    <w:p w14:paraId="33940D4E" w14:textId="77777777" w:rsidR="000A7E44" w:rsidRDefault="000A7E44" w:rsidP="001C3D21">
      <w:pPr>
        <w:pStyle w:val="AQPPARRAFO"/>
        <w:rPr>
          <w:sz w:val="20"/>
        </w:rPr>
      </w:pPr>
    </w:p>
    <w:p w14:paraId="51CF3D41" w14:textId="77777777" w:rsidR="000A7E44" w:rsidRDefault="000A7E44" w:rsidP="001C3D21">
      <w:pPr>
        <w:pStyle w:val="AQPPARRAFO"/>
        <w:rPr>
          <w:sz w:val="20"/>
        </w:rPr>
      </w:pPr>
    </w:p>
    <w:p w14:paraId="166DD13D" w14:textId="77777777" w:rsidR="008670C2" w:rsidRDefault="008670C2" w:rsidP="001C3D21">
      <w:pPr>
        <w:pStyle w:val="AQPPARRAFO"/>
        <w:rPr>
          <w:sz w:val="20"/>
        </w:rPr>
      </w:pPr>
    </w:p>
    <w:p w14:paraId="0E00D6D9" w14:textId="77777777" w:rsidR="000A7E44" w:rsidRPr="00EB4D65" w:rsidRDefault="000A7E44" w:rsidP="001C3D21">
      <w:pPr>
        <w:pStyle w:val="AQPPARRAFO"/>
        <w:rPr>
          <w:sz w:val="20"/>
        </w:rPr>
      </w:pPr>
    </w:p>
    <w:p w14:paraId="513EF376" w14:textId="77777777" w:rsidR="00CC05A1" w:rsidRPr="00EB4D65" w:rsidRDefault="00B62EF7" w:rsidP="001C3D21">
      <w:pPr>
        <w:pStyle w:val="AQPPARRAFO"/>
        <w:rPr>
          <w:sz w:val="20"/>
        </w:rPr>
      </w:pPr>
      <w:r w:rsidRPr="00EB4D65">
        <w:rPr>
          <w:sz w:val="20"/>
        </w:rPr>
        <w:t>La mayor parte de los habitantes de la zona de estudio tiene en sus viviendas baños completos, al presentarse una red de alcantarillado colapsado y con problemas de rebose,</w:t>
      </w:r>
      <w:r w:rsidR="00CC05A1" w:rsidRPr="00EB4D65">
        <w:rPr>
          <w:sz w:val="20"/>
        </w:rPr>
        <w:t xml:space="preserve"> constituyendo focos infecciosos que trae como consecuencia la contaminación del medio ambiente y presencia de malos olores, siendo esta situación causante de diversas enfermedades gastro-intestinales que afectan a los habitantes de est</w:t>
      </w:r>
      <w:r w:rsidRPr="00EB4D65">
        <w:rPr>
          <w:sz w:val="20"/>
        </w:rPr>
        <w:t>e Barrio</w:t>
      </w:r>
      <w:r w:rsidR="00CC05A1" w:rsidRPr="00EB4D65">
        <w:rPr>
          <w:sz w:val="20"/>
        </w:rPr>
        <w:t>.</w:t>
      </w:r>
    </w:p>
    <w:p w14:paraId="770ECB48" w14:textId="77777777" w:rsidR="00CC05A1" w:rsidRPr="00EB4D65" w:rsidRDefault="00CC05A1" w:rsidP="001C3D21">
      <w:pPr>
        <w:pStyle w:val="AQPPARRAFO"/>
        <w:rPr>
          <w:sz w:val="20"/>
        </w:rPr>
      </w:pPr>
      <w:r w:rsidRPr="00EB4D65">
        <w:rPr>
          <w:sz w:val="20"/>
        </w:rPr>
        <w:t>El circuito de contaminación empieza allí, por cuanto las deposiciones son consumidas por animales que conviven junto con el hombre y muchas veces juegan con los niños, quienes se contaminan fácilmente.</w:t>
      </w:r>
    </w:p>
    <w:p w14:paraId="0D998C0F" w14:textId="77777777" w:rsidR="0029026B" w:rsidRPr="00EB4D65" w:rsidRDefault="0009747E" w:rsidP="001C3D21">
      <w:pPr>
        <w:pStyle w:val="AQPPARRAFO"/>
        <w:rPr>
          <w:sz w:val="20"/>
        </w:rPr>
      </w:pPr>
      <w:r w:rsidRPr="00EB4D65">
        <w:rPr>
          <w:sz w:val="20"/>
        </w:rPr>
        <w:t xml:space="preserve">Sin </w:t>
      </w:r>
      <w:r w:rsidR="00863BCA" w:rsidRPr="00EB4D65">
        <w:rPr>
          <w:sz w:val="20"/>
        </w:rPr>
        <w:t>embargo, esta</w:t>
      </w:r>
      <w:r w:rsidRPr="00EB4D65">
        <w:rPr>
          <w:sz w:val="20"/>
        </w:rPr>
        <w:t xml:space="preserve"> zona corresponde al área de drenaje d</w:t>
      </w:r>
      <w:r w:rsidR="00B9613C">
        <w:rPr>
          <w:sz w:val="20"/>
        </w:rPr>
        <w:t>el cercado de Tumbes</w:t>
      </w:r>
      <w:r w:rsidRPr="00EB4D65">
        <w:rPr>
          <w:sz w:val="20"/>
        </w:rPr>
        <w:t xml:space="preserve">, al cual se </w:t>
      </w:r>
      <w:r w:rsidR="00863BCA" w:rsidRPr="00EB4D65">
        <w:rPr>
          <w:sz w:val="20"/>
        </w:rPr>
        <w:t>integrará</w:t>
      </w:r>
      <w:r w:rsidRPr="00EB4D65">
        <w:rPr>
          <w:sz w:val="20"/>
        </w:rPr>
        <w:t>.</w:t>
      </w:r>
    </w:p>
    <w:p w14:paraId="569EDB83" w14:textId="77777777" w:rsidR="00CC05A1" w:rsidRPr="00D26B9A" w:rsidRDefault="00CC05A1" w:rsidP="009E75E6">
      <w:pPr>
        <w:pStyle w:val="AQPNumeral"/>
      </w:pPr>
      <w:r w:rsidRPr="00B62EF7">
        <w:t>Evaluación del Sistema Existente</w:t>
      </w:r>
    </w:p>
    <w:p w14:paraId="2758160B" w14:textId="77777777" w:rsidR="00CC05A1" w:rsidRDefault="00CC05A1" w:rsidP="001C3D21">
      <w:pPr>
        <w:pStyle w:val="AQPPARRAFO"/>
        <w:rPr>
          <w:sz w:val="20"/>
        </w:rPr>
      </w:pPr>
      <w:r w:rsidRPr="00D26B9A">
        <w:rPr>
          <w:sz w:val="20"/>
        </w:rPr>
        <w:t xml:space="preserve">Las </w:t>
      </w:r>
      <w:r w:rsidR="00B62EF7">
        <w:rPr>
          <w:sz w:val="20"/>
        </w:rPr>
        <w:t>redes</w:t>
      </w:r>
      <w:r w:rsidRPr="00D26B9A">
        <w:rPr>
          <w:sz w:val="20"/>
        </w:rPr>
        <w:t xml:space="preserve"> existentes se encuentran en mal estado de conservación, sobre todo por falta de </w:t>
      </w:r>
      <w:r w:rsidR="00B62EF7">
        <w:rPr>
          <w:sz w:val="20"/>
        </w:rPr>
        <w:t>Cambio</w:t>
      </w:r>
      <w:r w:rsidRPr="00D26B9A">
        <w:rPr>
          <w:sz w:val="20"/>
        </w:rPr>
        <w:t xml:space="preserve"> por parte de las mismas</w:t>
      </w:r>
      <w:r w:rsidR="00B62EF7">
        <w:rPr>
          <w:sz w:val="20"/>
        </w:rPr>
        <w:t xml:space="preserve"> EPS</w:t>
      </w:r>
      <w:r w:rsidRPr="00D26B9A">
        <w:rPr>
          <w:sz w:val="20"/>
        </w:rPr>
        <w:t>; ello se debe a que</w:t>
      </w:r>
      <w:r w:rsidR="00B62EF7">
        <w:rPr>
          <w:sz w:val="20"/>
        </w:rPr>
        <w:t xml:space="preserve"> al pasar el tiempo no se ejecutó antes un proyecto de cambio de redes</w:t>
      </w:r>
      <w:r w:rsidR="00F1206B">
        <w:rPr>
          <w:sz w:val="20"/>
        </w:rPr>
        <w:t xml:space="preserve"> existentes,</w:t>
      </w:r>
      <w:r w:rsidR="00B62EF7">
        <w:rPr>
          <w:sz w:val="20"/>
        </w:rPr>
        <w:t xml:space="preserve"> es por eso </w:t>
      </w:r>
      <w:r w:rsidR="002E734C">
        <w:rPr>
          <w:sz w:val="20"/>
        </w:rPr>
        <w:t>por lo que</w:t>
      </w:r>
      <w:r w:rsidR="00B62EF7">
        <w:rPr>
          <w:sz w:val="20"/>
        </w:rPr>
        <w:t xml:space="preserve"> en base a todo lo mencionado anteriormente se ha constituido este proyecto para mejora de la población</w:t>
      </w:r>
      <w:r w:rsidR="00137178">
        <w:rPr>
          <w:sz w:val="20"/>
        </w:rPr>
        <w:t xml:space="preserve"> del cercado en las Calle Jorge Herrera y Calle Mayor Novoa</w:t>
      </w:r>
      <w:r w:rsidR="00B62EF7">
        <w:rPr>
          <w:sz w:val="20"/>
        </w:rPr>
        <w:t>.</w:t>
      </w:r>
    </w:p>
    <w:p w14:paraId="79527B96" w14:textId="77777777" w:rsidR="009C2C49" w:rsidRDefault="00F1206B" w:rsidP="001C3D21">
      <w:pPr>
        <w:pStyle w:val="AQPPARRAFO"/>
        <w:rPr>
          <w:sz w:val="20"/>
        </w:rPr>
      </w:pPr>
      <w:r>
        <w:rPr>
          <w:sz w:val="20"/>
        </w:rPr>
        <w:t>Mediante el cambio de las redes de agua potable y alcantarillado</w:t>
      </w:r>
      <w:r w:rsidR="00CF10EC">
        <w:rPr>
          <w:sz w:val="20"/>
        </w:rPr>
        <w:t xml:space="preserve">. </w:t>
      </w:r>
      <w:r w:rsidR="009C2C49" w:rsidRPr="007F5B7C">
        <w:rPr>
          <w:b/>
          <w:sz w:val="20"/>
        </w:rPr>
        <w:t>Para las redes de agua potable</w:t>
      </w:r>
      <w:r w:rsidR="008C2AB7">
        <w:rPr>
          <w:b/>
          <w:sz w:val="20"/>
        </w:rPr>
        <w:t>,</w:t>
      </w:r>
      <w:r w:rsidR="009C2C49">
        <w:rPr>
          <w:sz w:val="20"/>
        </w:rPr>
        <w:t xml:space="preserve"> se ha propuesto el </w:t>
      </w:r>
      <w:r w:rsidR="00CF10EC">
        <w:rPr>
          <w:sz w:val="20"/>
        </w:rPr>
        <w:t xml:space="preserve">remplazo de las redes con los mismos diámetros </w:t>
      </w:r>
      <w:r w:rsidR="00776CE5">
        <w:rPr>
          <w:sz w:val="20"/>
        </w:rPr>
        <w:t>existentes, con</w:t>
      </w:r>
      <w:r w:rsidR="00CF10EC">
        <w:rPr>
          <w:sz w:val="20"/>
        </w:rPr>
        <w:t xml:space="preserve"> sus respectivos accesorios</w:t>
      </w:r>
      <w:r w:rsidR="0036032D">
        <w:rPr>
          <w:sz w:val="20"/>
        </w:rPr>
        <w:t xml:space="preserve">, </w:t>
      </w:r>
      <w:r w:rsidR="00CF10EC">
        <w:rPr>
          <w:sz w:val="20"/>
        </w:rPr>
        <w:t xml:space="preserve">el material de </w:t>
      </w:r>
      <w:r w:rsidR="00776CE5">
        <w:rPr>
          <w:sz w:val="20"/>
        </w:rPr>
        <w:t>las tuberías</w:t>
      </w:r>
      <w:r w:rsidR="00CF10EC">
        <w:rPr>
          <w:sz w:val="20"/>
        </w:rPr>
        <w:t xml:space="preserve"> serán de PVC que cumpla con la Norma NTP ISO </w:t>
      </w:r>
      <w:r w:rsidR="007A0AAA" w:rsidRPr="007A0AAA">
        <w:rPr>
          <w:sz w:val="20"/>
        </w:rPr>
        <w:t>1452:2011</w:t>
      </w:r>
      <w:r w:rsidR="00CF10EC">
        <w:rPr>
          <w:sz w:val="20"/>
        </w:rPr>
        <w:t xml:space="preserve">. </w:t>
      </w:r>
      <w:r w:rsidR="002E734C">
        <w:rPr>
          <w:sz w:val="20"/>
        </w:rPr>
        <w:t xml:space="preserve">Se </w:t>
      </w:r>
      <w:r w:rsidR="005A4263">
        <w:rPr>
          <w:sz w:val="20"/>
        </w:rPr>
        <w:t>asegurarán</w:t>
      </w:r>
      <w:r w:rsidR="002E734C">
        <w:rPr>
          <w:sz w:val="20"/>
        </w:rPr>
        <w:t xml:space="preserve"> </w:t>
      </w:r>
      <w:r w:rsidR="008508B8">
        <w:rPr>
          <w:sz w:val="20"/>
        </w:rPr>
        <w:t>la ejecución de los empalmes</w:t>
      </w:r>
      <w:r w:rsidR="002E734C">
        <w:rPr>
          <w:sz w:val="20"/>
        </w:rPr>
        <w:t xml:space="preserve"> a las redes existentes, con el fin de evitar las descomposiciones en el sistema existente de agua potable.</w:t>
      </w:r>
      <w:r w:rsidR="00DB7A9B">
        <w:rPr>
          <w:sz w:val="20"/>
        </w:rPr>
        <w:t xml:space="preserve"> </w:t>
      </w:r>
      <w:proofErr w:type="gramStart"/>
      <w:r w:rsidR="00A064EA">
        <w:rPr>
          <w:sz w:val="20"/>
        </w:rPr>
        <w:t>además</w:t>
      </w:r>
      <w:proofErr w:type="gramEnd"/>
      <w:r w:rsidR="00DB7A9B">
        <w:rPr>
          <w:sz w:val="20"/>
        </w:rPr>
        <w:t xml:space="preserve"> se consideran la reposición de todos los accesorios que actualmente existen </w:t>
      </w:r>
      <w:r w:rsidR="00021CDD">
        <w:rPr>
          <w:sz w:val="20"/>
        </w:rPr>
        <w:t>como son</w:t>
      </w:r>
      <w:r w:rsidR="00DB7A9B">
        <w:rPr>
          <w:sz w:val="20"/>
        </w:rPr>
        <w:t>: (Válvulas</w:t>
      </w:r>
      <w:r w:rsidR="00DB7F6F">
        <w:rPr>
          <w:sz w:val="20"/>
        </w:rPr>
        <w:t xml:space="preserve"> etc.</w:t>
      </w:r>
      <w:r w:rsidR="00DB7A9B">
        <w:rPr>
          <w:sz w:val="20"/>
        </w:rPr>
        <w:t>)</w:t>
      </w:r>
      <w:r w:rsidR="00D02539">
        <w:rPr>
          <w:sz w:val="20"/>
        </w:rPr>
        <w:t>,</w:t>
      </w:r>
      <w:r w:rsidR="00FF444C">
        <w:rPr>
          <w:sz w:val="20"/>
        </w:rPr>
        <w:t xml:space="preserve"> </w:t>
      </w:r>
      <w:r w:rsidR="000A27EE">
        <w:rPr>
          <w:sz w:val="20"/>
        </w:rPr>
        <w:t xml:space="preserve">los cuales tendrán que cumplir con las Normas </w:t>
      </w:r>
      <w:r w:rsidR="00D24D1D">
        <w:rPr>
          <w:sz w:val="20"/>
        </w:rPr>
        <w:t>técnicas descritas en las especificaciones técnicas.</w:t>
      </w:r>
      <w:r w:rsidR="00FF444C">
        <w:rPr>
          <w:sz w:val="20"/>
        </w:rPr>
        <w:t xml:space="preserve"> </w:t>
      </w:r>
    </w:p>
    <w:p w14:paraId="6C5C104B" w14:textId="77777777" w:rsidR="00F52DEA" w:rsidRDefault="00147EA6" w:rsidP="001C3D21">
      <w:pPr>
        <w:pStyle w:val="AQPPARRAFO"/>
        <w:rPr>
          <w:sz w:val="20"/>
        </w:rPr>
      </w:pPr>
      <w:r>
        <w:rPr>
          <w:sz w:val="20"/>
        </w:rPr>
        <w:t>Se procederá al cambio de las conexiones domiciliarias de agua potable, de acuerdo con el número de lotes que contempla el proyecto.  Cuyos materiales para s</w:t>
      </w:r>
    </w:p>
    <w:p w14:paraId="22E9EF2E" w14:textId="77777777" w:rsidR="00147EA6" w:rsidRDefault="00147EA6" w:rsidP="001C3D21">
      <w:pPr>
        <w:pStyle w:val="AQPPARRAFO"/>
        <w:rPr>
          <w:sz w:val="20"/>
        </w:rPr>
      </w:pPr>
      <w:r>
        <w:rPr>
          <w:sz w:val="20"/>
        </w:rPr>
        <w:t>u empleo deberán cumplir con las normas especificadas en las especificaciones técnicas.</w:t>
      </w:r>
    </w:p>
    <w:p w14:paraId="03897AC7" w14:textId="77777777" w:rsidR="000A27EE" w:rsidRDefault="000A27EE" w:rsidP="001C3D21">
      <w:pPr>
        <w:pStyle w:val="AQPPARRAFO"/>
        <w:rPr>
          <w:sz w:val="20"/>
        </w:rPr>
      </w:pPr>
    </w:p>
    <w:p w14:paraId="4C37C736" w14:textId="77777777" w:rsidR="00337B88" w:rsidRDefault="006F7799" w:rsidP="001C3D21">
      <w:pPr>
        <w:pStyle w:val="AQPPARRAFO"/>
      </w:pPr>
      <w:r w:rsidRPr="005F1710">
        <w:rPr>
          <w:b/>
          <w:sz w:val="20"/>
        </w:rPr>
        <w:lastRenderedPageBreak/>
        <w:t>Para las redes de alcantarillado</w:t>
      </w:r>
      <w:r>
        <w:rPr>
          <w:sz w:val="20"/>
        </w:rPr>
        <w:t>: se propone</w:t>
      </w:r>
      <w:r w:rsidR="00572E68">
        <w:rPr>
          <w:sz w:val="20"/>
        </w:rPr>
        <w:t xml:space="preserve"> el cambio de</w:t>
      </w:r>
      <w:r w:rsidR="00E46F38">
        <w:rPr>
          <w:sz w:val="20"/>
        </w:rPr>
        <w:t xml:space="preserve"> las redes existentes, cámaras de </w:t>
      </w:r>
      <w:r w:rsidR="00B4088F">
        <w:rPr>
          <w:sz w:val="20"/>
        </w:rPr>
        <w:t>inspección,</w:t>
      </w:r>
      <w:r w:rsidR="00DA2ECC">
        <w:rPr>
          <w:sz w:val="20"/>
        </w:rPr>
        <w:t xml:space="preserve"> accesorios</w:t>
      </w:r>
      <w:r w:rsidR="00B4088F">
        <w:rPr>
          <w:sz w:val="20"/>
        </w:rPr>
        <w:t>,</w:t>
      </w:r>
      <w:r w:rsidR="00DA2ECC">
        <w:rPr>
          <w:sz w:val="20"/>
        </w:rPr>
        <w:t xml:space="preserve"> conexiones domiciliarias</w:t>
      </w:r>
      <w:r w:rsidR="00A112CB">
        <w:rPr>
          <w:sz w:val="20"/>
        </w:rPr>
        <w:t xml:space="preserve">. </w:t>
      </w:r>
      <w:r w:rsidR="00623E8F">
        <w:rPr>
          <w:sz w:val="20"/>
        </w:rPr>
        <w:t>L</w:t>
      </w:r>
      <w:r w:rsidR="00B4088F">
        <w:rPr>
          <w:sz w:val="20"/>
        </w:rPr>
        <w:t xml:space="preserve">as tuberías serán de PVC </w:t>
      </w:r>
      <w:r w:rsidR="00A112CB" w:rsidRPr="00A112CB">
        <w:rPr>
          <w:sz w:val="20"/>
        </w:rPr>
        <w:t xml:space="preserve">UF NTP ISO </w:t>
      </w:r>
      <w:r w:rsidR="0096247F">
        <w:rPr>
          <w:rFonts w:ascii="Arial Narrow" w:hAnsi="Arial Narrow"/>
          <w:color w:val="000000"/>
          <w:lang w:val="es-ES_tradnl"/>
        </w:rPr>
        <w:t>4435</w:t>
      </w:r>
      <w:r w:rsidR="0096247F" w:rsidRPr="0059026E">
        <w:rPr>
          <w:rFonts w:ascii="Arial Narrow" w:hAnsi="Arial Narrow"/>
          <w:color w:val="000000"/>
          <w:lang w:val="es-ES_tradnl"/>
        </w:rPr>
        <w:t>:20</w:t>
      </w:r>
      <w:r w:rsidR="0096247F">
        <w:rPr>
          <w:rFonts w:ascii="Arial Narrow" w:hAnsi="Arial Narrow"/>
          <w:color w:val="000000"/>
          <w:lang w:val="es-ES_tradnl"/>
        </w:rPr>
        <w:t>05 (revisada el 2019)</w:t>
      </w:r>
      <w:r w:rsidR="00A112CB" w:rsidRPr="00A112CB">
        <w:rPr>
          <w:sz w:val="20"/>
        </w:rPr>
        <w:t xml:space="preserve"> SN4 DN 200</w:t>
      </w:r>
      <w:r w:rsidR="00A112CB">
        <w:rPr>
          <w:sz w:val="20"/>
        </w:rPr>
        <w:t xml:space="preserve"> </w:t>
      </w:r>
      <w:r w:rsidR="00012F22">
        <w:rPr>
          <w:sz w:val="20"/>
        </w:rPr>
        <w:t>-</w:t>
      </w:r>
      <w:r w:rsidR="00A112CB">
        <w:rPr>
          <w:sz w:val="20"/>
        </w:rPr>
        <w:t xml:space="preserve"> </w:t>
      </w:r>
      <w:r w:rsidR="00B9613C">
        <w:rPr>
          <w:sz w:val="20"/>
        </w:rPr>
        <w:t>250</w:t>
      </w:r>
      <w:r w:rsidR="00A112CB">
        <w:rPr>
          <w:sz w:val="20"/>
        </w:rPr>
        <w:t xml:space="preserve"> mm</w:t>
      </w:r>
      <w:r w:rsidR="00CE35E3">
        <w:rPr>
          <w:sz w:val="20"/>
        </w:rPr>
        <w:t>,</w:t>
      </w:r>
      <w:r w:rsidR="00455E7A">
        <w:rPr>
          <w:sz w:val="20"/>
        </w:rPr>
        <w:t xml:space="preserve"> Las cámaras de inspecciones serán de concreto armado</w:t>
      </w:r>
      <w:r w:rsidR="006D6FA0">
        <w:rPr>
          <w:sz w:val="20"/>
        </w:rPr>
        <w:t xml:space="preserve"> los cuales </w:t>
      </w:r>
      <w:r w:rsidR="00623E8F" w:rsidRPr="00E74DEC">
        <w:rPr>
          <w:sz w:val="20"/>
        </w:rPr>
        <w:t xml:space="preserve">contarán con una tapa de acceso de 0,60 m de diámetro. </w:t>
      </w:r>
      <w:r w:rsidR="006174BA">
        <w:rPr>
          <w:sz w:val="20"/>
        </w:rPr>
        <w:t xml:space="preserve"> Cabe precisar que para el diseño de las redes de alcantarillado se </w:t>
      </w:r>
      <w:r w:rsidR="00280492">
        <w:rPr>
          <w:sz w:val="20"/>
        </w:rPr>
        <w:t>ha</w:t>
      </w:r>
      <w:r w:rsidR="006174BA">
        <w:rPr>
          <w:sz w:val="20"/>
        </w:rPr>
        <w:t xml:space="preserve"> tomado como </w:t>
      </w:r>
      <w:r w:rsidR="00280492">
        <w:rPr>
          <w:sz w:val="20"/>
        </w:rPr>
        <w:t>base la</w:t>
      </w:r>
      <w:r w:rsidR="006174BA">
        <w:rPr>
          <w:sz w:val="20"/>
        </w:rPr>
        <w:t xml:space="preserve"> Normas </w:t>
      </w:r>
      <w:r w:rsidR="006D6FA0" w:rsidRPr="00C8429F">
        <w:rPr>
          <w:sz w:val="20"/>
        </w:rPr>
        <w:t>OS. 070 REDES AGUAS RESIDUALES</w:t>
      </w:r>
      <w:r w:rsidR="00337B88" w:rsidRPr="00C8429F">
        <w:rPr>
          <w:sz w:val="20"/>
        </w:rPr>
        <w:t>.</w:t>
      </w:r>
    </w:p>
    <w:p w14:paraId="12E22ED3" w14:textId="77777777" w:rsidR="00934168" w:rsidRPr="00D26B9A" w:rsidRDefault="00337B88" w:rsidP="001C3D21">
      <w:pPr>
        <w:pStyle w:val="AQPPARRAFO"/>
        <w:rPr>
          <w:sz w:val="20"/>
        </w:rPr>
      </w:pPr>
      <w:r>
        <w:t xml:space="preserve"> </w:t>
      </w:r>
      <w:r w:rsidR="006D6FA0">
        <w:rPr>
          <w:sz w:val="20"/>
        </w:rPr>
        <w:t xml:space="preserve"> </w:t>
      </w:r>
    </w:p>
    <w:p w14:paraId="0A2AFDB7" w14:textId="73F20498" w:rsidR="00F450CF" w:rsidRPr="00D26B9A" w:rsidRDefault="009D464D" w:rsidP="001C3D21">
      <w:pPr>
        <w:autoSpaceDE w:val="0"/>
        <w:autoSpaceDN w:val="0"/>
        <w:adjustRightInd w:val="0"/>
        <w:jc w:val="both"/>
      </w:pPr>
      <w:r>
        <w:rPr>
          <w:b/>
        </w:rPr>
        <w:t>2.</w:t>
      </w:r>
      <w:r w:rsidR="00B35956">
        <w:rPr>
          <w:b/>
        </w:rPr>
        <w:t>0</w:t>
      </w:r>
      <w:r>
        <w:rPr>
          <w:b/>
        </w:rPr>
        <w:t>4</w:t>
      </w:r>
      <w:r w:rsidR="00C45FD8" w:rsidRPr="00902C6A">
        <w:rPr>
          <w:b/>
        </w:rPr>
        <w:t xml:space="preserve"> CONSIDERACIONES DE DISEÑO DEL SISTEMA PROPUESTO</w:t>
      </w:r>
    </w:p>
    <w:p w14:paraId="2E541DA3" w14:textId="26A73069" w:rsidR="005810B0" w:rsidRPr="009E75E6" w:rsidRDefault="00C21767" w:rsidP="009E75E6">
      <w:pPr>
        <w:pStyle w:val="AQPNumeral"/>
        <w:rPr>
          <w:bCs/>
        </w:rPr>
      </w:pPr>
      <w:r w:rsidRPr="009E75E6">
        <w:rPr>
          <w:bCs/>
        </w:rPr>
        <w:t>2.</w:t>
      </w:r>
      <w:r w:rsidR="00B35956">
        <w:rPr>
          <w:bCs/>
        </w:rPr>
        <w:t>0</w:t>
      </w:r>
      <w:r w:rsidRPr="009E75E6">
        <w:rPr>
          <w:bCs/>
        </w:rPr>
        <w:t>4.01 DELIMITACIÓN</w:t>
      </w:r>
      <w:r w:rsidR="00C45FD8" w:rsidRPr="009E75E6">
        <w:rPr>
          <w:bCs/>
        </w:rPr>
        <w:t xml:space="preserve"> GEOGRÁFICA.</w:t>
      </w:r>
    </w:p>
    <w:p w14:paraId="6C01CCFB" w14:textId="77777777" w:rsidR="002F79FC" w:rsidRPr="009E75E6" w:rsidRDefault="00E156F7" w:rsidP="009E75E6">
      <w:pPr>
        <w:pStyle w:val="AQPNumeral"/>
        <w:rPr>
          <w:b w:val="0"/>
          <w:bCs/>
        </w:rPr>
      </w:pPr>
      <w:r w:rsidRPr="009E75E6">
        <w:rPr>
          <w:b w:val="0"/>
          <w:bCs/>
        </w:rPr>
        <w:t xml:space="preserve">El proyecto está delimitado por </w:t>
      </w:r>
      <w:r w:rsidR="007E4CB9" w:rsidRPr="009E75E6">
        <w:rPr>
          <w:b w:val="0"/>
          <w:bCs/>
        </w:rPr>
        <w:t>unos sectores</w:t>
      </w:r>
      <w:r w:rsidRPr="009E75E6">
        <w:rPr>
          <w:b w:val="0"/>
          <w:bCs/>
        </w:rPr>
        <w:t xml:space="preserve"> a mejorar el servicio de agua potable y alcantarillado </w:t>
      </w:r>
      <w:r w:rsidR="00F5613F" w:rsidRPr="009E75E6">
        <w:rPr>
          <w:b w:val="0"/>
          <w:bCs/>
        </w:rPr>
        <w:t xml:space="preserve">para el </w:t>
      </w:r>
      <w:r w:rsidR="00B9613C" w:rsidRPr="009E75E6">
        <w:rPr>
          <w:b w:val="0"/>
          <w:bCs/>
        </w:rPr>
        <w:t>Cercado de Tumbes</w:t>
      </w:r>
      <w:r w:rsidR="00960064" w:rsidRPr="009E75E6">
        <w:rPr>
          <w:b w:val="0"/>
          <w:bCs/>
        </w:rPr>
        <w:t xml:space="preserve"> Distrito</w:t>
      </w:r>
      <w:r w:rsidR="00F5613F" w:rsidRPr="009E75E6">
        <w:rPr>
          <w:b w:val="0"/>
          <w:bCs/>
        </w:rPr>
        <w:t xml:space="preserve"> de Tumbes, Provincia de Tumbes </w:t>
      </w:r>
      <w:r w:rsidR="00960064" w:rsidRPr="009E75E6">
        <w:rPr>
          <w:b w:val="0"/>
          <w:bCs/>
        </w:rPr>
        <w:t>–</w:t>
      </w:r>
      <w:r w:rsidR="00F5613F" w:rsidRPr="009E75E6">
        <w:rPr>
          <w:b w:val="0"/>
          <w:bCs/>
        </w:rPr>
        <w:t xml:space="preserve"> Tumbes</w:t>
      </w:r>
      <w:r w:rsidR="00960064" w:rsidRPr="009E75E6">
        <w:rPr>
          <w:b w:val="0"/>
          <w:bCs/>
        </w:rPr>
        <w:t>.</w:t>
      </w:r>
    </w:p>
    <w:p w14:paraId="1C21A010" w14:textId="76F8E2EA" w:rsidR="002F79FC" w:rsidRPr="0077283C" w:rsidRDefault="00C21767" w:rsidP="009E75E6">
      <w:pPr>
        <w:pStyle w:val="AQPNumeral"/>
      </w:pPr>
      <w:r w:rsidRPr="0077283C">
        <w:t>2.</w:t>
      </w:r>
      <w:r w:rsidR="00B35956">
        <w:t>0</w:t>
      </w:r>
      <w:r w:rsidRPr="0077283C">
        <w:t>4.02 ÁMBITO</w:t>
      </w:r>
      <w:r w:rsidR="002F79FC" w:rsidRPr="0077283C">
        <w:t xml:space="preserve"> DE INFLUENCIA:</w:t>
      </w:r>
    </w:p>
    <w:p w14:paraId="5106486C" w14:textId="77777777" w:rsidR="002F79FC" w:rsidRPr="009E75E6" w:rsidRDefault="002F79FC" w:rsidP="009E75E6">
      <w:pPr>
        <w:pStyle w:val="AQPNumeral"/>
        <w:rPr>
          <w:b w:val="0"/>
          <w:bCs/>
        </w:rPr>
      </w:pPr>
      <w:r w:rsidRPr="009E75E6">
        <w:rPr>
          <w:b w:val="0"/>
          <w:bCs/>
        </w:rPr>
        <w:t>Ámbito de Influencia: Sector “</w:t>
      </w:r>
      <w:r w:rsidR="003550CA" w:rsidRPr="009E75E6">
        <w:rPr>
          <w:b w:val="0"/>
          <w:bCs/>
        </w:rPr>
        <w:t>CERCADO DE TUMBES”</w:t>
      </w:r>
      <w:r w:rsidR="002978BB" w:rsidRPr="009E75E6">
        <w:rPr>
          <w:b w:val="0"/>
          <w:bCs/>
        </w:rPr>
        <w:t xml:space="preserve"> – CALLE MAYOR NOVOA Y JORGE HERRERA</w:t>
      </w:r>
    </w:p>
    <w:p w14:paraId="7915436D" w14:textId="452622BE" w:rsidR="007431AB" w:rsidRPr="005278F1" w:rsidRDefault="00C21767" w:rsidP="009E75E6">
      <w:pPr>
        <w:pStyle w:val="AQPNumeral"/>
      </w:pPr>
      <w:r w:rsidRPr="005278F1">
        <w:t>2.</w:t>
      </w:r>
      <w:r w:rsidR="00B35956">
        <w:t>0</w:t>
      </w:r>
      <w:r w:rsidRPr="005278F1">
        <w:t>4.03 POBLACIÓN</w:t>
      </w:r>
      <w:r w:rsidR="007C5EDD" w:rsidRPr="005278F1">
        <w:t xml:space="preserve"> BENEFICIADA Y COBERTURA</w:t>
      </w:r>
    </w:p>
    <w:p w14:paraId="45F7B8D6" w14:textId="77777777" w:rsidR="009355FC" w:rsidRPr="009355FC" w:rsidRDefault="009355FC" w:rsidP="009355FC">
      <w:pPr>
        <w:pStyle w:val="AQPNumeral"/>
        <w:rPr>
          <w:color w:val="00B0F0"/>
          <w:u w:val="single"/>
        </w:rPr>
      </w:pPr>
      <w:r w:rsidRPr="009355FC">
        <w:rPr>
          <w:color w:val="00B0F0"/>
          <w:u w:val="single"/>
        </w:rPr>
        <w:t>Para la red de Agua Potable.</w:t>
      </w:r>
    </w:p>
    <w:p w14:paraId="12437315" w14:textId="77777777" w:rsidR="00C35736" w:rsidRPr="00C8429F" w:rsidRDefault="00C35736" w:rsidP="009E75E6">
      <w:pPr>
        <w:pStyle w:val="AQPNumeral"/>
      </w:pPr>
      <w:r w:rsidRPr="00C8429F">
        <w:t>Calle Jorge Herrera</w:t>
      </w:r>
    </w:p>
    <w:p w14:paraId="40A2AA85" w14:textId="77777777" w:rsidR="00AF3663" w:rsidRPr="00C8429F" w:rsidRDefault="00861A4C" w:rsidP="00861A4C">
      <w:pPr>
        <w:pStyle w:val="AQPPARRAFO"/>
        <w:rPr>
          <w:sz w:val="20"/>
          <w:lang w:val="es-MX"/>
        </w:rPr>
      </w:pPr>
      <w:r w:rsidRPr="00C8429F">
        <w:rPr>
          <w:sz w:val="20"/>
        </w:rPr>
        <w:t>Población beneficiada directamente</w:t>
      </w:r>
      <w:r w:rsidR="002B1255" w:rsidRPr="00C8429F">
        <w:rPr>
          <w:sz w:val="20"/>
        </w:rPr>
        <w:t xml:space="preserve"> </w:t>
      </w:r>
      <w:r w:rsidR="007573B2" w:rsidRPr="00C8429F">
        <w:rPr>
          <w:sz w:val="20"/>
        </w:rPr>
        <w:t>Domésticos</w:t>
      </w:r>
      <w:r w:rsidR="004F5A43" w:rsidRPr="00C8429F">
        <w:rPr>
          <w:sz w:val="20"/>
        </w:rPr>
        <w:t xml:space="preserve"> </w:t>
      </w:r>
      <w:r w:rsidR="007573B2" w:rsidRPr="00C8429F">
        <w:rPr>
          <w:sz w:val="20"/>
        </w:rPr>
        <w:t>en el</w:t>
      </w:r>
      <w:r w:rsidRPr="00C8429F">
        <w:rPr>
          <w:sz w:val="20"/>
        </w:rPr>
        <w:t xml:space="preserve"> año 202</w:t>
      </w:r>
      <w:r w:rsidR="00662E7A" w:rsidRPr="00C8429F">
        <w:rPr>
          <w:sz w:val="20"/>
        </w:rPr>
        <w:t>1.</w:t>
      </w:r>
      <w:r w:rsidRPr="00C8429F">
        <w:rPr>
          <w:sz w:val="20"/>
        </w:rPr>
        <w:t xml:space="preserve"> es de </w:t>
      </w:r>
      <w:r w:rsidR="003B3A84" w:rsidRPr="00C8429F">
        <w:rPr>
          <w:b/>
          <w:sz w:val="20"/>
        </w:rPr>
        <w:t>133</w:t>
      </w:r>
      <w:r w:rsidRPr="00C8429F">
        <w:rPr>
          <w:sz w:val="20"/>
        </w:rPr>
        <w:t xml:space="preserve"> habitantes con una densidad de vivienda de 3.79 hab/lote. </w:t>
      </w:r>
      <w:r w:rsidR="007573B2" w:rsidRPr="00C8429F">
        <w:rPr>
          <w:sz w:val="20"/>
        </w:rPr>
        <w:t xml:space="preserve">Esto corresponde a </w:t>
      </w:r>
      <w:r w:rsidR="003B3A84" w:rsidRPr="00C8429F">
        <w:rPr>
          <w:sz w:val="20"/>
        </w:rPr>
        <w:t>35</w:t>
      </w:r>
      <w:r w:rsidR="007573B2" w:rsidRPr="00C8429F">
        <w:rPr>
          <w:sz w:val="20"/>
        </w:rPr>
        <w:t xml:space="preserve"> lotes. A demás se </w:t>
      </w:r>
      <w:r w:rsidR="004C6FEE" w:rsidRPr="00C8429F">
        <w:rPr>
          <w:sz w:val="20"/>
        </w:rPr>
        <w:t>beneficiará</w:t>
      </w:r>
      <w:r w:rsidR="007573B2" w:rsidRPr="00C8429F">
        <w:rPr>
          <w:sz w:val="20"/>
        </w:rPr>
        <w:t xml:space="preserve"> </w:t>
      </w:r>
      <w:r w:rsidR="000F78EA" w:rsidRPr="00C8429F">
        <w:rPr>
          <w:sz w:val="20"/>
        </w:rPr>
        <w:t>2</w:t>
      </w:r>
      <w:r w:rsidR="007573B2" w:rsidRPr="00C8429F">
        <w:rPr>
          <w:sz w:val="20"/>
        </w:rPr>
        <w:t xml:space="preserve"> lotes de consumo No domestico</w:t>
      </w:r>
      <w:r w:rsidR="000F78EA" w:rsidRPr="00C8429F">
        <w:rPr>
          <w:sz w:val="20"/>
        </w:rPr>
        <w:t xml:space="preserve"> </w:t>
      </w:r>
      <w:r w:rsidR="000F78EA" w:rsidRPr="00C8429F">
        <w:rPr>
          <w:sz w:val="20"/>
          <w:lang w:val="es-MX"/>
        </w:rPr>
        <w:t xml:space="preserve">en la calle Jorge Herrera, se debe tener en cuenta que solo demanda de dos conexiones no domésticas, una social (Empresa de Trans. Flores Hnos) y una estatal (la institución educativa 013 Leonardo Rodríguez Arellano), </w:t>
      </w:r>
      <w:r w:rsidR="00827A25" w:rsidRPr="00C8429F">
        <w:rPr>
          <w:sz w:val="20"/>
          <w:lang w:val="es-MX"/>
        </w:rPr>
        <w:t>cabe precisar que La conexión de agua potable del Cuartel de Ingenieros se encuentra ubicada en la Av. Tumbes</w:t>
      </w:r>
      <w:r w:rsidR="00C35736" w:rsidRPr="00C8429F">
        <w:rPr>
          <w:sz w:val="20"/>
          <w:lang w:val="es-MX"/>
        </w:rPr>
        <w:t>.</w:t>
      </w:r>
    </w:p>
    <w:p w14:paraId="3B748B81" w14:textId="77777777" w:rsidR="00E678D6" w:rsidRPr="00C8429F" w:rsidRDefault="00486FC3" w:rsidP="009E75E6">
      <w:pPr>
        <w:pStyle w:val="AQPNumeral"/>
      </w:pPr>
      <w:r w:rsidRPr="00C8429F">
        <w:t>Calle mayor Novoa</w:t>
      </w:r>
    </w:p>
    <w:p w14:paraId="0118AFE1" w14:textId="77777777" w:rsidR="00C35736" w:rsidRDefault="00235EFA" w:rsidP="00861A4C">
      <w:pPr>
        <w:pStyle w:val="AQPPARRAFO"/>
        <w:rPr>
          <w:rFonts w:ascii="Arial Narrow" w:hAnsi="Arial Narrow"/>
          <w:szCs w:val="22"/>
          <w:lang w:val="es-MX"/>
        </w:rPr>
      </w:pPr>
      <w:r w:rsidRPr="00E7302D">
        <w:rPr>
          <w:sz w:val="20"/>
        </w:rPr>
        <w:t>Población beneficiada directamente Domésticos en el año 202</w:t>
      </w:r>
      <w:r>
        <w:rPr>
          <w:sz w:val="20"/>
        </w:rPr>
        <w:t>1.</w:t>
      </w:r>
      <w:r w:rsidRPr="00E7302D">
        <w:rPr>
          <w:sz w:val="20"/>
        </w:rPr>
        <w:t xml:space="preserve"> es de </w:t>
      </w:r>
      <w:r w:rsidR="00861DA3">
        <w:rPr>
          <w:b/>
          <w:sz w:val="20"/>
        </w:rPr>
        <w:t>80</w:t>
      </w:r>
      <w:r w:rsidRPr="00E7302D">
        <w:rPr>
          <w:sz w:val="20"/>
        </w:rPr>
        <w:t xml:space="preserve"> habitantes con una densidad de vivienda de 3.79 hab/lote. Esto corresponde a </w:t>
      </w:r>
      <w:r w:rsidR="00861DA3">
        <w:rPr>
          <w:sz w:val="20"/>
        </w:rPr>
        <w:t>21</w:t>
      </w:r>
      <w:r w:rsidRPr="00E7302D">
        <w:rPr>
          <w:sz w:val="20"/>
        </w:rPr>
        <w:t xml:space="preserve"> lotes.</w:t>
      </w:r>
      <w:r w:rsidR="00D565B2">
        <w:rPr>
          <w:sz w:val="20"/>
        </w:rPr>
        <w:t xml:space="preserve"> </w:t>
      </w:r>
    </w:p>
    <w:p w14:paraId="2B200050" w14:textId="77777777" w:rsidR="00105902" w:rsidRPr="009355FC" w:rsidRDefault="00105902" w:rsidP="009E75E6">
      <w:pPr>
        <w:pStyle w:val="AQPNumeral"/>
        <w:rPr>
          <w:color w:val="00B0F0"/>
          <w:u w:val="single"/>
        </w:rPr>
      </w:pPr>
      <w:r w:rsidRPr="009355FC">
        <w:rPr>
          <w:color w:val="00B0F0"/>
          <w:u w:val="single"/>
        </w:rPr>
        <w:t xml:space="preserve">Para la red de </w:t>
      </w:r>
      <w:r w:rsidR="009C57F6" w:rsidRPr="009355FC">
        <w:rPr>
          <w:color w:val="00B0F0"/>
          <w:u w:val="single"/>
        </w:rPr>
        <w:t>A</w:t>
      </w:r>
      <w:r w:rsidRPr="009355FC">
        <w:rPr>
          <w:color w:val="00B0F0"/>
          <w:u w:val="single"/>
        </w:rPr>
        <w:t>lcantarillado.</w:t>
      </w:r>
    </w:p>
    <w:p w14:paraId="05B8D209" w14:textId="77777777" w:rsidR="00CE1F75" w:rsidRPr="00C8429F" w:rsidRDefault="00CE1F75" w:rsidP="009E75E6">
      <w:pPr>
        <w:pStyle w:val="AQPNumeral"/>
      </w:pPr>
      <w:r w:rsidRPr="00C8429F">
        <w:t>Calle Jorge Herrera</w:t>
      </w:r>
    </w:p>
    <w:p w14:paraId="1E5E6180" w14:textId="77777777" w:rsidR="006C0FC2" w:rsidRDefault="00191A79" w:rsidP="006C0FC2">
      <w:pPr>
        <w:pStyle w:val="AQPPARRAFO"/>
        <w:rPr>
          <w:sz w:val="20"/>
        </w:rPr>
      </w:pPr>
      <w:r w:rsidRPr="00A86F52">
        <w:rPr>
          <w:sz w:val="20"/>
        </w:rPr>
        <w:t xml:space="preserve">Población beneficiada </w:t>
      </w:r>
      <w:r w:rsidR="00352DA4" w:rsidRPr="00A86F52">
        <w:rPr>
          <w:sz w:val="20"/>
        </w:rPr>
        <w:t>directa</w:t>
      </w:r>
      <w:r w:rsidR="00343ADF" w:rsidRPr="00A86F52">
        <w:rPr>
          <w:sz w:val="20"/>
        </w:rPr>
        <w:t>mente,</w:t>
      </w:r>
      <w:r w:rsidR="00352DA4" w:rsidRPr="00A86F52">
        <w:rPr>
          <w:sz w:val="20"/>
        </w:rPr>
        <w:t xml:space="preserve"> </w:t>
      </w:r>
      <w:r w:rsidR="006F29C6" w:rsidRPr="00A86F52">
        <w:rPr>
          <w:sz w:val="20"/>
        </w:rPr>
        <w:t>Domésticos</w:t>
      </w:r>
      <w:r w:rsidR="00A4391F" w:rsidRPr="00A86F52">
        <w:rPr>
          <w:sz w:val="20"/>
        </w:rPr>
        <w:t xml:space="preserve"> </w:t>
      </w:r>
      <w:r w:rsidR="003C7689" w:rsidRPr="00A86F52">
        <w:rPr>
          <w:sz w:val="20"/>
        </w:rPr>
        <w:t>en el</w:t>
      </w:r>
      <w:r w:rsidRPr="00A86F52">
        <w:rPr>
          <w:sz w:val="20"/>
        </w:rPr>
        <w:t xml:space="preserve"> año 2</w:t>
      </w:r>
      <w:r w:rsidR="00352DA4" w:rsidRPr="00A86F52">
        <w:rPr>
          <w:sz w:val="20"/>
        </w:rPr>
        <w:t>02</w:t>
      </w:r>
      <w:r w:rsidR="00CE1F75">
        <w:rPr>
          <w:sz w:val="20"/>
        </w:rPr>
        <w:t>1</w:t>
      </w:r>
      <w:r w:rsidRPr="00A86F52">
        <w:rPr>
          <w:sz w:val="20"/>
        </w:rPr>
        <w:t xml:space="preserve"> es de </w:t>
      </w:r>
      <w:r w:rsidR="00263450">
        <w:rPr>
          <w:b/>
          <w:sz w:val="20"/>
        </w:rPr>
        <w:t>133</w:t>
      </w:r>
      <w:r w:rsidRPr="00A86F52">
        <w:rPr>
          <w:sz w:val="20"/>
        </w:rPr>
        <w:t xml:space="preserve"> habitantes con una densidad de vivienda de </w:t>
      </w:r>
      <w:r w:rsidR="00877C91" w:rsidRPr="00A86F52">
        <w:rPr>
          <w:sz w:val="20"/>
        </w:rPr>
        <w:t>3.79</w:t>
      </w:r>
      <w:r w:rsidRPr="00A86F52">
        <w:rPr>
          <w:sz w:val="20"/>
        </w:rPr>
        <w:t xml:space="preserve"> hab/lote.</w:t>
      </w:r>
      <w:r w:rsidR="00A70F8B" w:rsidRPr="00A86F52">
        <w:rPr>
          <w:sz w:val="20"/>
        </w:rPr>
        <w:t xml:space="preserve"> Cabe precisar </w:t>
      </w:r>
      <w:r w:rsidR="00A4391F" w:rsidRPr="00A86F52">
        <w:rPr>
          <w:sz w:val="20"/>
        </w:rPr>
        <w:t>que los lotes beneficiarios directos</w:t>
      </w:r>
      <w:r w:rsidR="00321DF0" w:rsidRPr="00A86F52">
        <w:rPr>
          <w:sz w:val="20"/>
        </w:rPr>
        <w:t xml:space="preserve"> para sistema de alcantarillado</w:t>
      </w:r>
      <w:r w:rsidR="00A4391F" w:rsidRPr="00A86F52">
        <w:rPr>
          <w:sz w:val="20"/>
        </w:rPr>
        <w:t xml:space="preserve"> en el proyecto son </w:t>
      </w:r>
      <w:r w:rsidR="00BD5695">
        <w:rPr>
          <w:sz w:val="20"/>
        </w:rPr>
        <w:t>37</w:t>
      </w:r>
      <w:r w:rsidR="00A4391F" w:rsidRPr="00A86F52">
        <w:rPr>
          <w:sz w:val="20"/>
        </w:rPr>
        <w:t xml:space="preserve">, de los cuales </w:t>
      </w:r>
      <w:r w:rsidR="00343ADF" w:rsidRPr="00A86F52">
        <w:rPr>
          <w:sz w:val="20"/>
        </w:rPr>
        <w:t xml:space="preserve">de estos </w:t>
      </w:r>
      <w:r w:rsidR="00BD5695">
        <w:rPr>
          <w:sz w:val="20"/>
        </w:rPr>
        <w:t>35</w:t>
      </w:r>
      <w:r w:rsidR="00054E03" w:rsidRPr="00A86F52">
        <w:rPr>
          <w:sz w:val="20"/>
        </w:rPr>
        <w:t xml:space="preserve"> son aportes directos</w:t>
      </w:r>
      <w:r w:rsidR="002520D5" w:rsidRPr="00A86F52">
        <w:rPr>
          <w:sz w:val="20"/>
        </w:rPr>
        <w:t xml:space="preserve"> Domésticos</w:t>
      </w:r>
      <w:r w:rsidR="00343ADF" w:rsidRPr="00A86F52">
        <w:rPr>
          <w:sz w:val="20"/>
        </w:rPr>
        <w:t xml:space="preserve"> y </w:t>
      </w:r>
      <w:r w:rsidR="00BD5695">
        <w:rPr>
          <w:sz w:val="20"/>
        </w:rPr>
        <w:t>2</w:t>
      </w:r>
      <w:r w:rsidR="00343ADF" w:rsidRPr="00A86F52">
        <w:rPr>
          <w:sz w:val="20"/>
        </w:rPr>
        <w:t xml:space="preserve"> </w:t>
      </w:r>
      <w:r w:rsidR="00343ADF" w:rsidRPr="00A86F52">
        <w:rPr>
          <w:b/>
          <w:sz w:val="20"/>
        </w:rPr>
        <w:t xml:space="preserve">No </w:t>
      </w:r>
      <w:r w:rsidR="002E7B02" w:rsidRPr="00A86F52">
        <w:rPr>
          <w:b/>
          <w:sz w:val="20"/>
        </w:rPr>
        <w:t>Domésticos</w:t>
      </w:r>
      <w:r w:rsidR="00343ADF" w:rsidRPr="00A86F52">
        <w:rPr>
          <w:sz w:val="20"/>
        </w:rPr>
        <w:t>.</w:t>
      </w:r>
      <w:r w:rsidR="008D3E60" w:rsidRPr="00A86F52">
        <w:rPr>
          <w:sz w:val="20"/>
        </w:rPr>
        <w:t xml:space="preserve"> Cabe precisar el lote</w:t>
      </w:r>
      <w:r w:rsidR="00B06998" w:rsidRPr="00A86F52">
        <w:rPr>
          <w:sz w:val="20"/>
        </w:rPr>
        <w:t xml:space="preserve"> </w:t>
      </w:r>
      <w:r w:rsidR="00BD5695">
        <w:rPr>
          <w:sz w:val="20"/>
        </w:rPr>
        <w:t>006 (Cuartel de Ingenieros)</w:t>
      </w:r>
      <w:r w:rsidR="006C0FC2" w:rsidRPr="00A86F52">
        <w:rPr>
          <w:sz w:val="20"/>
        </w:rPr>
        <w:t xml:space="preserve"> perteneciente a la manzana "</w:t>
      </w:r>
      <w:r w:rsidR="0073398B">
        <w:rPr>
          <w:sz w:val="20"/>
        </w:rPr>
        <w:t>32</w:t>
      </w:r>
      <w:r w:rsidR="006C0FC2" w:rsidRPr="00A86F52">
        <w:rPr>
          <w:sz w:val="20"/>
        </w:rPr>
        <w:t xml:space="preserve">" </w:t>
      </w:r>
      <w:r w:rsidR="0073398B">
        <w:rPr>
          <w:sz w:val="20"/>
        </w:rPr>
        <w:t>Actualmente existen 3 conexiones domiciliarias</w:t>
      </w:r>
    </w:p>
    <w:p w14:paraId="25CF2C81" w14:textId="77777777" w:rsidR="00CD4901" w:rsidRPr="006C0FC2" w:rsidRDefault="00CD4901" w:rsidP="006C0FC2">
      <w:pPr>
        <w:pStyle w:val="AQPPARRAFO"/>
        <w:rPr>
          <w:sz w:val="20"/>
        </w:rPr>
      </w:pPr>
    </w:p>
    <w:p w14:paraId="17EB0727" w14:textId="6CD9BF0B" w:rsidR="00CD4901" w:rsidRPr="003948D8" w:rsidRDefault="008D3E60" w:rsidP="003948D8">
      <w:pPr>
        <w:pStyle w:val="Vietas"/>
        <w:tabs>
          <w:tab w:val="clear" w:pos="360"/>
        </w:tabs>
        <w:spacing w:after="0" w:line="360" w:lineRule="auto"/>
        <w:ind w:left="0" w:right="-2" w:firstLine="0"/>
        <w:jc w:val="center"/>
        <w:rPr>
          <w:b/>
          <w:iCs/>
          <w:sz w:val="20"/>
          <w:lang w:val="es-MX"/>
        </w:rPr>
      </w:pPr>
      <w:r w:rsidRPr="003948D8">
        <w:rPr>
          <w:sz w:val="18"/>
          <w:szCs w:val="18"/>
        </w:rPr>
        <w:lastRenderedPageBreak/>
        <w:t xml:space="preserve"> </w:t>
      </w:r>
      <w:r w:rsidR="0033115C" w:rsidRPr="003948D8">
        <w:rPr>
          <w:b/>
          <w:iCs/>
          <w:sz w:val="20"/>
          <w:lang w:val="es-MX"/>
        </w:rPr>
        <w:t>Cuadro</w:t>
      </w:r>
      <w:r w:rsidR="00E77F80" w:rsidRPr="003948D8">
        <w:rPr>
          <w:b/>
          <w:iCs/>
          <w:sz w:val="20"/>
          <w:lang w:val="es-MX"/>
        </w:rPr>
        <w:t xml:space="preserve"> N°0</w:t>
      </w:r>
      <w:r w:rsidR="00686FBB">
        <w:rPr>
          <w:b/>
          <w:iCs/>
          <w:sz w:val="20"/>
          <w:lang w:val="es-MX"/>
        </w:rPr>
        <w:t>3</w:t>
      </w:r>
      <w:r w:rsidR="0033115C" w:rsidRPr="003948D8">
        <w:rPr>
          <w:b/>
          <w:iCs/>
          <w:sz w:val="20"/>
          <w:lang w:val="es-MX"/>
        </w:rPr>
        <w:t>:</w:t>
      </w:r>
      <w:r w:rsidR="00CD4901" w:rsidRPr="003948D8">
        <w:rPr>
          <w:b/>
          <w:iCs/>
          <w:sz w:val="20"/>
          <w:lang w:val="es-MX"/>
        </w:rPr>
        <w:t xml:space="preserve"> Proyección de la población (directa) por atender al año </w:t>
      </w:r>
      <w:r w:rsidR="00680344" w:rsidRPr="003948D8">
        <w:rPr>
          <w:b/>
          <w:iCs/>
          <w:sz w:val="20"/>
          <w:lang w:val="es-MX"/>
        </w:rPr>
        <w:t>2021-</w:t>
      </w:r>
      <w:r w:rsidR="00CD4901" w:rsidRPr="003948D8">
        <w:rPr>
          <w:b/>
          <w:iCs/>
          <w:sz w:val="20"/>
          <w:lang w:val="es-MX"/>
        </w:rPr>
        <w:t>2041 – Ca. Jorge Herrera</w:t>
      </w:r>
    </w:p>
    <w:tbl>
      <w:tblPr>
        <w:tblW w:w="4253" w:type="dxa"/>
        <w:tblInd w:w="2121" w:type="dxa"/>
        <w:tblLayout w:type="fixed"/>
        <w:tblCellMar>
          <w:left w:w="70" w:type="dxa"/>
          <w:right w:w="70" w:type="dxa"/>
        </w:tblCellMar>
        <w:tblLook w:val="04A0" w:firstRow="1" w:lastRow="0" w:firstColumn="1" w:lastColumn="0" w:noHBand="0" w:noVBand="1"/>
      </w:tblPr>
      <w:tblGrid>
        <w:gridCol w:w="1134"/>
        <w:gridCol w:w="1701"/>
        <w:gridCol w:w="1418"/>
      </w:tblGrid>
      <w:tr w:rsidR="00CD4901" w:rsidRPr="003642AC" w14:paraId="0CE16707" w14:textId="77777777" w:rsidTr="003948D8">
        <w:trPr>
          <w:trHeight w:val="480"/>
        </w:trPr>
        <w:tc>
          <w:tcPr>
            <w:tcW w:w="1134" w:type="dxa"/>
            <w:tcBorders>
              <w:top w:val="single" w:sz="4" w:space="0" w:color="AEAAAA"/>
              <w:left w:val="single" w:sz="4" w:space="0" w:color="AEAAAA"/>
              <w:bottom w:val="nil"/>
              <w:right w:val="single" w:sz="4" w:space="0" w:color="AEAAAA"/>
            </w:tcBorders>
            <w:shd w:val="clear" w:color="000000" w:fill="C6E0B4"/>
            <w:vAlign w:val="center"/>
            <w:hideMark/>
          </w:tcPr>
          <w:p w14:paraId="2E7E1A6E" w14:textId="77777777" w:rsidR="00CD4901" w:rsidRPr="003642AC" w:rsidRDefault="00CD4901" w:rsidP="00436EB4">
            <w:pPr>
              <w:jc w:val="center"/>
              <w:rPr>
                <w:rFonts w:ascii="Arial Narrow" w:hAnsi="Arial Narrow" w:cs="Calibri"/>
                <w:b/>
                <w:bCs w:val="0"/>
                <w:color w:val="000000"/>
              </w:rPr>
            </w:pPr>
            <w:r w:rsidRPr="003642AC">
              <w:rPr>
                <w:rFonts w:ascii="Arial Narrow" w:hAnsi="Arial Narrow" w:cs="Calibri"/>
                <w:b/>
                <w:color w:val="000000"/>
              </w:rPr>
              <w:t>AÑO</w:t>
            </w:r>
          </w:p>
        </w:tc>
        <w:tc>
          <w:tcPr>
            <w:tcW w:w="1701" w:type="dxa"/>
            <w:tcBorders>
              <w:top w:val="single" w:sz="4" w:space="0" w:color="AEAAAA"/>
              <w:left w:val="nil"/>
              <w:bottom w:val="nil"/>
              <w:right w:val="single" w:sz="4" w:space="0" w:color="AEAAAA"/>
            </w:tcBorders>
            <w:shd w:val="clear" w:color="000000" w:fill="C6E0B4"/>
            <w:vAlign w:val="center"/>
            <w:hideMark/>
          </w:tcPr>
          <w:p w14:paraId="36C8B315" w14:textId="77777777" w:rsidR="00CD4901" w:rsidRPr="003642AC" w:rsidRDefault="00CD4901" w:rsidP="00436EB4">
            <w:pPr>
              <w:jc w:val="center"/>
              <w:rPr>
                <w:rFonts w:ascii="Arial Narrow" w:hAnsi="Arial Narrow" w:cs="Calibri"/>
                <w:b/>
                <w:bCs w:val="0"/>
                <w:color w:val="000000"/>
              </w:rPr>
            </w:pPr>
            <w:r w:rsidRPr="003642AC">
              <w:rPr>
                <w:rFonts w:ascii="Arial Narrow" w:hAnsi="Arial Narrow" w:cs="Calibri"/>
                <w:b/>
                <w:color w:val="000000"/>
              </w:rPr>
              <w:t>PROY. POBLACIONAL</w:t>
            </w:r>
          </w:p>
        </w:tc>
        <w:tc>
          <w:tcPr>
            <w:tcW w:w="1418" w:type="dxa"/>
            <w:tcBorders>
              <w:top w:val="single" w:sz="4" w:space="0" w:color="AEAAAA"/>
              <w:left w:val="nil"/>
              <w:bottom w:val="nil"/>
              <w:right w:val="single" w:sz="4" w:space="0" w:color="AEAAAA"/>
            </w:tcBorders>
            <w:shd w:val="clear" w:color="000000" w:fill="C6E0B4"/>
            <w:vAlign w:val="center"/>
            <w:hideMark/>
          </w:tcPr>
          <w:p w14:paraId="4C8B08E7" w14:textId="77777777" w:rsidR="00CD4901" w:rsidRPr="003642AC" w:rsidRDefault="00CD4901" w:rsidP="00436EB4">
            <w:pPr>
              <w:jc w:val="center"/>
              <w:rPr>
                <w:rFonts w:ascii="Arial Narrow" w:hAnsi="Arial Narrow" w:cs="Calibri"/>
                <w:b/>
                <w:bCs w:val="0"/>
                <w:color w:val="000000"/>
              </w:rPr>
            </w:pPr>
            <w:r w:rsidRPr="003642AC">
              <w:rPr>
                <w:rFonts w:ascii="Arial Narrow" w:hAnsi="Arial Narrow" w:cs="Calibri"/>
                <w:b/>
                <w:color w:val="000000"/>
              </w:rPr>
              <w:t>PROY. VIVIENDAS</w:t>
            </w:r>
          </w:p>
        </w:tc>
      </w:tr>
      <w:tr w:rsidR="00CD4901" w:rsidRPr="003642AC" w14:paraId="5E0C24DF" w14:textId="77777777" w:rsidTr="003948D8">
        <w:trPr>
          <w:trHeight w:val="255"/>
        </w:trPr>
        <w:tc>
          <w:tcPr>
            <w:tcW w:w="1134"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14:paraId="3E3A3A9B" w14:textId="77777777" w:rsidR="00CD4901" w:rsidRPr="003642AC" w:rsidRDefault="00CD4901" w:rsidP="00436EB4">
            <w:pPr>
              <w:jc w:val="center"/>
              <w:rPr>
                <w:rFonts w:ascii="Arial Narrow" w:hAnsi="Arial Narrow" w:cs="Calibri"/>
              </w:rPr>
            </w:pPr>
            <w:r w:rsidRPr="003642AC">
              <w:rPr>
                <w:rFonts w:ascii="Arial Narrow" w:hAnsi="Arial Narrow" w:cs="Calibri"/>
              </w:rPr>
              <w:t>2021</w:t>
            </w:r>
          </w:p>
        </w:tc>
        <w:tc>
          <w:tcPr>
            <w:tcW w:w="1701" w:type="dxa"/>
            <w:tcBorders>
              <w:top w:val="single" w:sz="4" w:space="0" w:color="70AD47"/>
              <w:left w:val="nil"/>
              <w:bottom w:val="single" w:sz="4" w:space="0" w:color="70AD47"/>
              <w:right w:val="single" w:sz="4" w:space="0" w:color="70AD47"/>
            </w:tcBorders>
            <w:shd w:val="clear" w:color="auto" w:fill="auto"/>
            <w:vAlign w:val="center"/>
            <w:hideMark/>
          </w:tcPr>
          <w:p w14:paraId="5AE71596" w14:textId="77777777" w:rsidR="00CD4901" w:rsidRPr="003642AC" w:rsidRDefault="00CD4901" w:rsidP="00436EB4">
            <w:pPr>
              <w:jc w:val="center"/>
              <w:rPr>
                <w:rFonts w:ascii="Arial Narrow" w:hAnsi="Arial Narrow" w:cs="Calibri"/>
              </w:rPr>
            </w:pPr>
            <w:r w:rsidRPr="003642AC">
              <w:rPr>
                <w:rFonts w:ascii="Arial Narrow" w:hAnsi="Arial Narrow" w:cs="Calibri"/>
              </w:rPr>
              <w:t>133</w:t>
            </w:r>
          </w:p>
        </w:tc>
        <w:tc>
          <w:tcPr>
            <w:tcW w:w="1418" w:type="dxa"/>
            <w:tcBorders>
              <w:top w:val="single" w:sz="4" w:space="0" w:color="70AD47"/>
              <w:left w:val="nil"/>
              <w:bottom w:val="single" w:sz="4" w:space="0" w:color="70AD47"/>
              <w:right w:val="single" w:sz="4" w:space="0" w:color="70AD47"/>
            </w:tcBorders>
            <w:shd w:val="clear" w:color="auto" w:fill="auto"/>
            <w:vAlign w:val="center"/>
            <w:hideMark/>
          </w:tcPr>
          <w:p w14:paraId="6E340E0E" w14:textId="77777777" w:rsidR="00CD4901" w:rsidRPr="003642AC" w:rsidRDefault="00CD4901" w:rsidP="00436EB4">
            <w:pPr>
              <w:jc w:val="center"/>
              <w:rPr>
                <w:rFonts w:ascii="Arial Narrow" w:hAnsi="Arial Narrow" w:cs="Calibri"/>
              </w:rPr>
            </w:pPr>
            <w:r w:rsidRPr="003642AC">
              <w:rPr>
                <w:rFonts w:ascii="Arial Narrow" w:hAnsi="Arial Narrow" w:cs="Calibri"/>
              </w:rPr>
              <w:t>35</w:t>
            </w:r>
          </w:p>
        </w:tc>
      </w:tr>
      <w:tr w:rsidR="00CD4901" w:rsidRPr="003642AC" w14:paraId="3438BFD3"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12EF6D89" w14:textId="77777777" w:rsidR="00CD4901" w:rsidRPr="003642AC" w:rsidRDefault="00CD4901" w:rsidP="00436EB4">
            <w:pPr>
              <w:jc w:val="center"/>
              <w:rPr>
                <w:rFonts w:ascii="Arial Narrow" w:hAnsi="Arial Narrow" w:cs="Calibri"/>
              </w:rPr>
            </w:pPr>
            <w:r w:rsidRPr="003642AC">
              <w:rPr>
                <w:rFonts w:ascii="Arial Narrow" w:hAnsi="Arial Narrow" w:cs="Calibri"/>
              </w:rPr>
              <w:t>2022</w:t>
            </w:r>
          </w:p>
        </w:tc>
        <w:tc>
          <w:tcPr>
            <w:tcW w:w="1701" w:type="dxa"/>
            <w:tcBorders>
              <w:top w:val="nil"/>
              <w:left w:val="nil"/>
              <w:bottom w:val="single" w:sz="4" w:space="0" w:color="70AD47"/>
              <w:right w:val="single" w:sz="4" w:space="0" w:color="70AD47"/>
            </w:tcBorders>
            <w:shd w:val="clear" w:color="auto" w:fill="auto"/>
            <w:vAlign w:val="center"/>
            <w:hideMark/>
          </w:tcPr>
          <w:p w14:paraId="0649D12D" w14:textId="77777777" w:rsidR="00CD4901" w:rsidRPr="003642AC" w:rsidRDefault="00CD4901" w:rsidP="00436EB4">
            <w:pPr>
              <w:jc w:val="center"/>
              <w:rPr>
                <w:rFonts w:ascii="Arial Narrow" w:hAnsi="Arial Narrow" w:cs="Calibri"/>
              </w:rPr>
            </w:pPr>
            <w:r w:rsidRPr="003642AC">
              <w:rPr>
                <w:rFonts w:ascii="Arial Narrow" w:hAnsi="Arial Narrow" w:cs="Calibri"/>
              </w:rPr>
              <w:t>135</w:t>
            </w:r>
          </w:p>
        </w:tc>
        <w:tc>
          <w:tcPr>
            <w:tcW w:w="1418" w:type="dxa"/>
            <w:tcBorders>
              <w:top w:val="nil"/>
              <w:left w:val="nil"/>
              <w:bottom w:val="single" w:sz="4" w:space="0" w:color="70AD47"/>
              <w:right w:val="single" w:sz="4" w:space="0" w:color="70AD47"/>
            </w:tcBorders>
            <w:shd w:val="clear" w:color="auto" w:fill="auto"/>
            <w:vAlign w:val="center"/>
            <w:hideMark/>
          </w:tcPr>
          <w:p w14:paraId="58EA6BDC" w14:textId="77777777" w:rsidR="00CD4901" w:rsidRPr="003642AC" w:rsidRDefault="00CD4901" w:rsidP="00436EB4">
            <w:pPr>
              <w:jc w:val="center"/>
              <w:rPr>
                <w:rFonts w:ascii="Arial Narrow" w:hAnsi="Arial Narrow" w:cs="Calibri"/>
              </w:rPr>
            </w:pPr>
            <w:r w:rsidRPr="003642AC">
              <w:rPr>
                <w:rFonts w:ascii="Arial Narrow" w:hAnsi="Arial Narrow" w:cs="Calibri"/>
              </w:rPr>
              <w:t>36</w:t>
            </w:r>
          </w:p>
        </w:tc>
      </w:tr>
      <w:tr w:rsidR="00CD4901" w:rsidRPr="003642AC" w14:paraId="07E43A88"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0023C085" w14:textId="77777777" w:rsidR="00CD4901" w:rsidRPr="003642AC" w:rsidRDefault="00CD4901" w:rsidP="00436EB4">
            <w:pPr>
              <w:jc w:val="center"/>
              <w:rPr>
                <w:rFonts w:ascii="Arial Narrow" w:hAnsi="Arial Narrow" w:cs="Calibri"/>
              </w:rPr>
            </w:pPr>
            <w:r w:rsidRPr="003642AC">
              <w:rPr>
                <w:rFonts w:ascii="Arial Narrow" w:hAnsi="Arial Narrow" w:cs="Calibri"/>
              </w:rPr>
              <w:t>2023</w:t>
            </w:r>
          </w:p>
        </w:tc>
        <w:tc>
          <w:tcPr>
            <w:tcW w:w="1701" w:type="dxa"/>
            <w:tcBorders>
              <w:top w:val="nil"/>
              <w:left w:val="nil"/>
              <w:bottom w:val="single" w:sz="4" w:space="0" w:color="70AD47"/>
              <w:right w:val="single" w:sz="4" w:space="0" w:color="70AD47"/>
            </w:tcBorders>
            <w:shd w:val="clear" w:color="auto" w:fill="auto"/>
            <w:vAlign w:val="center"/>
            <w:hideMark/>
          </w:tcPr>
          <w:p w14:paraId="769D7100" w14:textId="77777777" w:rsidR="00CD4901" w:rsidRPr="003642AC" w:rsidRDefault="00CD4901" w:rsidP="00436EB4">
            <w:pPr>
              <w:jc w:val="center"/>
              <w:rPr>
                <w:rFonts w:ascii="Arial Narrow" w:hAnsi="Arial Narrow" w:cs="Calibri"/>
              </w:rPr>
            </w:pPr>
            <w:r w:rsidRPr="003642AC">
              <w:rPr>
                <w:rFonts w:ascii="Arial Narrow" w:hAnsi="Arial Narrow" w:cs="Calibri"/>
              </w:rPr>
              <w:t>138</w:t>
            </w:r>
          </w:p>
        </w:tc>
        <w:tc>
          <w:tcPr>
            <w:tcW w:w="1418" w:type="dxa"/>
            <w:tcBorders>
              <w:top w:val="nil"/>
              <w:left w:val="nil"/>
              <w:bottom w:val="single" w:sz="4" w:space="0" w:color="70AD47"/>
              <w:right w:val="single" w:sz="4" w:space="0" w:color="70AD47"/>
            </w:tcBorders>
            <w:shd w:val="clear" w:color="auto" w:fill="auto"/>
            <w:vAlign w:val="center"/>
            <w:hideMark/>
          </w:tcPr>
          <w:p w14:paraId="1105002B" w14:textId="77777777" w:rsidR="00CD4901" w:rsidRPr="003642AC" w:rsidRDefault="00CD4901" w:rsidP="00436EB4">
            <w:pPr>
              <w:jc w:val="center"/>
              <w:rPr>
                <w:rFonts w:ascii="Arial Narrow" w:hAnsi="Arial Narrow" w:cs="Calibri"/>
              </w:rPr>
            </w:pPr>
            <w:r w:rsidRPr="003642AC">
              <w:rPr>
                <w:rFonts w:ascii="Arial Narrow" w:hAnsi="Arial Narrow" w:cs="Calibri"/>
              </w:rPr>
              <w:t>36</w:t>
            </w:r>
          </w:p>
        </w:tc>
      </w:tr>
      <w:tr w:rsidR="00CD4901" w:rsidRPr="003642AC" w14:paraId="4BD442A4"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59A61CC4" w14:textId="77777777" w:rsidR="00CD4901" w:rsidRPr="003642AC" w:rsidRDefault="00CD4901" w:rsidP="00436EB4">
            <w:pPr>
              <w:jc w:val="center"/>
              <w:rPr>
                <w:rFonts w:ascii="Arial Narrow" w:hAnsi="Arial Narrow" w:cs="Calibri"/>
              </w:rPr>
            </w:pPr>
            <w:r w:rsidRPr="003642AC">
              <w:rPr>
                <w:rFonts w:ascii="Arial Narrow" w:hAnsi="Arial Narrow" w:cs="Calibri"/>
              </w:rPr>
              <w:t>2024</w:t>
            </w:r>
          </w:p>
        </w:tc>
        <w:tc>
          <w:tcPr>
            <w:tcW w:w="1701" w:type="dxa"/>
            <w:tcBorders>
              <w:top w:val="nil"/>
              <w:left w:val="nil"/>
              <w:bottom w:val="single" w:sz="4" w:space="0" w:color="70AD47"/>
              <w:right w:val="single" w:sz="4" w:space="0" w:color="70AD47"/>
            </w:tcBorders>
            <w:shd w:val="clear" w:color="auto" w:fill="auto"/>
            <w:vAlign w:val="center"/>
            <w:hideMark/>
          </w:tcPr>
          <w:p w14:paraId="54AA6F3B" w14:textId="77777777" w:rsidR="00CD4901" w:rsidRPr="003642AC" w:rsidRDefault="00CD4901" w:rsidP="00436EB4">
            <w:pPr>
              <w:jc w:val="center"/>
              <w:rPr>
                <w:rFonts w:ascii="Arial Narrow" w:hAnsi="Arial Narrow" w:cs="Calibri"/>
              </w:rPr>
            </w:pPr>
            <w:r w:rsidRPr="003642AC">
              <w:rPr>
                <w:rFonts w:ascii="Arial Narrow" w:hAnsi="Arial Narrow" w:cs="Calibri"/>
              </w:rPr>
              <w:t>141</w:t>
            </w:r>
          </w:p>
        </w:tc>
        <w:tc>
          <w:tcPr>
            <w:tcW w:w="1418" w:type="dxa"/>
            <w:tcBorders>
              <w:top w:val="nil"/>
              <w:left w:val="nil"/>
              <w:bottom w:val="single" w:sz="4" w:space="0" w:color="70AD47"/>
              <w:right w:val="single" w:sz="4" w:space="0" w:color="70AD47"/>
            </w:tcBorders>
            <w:shd w:val="clear" w:color="auto" w:fill="auto"/>
            <w:vAlign w:val="center"/>
            <w:hideMark/>
          </w:tcPr>
          <w:p w14:paraId="297A1715" w14:textId="77777777" w:rsidR="00CD4901" w:rsidRPr="003642AC" w:rsidRDefault="00CD4901" w:rsidP="00436EB4">
            <w:pPr>
              <w:jc w:val="center"/>
              <w:rPr>
                <w:rFonts w:ascii="Arial Narrow" w:hAnsi="Arial Narrow" w:cs="Calibri"/>
              </w:rPr>
            </w:pPr>
            <w:r w:rsidRPr="003642AC">
              <w:rPr>
                <w:rFonts w:ascii="Arial Narrow" w:hAnsi="Arial Narrow" w:cs="Calibri"/>
              </w:rPr>
              <w:t>37</w:t>
            </w:r>
          </w:p>
        </w:tc>
      </w:tr>
      <w:tr w:rsidR="00CD4901" w:rsidRPr="003642AC" w14:paraId="084CEB55"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290D6865" w14:textId="77777777" w:rsidR="00CD4901" w:rsidRPr="003642AC" w:rsidRDefault="00CD4901" w:rsidP="00436EB4">
            <w:pPr>
              <w:jc w:val="center"/>
              <w:rPr>
                <w:rFonts w:ascii="Arial Narrow" w:hAnsi="Arial Narrow" w:cs="Calibri"/>
              </w:rPr>
            </w:pPr>
            <w:r w:rsidRPr="003642AC">
              <w:rPr>
                <w:rFonts w:ascii="Arial Narrow" w:hAnsi="Arial Narrow" w:cs="Calibri"/>
              </w:rPr>
              <w:t>2025</w:t>
            </w:r>
          </w:p>
        </w:tc>
        <w:tc>
          <w:tcPr>
            <w:tcW w:w="1701" w:type="dxa"/>
            <w:tcBorders>
              <w:top w:val="nil"/>
              <w:left w:val="nil"/>
              <w:bottom w:val="single" w:sz="4" w:space="0" w:color="70AD47"/>
              <w:right w:val="single" w:sz="4" w:space="0" w:color="70AD47"/>
            </w:tcBorders>
            <w:shd w:val="clear" w:color="auto" w:fill="auto"/>
            <w:vAlign w:val="center"/>
            <w:hideMark/>
          </w:tcPr>
          <w:p w14:paraId="026AA3DE" w14:textId="77777777" w:rsidR="00CD4901" w:rsidRPr="003642AC" w:rsidRDefault="00CD4901" w:rsidP="00436EB4">
            <w:pPr>
              <w:jc w:val="center"/>
              <w:rPr>
                <w:rFonts w:ascii="Arial Narrow" w:hAnsi="Arial Narrow" w:cs="Calibri"/>
              </w:rPr>
            </w:pPr>
            <w:r w:rsidRPr="003642AC">
              <w:rPr>
                <w:rFonts w:ascii="Arial Narrow" w:hAnsi="Arial Narrow" w:cs="Calibri"/>
              </w:rPr>
              <w:t>144</w:t>
            </w:r>
          </w:p>
        </w:tc>
        <w:tc>
          <w:tcPr>
            <w:tcW w:w="1418" w:type="dxa"/>
            <w:tcBorders>
              <w:top w:val="nil"/>
              <w:left w:val="nil"/>
              <w:bottom w:val="single" w:sz="4" w:space="0" w:color="70AD47"/>
              <w:right w:val="single" w:sz="4" w:space="0" w:color="70AD47"/>
            </w:tcBorders>
            <w:shd w:val="clear" w:color="auto" w:fill="auto"/>
            <w:vAlign w:val="center"/>
            <w:hideMark/>
          </w:tcPr>
          <w:p w14:paraId="501D1F77" w14:textId="77777777" w:rsidR="00CD4901" w:rsidRPr="003642AC" w:rsidRDefault="00CD4901" w:rsidP="00436EB4">
            <w:pPr>
              <w:jc w:val="center"/>
              <w:rPr>
                <w:rFonts w:ascii="Arial Narrow" w:hAnsi="Arial Narrow" w:cs="Calibri"/>
              </w:rPr>
            </w:pPr>
            <w:r w:rsidRPr="003642AC">
              <w:rPr>
                <w:rFonts w:ascii="Arial Narrow" w:hAnsi="Arial Narrow" w:cs="Calibri"/>
              </w:rPr>
              <w:t>38</w:t>
            </w:r>
          </w:p>
        </w:tc>
      </w:tr>
      <w:tr w:rsidR="00CD4901" w:rsidRPr="003642AC" w14:paraId="77C3A46E"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09ECD0DB" w14:textId="77777777" w:rsidR="00CD4901" w:rsidRPr="003642AC" w:rsidRDefault="00CD4901" w:rsidP="00436EB4">
            <w:pPr>
              <w:jc w:val="center"/>
              <w:rPr>
                <w:rFonts w:ascii="Arial Narrow" w:hAnsi="Arial Narrow" w:cs="Calibri"/>
              </w:rPr>
            </w:pPr>
            <w:r w:rsidRPr="003642AC">
              <w:rPr>
                <w:rFonts w:ascii="Arial Narrow" w:hAnsi="Arial Narrow" w:cs="Calibri"/>
              </w:rPr>
              <w:t>2026</w:t>
            </w:r>
          </w:p>
        </w:tc>
        <w:tc>
          <w:tcPr>
            <w:tcW w:w="1701" w:type="dxa"/>
            <w:tcBorders>
              <w:top w:val="nil"/>
              <w:left w:val="nil"/>
              <w:bottom w:val="single" w:sz="4" w:space="0" w:color="70AD47"/>
              <w:right w:val="single" w:sz="4" w:space="0" w:color="70AD47"/>
            </w:tcBorders>
            <w:shd w:val="clear" w:color="auto" w:fill="auto"/>
            <w:vAlign w:val="center"/>
            <w:hideMark/>
          </w:tcPr>
          <w:p w14:paraId="5D152524" w14:textId="77777777" w:rsidR="00CD4901" w:rsidRPr="003642AC" w:rsidRDefault="00CD4901" w:rsidP="00436EB4">
            <w:pPr>
              <w:jc w:val="center"/>
              <w:rPr>
                <w:rFonts w:ascii="Arial Narrow" w:hAnsi="Arial Narrow" w:cs="Calibri"/>
              </w:rPr>
            </w:pPr>
            <w:r w:rsidRPr="003642AC">
              <w:rPr>
                <w:rFonts w:ascii="Arial Narrow" w:hAnsi="Arial Narrow" w:cs="Calibri"/>
              </w:rPr>
              <w:t>147</w:t>
            </w:r>
          </w:p>
        </w:tc>
        <w:tc>
          <w:tcPr>
            <w:tcW w:w="1418" w:type="dxa"/>
            <w:tcBorders>
              <w:top w:val="nil"/>
              <w:left w:val="nil"/>
              <w:bottom w:val="single" w:sz="4" w:space="0" w:color="70AD47"/>
              <w:right w:val="single" w:sz="4" w:space="0" w:color="70AD47"/>
            </w:tcBorders>
            <w:shd w:val="clear" w:color="auto" w:fill="auto"/>
            <w:vAlign w:val="center"/>
            <w:hideMark/>
          </w:tcPr>
          <w:p w14:paraId="0F3ED024" w14:textId="77777777" w:rsidR="00CD4901" w:rsidRPr="003642AC" w:rsidRDefault="00CD4901" w:rsidP="00436EB4">
            <w:pPr>
              <w:jc w:val="center"/>
              <w:rPr>
                <w:rFonts w:ascii="Arial Narrow" w:hAnsi="Arial Narrow" w:cs="Calibri"/>
              </w:rPr>
            </w:pPr>
            <w:r w:rsidRPr="003642AC">
              <w:rPr>
                <w:rFonts w:ascii="Arial Narrow" w:hAnsi="Arial Narrow" w:cs="Calibri"/>
              </w:rPr>
              <w:t>39</w:t>
            </w:r>
          </w:p>
        </w:tc>
      </w:tr>
      <w:tr w:rsidR="00CD4901" w:rsidRPr="003642AC" w14:paraId="4A5A3139"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2788085F" w14:textId="77777777" w:rsidR="00CD4901" w:rsidRPr="003642AC" w:rsidRDefault="00CD4901" w:rsidP="00436EB4">
            <w:pPr>
              <w:jc w:val="center"/>
              <w:rPr>
                <w:rFonts w:ascii="Arial Narrow" w:hAnsi="Arial Narrow" w:cs="Calibri"/>
              </w:rPr>
            </w:pPr>
            <w:r w:rsidRPr="003642AC">
              <w:rPr>
                <w:rFonts w:ascii="Arial Narrow" w:hAnsi="Arial Narrow" w:cs="Calibri"/>
              </w:rPr>
              <w:t>2027</w:t>
            </w:r>
          </w:p>
        </w:tc>
        <w:tc>
          <w:tcPr>
            <w:tcW w:w="1701" w:type="dxa"/>
            <w:tcBorders>
              <w:top w:val="nil"/>
              <w:left w:val="nil"/>
              <w:bottom w:val="single" w:sz="4" w:space="0" w:color="70AD47"/>
              <w:right w:val="single" w:sz="4" w:space="0" w:color="70AD47"/>
            </w:tcBorders>
            <w:shd w:val="clear" w:color="auto" w:fill="auto"/>
            <w:vAlign w:val="center"/>
            <w:hideMark/>
          </w:tcPr>
          <w:p w14:paraId="28B5FA75" w14:textId="77777777" w:rsidR="00CD4901" w:rsidRPr="003642AC" w:rsidRDefault="00CD4901" w:rsidP="00436EB4">
            <w:pPr>
              <w:jc w:val="center"/>
              <w:rPr>
                <w:rFonts w:ascii="Arial Narrow" w:hAnsi="Arial Narrow" w:cs="Calibri"/>
              </w:rPr>
            </w:pPr>
            <w:r w:rsidRPr="003642AC">
              <w:rPr>
                <w:rFonts w:ascii="Arial Narrow" w:hAnsi="Arial Narrow" w:cs="Calibri"/>
              </w:rPr>
              <w:t>150</w:t>
            </w:r>
          </w:p>
        </w:tc>
        <w:tc>
          <w:tcPr>
            <w:tcW w:w="1418" w:type="dxa"/>
            <w:tcBorders>
              <w:top w:val="nil"/>
              <w:left w:val="nil"/>
              <w:bottom w:val="single" w:sz="4" w:space="0" w:color="70AD47"/>
              <w:right w:val="single" w:sz="4" w:space="0" w:color="70AD47"/>
            </w:tcBorders>
            <w:shd w:val="clear" w:color="auto" w:fill="auto"/>
            <w:vAlign w:val="center"/>
            <w:hideMark/>
          </w:tcPr>
          <w:p w14:paraId="68561B17" w14:textId="77777777" w:rsidR="00CD4901" w:rsidRPr="003642AC" w:rsidRDefault="00CD4901" w:rsidP="00436EB4">
            <w:pPr>
              <w:jc w:val="center"/>
              <w:rPr>
                <w:rFonts w:ascii="Arial Narrow" w:hAnsi="Arial Narrow" w:cs="Calibri"/>
              </w:rPr>
            </w:pPr>
            <w:r w:rsidRPr="003642AC">
              <w:rPr>
                <w:rFonts w:ascii="Arial Narrow" w:hAnsi="Arial Narrow" w:cs="Calibri"/>
              </w:rPr>
              <w:t>40</w:t>
            </w:r>
          </w:p>
        </w:tc>
      </w:tr>
      <w:tr w:rsidR="00CD4901" w:rsidRPr="003642AC" w14:paraId="60CD0281"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011F38D1" w14:textId="77777777" w:rsidR="00CD4901" w:rsidRPr="003642AC" w:rsidRDefault="00CD4901" w:rsidP="00436EB4">
            <w:pPr>
              <w:jc w:val="center"/>
              <w:rPr>
                <w:rFonts w:ascii="Arial Narrow" w:hAnsi="Arial Narrow" w:cs="Calibri"/>
              </w:rPr>
            </w:pPr>
            <w:r w:rsidRPr="003642AC">
              <w:rPr>
                <w:rFonts w:ascii="Arial Narrow" w:hAnsi="Arial Narrow" w:cs="Calibri"/>
              </w:rPr>
              <w:t>2028</w:t>
            </w:r>
          </w:p>
        </w:tc>
        <w:tc>
          <w:tcPr>
            <w:tcW w:w="1701" w:type="dxa"/>
            <w:tcBorders>
              <w:top w:val="nil"/>
              <w:left w:val="nil"/>
              <w:bottom w:val="single" w:sz="4" w:space="0" w:color="70AD47"/>
              <w:right w:val="single" w:sz="4" w:space="0" w:color="70AD47"/>
            </w:tcBorders>
            <w:shd w:val="clear" w:color="auto" w:fill="auto"/>
            <w:vAlign w:val="center"/>
            <w:hideMark/>
          </w:tcPr>
          <w:p w14:paraId="25D36CFD" w14:textId="77777777" w:rsidR="00CD4901" w:rsidRPr="003642AC" w:rsidRDefault="00CD4901" w:rsidP="00436EB4">
            <w:pPr>
              <w:jc w:val="center"/>
              <w:rPr>
                <w:rFonts w:ascii="Arial Narrow" w:hAnsi="Arial Narrow" w:cs="Calibri"/>
              </w:rPr>
            </w:pPr>
            <w:r w:rsidRPr="003642AC">
              <w:rPr>
                <w:rFonts w:ascii="Arial Narrow" w:hAnsi="Arial Narrow" w:cs="Calibri"/>
              </w:rPr>
              <w:t>153</w:t>
            </w:r>
          </w:p>
        </w:tc>
        <w:tc>
          <w:tcPr>
            <w:tcW w:w="1418" w:type="dxa"/>
            <w:tcBorders>
              <w:top w:val="nil"/>
              <w:left w:val="nil"/>
              <w:bottom w:val="single" w:sz="4" w:space="0" w:color="70AD47"/>
              <w:right w:val="single" w:sz="4" w:space="0" w:color="70AD47"/>
            </w:tcBorders>
            <w:shd w:val="clear" w:color="auto" w:fill="auto"/>
            <w:vAlign w:val="center"/>
            <w:hideMark/>
          </w:tcPr>
          <w:p w14:paraId="3B08EF31" w14:textId="77777777" w:rsidR="00CD4901" w:rsidRPr="003642AC" w:rsidRDefault="00CD4901" w:rsidP="00436EB4">
            <w:pPr>
              <w:jc w:val="center"/>
              <w:rPr>
                <w:rFonts w:ascii="Arial Narrow" w:hAnsi="Arial Narrow" w:cs="Calibri"/>
              </w:rPr>
            </w:pPr>
            <w:r w:rsidRPr="003642AC">
              <w:rPr>
                <w:rFonts w:ascii="Arial Narrow" w:hAnsi="Arial Narrow" w:cs="Calibri"/>
              </w:rPr>
              <w:t>40</w:t>
            </w:r>
          </w:p>
        </w:tc>
      </w:tr>
      <w:tr w:rsidR="00CD4901" w:rsidRPr="003642AC" w14:paraId="6FD142AC"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33E5ECF9" w14:textId="77777777" w:rsidR="00CD4901" w:rsidRPr="003642AC" w:rsidRDefault="00CD4901" w:rsidP="00436EB4">
            <w:pPr>
              <w:jc w:val="center"/>
              <w:rPr>
                <w:rFonts w:ascii="Arial Narrow" w:hAnsi="Arial Narrow" w:cs="Calibri"/>
              </w:rPr>
            </w:pPr>
            <w:r w:rsidRPr="003642AC">
              <w:rPr>
                <w:rFonts w:ascii="Arial Narrow" w:hAnsi="Arial Narrow" w:cs="Calibri"/>
              </w:rPr>
              <w:t>2029</w:t>
            </w:r>
          </w:p>
        </w:tc>
        <w:tc>
          <w:tcPr>
            <w:tcW w:w="1701" w:type="dxa"/>
            <w:tcBorders>
              <w:top w:val="nil"/>
              <w:left w:val="nil"/>
              <w:bottom w:val="single" w:sz="4" w:space="0" w:color="70AD47"/>
              <w:right w:val="single" w:sz="4" w:space="0" w:color="70AD47"/>
            </w:tcBorders>
            <w:shd w:val="clear" w:color="auto" w:fill="auto"/>
            <w:vAlign w:val="center"/>
            <w:hideMark/>
          </w:tcPr>
          <w:p w14:paraId="16C0EBB2" w14:textId="77777777" w:rsidR="00CD4901" w:rsidRPr="003642AC" w:rsidRDefault="00CD4901" w:rsidP="00436EB4">
            <w:pPr>
              <w:jc w:val="center"/>
              <w:rPr>
                <w:rFonts w:ascii="Arial Narrow" w:hAnsi="Arial Narrow" w:cs="Calibri"/>
              </w:rPr>
            </w:pPr>
            <w:r w:rsidRPr="003642AC">
              <w:rPr>
                <w:rFonts w:ascii="Arial Narrow" w:hAnsi="Arial Narrow" w:cs="Calibri"/>
              </w:rPr>
              <w:t>156</w:t>
            </w:r>
          </w:p>
        </w:tc>
        <w:tc>
          <w:tcPr>
            <w:tcW w:w="1418" w:type="dxa"/>
            <w:tcBorders>
              <w:top w:val="nil"/>
              <w:left w:val="nil"/>
              <w:bottom w:val="single" w:sz="4" w:space="0" w:color="70AD47"/>
              <w:right w:val="single" w:sz="4" w:space="0" w:color="70AD47"/>
            </w:tcBorders>
            <w:shd w:val="clear" w:color="auto" w:fill="auto"/>
            <w:vAlign w:val="center"/>
            <w:hideMark/>
          </w:tcPr>
          <w:p w14:paraId="021EB9F9" w14:textId="77777777" w:rsidR="00CD4901" w:rsidRPr="003642AC" w:rsidRDefault="00CD4901" w:rsidP="00436EB4">
            <w:pPr>
              <w:jc w:val="center"/>
              <w:rPr>
                <w:rFonts w:ascii="Arial Narrow" w:hAnsi="Arial Narrow" w:cs="Calibri"/>
              </w:rPr>
            </w:pPr>
            <w:r w:rsidRPr="003642AC">
              <w:rPr>
                <w:rFonts w:ascii="Arial Narrow" w:hAnsi="Arial Narrow" w:cs="Calibri"/>
              </w:rPr>
              <w:t>41</w:t>
            </w:r>
          </w:p>
        </w:tc>
      </w:tr>
      <w:tr w:rsidR="00CD4901" w:rsidRPr="003642AC" w14:paraId="1FD0B71D"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49F7A9B0" w14:textId="77777777" w:rsidR="00CD4901" w:rsidRPr="003642AC" w:rsidRDefault="00CD4901" w:rsidP="00436EB4">
            <w:pPr>
              <w:jc w:val="center"/>
              <w:rPr>
                <w:rFonts w:ascii="Arial Narrow" w:hAnsi="Arial Narrow" w:cs="Calibri"/>
              </w:rPr>
            </w:pPr>
            <w:r w:rsidRPr="003642AC">
              <w:rPr>
                <w:rFonts w:ascii="Arial Narrow" w:hAnsi="Arial Narrow" w:cs="Calibri"/>
              </w:rPr>
              <w:t>2030</w:t>
            </w:r>
          </w:p>
        </w:tc>
        <w:tc>
          <w:tcPr>
            <w:tcW w:w="1701" w:type="dxa"/>
            <w:tcBorders>
              <w:top w:val="nil"/>
              <w:left w:val="nil"/>
              <w:bottom w:val="single" w:sz="4" w:space="0" w:color="70AD47"/>
              <w:right w:val="single" w:sz="4" w:space="0" w:color="70AD47"/>
            </w:tcBorders>
            <w:shd w:val="clear" w:color="auto" w:fill="auto"/>
            <w:vAlign w:val="center"/>
            <w:hideMark/>
          </w:tcPr>
          <w:p w14:paraId="3D359064" w14:textId="77777777" w:rsidR="00CD4901" w:rsidRPr="003642AC" w:rsidRDefault="00CD4901" w:rsidP="00436EB4">
            <w:pPr>
              <w:jc w:val="center"/>
              <w:rPr>
                <w:rFonts w:ascii="Arial Narrow" w:hAnsi="Arial Narrow" w:cs="Calibri"/>
              </w:rPr>
            </w:pPr>
            <w:r w:rsidRPr="003642AC">
              <w:rPr>
                <w:rFonts w:ascii="Arial Narrow" w:hAnsi="Arial Narrow" w:cs="Calibri"/>
              </w:rPr>
              <w:t>159</w:t>
            </w:r>
          </w:p>
        </w:tc>
        <w:tc>
          <w:tcPr>
            <w:tcW w:w="1418" w:type="dxa"/>
            <w:tcBorders>
              <w:top w:val="nil"/>
              <w:left w:val="nil"/>
              <w:bottom w:val="single" w:sz="4" w:space="0" w:color="70AD47"/>
              <w:right w:val="single" w:sz="4" w:space="0" w:color="70AD47"/>
            </w:tcBorders>
            <w:shd w:val="clear" w:color="auto" w:fill="auto"/>
            <w:vAlign w:val="center"/>
            <w:hideMark/>
          </w:tcPr>
          <w:p w14:paraId="4AF122CC" w14:textId="77777777" w:rsidR="00CD4901" w:rsidRPr="003642AC" w:rsidRDefault="00CD4901" w:rsidP="00436EB4">
            <w:pPr>
              <w:jc w:val="center"/>
              <w:rPr>
                <w:rFonts w:ascii="Arial Narrow" w:hAnsi="Arial Narrow" w:cs="Calibri"/>
              </w:rPr>
            </w:pPr>
            <w:r w:rsidRPr="003642AC">
              <w:rPr>
                <w:rFonts w:ascii="Arial Narrow" w:hAnsi="Arial Narrow" w:cs="Calibri"/>
              </w:rPr>
              <w:t>42</w:t>
            </w:r>
          </w:p>
        </w:tc>
      </w:tr>
      <w:tr w:rsidR="00CD4901" w:rsidRPr="003642AC" w14:paraId="78E41C05"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250DA68F" w14:textId="77777777" w:rsidR="00CD4901" w:rsidRPr="003642AC" w:rsidRDefault="00CD4901" w:rsidP="00436EB4">
            <w:pPr>
              <w:jc w:val="center"/>
              <w:rPr>
                <w:rFonts w:ascii="Arial Narrow" w:hAnsi="Arial Narrow" w:cs="Calibri"/>
              </w:rPr>
            </w:pPr>
            <w:r w:rsidRPr="003642AC">
              <w:rPr>
                <w:rFonts w:ascii="Arial Narrow" w:hAnsi="Arial Narrow" w:cs="Calibri"/>
              </w:rPr>
              <w:t>2031</w:t>
            </w:r>
          </w:p>
        </w:tc>
        <w:tc>
          <w:tcPr>
            <w:tcW w:w="1701" w:type="dxa"/>
            <w:tcBorders>
              <w:top w:val="nil"/>
              <w:left w:val="nil"/>
              <w:bottom w:val="single" w:sz="4" w:space="0" w:color="70AD47"/>
              <w:right w:val="single" w:sz="4" w:space="0" w:color="70AD47"/>
            </w:tcBorders>
            <w:shd w:val="clear" w:color="auto" w:fill="auto"/>
            <w:vAlign w:val="center"/>
            <w:hideMark/>
          </w:tcPr>
          <w:p w14:paraId="17BB7951" w14:textId="77777777" w:rsidR="00CD4901" w:rsidRPr="003642AC" w:rsidRDefault="00CD4901" w:rsidP="00436EB4">
            <w:pPr>
              <w:jc w:val="center"/>
              <w:rPr>
                <w:rFonts w:ascii="Arial Narrow" w:hAnsi="Arial Narrow" w:cs="Calibri"/>
              </w:rPr>
            </w:pPr>
            <w:r w:rsidRPr="003642AC">
              <w:rPr>
                <w:rFonts w:ascii="Arial Narrow" w:hAnsi="Arial Narrow" w:cs="Calibri"/>
              </w:rPr>
              <w:t>163</w:t>
            </w:r>
          </w:p>
        </w:tc>
        <w:tc>
          <w:tcPr>
            <w:tcW w:w="1418" w:type="dxa"/>
            <w:tcBorders>
              <w:top w:val="nil"/>
              <w:left w:val="nil"/>
              <w:bottom w:val="single" w:sz="4" w:space="0" w:color="70AD47"/>
              <w:right w:val="single" w:sz="4" w:space="0" w:color="70AD47"/>
            </w:tcBorders>
            <w:shd w:val="clear" w:color="auto" w:fill="auto"/>
            <w:vAlign w:val="center"/>
            <w:hideMark/>
          </w:tcPr>
          <w:p w14:paraId="0E29E934" w14:textId="77777777" w:rsidR="00CD4901" w:rsidRPr="003642AC" w:rsidRDefault="00CD4901" w:rsidP="00436EB4">
            <w:pPr>
              <w:jc w:val="center"/>
              <w:rPr>
                <w:rFonts w:ascii="Arial Narrow" w:hAnsi="Arial Narrow" w:cs="Calibri"/>
              </w:rPr>
            </w:pPr>
            <w:r w:rsidRPr="003642AC">
              <w:rPr>
                <w:rFonts w:ascii="Arial Narrow" w:hAnsi="Arial Narrow" w:cs="Calibri"/>
              </w:rPr>
              <w:t>43</w:t>
            </w:r>
          </w:p>
        </w:tc>
      </w:tr>
      <w:tr w:rsidR="00CD4901" w:rsidRPr="003642AC" w14:paraId="7DFD8E46"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6213EB7E" w14:textId="77777777" w:rsidR="00CD4901" w:rsidRPr="003642AC" w:rsidRDefault="00CD4901" w:rsidP="00436EB4">
            <w:pPr>
              <w:jc w:val="center"/>
              <w:rPr>
                <w:rFonts w:ascii="Arial Narrow" w:hAnsi="Arial Narrow" w:cs="Calibri"/>
              </w:rPr>
            </w:pPr>
            <w:r w:rsidRPr="003642AC">
              <w:rPr>
                <w:rFonts w:ascii="Arial Narrow" w:hAnsi="Arial Narrow" w:cs="Calibri"/>
              </w:rPr>
              <w:t>2032</w:t>
            </w:r>
          </w:p>
        </w:tc>
        <w:tc>
          <w:tcPr>
            <w:tcW w:w="1701" w:type="dxa"/>
            <w:tcBorders>
              <w:top w:val="nil"/>
              <w:left w:val="nil"/>
              <w:bottom w:val="single" w:sz="4" w:space="0" w:color="70AD47"/>
              <w:right w:val="single" w:sz="4" w:space="0" w:color="70AD47"/>
            </w:tcBorders>
            <w:shd w:val="clear" w:color="auto" w:fill="auto"/>
            <w:vAlign w:val="center"/>
            <w:hideMark/>
          </w:tcPr>
          <w:p w14:paraId="313E2E65" w14:textId="77777777" w:rsidR="00CD4901" w:rsidRPr="003642AC" w:rsidRDefault="00CD4901" w:rsidP="00436EB4">
            <w:pPr>
              <w:jc w:val="center"/>
              <w:rPr>
                <w:rFonts w:ascii="Arial Narrow" w:hAnsi="Arial Narrow" w:cs="Calibri"/>
              </w:rPr>
            </w:pPr>
            <w:r w:rsidRPr="003642AC">
              <w:rPr>
                <w:rFonts w:ascii="Arial Narrow" w:hAnsi="Arial Narrow" w:cs="Calibri"/>
              </w:rPr>
              <w:t>166</w:t>
            </w:r>
          </w:p>
        </w:tc>
        <w:tc>
          <w:tcPr>
            <w:tcW w:w="1418" w:type="dxa"/>
            <w:tcBorders>
              <w:top w:val="nil"/>
              <w:left w:val="nil"/>
              <w:bottom w:val="single" w:sz="4" w:space="0" w:color="70AD47"/>
              <w:right w:val="single" w:sz="4" w:space="0" w:color="70AD47"/>
            </w:tcBorders>
            <w:shd w:val="clear" w:color="auto" w:fill="auto"/>
            <w:vAlign w:val="center"/>
            <w:hideMark/>
          </w:tcPr>
          <w:p w14:paraId="3986A891" w14:textId="77777777" w:rsidR="00CD4901" w:rsidRPr="003642AC" w:rsidRDefault="00CD4901" w:rsidP="00436EB4">
            <w:pPr>
              <w:jc w:val="center"/>
              <w:rPr>
                <w:rFonts w:ascii="Arial Narrow" w:hAnsi="Arial Narrow" w:cs="Calibri"/>
              </w:rPr>
            </w:pPr>
            <w:r w:rsidRPr="003642AC">
              <w:rPr>
                <w:rFonts w:ascii="Arial Narrow" w:hAnsi="Arial Narrow" w:cs="Calibri"/>
              </w:rPr>
              <w:t>44</w:t>
            </w:r>
          </w:p>
        </w:tc>
      </w:tr>
      <w:tr w:rsidR="00CD4901" w:rsidRPr="003642AC" w14:paraId="4D7A715A"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03481E33" w14:textId="77777777" w:rsidR="00CD4901" w:rsidRPr="003642AC" w:rsidRDefault="00CD4901" w:rsidP="00436EB4">
            <w:pPr>
              <w:jc w:val="center"/>
              <w:rPr>
                <w:rFonts w:ascii="Arial Narrow" w:hAnsi="Arial Narrow" w:cs="Calibri"/>
              </w:rPr>
            </w:pPr>
            <w:r w:rsidRPr="003642AC">
              <w:rPr>
                <w:rFonts w:ascii="Arial Narrow" w:hAnsi="Arial Narrow" w:cs="Calibri"/>
              </w:rPr>
              <w:t>2033</w:t>
            </w:r>
          </w:p>
        </w:tc>
        <w:tc>
          <w:tcPr>
            <w:tcW w:w="1701" w:type="dxa"/>
            <w:tcBorders>
              <w:top w:val="nil"/>
              <w:left w:val="nil"/>
              <w:bottom w:val="single" w:sz="4" w:space="0" w:color="70AD47"/>
              <w:right w:val="single" w:sz="4" w:space="0" w:color="70AD47"/>
            </w:tcBorders>
            <w:shd w:val="clear" w:color="auto" w:fill="auto"/>
            <w:vAlign w:val="center"/>
            <w:hideMark/>
          </w:tcPr>
          <w:p w14:paraId="00BB4D4B" w14:textId="77777777" w:rsidR="00CD4901" w:rsidRPr="003642AC" w:rsidRDefault="00CD4901" w:rsidP="00436EB4">
            <w:pPr>
              <w:jc w:val="center"/>
              <w:rPr>
                <w:rFonts w:ascii="Arial Narrow" w:hAnsi="Arial Narrow" w:cs="Calibri"/>
              </w:rPr>
            </w:pPr>
            <w:r w:rsidRPr="003642AC">
              <w:rPr>
                <w:rFonts w:ascii="Arial Narrow" w:hAnsi="Arial Narrow" w:cs="Calibri"/>
              </w:rPr>
              <w:t>169</w:t>
            </w:r>
          </w:p>
        </w:tc>
        <w:tc>
          <w:tcPr>
            <w:tcW w:w="1418" w:type="dxa"/>
            <w:tcBorders>
              <w:top w:val="nil"/>
              <w:left w:val="nil"/>
              <w:bottom w:val="single" w:sz="4" w:space="0" w:color="70AD47"/>
              <w:right w:val="single" w:sz="4" w:space="0" w:color="70AD47"/>
            </w:tcBorders>
            <w:shd w:val="clear" w:color="auto" w:fill="auto"/>
            <w:vAlign w:val="center"/>
            <w:hideMark/>
          </w:tcPr>
          <w:p w14:paraId="2C90E3A8" w14:textId="77777777" w:rsidR="00CD4901" w:rsidRPr="003642AC" w:rsidRDefault="00CD4901" w:rsidP="00436EB4">
            <w:pPr>
              <w:jc w:val="center"/>
              <w:rPr>
                <w:rFonts w:ascii="Arial Narrow" w:hAnsi="Arial Narrow" w:cs="Calibri"/>
              </w:rPr>
            </w:pPr>
            <w:r w:rsidRPr="003642AC">
              <w:rPr>
                <w:rFonts w:ascii="Arial Narrow" w:hAnsi="Arial Narrow" w:cs="Calibri"/>
              </w:rPr>
              <w:t>45</w:t>
            </w:r>
          </w:p>
        </w:tc>
      </w:tr>
      <w:tr w:rsidR="00CD4901" w:rsidRPr="003642AC" w14:paraId="0FFFA392"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6D5B61C5" w14:textId="77777777" w:rsidR="00CD4901" w:rsidRPr="003642AC" w:rsidRDefault="00CD4901" w:rsidP="00436EB4">
            <w:pPr>
              <w:jc w:val="center"/>
              <w:rPr>
                <w:rFonts w:ascii="Arial Narrow" w:hAnsi="Arial Narrow" w:cs="Calibri"/>
              </w:rPr>
            </w:pPr>
            <w:r w:rsidRPr="003642AC">
              <w:rPr>
                <w:rFonts w:ascii="Arial Narrow" w:hAnsi="Arial Narrow" w:cs="Calibri"/>
              </w:rPr>
              <w:t>2034</w:t>
            </w:r>
          </w:p>
        </w:tc>
        <w:tc>
          <w:tcPr>
            <w:tcW w:w="1701" w:type="dxa"/>
            <w:tcBorders>
              <w:top w:val="nil"/>
              <w:left w:val="nil"/>
              <w:bottom w:val="single" w:sz="4" w:space="0" w:color="70AD47"/>
              <w:right w:val="single" w:sz="4" w:space="0" w:color="70AD47"/>
            </w:tcBorders>
            <w:shd w:val="clear" w:color="auto" w:fill="auto"/>
            <w:vAlign w:val="center"/>
            <w:hideMark/>
          </w:tcPr>
          <w:p w14:paraId="65C2C371" w14:textId="77777777" w:rsidR="00CD4901" w:rsidRPr="003642AC" w:rsidRDefault="00CD4901" w:rsidP="00436EB4">
            <w:pPr>
              <w:jc w:val="center"/>
              <w:rPr>
                <w:rFonts w:ascii="Arial Narrow" w:hAnsi="Arial Narrow" w:cs="Calibri"/>
              </w:rPr>
            </w:pPr>
            <w:r w:rsidRPr="003642AC">
              <w:rPr>
                <w:rFonts w:ascii="Arial Narrow" w:hAnsi="Arial Narrow" w:cs="Calibri"/>
              </w:rPr>
              <w:t>173</w:t>
            </w:r>
          </w:p>
        </w:tc>
        <w:tc>
          <w:tcPr>
            <w:tcW w:w="1418" w:type="dxa"/>
            <w:tcBorders>
              <w:top w:val="nil"/>
              <w:left w:val="nil"/>
              <w:bottom w:val="single" w:sz="4" w:space="0" w:color="70AD47"/>
              <w:right w:val="single" w:sz="4" w:space="0" w:color="70AD47"/>
            </w:tcBorders>
            <w:shd w:val="clear" w:color="auto" w:fill="auto"/>
            <w:vAlign w:val="center"/>
            <w:hideMark/>
          </w:tcPr>
          <w:p w14:paraId="7BD0B012" w14:textId="77777777" w:rsidR="00CD4901" w:rsidRPr="003642AC" w:rsidRDefault="00CD4901" w:rsidP="00436EB4">
            <w:pPr>
              <w:jc w:val="center"/>
              <w:rPr>
                <w:rFonts w:ascii="Arial Narrow" w:hAnsi="Arial Narrow" w:cs="Calibri"/>
              </w:rPr>
            </w:pPr>
            <w:r w:rsidRPr="003642AC">
              <w:rPr>
                <w:rFonts w:ascii="Arial Narrow" w:hAnsi="Arial Narrow" w:cs="Calibri"/>
              </w:rPr>
              <w:t>46</w:t>
            </w:r>
          </w:p>
        </w:tc>
      </w:tr>
      <w:tr w:rsidR="00CD4901" w:rsidRPr="003642AC" w14:paraId="60C47F5A"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5D32C36C" w14:textId="77777777" w:rsidR="00CD4901" w:rsidRPr="003642AC" w:rsidRDefault="00CD4901" w:rsidP="00436EB4">
            <w:pPr>
              <w:jc w:val="center"/>
              <w:rPr>
                <w:rFonts w:ascii="Arial Narrow" w:hAnsi="Arial Narrow" w:cs="Calibri"/>
              </w:rPr>
            </w:pPr>
            <w:r w:rsidRPr="003642AC">
              <w:rPr>
                <w:rFonts w:ascii="Arial Narrow" w:hAnsi="Arial Narrow" w:cs="Calibri"/>
              </w:rPr>
              <w:t>2035</w:t>
            </w:r>
          </w:p>
        </w:tc>
        <w:tc>
          <w:tcPr>
            <w:tcW w:w="1701" w:type="dxa"/>
            <w:tcBorders>
              <w:top w:val="nil"/>
              <w:left w:val="nil"/>
              <w:bottom w:val="single" w:sz="4" w:space="0" w:color="70AD47"/>
              <w:right w:val="single" w:sz="4" w:space="0" w:color="70AD47"/>
            </w:tcBorders>
            <w:shd w:val="clear" w:color="auto" w:fill="auto"/>
            <w:vAlign w:val="center"/>
            <w:hideMark/>
          </w:tcPr>
          <w:p w14:paraId="7F7FE697" w14:textId="77777777" w:rsidR="00CD4901" w:rsidRPr="003642AC" w:rsidRDefault="00CD4901" w:rsidP="00436EB4">
            <w:pPr>
              <w:jc w:val="center"/>
              <w:rPr>
                <w:rFonts w:ascii="Arial Narrow" w:hAnsi="Arial Narrow" w:cs="Calibri"/>
              </w:rPr>
            </w:pPr>
            <w:r w:rsidRPr="003642AC">
              <w:rPr>
                <w:rFonts w:ascii="Arial Narrow" w:hAnsi="Arial Narrow" w:cs="Calibri"/>
              </w:rPr>
              <w:t>176</w:t>
            </w:r>
          </w:p>
        </w:tc>
        <w:tc>
          <w:tcPr>
            <w:tcW w:w="1418" w:type="dxa"/>
            <w:tcBorders>
              <w:top w:val="nil"/>
              <w:left w:val="nil"/>
              <w:bottom w:val="single" w:sz="4" w:space="0" w:color="70AD47"/>
              <w:right w:val="single" w:sz="4" w:space="0" w:color="70AD47"/>
            </w:tcBorders>
            <w:shd w:val="clear" w:color="auto" w:fill="auto"/>
            <w:vAlign w:val="center"/>
            <w:hideMark/>
          </w:tcPr>
          <w:p w14:paraId="68BE1F52" w14:textId="77777777" w:rsidR="00CD4901" w:rsidRPr="003642AC" w:rsidRDefault="00CD4901" w:rsidP="00436EB4">
            <w:pPr>
              <w:jc w:val="center"/>
              <w:rPr>
                <w:rFonts w:ascii="Arial Narrow" w:hAnsi="Arial Narrow" w:cs="Calibri"/>
              </w:rPr>
            </w:pPr>
            <w:r w:rsidRPr="003642AC">
              <w:rPr>
                <w:rFonts w:ascii="Arial Narrow" w:hAnsi="Arial Narrow" w:cs="Calibri"/>
              </w:rPr>
              <w:t>47</w:t>
            </w:r>
          </w:p>
        </w:tc>
      </w:tr>
      <w:tr w:rsidR="00CD4901" w:rsidRPr="003642AC" w14:paraId="6DEF5EC7"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6D56957B" w14:textId="77777777" w:rsidR="00CD4901" w:rsidRPr="003642AC" w:rsidRDefault="00CD4901" w:rsidP="00436EB4">
            <w:pPr>
              <w:jc w:val="center"/>
              <w:rPr>
                <w:rFonts w:ascii="Arial Narrow" w:hAnsi="Arial Narrow" w:cs="Calibri"/>
              </w:rPr>
            </w:pPr>
            <w:r w:rsidRPr="003642AC">
              <w:rPr>
                <w:rFonts w:ascii="Arial Narrow" w:hAnsi="Arial Narrow" w:cs="Calibri"/>
              </w:rPr>
              <w:t>2036</w:t>
            </w:r>
          </w:p>
        </w:tc>
        <w:tc>
          <w:tcPr>
            <w:tcW w:w="1701" w:type="dxa"/>
            <w:tcBorders>
              <w:top w:val="nil"/>
              <w:left w:val="nil"/>
              <w:bottom w:val="single" w:sz="4" w:space="0" w:color="70AD47"/>
              <w:right w:val="single" w:sz="4" w:space="0" w:color="70AD47"/>
            </w:tcBorders>
            <w:shd w:val="clear" w:color="auto" w:fill="auto"/>
            <w:vAlign w:val="center"/>
            <w:hideMark/>
          </w:tcPr>
          <w:p w14:paraId="2DB17E34" w14:textId="77777777" w:rsidR="00CD4901" w:rsidRPr="003642AC" w:rsidRDefault="00CD4901" w:rsidP="00436EB4">
            <w:pPr>
              <w:jc w:val="center"/>
              <w:rPr>
                <w:rFonts w:ascii="Arial Narrow" w:hAnsi="Arial Narrow" w:cs="Calibri"/>
              </w:rPr>
            </w:pPr>
            <w:r w:rsidRPr="003642AC">
              <w:rPr>
                <w:rFonts w:ascii="Arial Narrow" w:hAnsi="Arial Narrow" w:cs="Calibri"/>
              </w:rPr>
              <w:t>180</w:t>
            </w:r>
          </w:p>
        </w:tc>
        <w:tc>
          <w:tcPr>
            <w:tcW w:w="1418" w:type="dxa"/>
            <w:tcBorders>
              <w:top w:val="nil"/>
              <w:left w:val="nil"/>
              <w:bottom w:val="single" w:sz="4" w:space="0" w:color="70AD47"/>
              <w:right w:val="single" w:sz="4" w:space="0" w:color="70AD47"/>
            </w:tcBorders>
            <w:shd w:val="clear" w:color="auto" w:fill="auto"/>
            <w:vAlign w:val="center"/>
            <w:hideMark/>
          </w:tcPr>
          <w:p w14:paraId="0D4367BC" w14:textId="77777777" w:rsidR="00CD4901" w:rsidRPr="003642AC" w:rsidRDefault="00CD4901" w:rsidP="00436EB4">
            <w:pPr>
              <w:jc w:val="center"/>
              <w:rPr>
                <w:rFonts w:ascii="Arial Narrow" w:hAnsi="Arial Narrow" w:cs="Calibri"/>
              </w:rPr>
            </w:pPr>
            <w:r w:rsidRPr="003642AC">
              <w:rPr>
                <w:rFonts w:ascii="Arial Narrow" w:hAnsi="Arial Narrow" w:cs="Calibri"/>
              </w:rPr>
              <w:t>48</w:t>
            </w:r>
          </w:p>
        </w:tc>
      </w:tr>
      <w:tr w:rsidR="00CD4901" w:rsidRPr="003642AC" w14:paraId="4B8D0DC2"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1313DD13" w14:textId="77777777" w:rsidR="00CD4901" w:rsidRPr="003642AC" w:rsidRDefault="00CD4901" w:rsidP="00436EB4">
            <w:pPr>
              <w:jc w:val="center"/>
              <w:rPr>
                <w:rFonts w:ascii="Arial Narrow" w:hAnsi="Arial Narrow" w:cs="Calibri"/>
              </w:rPr>
            </w:pPr>
            <w:r w:rsidRPr="003642AC">
              <w:rPr>
                <w:rFonts w:ascii="Arial Narrow" w:hAnsi="Arial Narrow" w:cs="Calibri"/>
              </w:rPr>
              <w:t>2037</w:t>
            </w:r>
          </w:p>
        </w:tc>
        <w:tc>
          <w:tcPr>
            <w:tcW w:w="1701" w:type="dxa"/>
            <w:tcBorders>
              <w:top w:val="nil"/>
              <w:left w:val="nil"/>
              <w:bottom w:val="single" w:sz="4" w:space="0" w:color="70AD47"/>
              <w:right w:val="single" w:sz="4" w:space="0" w:color="70AD47"/>
            </w:tcBorders>
            <w:shd w:val="clear" w:color="auto" w:fill="auto"/>
            <w:vAlign w:val="center"/>
            <w:hideMark/>
          </w:tcPr>
          <w:p w14:paraId="7C14E137" w14:textId="77777777" w:rsidR="00CD4901" w:rsidRPr="003642AC" w:rsidRDefault="00CD4901" w:rsidP="00436EB4">
            <w:pPr>
              <w:jc w:val="center"/>
              <w:rPr>
                <w:rFonts w:ascii="Arial Narrow" w:hAnsi="Arial Narrow" w:cs="Calibri"/>
              </w:rPr>
            </w:pPr>
            <w:r w:rsidRPr="003642AC">
              <w:rPr>
                <w:rFonts w:ascii="Arial Narrow" w:hAnsi="Arial Narrow" w:cs="Calibri"/>
              </w:rPr>
              <w:t>184</w:t>
            </w:r>
          </w:p>
        </w:tc>
        <w:tc>
          <w:tcPr>
            <w:tcW w:w="1418" w:type="dxa"/>
            <w:tcBorders>
              <w:top w:val="nil"/>
              <w:left w:val="nil"/>
              <w:bottom w:val="single" w:sz="4" w:space="0" w:color="70AD47"/>
              <w:right w:val="single" w:sz="4" w:space="0" w:color="70AD47"/>
            </w:tcBorders>
            <w:shd w:val="clear" w:color="auto" w:fill="auto"/>
            <w:vAlign w:val="center"/>
            <w:hideMark/>
          </w:tcPr>
          <w:p w14:paraId="4810E77A" w14:textId="77777777" w:rsidR="00CD4901" w:rsidRPr="003642AC" w:rsidRDefault="00CD4901" w:rsidP="00436EB4">
            <w:pPr>
              <w:jc w:val="center"/>
              <w:rPr>
                <w:rFonts w:ascii="Arial Narrow" w:hAnsi="Arial Narrow" w:cs="Calibri"/>
              </w:rPr>
            </w:pPr>
            <w:r w:rsidRPr="003642AC">
              <w:rPr>
                <w:rFonts w:ascii="Arial Narrow" w:hAnsi="Arial Narrow" w:cs="Calibri"/>
              </w:rPr>
              <w:t>49</w:t>
            </w:r>
          </w:p>
        </w:tc>
      </w:tr>
      <w:tr w:rsidR="00CD4901" w:rsidRPr="003642AC" w14:paraId="557126FE"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7D55AE87" w14:textId="77777777" w:rsidR="00CD4901" w:rsidRPr="003642AC" w:rsidRDefault="00CD4901" w:rsidP="00436EB4">
            <w:pPr>
              <w:jc w:val="center"/>
              <w:rPr>
                <w:rFonts w:ascii="Arial Narrow" w:hAnsi="Arial Narrow" w:cs="Calibri"/>
              </w:rPr>
            </w:pPr>
            <w:r w:rsidRPr="003642AC">
              <w:rPr>
                <w:rFonts w:ascii="Arial Narrow" w:hAnsi="Arial Narrow" w:cs="Calibri"/>
              </w:rPr>
              <w:t>2038</w:t>
            </w:r>
          </w:p>
        </w:tc>
        <w:tc>
          <w:tcPr>
            <w:tcW w:w="1701" w:type="dxa"/>
            <w:tcBorders>
              <w:top w:val="nil"/>
              <w:left w:val="nil"/>
              <w:bottom w:val="single" w:sz="4" w:space="0" w:color="70AD47"/>
              <w:right w:val="single" w:sz="4" w:space="0" w:color="70AD47"/>
            </w:tcBorders>
            <w:shd w:val="clear" w:color="auto" w:fill="auto"/>
            <w:vAlign w:val="center"/>
            <w:hideMark/>
          </w:tcPr>
          <w:p w14:paraId="5B157630" w14:textId="77777777" w:rsidR="00CD4901" w:rsidRPr="003642AC" w:rsidRDefault="00CD4901" w:rsidP="00436EB4">
            <w:pPr>
              <w:jc w:val="center"/>
              <w:rPr>
                <w:rFonts w:ascii="Arial Narrow" w:hAnsi="Arial Narrow" w:cs="Calibri"/>
              </w:rPr>
            </w:pPr>
            <w:r w:rsidRPr="003642AC">
              <w:rPr>
                <w:rFonts w:ascii="Arial Narrow" w:hAnsi="Arial Narrow" w:cs="Calibri"/>
              </w:rPr>
              <w:t>188</w:t>
            </w:r>
          </w:p>
        </w:tc>
        <w:tc>
          <w:tcPr>
            <w:tcW w:w="1418" w:type="dxa"/>
            <w:tcBorders>
              <w:top w:val="nil"/>
              <w:left w:val="nil"/>
              <w:bottom w:val="single" w:sz="4" w:space="0" w:color="70AD47"/>
              <w:right w:val="single" w:sz="4" w:space="0" w:color="70AD47"/>
            </w:tcBorders>
            <w:shd w:val="clear" w:color="auto" w:fill="auto"/>
            <w:vAlign w:val="center"/>
            <w:hideMark/>
          </w:tcPr>
          <w:p w14:paraId="61640719" w14:textId="77777777" w:rsidR="00CD4901" w:rsidRPr="003642AC" w:rsidRDefault="00CD4901" w:rsidP="00436EB4">
            <w:pPr>
              <w:jc w:val="center"/>
              <w:rPr>
                <w:rFonts w:ascii="Arial Narrow" w:hAnsi="Arial Narrow" w:cs="Calibri"/>
              </w:rPr>
            </w:pPr>
            <w:r w:rsidRPr="003642AC">
              <w:rPr>
                <w:rFonts w:ascii="Arial Narrow" w:hAnsi="Arial Narrow" w:cs="Calibri"/>
              </w:rPr>
              <w:t>50</w:t>
            </w:r>
          </w:p>
        </w:tc>
      </w:tr>
      <w:tr w:rsidR="00CD4901" w:rsidRPr="003642AC" w14:paraId="0A6ED43E"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70F1C11A" w14:textId="77777777" w:rsidR="00CD4901" w:rsidRPr="003642AC" w:rsidRDefault="00CD4901" w:rsidP="00436EB4">
            <w:pPr>
              <w:jc w:val="center"/>
              <w:rPr>
                <w:rFonts w:ascii="Arial Narrow" w:hAnsi="Arial Narrow" w:cs="Calibri"/>
              </w:rPr>
            </w:pPr>
            <w:r w:rsidRPr="003642AC">
              <w:rPr>
                <w:rFonts w:ascii="Arial Narrow" w:hAnsi="Arial Narrow" w:cs="Calibri"/>
              </w:rPr>
              <w:t>2039</w:t>
            </w:r>
          </w:p>
        </w:tc>
        <w:tc>
          <w:tcPr>
            <w:tcW w:w="1701" w:type="dxa"/>
            <w:tcBorders>
              <w:top w:val="nil"/>
              <w:left w:val="nil"/>
              <w:bottom w:val="single" w:sz="4" w:space="0" w:color="70AD47"/>
              <w:right w:val="single" w:sz="4" w:space="0" w:color="70AD47"/>
            </w:tcBorders>
            <w:shd w:val="clear" w:color="auto" w:fill="auto"/>
            <w:vAlign w:val="center"/>
            <w:hideMark/>
          </w:tcPr>
          <w:p w14:paraId="0589F2B1" w14:textId="77777777" w:rsidR="00CD4901" w:rsidRPr="003642AC" w:rsidRDefault="00CD4901" w:rsidP="00436EB4">
            <w:pPr>
              <w:jc w:val="center"/>
              <w:rPr>
                <w:rFonts w:ascii="Arial Narrow" w:hAnsi="Arial Narrow" w:cs="Calibri"/>
              </w:rPr>
            </w:pPr>
            <w:r w:rsidRPr="003642AC">
              <w:rPr>
                <w:rFonts w:ascii="Arial Narrow" w:hAnsi="Arial Narrow" w:cs="Calibri"/>
              </w:rPr>
              <w:t>191</w:t>
            </w:r>
          </w:p>
        </w:tc>
        <w:tc>
          <w:tcPr>
            <w:tcW w:w="1418" w:type="dxa"/>
            <w:tcBorders>
              <w:top w:val="nil"/>
              <w:left w:val="nil"/>
              <w:bottom w:val="single" w:sz="4" w:space="0" w:color="70AD47"/>
              <w:right w:val="single" w:sz="4" w:space="0" w:color="70AD47"/>
            </w:tcBorders>
            <w:shd w:val="clear" w:color="auto" w:fill="auto"/>
            <w:vAlign w:val="center"/>
            <w:hideMark/>
          </w:tcPr>
          <w:p w14:paraId="183027AD" w14:textId="77777777" w:rsidR="00CD4901" w:rsidRPr="003642AC" w:rsidRDefault="00CD4901" w:rsidP="00436EB4">
            <w:pPr>
              <w:jc w:val="center"/>
              <w:rPr>
                <w:rFonts w:ascii="Arial Narrow" w:hAnsi="Arial Narrow" w:cs="Calibri"/>
              </w:rPr>
            </w:pPr>
            <w:r w:rsidRPr="003642AC">
              <w:rPr>
                <w:rFonts w:ascii="Arial Narrow" w:hAnsi="Arial Narrow" w:cs="Calibri"/>
              </w:rPr>
              <w:t>51</w:t>
            </w:r>
          </w:p>
        </w:tc>
      </w:tr>
      <w:tr w:rsidR="00CD4901" w:rsidRPr="003642AC" w14:paraId="293ACF5F"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58D1116F" w14:textId="77777777" w:rsidR="00CD4901" w:rsidRPr="003642AC" w:rsidRDefault="00CD4901" w:rsidP="00436EB4">
            <w:pPr>
              <w:jc w:val="center"/>
              <w:rPr>
                <w:rFonts w:ascii="Arial Narrow" w:hAnsi="Arial Narrow" w:cs="Calibri"/>
              </w:rPr>
            </w:pPr>
            <w:r w:rsidRPr="003642AC">
              <w:rPr>
                <w:rFonts w:ascii="Arial Narrow" w:hAnsi="Arial Narrow" w:cs="Calibri"/>
              </w:rPr>
              <w:t>2040</w:t>
            </w:r>
          </w:p>
        </w:tc>
        <w:tc>
          <w:tcPr>
            <w:tcW w:w="1701" w:type="dxa"/>
            <w:tcBorders>
              <w:top w:val="nil"/>
              <w:left w:val="nil"/>
              <w:bottom w:val="single" w:sz="4" w:space="0" w:color="70AD47"/>
              <w:right w:val="single" w:sz="4" w:space="0" w:color="70AD47"/>
            </w:tcBorders>
            <w:shd w:val="clear" w:color="auto" w:fill="auto"/>
            <w:vAlign w:val="center"/>
            <w:hideMark/>
          </w:tcPr>
          <w:p w14:paraId="6796B107" w14:textId="77777777" w:rsidR="00CD4901" w:rsidRPr="003642AC" w:rsidRDefault="00CD4901" w:rsidP="00436EB4">
            <w:pPr>
              <w:jc w:val="center"/>
              <w:rPr>
                <w:rFonts w:ascii="Arial Narrow" w:hAnsi="Arial Narrow" w:cs="Calibri"/>
              </w:rPr>
            </w:pPr>
            <w:r w:rsidRPr="003642AC">
              <w:rPr>
                <w:rFonts w:ascii="Arial Narrow" w:hAnsi="Arial Narrow" w:cs="Calibri"/>
              </w:rPr>
              <w:t>195</w:t>
            </w:r>
          </w:p>
        </w:tc>
        <w:tc>
          <w:tcPr>
            <w:tcW w:w="1418" w:type="dxa"/>
            <w:tcBorders>
              <w:top w:val="nil"/>
              <w:left w:val="nil"/>
              <w:bottom w:val="single" w:sz="4" w:space="0" w:color="70AD47"/>
              <w:right w:val="single" w:sz="4" w:space="0" w:color="70AD47"/>
            </w:tcBorders>
            <w:shd w:val="clear" w:color="auto" w:fill="auto"/>
            <w:vAlign w:val="center"/>
            <w:hideMark/>
          </w:tcPr>
          <w:p w14:paraId="1B12545A" w14:textId="77777777" w:rsidR="00CD4901" w:rsidRPr="003642AC" w:rsidRDefault="00CD4901" w:rsidP="00436EB4">
            <w:pPr>
              <w:jc w:val="center"/>
              <w:rPr>
                <w:rFonts w:ascii="Arial Narrow" w:hAnsi="Arial Narrow" w:cs="Calibri"/>
              </w:rPr>
            </w:pPr>
            <w:r w:rsidRPr="003642AC">
              <w:rPr>
                <w:rFonts w:ascii="Arial Narrow" w:hAnsi="Arial Narrow" w:cs="Calibri"/>
              </w:rPr>
              <w:t>52</w:t>
            </w:r>
          </w:p>
        </w:tc>
      </w:tr>
      <w:tr w:rsidR="00CD4901" w:rsidRPr="003642AC" w14:paraId="09507D92"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50323EB6" w14:textId="77777777" w:rsidR="00CD4901" w:rsidRPr="003642AC" w:rsidRDefault="00CD4901" w:rsidP="00436EB4">
            <w:pPr>
              <w:jc w:val="center"/>
              <w:rPr>
                <w:rFonts w:ascii="Arial Narrow" w:hAnsi="Arial Narrow" w:cs="Calibri"/>
              </w:rPr>
            </w:pPr>
            <w:r w:rsidRPr="003642AC">
              <w:rPr>
                <w:rFonts w:ascii="Arial Narrow" w:hAnsi="Arial Narrow" w:cs="Calibri"/>
              </w:rPr>
              <w:t>2041</w:t>
            </w:r>
          </w:p>
        </w:tc>
        <w:tc>
          <w:tcPr>
            <w:tcW w:w="1701" w:type="dxa"/>
            <w:tcBorders>
              <w:top w:val="nil"/>
              <w:left w:val="nil"/>
              <w:bottom w:val="single" w:sz="4" w:space="0" w:color="70AD47"/>
              <w:right w:val="single" w:sz="4" w:space="0" w:color="70AD47"/>
            </w:tcBorders>
            <w:shd w:val="clear" w:color="auto" w:fill="auto"/>
            <w:vAlign w:val="center"/>
            <w:hideMark/>
          </w:tcPr>
          <w:p w14:paraId="329CA5BC" w14:textId="77777777" w:rsidR="00CD4901" w:rsidRPr="003642AC" w:rsidRDefault="00CD4901" w:rsidP="00436EB4">
            <w:pPr>
              <w:jc w:val="center"/>
              <w:rPr>
                <w:rFonts w:ascii="Arial Narrow" w:hAnsi="Arial Narrow" w:cs="Calibri"/>
              </w:rPr>
            </w:pPr>
            <w:r w:rsidRPr="003642AC">
              <w:rPr>
                <w:rFonts w:ascii="Arial Narrow" w:hAnsi="Arial Narrow" w:cs="Calibri"/>
              </w:rPr>
              <w:t>199</w:t>
            </w:r>
          </w:p>
        </w:tc>
        <w:tc>
          <w:tcPr>
            <w:tcW w:w="1418" w:type="dxa"/>
            <w:tcBorders>
              <w:top w:val="nil"/>
              <w:left w:val="nil"/>
              <w:bottom w:val="single" w:sz="4" w:space="0" w:color="70AD47"/>
              <w:right w:val="single" w:sz="4" w:space="0" w:color="70AD47"/>
            </w:tcBorders>
            <w:shd w:val="clear" w:color="auto" w:fill="auto"/>
            <w:vAlign w:val="center"/>
            <w:hideMark/>
          </w:tcPr>
          <w:p w14:paraId="3E8EDA10" w14:textId="77777777" w:rsidR="00CD4901" w:rsidRPr="003642AC" w:rsidRDefault="00CD4901" w:rsidP="00436EB4">
            <w:pPr>
              <w:jc w:val="center"/>
              <w:rPr>
                <w:rFonts w:ascii="Arial Narrow" w:hAnsi="Arial Narrow" w:cs="Calibri"/>
              </w:rPr>
            </w:pPr>
            <w:r w:rsidRPr="003642AC">
              <w:rPr>
                <w:rFonts w:ascii="Arial Narrow" w:hAnsi="Arial Narrow" w:cs="Calibri"/>
              </w:rPr>
              <w:t>53</w:t>
            </w:r>
          </w:p>
        </w:tc>
      </w:tr>
    </w:tbl>
    <w:p w14:paraId="6FEDF0C6" w14:textId="3F48B5C4" w:rsidR="00CD4901" w:rsidRPr="003948D8" w:rsidRDefault="003948D8" w:rsidP="003948D8">
      <w:pPr>
        <w:pStyle w:val="AQPPARRAFO"/>
        <w:ind w:left="2127"/>
        <w:jc w:val="left"/>
        <w:rPr>
          <w:iCs/>
          <w:szCs w:val="22"/>
        </w:rPr>
      </w:pPr>
      <w:r>
        <w:rPr>
          <w:b/>
          <w:bCs w:val="0"/>
          <w:iCs/>
          <w:sz w:val="20"/>
          <w:szCs w:val="22"/>
        </w:rPr>
        <w:t>Fuente:</w:t>
      </w:r>
      <w:r w:rsidR="00CD4901" w:rsidRPr="003948D8">
        <w:rPr>
          <w:iCs/>
          <w:sz w:val="20"/>
          <w:szCs w:val="22"/>
        </w:rPr>
        <w:t xml:space="preserve"> Elaboración propia.</w:t>
      </w:r>
    </w:p>
    <w:p w14:paraId="163AD89D" w14:textId="77777777" w:rsidR="00572057" w:rsidRPr="00D26B9A" w:rsidRDefault="00572057" w:rsidP="009E75E6">
      <w:pPr>
        <w:pStyle w:val="AQPNumeral"/>
      </w:pPr>
      <w:r>
        <w:t>Calle mayor Novoa</w:t>
      </w:r>
    </w:p>
    <w:p w14:paraId="6A94BC19" w14:textId="5CBB5A7C" w:rsidR="00436583" w:rsidRDefault="00A003F1" w:rsidP="00713C58">
      <w:pPr>
        <w:pStyle w:val="AQP1P"/>
      </w:pPr>
      <w:r w:rsidRPr="00A86F52">
        <w:t>Población beneficiada directamente, Domésticos en el año 202</w:t>
      </w:r>
      <w:r>
        <w:t>1</w:t>
      </w:r>
      <w:r w:rsidRPr="00A86F52">
        <w:t xml:space="preserve"> es de </w:t>
      </w:r>
      <w:r w:rsidR="00720BBF">
        <w:rPr>
          <w:b/>
        </w:rPr>
        <w:t>80</w:t>
      </w:r>
      <w:r w:rsidRPr="00A86F52">
        <w:t xml:space="preserve"> habitantes con una densidad de vivienda de 3.79 hab/lote. Cabe precisar que los lotes beneficiarios directos para sistema de alcantarillado en el proyecto son </w:t>
      </w:r>
      <w:r w:rsidR="008374F5">
        <w:t>21</w:t>
      </w:r>
      <w:r w:rsidRPr="00A86F52">
        <w:t xml:space="preserve">, de los cuales de estos </w:t>
      </w:r>
      <w:r w:rsidR="008374F5">
        <w:t>todos</w:t>
      </w:r>
      <w:r w:rsidRPr="00A86F52">
        <w:t xml:space="preserve"> son aportes directos Domésticos </w:t>
      </w:r>
    </w:p>
    <w:p w14:paraId="46F05DA7" w14:textId="559A6022" w:rsidR="003948D8" w:rsidRPr="003948D8" w:rsidRDefault="003948D8" w:rsidP="003948D8">
      <w:pPr>
        <w:pStyle w:val="Vietas"/>
        <w:tabs>
          <w:tab w:val="clear" w:pos="360"/>
        </w:tabs>
        <w:spacing w:after="0" w:line="360" w:lineRule="auto"/>
        <w:ind w:left="0" w:right="-2" w:firstLine="0"/>
        <w:jc w:val="center"/>
        <w:rPr>
          <w:rFonts w:ascii="Arial Narrow" w:hAnsi="Arial Narrow"/>
          <w:b/>
          <w:iCs/>
          <w:szCs w:val="22"/>
          <w:lang w:val="es-MX"/>
        </w:rPr>
      </w:pPr>
      <w:r w:rsidRPr="00B06E56">
        <w:rPr>
          <w:rFonts w:ascii="Arial Narrow" w:hAnsi="Arial Narrow"/>
          <w:b/>
          <w:iCs/>
          <w:szCs w:val="22"/>
          <w:lang w:val="es-MX"/>
        </w:rPr>
        <w:t>Cuadro N°0</w:t>
      </w:r>
      <w:r w:rsidR="00686FBB">
        <w:rPr>
          <w:rFonts w:ascii="Arial Narrow" w:hAnsi="Arial Narrow"/>
          <w:b/>
          <w:iCs/>
          <w:szCs w:val="22"/>
          <w:lang w:val="es-MX"/>
        </w:rPr>
        <w:t>4</w:t>
      </w:r>
      <w:r w:rsidRPr="00B06E56">
        <w:rPr>
          <w:rFonts w:ascii="Arial Narrow" w:hAnsi="Arial Narrow"/>
          <w:b/>
          <w:iCs/>
          <w:szCs w:val="22"/>
          <w:lang w:val="es-MX"/>
        </w:rPr>
        <w:t>: Proyección de la población (directa) por atender al año 2041 – Ca. Mayor Novoa</w:t>
      </w:r>
    </w:p>
    <w:tbl>
      <w:tblPr>
        <w:tblpPr w:leftFromText="141" w:rightFromText="141" w:vertAnchor="text" w:horzAnchor="margin" w:tblpXSpec="center" w:tblpY="144"/>
        <w:tblW w:w="4253" w:type="dxa"/>
        <w:tblCellMar>
          <w:left w:w="70" w:type="dxa"/>
          <w:right w:w="70" w:type="dxa"/>
        </w:tblCellMar>
        <w:tblLook w:val="04A0" w:firstRow="1" w:lastRow="0" w:firstColumn="1" w:lastColumn="0" w:noHBand="0" w:noVBand="1"/>
      </w:tblPr>
      <w:tblGrid>
        <w:gridCol w:w="1134"/>
        <w:gridCol w:w="1883"/>
        <w:gridCol w:w="1236"/>
      </w:tblGrid>
      <w:tr w:rsidR="003948D8" w:rsidRPr="00873414" w14:paraId="19B30904" w14:textId="77777777" w:rsidTr="003948D8">
        <w:trPr>
          <w:trHeight w:val="480"/>
        </w:trPr>
        <w:tc>
          <w:tcPr>
            <w:tcW w:w="1134" w:type="dxa"/>
            <w:tcBorders>
              <w:top w:val="single" w:sz="4" w:space="0" w:color="AEAAAA"/>
              <w:left w:val="single" w:sz="4" w:space="0" w:color="AEAAAA"/>
              <w:bottom w:val="nil"/>
              <w:right w:val="single" w:sz="4" w:space="0" w:color="AEAAAA"/>
            </w:tcBorders>
            <w:shd w:val="clear" w:color="000000" w:fill="C6E0B4"/>
            <w:vAlign w:val="center"/>
            <w:hideMark/>
          </w:tcPr>
          <w:p w14:paraId="2097BCD8" w14:textId="77777777" w:rsidR="003948D8" w:rsidRPr="00873414" w:rsidRDefault="003948D8" w:rsidP="003948D8">
            <w:pPr>
              <w:jc w:val="center"/>
              <w:rPr>
                <w:rFonts w:ascii="Arial Narrow" w:hAnsi="Arial Narrow" w:cs="Calibri"/>
                <w:b/>
                <w:bCs w:val="0"/>
                <w:color w:val="000000"/>
              </w:rPr>
            </w:pPr>
            <w:r w:rsidRPr="00873414">
              <w:rPr>
                <w:rFonts w:ascii="Arial Narrow" w:hAnsi="Arial Narrow" w:cs="Calibri"/>
                <w:b/>
                <w:color w:val="000000"/>
              </w:rPr>
              <w:t>AÑO</w:t>
            </w:r>
          </w:p>
        </w:tc>
        <w:tc>
          <w:tcPr>
            <w:tcW w:w="1883" w:type="dxa"/>
            <w:tcBorders>
              <w:top w:val="single" w:sz="4" w:space="0" w:color="AEAAAA"/>
              <w:left w:val="nil"/>
              <w:bottom w:val="nil"/>
              <w:right w:val="single" w:sz="4" w:space="0" w:color="AEAAAA"/>
            </w:tcBorders>
            <w:shd w:val="clear" w:color="000000" w:fill="C6E0B4"/>
            <w:vAlign w:val="center"/>
            <w:hideMark/>
          </w:tcPr>
          <w:p w14:paraId="78347325" w14:textId="77777777" w:rsidR="003948D8" w:rsidRPr="00873414" w:rsidRDefault="003948D8" w:rsidP="003948D8">
            <w:pPr>
              <w:jc w:val="center"/>
              <w:rPr>
                <w:rFonts w:ascii="Arial Narrow" w:hAnsi="Arial Narrow" w:cs="Calibri"/>
                <w:b/>
                <w:bCs w:val="0"/>
                <w:color w:val="000000"/>
              </w:rPr>
            </w:pPr>
            <w:r w:rsidRPr="00873414">
              <w:rPr>
                <w:rFonts w:ascii="Arial Narrow" w:hAnsi="Arial Narrow" w:cs="Calibri"/>
                <w:b/>
                <w:color w:val="000000"/>
              </w:rPr>
              <w:t>PROY. POBLACIONAL</w:t>
            </w:r>
          </w:p>
        </w:tc>
        <w:tc>
          <w:tcPr>
            <w:tcW w:w="1236" w:type="dxa"/>
            <w:tcBorders>
              <w:top w:val="single" w:sz="4" w:space="0" w:color="AEAAAA"/>
              <w:left w:val="nil"/>
              <w:bottom w:val="nil"/>
              <w:right w:val="single" w:sz="4" w:space="0" w:color="AEAAAA"/>
            </w:tcBorders>
            <w:shd w:val="clear" w:color="000000" w:fill="C6E0B4"/>
            <w:vAlign w:val="center"/>
            <w:hideMark/>
          </w:tcPr>
          <w:p w14:paraId="0F3259FD" w14:textId="77777777" w:rsidR="003948D8" w:rsidRPr="00873414" w:rsidRDefault="003948D8" w:rsidP="003948D8">
            <w:pPr>
              <w:jc w:val="center"/>
              <w:rPr>
                <w:rFonts w:ascii="Arial Narrow" w:hAnsi="Arial Narrow" w:cs="Calibri"/>
                <w:b/>
                <w:bCs w:val="0"/>
                <w:color w:val="000000"/>
              </w:rPr>
            </w:pPr>
            <w:r w:rsidRPr="00873414">
              <w:rPr>
                <w:rFonts w:ascii="Arial Narrow" w:hAnsi="Arial Narrow" w:cs="Calibri"/>
                <w:b/>
                <w:color w:val="000000"/>
              </w:rPr>
              <w:t>PROY. VIVIENDAS</w:t>
            </w:r>
          </w:p>
        </w:tc>
      </w:tr>
      <w:tr w:rsidR="003948D8" w:rsidRPr="00873414" w14:paraId="3290181C" w14:textId="77777777" w:rsidTr="003948D8">
        <w:trPr>
          <w:trHeight w:val="255"/>
        </w:trPr>
        <w:tc>
          <w:tcPr>
            <w:tcW w:w="1134"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14:paraId="046DAA96" w14:textId="77777777" w:rsidR="003948D8" w:rsidRPr="00873414" w:rsidRDefault="003948D8" w:rsidP="003948D8">
            <w:pPr>
              <w:jc w:val="center"/>
              <w:rPr>
                <w:rFonts w:ascii="Arial Narrow" w:hAnsi="Arial Narrow" w:cs="Calibri"/>
              </w:rPr>
            </w:pPr>
            <w:r w:rsidRPr="00873414">
              <w:rPr>
                <w:rFonts w:ascii="Arial Narrow" w:hAnsi="Arial Narrow" w:cs="Calibri"/>
              </w:rPr>
              <w:t>2021</w:t>
            </w:r>
          </w:p>
        </w:tc>
        <w:tc>
          <w:tcPr>
            <w:tcW w:w="1883" w:type="dxa"/>
            <w:tcBorders>
              <w:top w:val="single" w:sz="4" w:space="0" w:color="70AD47"/>
              <w:left w:val="nil"/>
              <w:bottom w:val="single" w:sz="4" w:space="0" w:color="70AD47"/>
              <w:right w:val="single" w:sz="4" w:space="0" w:color="70AD47"/>
            </w:tcBorders>
            <w:shd w:val="clear" w:color="auto" w:fill="auto"/>
            <w:vAlign w:val="center"/>
            <w:hideMark/>
          </w:tcPr>
          <w:p w14:paraId="7E35DE95" w14:textId="77777777" w:rsidR="003948D8" w:rsidRPr="00873414" w:rsidRDefault="003948D8" w:rsidP="003948D8">
            <w:pPr>
              <w:jc w:val="center"/>
              <w:rPr>
                <w:rFonts w:ascii="Arial Narrow" w:hAnsi="Arial Narrow" w:cs="Calibri"/>
              </w:rPr>
            </w:pPr>
            <w:r w:rsidRPr="00873414">
              <w:rPr>
                <w:rFonts w:ascii="Arial Narrow" w:hAnsi="Arial Narrow" w:cs="Calibri"/>
              </w:rPr>
              <w:t>80</w:t>
            </w:r>
          </w:p>
        </w:tc>
        <w:tc>
          <w:tcPr>
            <w:tcW w:w="1236" w:type="dxa"/>
            <w:tcBorders>
              <w:top w:val="single" w:sz="4" w:space="0" w:color="70AD47"/>
              <w:left w:val="nil"/>
              <w:bottom w:val="single" w:sz="4" w:space="0" w:color="70AD47"/>
              <w:right w:val="single" w:sz="4" w:space="0" w:color="70AD47"/>
            </w:tcBorders>
            <w:shd w:val="clear" w:color="auto" w:fill="auto"/>
            <w:vAlign w:val="center"/>
            <w:hideMark/>
          </w:tcPr>
          <w:p w14:paraId="73A8ECC4" w14:textId="77777777" w:rsidR="003948D8" w:rsidRPr="00873414" w:rsidRDefault="003948D8" w:rsidP="003948D8">
            <w:pPr>
              <w:jc w:val="center"/>
              <w:rPr>
                <w:rFonts w:ascii="Arial Narrow" w:hAnsi="Arial Narrow" w:cs="Calibri"/>
              </w:rPr>
            </w:pPr>
            <w:r w:rsidRPr="00873414">
              <w:rPr>
                <w:rFonts w:ascii="Arial Narrow" w:hAnsi="Arial Narrow" w:cs="Calibri"/>
              </w:rPr>
              <w:t>21</w:t>
            </w:r>
          </w:p>
        </w:tc>
      </w:tr>
      <w:tr w:rsidR="003948D8" w:rsidRPr="00873414" w14:paraId="23A8D2A6"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5CF9BC38" w14:textId="77777777" w:rsidR="003948D8" w:rsidRPr="00873414" w:rsidRDefault="003948D8" w:rsidP="003948D8">
            <w:pPr>
              <w:jc w:val="center"/>
              <w:rPr>
                <w:rFonts w:ascii="Arial Narrow" w:hAnsi="Arial Narrow" w:cs="Calibri"/>
              </w:rPr>
            </w:pPr>
            <w:r w:rsidRPr="00873414">
              <w:rPr>
                <w:rFonts w:ascii="Arial Narrow" w:hAnsi="Arial Narrow" w:cs="Calibri"/>
              </w:rPr>
              <w:t>2022</w:t>
            </w:r>
          </w:p>
        </w:tc>
        <w:tc>
          <w:tcPr>
            <w:tcW w:w="1883" w:type="dxa"/>
            <w:tcBorders>
              <w:top w:val="nil"/>
              <w:left w:val="nil"/>
              <w:bottom w:val="single" w:sz="4" w:space="0" w:color="70AD47"/>
              <w:right w:val="single" w:sz="4" w:space="0" w:color="70AD47"/>
            </w:tcBorders>
            <w:shd w:val="clear" w:color="auto" w:fill="auto"/>
            <w:vAlign w:val="center"/>
            <w:hideMark/>
          </w:tcPr>
          <w:p w14:paraId="73B68635" w14:textId="77777777" w:rsidR="003948D8" w:rsidRPr="00873414" w:rsidRDefault="003948D8" w:rsidP="003948D8">
            <w:pPr>
              <w:jc w:val="center"/>
              <w:rPr>
                <w:rFonts w:ascii="Arial Narrow" w:hAnsi="Arial Narrow" w:cs="Calibri"/>
              </w:rPr>
            </w:pPr>
            <w:r w:rsidRPr="00873414">
              <w:rPr>
                <w:rFonts w:ascii="Arial Narrow" w:hAnsi="Arial Narrow" w:cs="Calibri"/>
              </w:rPr>
              <w:t>81</w:t>
            </w:r>
          </w:p>
        </w:tc>
        <w:tc>
          <w:tcPr>
            <w:tcW w:w="1236" w:type="dxa"/>
            <w:tcBorders>
              <w:top w:val="nil"/>
              <w:left w:val="nil"/>
              <w:bottom w:val="single" w:sz="4" w:space="0" w:color="70AD47"/>
              <w:right w:val="single" w:sz="4" w:space="0" w:color="70AD47"/>
            </w:tcBorders>
            <w:shd w:val="clear" w:color="auto" w:fill="auto"/>
            <w:vAlign w:val="center"/>
            <w:hideMark/>
          </w:tcPr>
          <w:p w14:paraId="3C47A59A" w14:textId="77777777" w:rsidR="003948D8" w:rsidRPr="00873414" w:rsidRDefault="003948D8" w:rsidP="003948D8">
            <w:pPr>
              <w:jc w:val="center"/>
              <w:rPr>
                <w:rFonts w:ascii="Arial Narrow" w:hAnsi="Arial Narrow" w:cs="Calibri"/>
              </w:rPr>
            </w:pPr>
            <w:r w:rsidRPr="00873414">
              <w:rPr>
                <w:rFonts w:ascii="Arial Narrow" w:hAnsi="Arial Narrow" w:cs="Calibri"/>
              </w:rPr>
              <w:t>21</w:t>
            </w:r>
          </w:p>
        </w:tc>
      </w:tr>
      <w:tr w:rsidR="003948D8" w:rsidRPr="00873414" w14:paraId="12ACC605"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1EA5EBA5" w14:textId="77777777" w:rsidR="003948D8" w:rsidRPr="00873414" w:rsidRDefault="003948D8" w:rsidP="003948D8">
            <w:pPr>
              <w:jc w:val="center"/>
              <w:rPr>
                <w:rFonts w:ascii="Arial Narrow" w:hAnsi="Arial Narrow" w:cs="Calibri"/>
              </w:rPr>
            </w:pPr>
            <w:r w:rsidRPr="00873414">
              <w:rPr>
                <w:rFonts w:ascii="Arial Narrow" w:hAnsi="Arial Narrow" w:cs="Calibri"/>
              </w:rPr>
              <w:t>2023</w:t>
            </w:r>
          </w:p>
        </w:tc>
        <w:tc>
          <w:tcPr>
            <w:tcW w:w="1883" w:type="dxa"/>
            <w:tcBorders>
              <w:top w:val="nil"/>
              <w:left w:val="nil"/>
              <w:bottom w:val="single" w:sz="4" w:space="0" w:color="70AD47"/>
              <w:right w:val="single" w:sz="4" w:space="0" w:color="70AD47"/>
            </w:tcBorders>
            <w:shd w:val="clear" w:color="auto" w:fill="auto"/>
            <w:vAlign w:val="center"/>
            <w:hideMark/>
          </w:tcPr>
          <w:p w14:paraId="5E4DDB67" w14:textId="77777777" w:rsidR="003948D8" w:rsidRPr="00873414" w:rsidRDefault="003948D8" w:rsidP="003948D8">
            <w:pPr>
              <w:jc w:val="center"/>
              <w:rPr>
                <w:rFonts w:ascii="Arial Narrow" w:hAnsi="Arial Narrow" w:cs="Calibri"/>
              </w:rPr>
            </w:pPr>
            <w:r w:rsidRPr="00873414">
              <w:rPr>
                <w:rFonts w:ascii="Arial Narrow" w:hAnsi="Arial Narrow" w:cs="Calibri"/>
              </w:rPr>
              <w:t>83</w:t>
            </w:r>
          </w:p>
        </w:tc>
        <w:tc>
          <w:tcPr>
            <w:tcW w:w="1236" w:type="dxa"/>
            <w:tcBorders>
              <w:top w:val="nil"/>
              <w:left w:val="nil"/>
              <w:bottom w:val="single" w:sz="4" w:space="0" w:color="70AD47"/>
              <w:right w:val="single" w:sz="4" w:space="0" w:color="70AD47"/>
            </w:tcBorders>
            <w:shd w:val="clear" w:color="auto" w:fill="auto"/>
            <w:vAlign w:val="center"/>
            <w:hideMark/>
          </w:tcPr>
          <w:p w14:paraId="6BE6DCAD" w14:textId="77777777" w:rsidR="003948D8" w:rsidRPr="00873414" w:rsidRDefault="003948D8" w:rsidP="003948D8">
            <w:pPr>
              <w:jc w:val="center"/>
              <w:rPr>
                <w:rFonts w:ascii="Arial Narrow" w:hAnsi="Arial Narrow" w:cs="Calibri"/>
              </w:rPr>
            </w:pPr>
            <w:r w:rsidRPr="00873414">
              <w:rPr>
                <w:rFonts w:ascii="Arial Narrow" w:hAnsi="Arial Narrow" w:cs="Calibri"/>
              </w:rPr>
              <w:t>22</w:t>
            </w:r>
          </w:p>
        </w:tc>
      </w:tr>
      <w:tr w:rsidR="003948D8" w:rsidRPr="00873414" w14:paraId="3A9C5DCA"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09357A52" w14:textId="77777777" w:rsidR="003948D8" w:rsidRPr="00873414" w:rsidRDefault="003948D8" w:rsidP="003948D8">
            <w:pPr>
              <w:jc w:val="center"/>
              <w:rPr>
                <w:rFonts w:ascii="Arial Narrow" w:hAnsi="Arial Narrow" w:cs="Calibri"/>
              </w:rPr>
            </w:pPr>
            <w:r w:rsidRPr="00873414">
              <w:rPr>
                <w:rFonts w:ascii="Arial Narrow" w:hAnsi="Arial Narrow" w:cs="Calibri"/>
              </w:rPr>
              <w:t>2024</w:t>
            </w:r>
          </w:p>
        </w:tc>
        <w:tc>
          <w:tcPr>
            <w:tcW w:w="1883" w:type="dxa"/>
            <w:tcBorders>
              <w:top w:val="nil"/>
              <w:left w:val="nil"/>
              <w:bottom w:val="single" w:sz="4" w:space="0" w:color="70AD47"/>
              <w:right w:val="single" w:sz="4" w:space="0" w:color="70AD47"/>
            </w:tcBorders>
            <w:shd w:val="clear" w:color="auto" w:fill="auto"/>
            <w:vAlign w:val="center"/>
            <w:hideMark/>
          </w:tcPr>
          <w:p w14:paraId="63A260B9" w14:textId="77777777" w:rsidR="003948D8" w:rsidRPr="00873414" w:rsidRDefault="003948D8" w:rsidP="003948D8">
            <w:pPr>
              <w:jc w:val="center"/>
              <w:rPr>
                <w:rFonts w:ascii="Arial Narrow" w:hAnsi="Arial Narrow" w:cs="Calibri"/>
              </w:rPr>
            </w:pPr>
            <w:r w:rsidRPr="00873414">
              <w:rPr>
                <w:rFonts w:ascii="Arial Narrow" w:hAnsi="Arial Narrow" w:cs="Calibri"/>
              </w:rPr>
              <w:t>85</w:t>
            </w:r>
          </w:p>
        </w:tc>
        <w:tc>
          <w:tcPr>
            <w:tcW w:w="1236" w:type="dxa"/>
            <w:tcBorders>
              <w:top w:val="nil"/>
              <w:left w:val="nil"/>
              <w:bottom w:val="single" w:sz="4" w:space="0" w:color="70AD47"/>
              <w:right w:val="single" w:sz="4" w:space="0" w:color="70AD47"/>
            </w:tcBorders>
            <w:shd w:val="clear" w:color="auto" w:fill="auto"/>
            <w:vAlign w:val="center"/>
            <w:hideMark/>
          </w:tcPr>
          <w:p w14:paraId="6765773D" w14:textId="77777777" w:rsidR="003948D8" w:rsidRPr="00873414" w:rsidRDefault="003948D8" w:rsidP="003948D8">
            <w:pPr>
              <w:jc w:val="center"/>
              <w:rPr>
                <w:rFonts w:ascii="Arial Narrow" w:hAnsi="Arial Narrow" w:cs="Calibri"/>
              </w:rPr>
            </w:pPr>
            <w:r w:rsidRPr="00873414">
              <w:rPr>
                <w:rFonts w:ascii="Arial Narrow" w:hAnsi="Arial Narrow" w:cs="Calibri"/>
              </w:rPr>
              <w:t>22</w:t>
            </w:r>
          </w:p>
        </w:tc>
      </w:tr>
      <w:tr w:rsidR="003948D8" w:rsidRPr="00873414" w14:paraId="2B4AE9E0"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1BC6E72D" w14:textId="77777777" w:rsidR="003948D8" w:rsidRPr="00873414" w:rsidRDefault="003948D8" w:rsidP="003948D8">
            <w:pPr>
              <w:jc w:val="center"/>
              <w:rPr>
                <w:rFonts w:ascii="Arial Narrow" w:hAnsi="Arial Narrow" w:cs="Calibri"/>
              </w:rPr>
            </w:pPr>
            <w:r w:rsidRPr="00873414">
              <w:rPr>
                <w:rFonts w:ascii="Arial Narrow" w:hAnsi="Arial Narrow" w:cs="Calibri"/>
              </w:rPr>
              <w:t>2025</w:t>
            </w:r>
          </w:p>
        </w:tc>
        <w:tc>
          <w:tcPr>
            <w:tcW w:w="1883" w:type="dxa"/>
            <w:tcBorders>
              <w:top w:val="nil"/>
              <w:left w:val="nil"/>
              <w:bottom w:val="single" w:sz="4" w:space="0" w:color="70AD47"/>
              <w:right w:val="single" w:sz="4" w:space="0" w:color="70AD47"/>
            </w:tcBorders>
            <w:shd w:val="clear" w:color="auto" w:fill="auto"/>
            <w:vAlign w:val="center"/>
            <w:hideMark/>
          </w:tcPr>
          <w:p w14:paraId="389F6631" w14:textId="77777777" w:rsidR="003948D8" w:rsidRPr="00873414" w:rsidRDefault="003948D8" w:rsidP="003948D8">
            <w:pPr>
              <w:jc w:val="center"/>
              <w:rPr>
                <w:rFonts w:ascii="Arial Narrow" w:hAnsi="Arial Narrow" w:cs="Calibri"/>
              </w:rPr>
            </w:pPr>
            <w:r w:rsidRPr="00873414">
              <w:rPr>
                <w:rFonts w:ascii="Arial Narrow" w:hAnsi="Arial Narrow" w:cs="Calibri"/>
              </w:rPr>
              <w:t>86</w:t>
            </w:r>
          </w:p>
        </w:tc>
        <w:tc>
          <w:tcPr>
            <w:tcW w:w="1236" w:type="dxa"/>
            <w:tcBorders>
              <w:top w:val="nil"/>
              <w:left w:val="nil"/>
              <w:bottom w:val="single" w:sz="4" w:space="0" w:color="70AD47"/>
              <w:right w:val="single" w:sz="4" w:space="0" w:color="70AD47"/>
            </w:tcBorders>
            <w:shd w:val="clear" w:color="auto" w:fill="auto"/>
            <w:vAlign w:val="center"/>
            <w:hideMark/>
          </w:tcPr>
          <w:p w14:paraId="56202C28" w14:textId="77777777" w:rsidR="003948D8" w:rsidRPr="00873414" w:rsidRDefault="003948D8" w:rsidP="003948D8">
            <w:pPr>
              <w:jc w:val="center"/>
              <w:rPr>
                <w:rFonts w:ascii="Arial Narrow" w:hAnsi="Arial Narrow" w:cs="Calibri"/>
              </w:rPr>
            </w:pPr>
            <w:r w:rsidRPr="00873414">
              <w:rPr>
                <w:rFonts w:ascii="Arial Narrow" w:hAnsi="Arial Narrow" w:cs="Calibri"/>
              </w:rPr>
              <w:t>23</w:t>
            </w:r>
          </w:p>
        </w:tc>
      </w:tr>
      <w:tr w:rsidR="003948D8" w:rsidRPr="00873414" w14:paraId="258F5C29"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73FB0D10" w14:textId="77777777" w:rsidR="003948D8" w:rsidRPr="00873414" w:rsidRDefault="003948D8" w:rsidP="003948D8">
            <w:pPr>
              <w:jc w:val="center"/>
              <w:rPr>
                <w:rFonts w:ascii="Arial Narrow" w:hAnsi="Arial Narrow" w:cs="Calibri"/>
              </w:rPr>
            </w:pPr>
            <w:r w:rsidRPr="00873414">
              <w:rPr>
                <w:rFonts w:ascii="Arial Narrow" w:hAnsi="Arial Narrow" w:cs="Calibri"/>
              </w:rPr>
              <w:t>2026</w:t>
            </w:r>
          </w:p>
        </w:tc>
        <w:tc>
          <w:tcPr>
            <w:tcW w:w="1883" w:type="dxa"/>
            <w:tcBorders>
              <w:top w:val="nil"/>
              <w:left w:val="nil"/>
              <w:bottom w:val="single" w:sz="4" w:space="0" w:color="70AD47"/>
              <w:right w:val="single" w:sz="4" w:space="0" w:color="70AD47"/>
            </w:tcBorders>
            <w:shd w:val="clear" w:color="auto" w:fill="auto"/>
            <w:vAlign w:val="center"/>
            <w:hideMark/>
          </w:tcPr>
          <w:p w14:paraId="01312517" w14:textId="77777777" w:rsidR="003948D8" w:rsidRPr="00873414" w:rsidRDefault="003948D8" w:rsidP="003948D8">
            <w:pPr>
              <w:jc w:val="center"/>
              <w:rPr>
                <w:rFonts w:ascii="Arial Narrow" w:hAnsi="Arial Narrow" w:cs="Calibri"/>
              </w:rPr>
            </w:pPr>
            <w:r w:rsidRPr="00873414">
              <w:rPr>
                <w:rFonts w:ascii="Arial Narrow" w:hAnsi="Arial Narrow" w:cs="Calibri"/>
              </w:rPr>
              <w:t>88</w:t>
            </w:r>
          </w:p>
        </w:tc>
        <w:tc>
          <w:tcPr>
            <w:tcW w:w="1236" w:type="dxa"/>
            <w:tcBorders>
              <w:top w:val="nil"/>
              <w:left w:val="nil"/>
              <w:bottom w:val="single" w:sz="4" w:space="0" w:color="70AD47"/>
              <w:right w:val="single" w:sz="4" w:space="0" w:color="70AD47"/>
            </w:tcBorders>
            <w:shd w:val="clear" w:color="auto" w:fill="auto"/>
            <w:vAlign w:val="center"/>
            <w:hideMark/>
          </w:tcPr>
          <w:p w14:paraId="556883A6" w14:textId="77777777" w:rsidR="003948D8" w:rsidRPr="00873414" w:rsidRDefault="003948D8" w:rsidP="003948D8">
            <w:pPr>
              <w:jc w:val="center"/>
              <w:rPr>
                <w:rFonts w:ascii="Arial Narrow" w:hAnsi="Arial Narrow" w:cs="Calibri"/>
              </w:rPr>
            </w:pPr>
            <w:r w:rsidRPr="00873414">
              <w:rPr>
                <w:rFonts w:ascii="Arial Narrow" w:hAnsi="Arial Narrow" w:cs="Calibri"/>
              </w:rPr>
              <w:t>23</w:t>
            </w:r>
          </w:p>
        </w:tc>
      </w:tr>
      <w:tr w:rsidR="003948D8" w:rsidRPr="00873414" w14:paraId="6A130B2B"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07CF6292" w14:textId="77777777" w:rsidR="003948D8" w:rsidRPr="00873414" w:rsidRDefault="003948D8" w:rsidP="003948D8">
            <w:pPr>
              <w:jc w:val="center"/>
              <w:rPr>
                <w:rFonts w:ascii="Arial Narrow" w:hAnsi="Arial Narrow" w:cs="Calibri"/>
              </w:rPr>
            </w:pPr>
            <w:r w:rsidRPr="00873414">
              <w:rPr>
                <w:rFonts w:ascii="Arial Narrow" w:hAnsi="Arial Narrow" w:cs="Calibri"/>
              </w:rPr>
              <w:t>2027</w:t>
            </w:r>
          </w:p>
        </w:tc>
        <w:tc>
          <w:tcPr>
            <w:tcW w:w="1883" w:type="dxa"/>
            <w:tcBorders>
              <w:top w:val="nil"/>
              <w:left w:val="nil"/>
              <w:bottom w:val="single" w:sz="4" w:space="0" w:color="70AD47"/>
              <w:right w:val="single" w:sz="4" w:space="0" w:color="70AD47"/>
            </w:tcBorders>
            <w:shd w:val="clear" w:color="auto" w:fill="auto"/>
            <w:vAlign w:val="center"/>
            <w:hideMark/>
          </w:tcPr>
          <w:p w14:paraId="3A052E11" w14:textId="77777777" w:rsidR="003948D8" w:rsidRPr="00873414" w:rsidRDefault="003948D8" w:rsidP="003948D8">
            <w:pPr>
              <w:jc w:val="center"/>
              <w:rPr>
                <w:rFonts w:ascii="Arial Narrow" w:hAnsi="Arial Narrow" w:cs="Calibri"/>
              </w:rPr>
            </w:pPr>
            <w:r w:rsidRPr="00873414">
              <w:rPr>
                <w:rFonts w:ascii="Arial Narrow" w:hAnsi="Arial Narrow" w:cs="Calibri"/>
              </w:rPr>
              <w:t>90</w:t>
            </w:r>
          </w:p>
        </w:tc>
        <w:tc>
          <w:tcPr>
            <w:tcW w:w="1236" w:type="dxa"/>
            <w:tcBorders>
              <w:top w:val="nil"/>
              <w:left w:val="nil"/>
              <w:bottom w:val="single" w:sz="4" w:space="0" w:color="70AD47"/>
              <w:right w:val="single" w:sz="4" w:space="0" w:color="70AD47"/>
            </w:tcBorders>
            <w:shd w:val="clear" w:color="auto" w:fill="auto"/>
            <w:vAlign w:val="center"/>
            <w:hideMark/>
          </w:tcPr>
          <w:p w14:paraId="73C51066" w14:textId="77777777" w:rsidR="003948D8" w:rsidRPr="00873414" w:rsidRDefault="003948D8" w:rsidP="003948D8">
            <w:pPr>
              <w:jc w:val="center"/>
              <w:rPr>
                <w:rFonts w:ascii="Arial Narrow" w:hAnsi="Arial Narrow" w:cs="Calibri"/>
              </w:rPr>
            </w:pPr>
            <w:r w:rsidRPr="00873414">
              <w:rPr>
                <w:rFonts w:ascii="Arial Narrow" w:hAnsi="Arial Narrow" w:cs="Calibri"/>
              </w:rPr>
              <w:t>24</w:t>
            </w:r>
          </w:p>
        </w:tc>
      </w:tr>
      <w:tr w:rsidR="003948D8" w:rsidRPr="00873414" w14:paraId="07896228"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77A06309" w14:textId="77777777" w:rsidR="003948D8" w:rsidRPr="00873414" w:rsidRDefault="003948D8" w:rsidP="003948D8">
            <w:pPr>
              <w:jc w:val="center"/>
              <w:rPr>
                <w:rFonts w:ascii="Arial Narrow" w:hAnsi="Arial Narrow" w:cs="Calibri"/>
              </w:rPr>
            </w:pPr>
            <w:r w:rsidRPr="00873414">
              <w:rPr>
                <w:rFonts w:ascii="Arial Narrow" w:hAnsi="Arial Narrow" w:cs="Calibri"/>
              </w:rPr>
              <w:t>2028</w:t>
            </w:r>
          </w:p>
        </w:tc>
        <w:tc>
          <w:tcPr>
            <w:tcW w:w="1883" w:type="dxa"/>
            <w:tcBorders>
              <w:top w:val="nil"/>
              <w:left w:val="nil"/>
              <w:bottom w:val="single" w:sz="4" w:space="0" w:color="70AD47"/>
              <w:right w:val="single" w:sz="4" w:space="0" w:color="70AD47"/>
            </w:tcBorders>
            <w:shd w:val="clear" w:color="auto" w:fill="auto"/>
            <w:vAlign w:val="center"/>
            <w:hideMark/>
          </w:tcPr>
          <w:p w14:paraId="5F04381E" w14:textId="77777777" w:rsidR="003948D8" w:rsidRPr="00873414" w:rsidRDefault="003948D8" w:rsidP="003948D8">
            <w:pPr>
              <w:jc w:val="center"/>
              <w:rPr>
                <w:rFonts w:ascii="Arial Narrow" w:hAnsi="Arial Narrow" w:cs="Calibri"/>
              </w:rPr>
            </w:pPr>
            <w:r w:rsidRPr="00873414">
              <w:rPr>
                <w:rFonts w:ascii="Arial Narrow" w:hAnsi="Arial Narrow" w:cs="Calibri"/>
              </w:rPr>
              <w:t>92</w:t>
            </w:r>
          </w:p>
        </w:tc>
        <w:tc>
          <w:tcPr>
            <w:tcW w:w="1236" w:type="dxa"/>
            <w:tcBorders>
              <w:top w:val="nil"/>
              <w:left w:val="nil"/>
              <w:bottom w:val="single" w:sz="4" w:space="0" w:color="70AD47"/>
              <w:right w:val="single" w:sz="4" w:space="0" w:color="70AD47"/>
            </w:tcBorders>
            <w:shd w:val="clear" w:color="auto" w:fill="auto"/>
            <w:vAlign w:val="center"/>
            <w:hideMark/>
          </w:tcPr>
          <w:p w14:paraId="3FE9CDCF" w14:textId="77777777" w:rsidR="003948D8" w:rsidRPr="00873414" w:rsidRDefault="003948D8" w:rsidP="003948D8">
            <w:pPr>
              <w:jc w:val="center"/>
              <w:rPr>
                <w:rFonts w:ascii="Arial Narrow" w:hAnsi="Arial Narrow" w:cs="Calibri"/>
              </w:rPr>
            </w:pPr>
            <w:r w:rsidRPr="00873414">
              <w:rPr>
                <w:rFonts w:ascii="Arial Narrow" w:hAnsi="Arial Narrow" w:cs="Calibri"/>
              </w:rPr>
              <w:t>24</w:t>
            </w:r>
          </w:p>
        </w:tc>
      </w:tr>
      <w:tr w:rsidR="003948D8" w:rsidRPr="00873414" w14:paraId="7EF2C7AC"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3C8757D9" w14:textId="77777777" w:rsidR="003948D8" w:rsidRPr="00873414" w:rsidRDefault="003948D8" w:rsidP="003948D8">
            <w:pPr>
              <w:jc w:val="center"/>
              <w:rPr>
                <w:rFonts w:ascii="Arial Narrow" w:hAnsi="Arial Narrow" w:cs="Calibri"/>
              </w:rPr>
            </w:pPr>
            <w:r w:rsidRPr="00873414">
              <w:rPr>
                <w:rFonts w:ascii="Arial Narrow" w:hAnsi="Arial Narrow" w:cs="Calibri"/>
              </w:rPr>
              <w:t>2029</w:t>
            </w:r>
          </w:p>
        </w:tc>
        <w:tc>
          <w:tcPr>
            <w:tcW w:w="1883" w:type="dxa"/>
            <w:tcBorders>
              <w:top w:val="nil"/>
              <w:left w:val="nil"/>
              <w:bottom w:val="single" w:sz="4" w:space="0" w:color="70AD47"/>
              <w:right w:val="single" w:sz="4" w:space="0" w:color="70AD47"/>
            </w:tcBorders>
            <w:shd w:val="clear" w:color="auto" w:fill="auto"/>
            <w:vAlign w:val="center"/>
            <w:hideMark/>
          </w:tcPr>
          <w:p w14:paraId="2F41E5F7" w14:textId="77777777" w:rsidR="003948D8" w:rsidRPr="00873414" w:rsidRDefault="003948D8" w:rsidP="003948D8">
            <w:pPr>
              <w:jc w:val="center"/>
              <w:rPr>
                <w:rFonts w:ascii="Arial Narrow" w:hAnsi="Arial Narrow" w:cs="Calibri"/>
              </w:rPr>
            </w:pPr>
            <w:r w:rsidRPr="00873414">
              <w:rPr>
                <w:rFonts w:ascii="Arial Narrow" w:hAnsi="Arial Narrow" w:cs="Calibri"/>
              </w:rPr>
              <w:t>94</w:t>
            </w:r>
          </w:p>
        </w:tc>
        <w:tc>
          <w:tcPr>
            <w:tcW w:w="1236" w:type="dxa"/>
            <w:tcBorders>
              <w:top w:val="nil"/>
              <w:left w:val="nil"/>
              <w:bottom w:val="single" w:sz="4" w:space="0" w:color="70AD47"/>
              <w:right w:val="single" w:sz="4" w:space="0" w:color="70AD47"/>
            </w:tcBorders>
            <w:shd w:val="clear" w:color="auto" w:fill="auto"/>
            <w:vAlign w:val="center"/>
            <w:hideMark/>
          </w:tcPr>
          <w:p w14:paraId="0E200F2C" w14:textId="77777777" w:rsidR="003948D8" w:rsidRPr="00873414" w:rsidRDefault="003948D8" w:rsidP="003948D8">
            <w:pPr>
              <w:jc w:val="center"/>
              <w:rPr>
                <w:rFonts w:ascii="Arial Narrow" w:hAnsi="Arial Narrow" w:cs="Calibri"/>
              </w:rPr>
            </w:pPr>
            <w:r w:rsidRPr="00873414">
              <w:rPr>
                <w:rFonts w:ascii="Arial Narrow" w:hAnsi="Arial Narrow" w:cs="Calibri"/>
              </w:rPr>
              <w:t>25</w:t>
            </w:r>
          </w:p>
        </w:tc>
      </w:tr>
      <w:tr w:rsidR="003948D8" w:rsidRPr="00873414" w14:paraId="26712B50"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42E316A2" w14:textId="77777777" w:rsidR="003948D8" w:rsidRPr="00873414" w:rsidRDefault="003948D8" w:rsidP="003948D8">
            <w:pPr>
              <w:jc w:val="center"/>
              <w:rPr>
                <w:rFonts w:ascii="Arial Narrow" w:hAnsi="Arial Narrow" w:cs="Calibri"/>
              </w:rPr>
            </w:pPr>
            <w:r w:rsidRPr="00873414">
              <w:rPr>
                <w:rFonts w:ascii="Arial Narrow" w:hAnsi="Arial Narrow" w:cs="Calibri"/>
              </w:rPr>
              <w:t>2030</w:t>
            </w:r>
          </w:p>
        </w:tc>
        <w:tc>
          <w:tcPr>
            <w:tcW w:w="1883" w:type="dxa"/>
            <w:tcBorders>
              <w:top w:val="nil"/>
              <w:left w:val="nil"/>
              <w:bottom w:val="single" w:sz="4" w:space="0" w:color="70AD47"/>
              <w:right w:val="single" w:sz="4" w:space="0" w:color="70AD47"/>
            </w:tcBorders>
            <w:shd w:val="clear" w:color="auto" w:fill="auto"/>
            <w:vAlign w:val="center"/>
            <w:hideMark/>
          </w:tcPr>
          <w:p w14:paraId="1CE81627" w14:textId="77777777" w:rsidR="003948D8" w:rsidRPr="00873414" w:rsidRDefault="003948D8" w:rsidP="003948D8">
            <w:pPr>
              <w:jc w:val="center"/>
              <w:rPr>
                <w:rFonts w:ascii="Arial Narrow" w:hAnsi="Arial Narrow" w:cs="Calibri"/>
              </w:rPr>
            </w:pPr>
            <w:r w:rsidRPr="00873414">
              <w:rPr>
                <w:rFonts w:ascii="Arial Narrow" w:hAnsi="Arial Narrow" w:cs="Calibri"/>
              </w:rPr>
              <w:t>96</w:t>
            </w:r>
          </w:p>
        </w:tc>
        <w:tc>
          <w:tcPr>
            <w:tcW w:w="1236" w:type="dxa"/>
            <w:tcBorders>
              <w:top w:val="nil"/>
              <w:left w:val="nil"/>
              <w:bottom w:val="single" w:sz="4" w:space="0" w:color="70AD47"/>
              <w:right w:val="single" w:sz="4" w:space="0" w:color="70AD47"/>
            </w:tcBorders>
            <w:shd w:val="clear" w:color="auto" w:fill="auto"/>
            <w:vAlign w:val="center"/>
            <w:hideMark/>
          </w:tcPr>
          <w:p w14:paraId="0EA68CB8" w14:textId="77777777" w:rsidR="003948D8" w:rsidRPr="00873414" w:rsidRDefault="003948D8" w:rsidP="003948D8">
            <w:pPr>
              <w:jc w:val="center"/>
              <w:rPr>
                <w:rFonts w:ascii="Arial Narrow" w:hAnsi="Arial Narrow" w:cs="Calibri"/>
              </w:rPr>
            </w:pPr>
            <w:r w:rsidRPr="00873414">
              <w:rPr>
                <w:rFonts w:ascii="Arial Narrow" w:hAnsi="Arial Narrow" w:cs="Calibri"/>
              </w:rPr>
              <w:t>25</w:t>
            </w:r>
          </w:p>
        </w:tc>
      </w:tr>
      <w:tr w:rsidR="003948D8" w:rsidRPr="00873414" w14:paraId="462545EC"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5E9765F1" w14:textId="77777777" w:rsidR="003948D8" w:rsidRPr="00873414" w:rsidRDefault="003948D8" w:rsidP="003948D8">
            <w:pPr>
              <w:jc w:val="center"/>
              <w:rPr>
                <w:rFonts w:ascii="Arial Narrow" w:hAnsi="Arial Narrow" w:cs="Calibri"/>
              </w:rPr>
            </w:pPr>
            <w:r w:rsidRPr="00873414">
              <w:rPr>
                <w:rFonts w:ascii="Arial Narrow" w:hAnsi="Arial Narrow" w:cs="Calibri"/>
              </w:rPr>
              <w:t>2031</w:t>
            </w:r>
          </w:p>
        </w:tc>
        <w:tc>
          <w:tcPr>
            <w:tcW w:w="1883" w:type="dxa"/>
            <w:tcBorders>
              <w:top w:val="nil"/>
              <w:left w:val="nil"/>
              <w:bottom w:val="single" w:sz="4" w:space="0" w:color="70AD47"/>
              <w:right w:val="single" w:sz="4" w:space="0" w:color="70AD47"/>
            </w:tcBorders>
            <w:shd w:val="clear" w:color="auto" w:fill="auto"/>
            <w:vAlign w:val="center"/>
            <w:hideMark/>
          </w:tcPr>
          <w:p w14:paraId="712EAC22" w14:textId="77777777" w:rsidR="003948D8" w:rsidRPr="00873414" w:rsidRDefault="003948D8" w:rsidP="003948D8">
            <w:pPr>
              <w:jc w:val="center"/>
              <w:rPr>
                <w:rFonts w:ascii="Arial Narrow" w:hAnsi="Arial Narrow" w:cs="Calibri"/>
              </w:rPr>
            </w:pPr>
            <w:r w:rsidRPr="00873414">
              <w:rPr>
                <w:rFonts w:ascii="Arial Narrow" w:hAnsi="Arial Narrow" w:cs="Calibri"/>
              </w:rPr>
              <w:t>98</w:t>
            </w:r>
          </w:p>
        </w:tc>
        <w:tc>
          <w:tcPr>
            <w:tcW w:w="1236" w:type="dxa"/>
            <w:tcBorders>
              <w:top w:val="nil"/>
              <w:left w:val="nil"/>
              <w:bottom w:val="single" w:sz="4" w:space="0" w:color="70AD47"/>
              <w:right w:val="single" w:sz="4" w:space="0" w:color="70AD47"/>
            </w:tcBorders>
            <w:shd w:val="clear" w:color="auto" w:fill="auto"/>
            <w:vAlign w:val="center"/>
            <w:hideMark/>
          </w:tcPr>
          <w:p w14:paraId="268E8F89" w14:textId="77777777" w:rsidR="003948D8" w:rsidRPr="00873414" w:rsidRDefault="003948D8" w:rsidP="003948D8">
            <w:pPr>
              <w:jc w:val="center"/>
              <w:rPr>
                <w:rFonts w:ascii="Arial Narrow" w:hAnsi="Arial Narrow" w:cs="Calibri"/>
              </w:rPr>
            </w:pPr>
            <w:r w:rsidRPr="00873414">
              <w:rPr>
                <w:rFonts w:ascii="Arial Narrow" w:hAnsi="Arial Narrow" w:cs="Calibri"/>
              </w:rPr>
              <w:t>26</w:t>
            </w:r>
          </w:p>
        </w:tc>
      </w:tr>
      <w:tr w:rsidR="003948D8" w:rsidRPr="00873414" w14:paraId="583441BC"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1EF84FB2" w14:textId="77777777" w:rsidR="003948D8" w:rsidRPr="00873414" w:rsidRDefault="003948D8" w:rsidP="003948D8">
            <w:pPr>
              <w:jc w:val="center"/>
              <w:rPr>
                <w:rFonts w:ascii="Arial Narrow" w:hAnsi="Arial Narrow" w:cs="Calibri"/>
              </w:rPr>
            </w:pPr>
            <w:r w:rsidRPr="00873414">
              <w:rPr>
                <w:rFonts w:ascii="Arial Narrow" w:hAnsi="Arial Narrow" w:cs="Calibri"/>
              </w:rPr>
              <w:t>2032</w:t>
            </w:r>
          </w:p>
        </w:tc>
        <w:tc>
          <w:tcPr>
            <w:tcW w:w="1883" w:type="dxa"/>
            <w:tcBorders>
              <w:top w:val="nil"/>
              <w:left w:val="nil"/>
              <w:bottom w:val="single" w:sz="4" w:space="0" w:color="70AD47"/>
              <w:right w:val="single" w:sz="4" w:space="0" w:color="70AD47"/>
            </w:tcBorders>
            <w:shd w:val="clear" w:color="auto" w:fill="auto"/>
            <w:vAlign w:val="center"/>
            <w:hideMark/>
          </w:tcPr>
          <w:p w14:paraId="371614CA" w14:textId="77777777" w:rsidR="003948D8" w:rsidRPr="00873414" w:rsidRDefault="003948D8" w:rsidP="003948D8">
            <w:pPr>
              <w:jc w:val="center"/>
              <w:rPr>
                <w:rFonts w:ascii="Arial Narrow" w:hAnsi="Arial Narrow" w:cs="Calibri"/>
              </w:rPr>
            </w:pPr>
            <w:r w:rsidRPr="00873414">
              <w:rPr>
                <w:rFonts w:ascii="Arial Narrow" w:hAnsi="Arial Narrow" w:cs="Calibri"/>
              </w:rPr>
              <w:t>100</w:t>
            </w:r>
          </w:p>
        </w:tc>
        <w:tc>
          <w:tcPr>
            <w:tcW w:w="1236" w:type="dxa"/>
            <w:tcBorders>
              <w:top w:val="nil"/>
              <w:left w:val="nil"/>
              <w:bottom w:val="single" w:sz="4" w:space="0" w:color="70AD47"/>
              <w:right w:val="single" w:sz="4" w:space="0" w:color="70AD47"/>
            </w:tcBorders>
            <w:shd w:val="clear" w:color="auto" w:fill="auto"/>
            <w:vAlign w:val="center"/>
            <w:hideMark/>
          </w:tcPr>
          <w:p w14:paraId="65285AE7" w14:textId="77777777" w:rsidR="003948D8" w:rsidRPr="00873414" w:rsidRDefault="003948D8" w:rsidP="003948D8">
            <w:pPr>
              <w:jc w:val="center"/>
              <w:rPr>
                <w:rFonts w:ascii="Arial Narrow" w:hAnsi="Arial Narrow" w:cs="Calibri"/>
              </w:rPr>
            </w:pPr>
            <w:r w:rsidRPr="00873414">
              <w:rPr>
                <w:rFonts w:ascii="Arial Narrow" w:hAnsi="Arial Narrow" w:cs="Calibri"/>
              </w:rPr>
              <w:t>26</w:t>
            </w:r>
          </w:p>
        </w:tc>
      </w:tr>
      <w:tr w:rsidR="003948D8" w:rsidRPr="00873414" w14:paraId="3204AA29"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67CA9FC3" w14:textId="77777777" w:rsidR="003948D8" w:rsidRPr="00873414" w:rsidRDefault="003948D8" w:rsidP="003948D8">
            <w:pPr>
              <w:jc w:val="center"/>
              <w:rPr>
                <w:rFonts w:ascii="Arial Narrow" w:hAnsi="Arial Narrow" w:cs="Calibri"/>
              </w:rPr>
            </w:pPr>
            <w:r w:rsidRPr="00873414">
              <w:rPr>
                <w:rFonts w:ascii="Arial Narrow" w:hAnsi="Arial Narrow" w:cs="Calibri"/>
              </w:rPr>
              <w:t>2033</w:t>
            </w:r>
          </w:p>
        </w:tc>
        <w:tc>
          <w:tcPr>
            <w:tcW w:w="1883" w:type="dxa"/>
            <w:tcBorders>
              <w:top w:val="nil"/>
              <w:left w:val="nil"/>
              <w:bottom w:val="single" w:sz="4" w:space="0" w:color="70AD47"/>
              <w:right w:val="single" w:sz="4" w:space="0" w:color="70AD47"/>
            </w:tcBorders>
            <w:shd w:val="clear" w:color="auto" w:fill="auto"/>
            <w:vAlign w:val="center"/>
            <w:hideMark/>
          </w:tcPr>
          <w:p w14:paraId="635FED34" w14:textId="77777777" w:rsidR="003948D8" w:rsidRPr="00873414" w:rsidRDefault="003948D8" w:rsidP="003948D8">
            <w:pPr>
              <w:jc w:val="center"/>
              <w:rPr>
                <w:rFonts w:ascii="Arial Narrow" w:hAnsi="Arial Narrow" w:cs="Calibri"/>
              </w:rPr>
            </w:pPr>
            <w:r w:rsidRPr="00873414">
              <w:rPr>
                <w:rFonts w:ascii="Arial Narrow" w:hAnsi="Arial Narrow" w:cs="Calibri"/>
              </w:rPr>
              <w:t>102</w:t>
            </w:r>
          </w:p>
        </w:tc>
        <w:tc>
          <w:tcPr>
            <w:tcW w:w="1236" w:type="dxa"/>
            <w:tcBorders>
              <w:top w:val="nil"/>
              <w:left w:val="nil"/>
              <w:bottom w:val="single" w:sz="4" w:space="0" w:color="70AD47"/>
              <w:right w:val="single" w:sz="4" w:space="0" w:color="70AD47"/>
            </w:tcBorders>
            <w:shd w:val="clear" w:color="auto" w:fill="auto"/>
            <w:vAlign w:val="center"/>
            <w:hideMark/>
          </w:tcPr>
          <w:p w14:paraId="721BDD46" w14:textId="77777777" w:rsidR="003948D8" w:rsidRPr="00873414" w:rsidRDefault="003948D8" w:rsidP="003948D8">
            <w:pPr>
              <w:jc w:val="center"/>
              <w:rPr>
                <w:rFonts w:ascii="Arial Narrow" w:hAnsi="Arial Narrow" w:cs="Calibri"/>
              </w:rPr>
            </w:pPr>
            <w:r w:rsidRPr="00873414">
              <w:rPr>
                <w:rFonts w:ascii="Arial Narrow" w:hAnsi="Arial Narrow" w:cs="Calibri"/>
              </w:rPr>
              <w:t>27</w:t>
            </w:r>
          </w:p>
        </w:tc>
      </w:tr>
      <w:tr w:rsidR="003948D8" w:rsidRPr="00873414" w14:paraId="63F806AE"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7800B7BD" w14:textId="77777777" w:rsidR="003948D8" w:rsidRPr="00873414" w:rsidRDefault="003948D8" w:rsidP="003948D8">
            <w:pPr>
              <w:jc w:val="center"/>
              <w:rPr>
                <w:rFonts w:ascii="Arial Narrow" w:hAnsi="Arial Narrow" w:cs="Calibri"/>
              </w:rPr>
            </w:pPr>
            <w:r w:rsidRPr="00873414">
              <w:rPr>
                <w:rFonts w:ascii="Arial Narrow" w:hAnsi="Arial Narrow" w:cs="Calibri"/>
              </w:rPr>
              <w:t>2034</w:t>
            </w:r>
          </w:p>
        </w:tc>
        <w:tc>
          <w:tcPr>
            <w:tcW w:w="1883" w:type="dxa"/>
            <w:tcBorders>
              <w:top w:val="nil"/>
              <w:left w:val="nil"/>
              <w:bottom w:val="single" w:sz="4" w:space="0" w:color="70AD47"/>
              <w:right w:val="single" w:sz="4" w:space="0" w:color="70AD47"/>
            </w:tcBorders>
            <w:shd w:val="clear" w:color="auto" w:fill="auto"/>
            <w:vAlign w:val="center"/>
            <w:hideMark/>
          </w:tcPr>
          <w:p w14:paraId="4E95CD7D" w14:textId="77777777" w:rsidR="003948D8" w:rsidRPr="00873414" w:rsidRDefault="003948D8" w:rsidP="003948D8">
            <w:pPr>
              <w:jc w:val="center"/>
              <w:rPr>
                <w:rFonts w:ascii="Arial Narrow" w:hAnsi="Arial Narrow" w:cs="Calibri"/>
              </w:rPr>
            </w:pPr>
            <w:r w:rsidRPr="00873414">
              <w:rPr>
                <w:rFonts w:ascii="Arial Narrow" w:hAnsi="Arial Narrow" w:cs="Calibri"/>
              </w:rPr>
              <w:t>104</w:t>
            </w:r>
          </w:p>
        </w:tc>
        <w:tc>
          <w:tcPr>
            <w:tcW w:w="1236" w:type="dxa"/>
            <w:tcBorders>
              <w:top w:val="nil"/>
              <w:left w:val="nil"/>
              <w:bottom w:val="single" w:sz="4" w:space="0" w:color="70AD47"/>
              <w:right w:val="single" w:sz="4" w:space="0" w:color="70AD47"/>
            </w:tcBorders>
            <w:shd w:val="clear" w:color="auto" w:fill="auto"/>
            <w:vAlign w:val="center"/>
            <w:hideMark/>
          </w:tcPr>
          <w:p w14:paraId="63F909C0" w14:textId="77777777" w:rsidR="003948D8" w:rsidRPr="00873414" w:rsidRDefault="003948D8" w:rsidP="003948D8">
            <w:pPr>
              <w:jc w:val="center"/>
              <w:rPr>
                <w:rFonts w:ascii="Arial Narrow" w:hAnsi="Arial Narrow" w:cs="Calibri"/>
              </w:rPr>
            </w:pPr>
            <w:r w:rsidRPr="00873414">
              <w:rPr>
                <w:rFonts w:ascii="Arial Narrow" w:hAnsi="Arial Narrow" w:cs="Calibri"/>
              </w:rPr>
              <w:t>27</w:t>
            </w:r>
          </w:p>
        </w:tc>
      </w:tr>
      <w:tr w:rsidR="003948D8" w:rsidRPr="00873414" w14:paraId="48ED77DE"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3D252BAF" w14:textId="77777777" w:rsidR="003948D8" w:rsidRPr="00873414" w:rsidRDefault="003948D8" w:rsidP="003948D8">
            <w:pPr>
              <w:jc w:val="center"/>
              <w:rPr>
                <w:rFonts w:ascii="Arial Narrow" w:hAnsi="Arial Narrow" w:cs="Calibri"/>
              </w:rPr>
            </w:pPr>
            <w:r w:rsidRPr="00873414">
              <w:rPr>
                <w:rFonts w:ascii="Arial Narrow" w:hAnsi="Arial Narrow" w:cs="Calibri"/>
              </w:rPr>
              <w:lastRenderedPageBreak/>
              <w:t>2035</w:t>
            </w:r>
          </w:p>
        </w:tc>
        <w:tc>
          <w:tcPr>
            <w:tcW w:w="1883" w:type="dxa"/>
            <w:tcBorders>
              <w:top w:val="nil"/>
              <w:left w:val="nil"/>
              <w:bottom w:val="single" w:sz="4" w:space="0" w:color="70AD47"/>
              <w:right w:val="single" w:sz="4" w:space="0" w:color="70AD47"/>
            </w:tcBorders>
            <w:shd w:val="clear" w:color="auto" w:fill="auto"/>
            <w:vAlign w:val="center"/>
            <w:hideMark/>
          </w:tcPr>
          <w:p w14:paraId="5609B6AF" w14:textId="77777777" w:rsidR="003948D8" w:rsidRPr="00873414" w:rsidRDefault="003948D8" w:rsidP="003948D8">
            <w:pPr>
              <w:jc w:val="center"/>
              <w:rPr>
                <w:rFonts w:ascii="Arial Narrow" w:hAnsi="Arial Narrow" w:cs="Calibri"/>
              </w:rPr>
            </w:pPr>
            <w:r w:rsidRPr="00873414">
              <w:rPr>
                <w:rFonts w:ascii="Arial Narrow" w:hAnsi="Arial Narrow" w:cs="Calibri"/>
              </w:rPr>
              <w:t>106</w:t>
            </w:r>
          </w:p>
        </w:tc>
        <w:tc>
          <w:tcPr>
            <w:tcW w:w="1236" w:type="dxa"/>
            <w:tcBorders>
              <w:top w:val="nil"/>
              <w:left w:val="nil"/>
              <w:bottom w:val="single" w:sz="4" w:space="0" w:color="70AD47"/>
              <w:right w:val="single" w:sz="4" w:space="0" w:color="70AD47"/>
            </w:tcBorders>
            <w:shd w:val="clear" w:color="auto" w:fill="auto"/>
            <w:vAlign w:val="center"/>
            <w:hideMark/>
          </w:tcPr>
          <w:p w14:paraId="4DB236CF" w14:textId="77777777" w:rsidR="003948D8" w:rsidRPr="00873414" w:rsidRDefault="003948D8" w:rsidP="003948D8">
            <w:pPr>
              <w:jc w:val="center"/>
              <w:rPr>
                <w:rFonts w:ascii="Arial Narrow" w:hAnsi="Arial Narrow" w:cs="Calibri"/>
              </w:rPr>
            </w:pPr>
            <w:r w:rsidRPr="00873414">
              <w:rPr>
                <w:rFonts w:ascii="Arial Narrow" w:hAnsi="Arial Narrow" w:cs="Calibri"/>
              </w:rPr>
              <w:t>28</w:t>
            </w:r>
          </w:p>
        </w:tc>
      </w:tr>
      <w:tr w:rsidR="003948D8" w:rsidRPr="00873414" w14:paraId="046C5D68"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591C633A" w14:textId="77777777" w:rsidR="003948D8" w:rsidRPr="00873414" w:rsidRDefault="003948D8" w:rsidP="003948D8">
            <w:pPr>
              <w:jc w:val="center"/>
              <w:rPr>
                <w:rFonts w:ascii="Arial Narrow" w:hAnsi="Arial Narrow" w:cs="Calibri"/>
              </w:rPr>
            </w:pPr>
            <w:r w:rsidRPr="00873414">
              <w:rPr>
                <w:rFonts w:ascii="Arial Narrow" w:hAnsi="Arial Narrow" w:cs="Calibri"/>
              </w:rPr>
              <w:t>2036</w:t>
            </w:r>
          </w:p>
        </w:tc>
        <w:tc>
          <w:tcPr>
            <w:tcW w:w="1883" w:type="dxa"/>
            <w:tcBorders>
              <w:top w:val="nil"/>
              <w:left w:val="nil"/>
              <w:bottom w:val="single" w:sz="4" w:space="0" w:color="70AD47"/>
              <w:right w:val="single" w:sz="4" w:space="0" w:color="70AD47"/>
            </w:tcBorders>
            <w:shd w:val="clear" w:color="auto" w:fill="auto"/>
            <w:vAlign w:val="center"/>
            <w:hideMark/>
          </w:tcPr>
          <w:p w14:paraId="31179145" w14:textId="77777777" w:rsidR="003948D8" w:rsidRPr="00873414" w:rsidRDefault="003948D8" w:rsidP="003948D8">
            <w:pPr>
              <w:jc w:val="center"/>
              <w:rPr>
                <w:rFonts w:ascii="Arial Narrow" w:hAnsi="Arial Narrow" w:cs="Calibri"/>
              </w:rPr>
            </w:pPr>
            <w:r w:rsidRPr="00873414">
              <w:rPr>
                <w:rFonts w:ascii="Arial Narrow" w:hAnsi="Arial Narrow" w:cs="Calibri"/>
              </w:rPr>
              <w:t>108</w:t>
            </w:r>
          </w:p>
        </w:tc>
        <w:tc>
          <w:tcPr>
            <w:tcW w:w="1236" w:type="dxa"/>
            <w:tcBorders>
              <w:top w:val="nil"/>
              <w:left w:val="nil"/>
              <w:bottom w:val="single" w:sz="4" w:space="0" w:color="70AD47"/>
              <w:right w:val="single" w:sz="4" w:space="0" w:color="70AD47"/>
            </w:tcBorders>
            <w:shd w:val="clear" w:color="auto" w:fill="auto"/>
            <w:vAlign w:val="center"/>
            <w:hideMark/>
          </w:tcPr>
          <w:p w14:paraId="702CDECD" w14:textId="77777777" w:rsidR="003948D8" w:rsidRPr="00873414" w:rsidRDefault="003948D8" w:rsidP="003948D8">
            <w:pPr>
              <w:jc w:val="center"/>
              <w:rPr>
                <w:rFonts w:ascii="Arial Narrow" w:hAnsi="Arial Narrow" w:cs="Calibri"/>
              </w:rPr>
            </w:pPr>
            <w:r w:rsidRPr="00873414">
              <w:rPr>
                <w:rFonts w:ascii="Arial Narrow" w:hAnsi="Arial Narrow" w:cs="Calibri"/>
              </w:rPr>
              <w:t>29</w:t>
            </w:r>
          </w:p>
        </w:tc>
      </w:tr>
      <w:tr w:rsidR="003948D8" w:rsidRPr="00873414" w14:paraId="50EF8812"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4C4806DE" w14:textId="77777777" w:rsidR="003948D8" w:rsidRPr="00873414" w:rsidRDefault="003948D8" w:rsidP="003948D8">
            <w:pPr>
              <w:jc w:val="center"/>
              <w:rPr>
                <w:rFonts w:ascii="Arial Narrow" w:hAnsi="Arial Narrow" w:cs="Calibri"/>
              </w:rPr>
            </w:pPr>
            <w:r w:rsidRPr="00873414">
              <w:rPr>
                <w:rFonts w:ascii="Arial Narrow" w:hAnsi="Arial Narrow" w:cs="Calibri"/>
              </w:rPr>
              <w:t>2037</w:t>
            </w:r>
          </w:p>
        </w:tc>
        <w:tc>
          <w:tcPr>
            <w:tcW w:w="1883" w:type="dxa"/>
            <w:tcBorders>
              <w:top w:val="nil"/>
              <w:left w:val="nil"/>
              <w:bottom w:val="single" w:sz="4" w:space="0" w:color="70AD47"/>
              <w:right w:val="single" w:sz="4" w:space="0" w:color="70AD47"/>
            </w:tcBorders>
            <w:shd w:val="clear" w:color="auto" w:fill="auto"/>
            <w:vAlign w:val="center"/>
            <w:hideMark/>
          </w:tcPr>
          <w:p w14:paraId="023C534F" w14:textId="77777777" w:rsidR="003948D8" w:rsidRPr="00873414" w:rsidRDefault="003948D8" w:rsidP="003948D8">
            <w:pPr>
              <w:jc w:val="center"/>
              <w:rPr>
                <w:rFonts w:ascii="Arial Narrow" w:hAnsi="Arial Narrow" w:cs="Calibri"/>
              </w:rPr>
            </w:pPr>
            <w:r w:rsidRPr="00873414">
              <w:rPr>
                <w:rFonts w:ascii="Arial Narrow" w:hAnsi="Arial Narrow" w:cs="Calibri"/>
              </w:rPr>
              <w:t>110</w:t>
            </w:r>
          </w:p>
        </w:tc>
        <w:tc>
          <w:tcPr>
            <w:tcW w:w="1236" w:type="dxa"/>
            <w:tcBorders>
              <w:top w:val="nil"/>
              <w:left w:val="nil"/>
              <w:bottom w:val="single" w:sz="4" w:space="0" w:color="70AD47"/>
              <w:right w:val="single" w:sz="4" w:space="0" w:color="70AD47"/>
            </w:tcBorders>
            <w:shd w:val="clear" w:color="auto" w:fill="auto"/>
            <w:vAlign w:val="center"/>
            <w:hideMark/>
          </w:tcPr>
          <w:p w14:paraId="5F54BD50" w14:textId="77777777" w:rsidR="003948D8" w:rsidRPr="00873414" w:rsidRDefault="003948D8" w:rsidP="003948D8">
            <w:pPr>
              <w:jc w:val="center"/>
              <w:rPr>
                <w:rFonts w:ascii="Arial Narrow" w:hAnsi="Arial Narrow" w:cs="Calibri"/>
              </w:rPr>
            </w:pPr>
            <w:r w:rsidRPr="00873414">
              <w:rPr>
                <w:rFonts w:ascii="Arial Narrow" w:hAnsi="Arial Narrow" w:cs="Calibri"/>
              </w:rPr>
              <w:t>29</w:t>
            </w:r>
          </w:p>
        </w:tc>
      </w:tr>
      <w:tr w:rsidR="003948D8" w:rsidRPr="00873414" w14:paraId="6FB18CC1"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1043FB80" w14:textId="77777777" w:rsidR="003948D8" w:rsidRPr="00873414" w:rsidRDefault="003948D8" w:rsidP="003948D8">
            <w:pPr>
              <w:jc w:val="center"/>
              <w:rPr>
                <w:rFonts w:ascii="Arial Narrow" w:hAnsi="Arial Narrow" w:cs="Calibri"/>
              </w:rPr>
            </w:pPr>
            <w:r w:rsidRPr="00873414">
              <w:rPr>
                <w:rFonts w:ascii="Arial Narrow" w:hAnsi="Arial Narrow" w:cs="Calibri"/>
              </w:rPr>
              <w:t>2038</w:t>
            </w:r>
          </w:p>
        </w:tc>
        <w:tc>
          <w:tcPr>
            <w:tcW w:w="1883" w:type="dxa"/>
            <w:tcBorders>
              <w:top w:val="nil"/>
              <w:left w:val="nil"/>
              <w:bottom w:val="single" w:sz="4" w:space="0" w:color="70AD47"/>
              <w:right w:val="single" w:sz="4" w:space="0" w:color="70AD47"/>
            </w:tcBorders>
            <w:shd w:val="clear" w:color="auto" w:fill="auto"/>
            <w:vAlign w:val="center"/>
            <w:hideMark/>
          </w:tcPr>
          <w:p w14:paraId="1B1412A0" w14:textId="77777777" w:rsidR="003948D8" w:rsidRPr="00873414" w:rsidRDefault="003948D8" w:rsidP="003948D8">
            <w:pPr>
              <w:jc w:val="center"/>
              <w:rPr>
                <w:rFonts w:ascii="Arial Narrow" w:hAnsi="Arial Narrow" w:cs="Calibri"/>
              </w:rPr>
            </w:pPr>
            <w:r w:rsidRPr="00873414">
              <w:rPr>
                <w:rFonts w:ascii="Arial Narrow" w:hAnsi="Arial Narrow" w:cs="Calibri"/>
              </w:rPr>
              <w:t>113</w:t>
            </w:r>
          </w:p>
        </w:tc>
        <w:tc>
          <w:tcPr>
            <w:tcW w:w="1236" w:type="dxa"/>
            <w:tcBorders>
              <w:top w:val="nil"/>
              <w:left w:val="nil"/>
              <w:bottom w:val="single" w:sz="4" w:space="0" w:color="70AD47"/>
              <w:right w:val="single" w:sz="4" w:space="0" w:color="70AD47"/>
            </w:tcBorders>
            <w:shd w:val="clear" w:color="auto" w:fill="auto"/>
            <w:vAlign w:val="center"/>
            <w:hideMark/>
          </w:tcPr>
          <w:p w14:paraId="6C1B55A5" w14:textId="77777777" w:rsidR="003948D8" w:rsidRPr="00873414" w:rsidRDefault="003948D8" w:rsidP="003948D8">
            <w:pPr>
              <w:jc w:val="center"/>
              <w:rPr>
                <w:rFonts w:ascii="Arial Narrow" w:hAnsi="Arial Narrow" w:cs="Calibri"/>
              </w:rPr>
            </w:pPr>
            <w:r w:rsidRPr="00873414">
              <w:rPr>
                <w:rFonts w:ascii="Arial Narrow" w:hAnsi="Arial Narrow" w:cs="Calibri"/>
              </w:rPr>
              <w:t>30</w:t>
            </w:r>
          </w:p>
        </w:tc>
      </w:tr>
      <w:tr w:rsidR="003948D8" w:rsidRPr="00873414" w14:paraId="2DD10E4D" w14:textId="77777777" w:rsidTr="003948D8">
        <w:trPr>
          <w:trHeight w:val="255"/>
        </w:trPr>
        <w:tc>
          <w:tcPr>
            <w:tcW w:w="1134" w:type="dxa"/>
            <w:tcBorders>
              <w:top w:val="nil"/>
              <w:left w:val="single" w:sz="4" w:space="0" w:color="70AD47"/>
              <w:bottom w:val="single" w:sz="4" w:space="0" w:color="70AD47"/>
              <w:right w:val="single" w:sz="4" w:space="0" w:color="70AD47"/>
            </w:tcBorders>
            <w:shd w:val="clear" w:color="auto" w:fill="auto"/>
            <w:vAlign w:val="center"/>
            <w:hideMark/>
          </w:tcPr>
          <w:p w14:paraId="0971C506" w14:textId="77777777" w:rsidR="003948D8" w:rsidRPr="00873414" w:rsidRDefault="003948D8" w:rsidP="003948D8">
            <w:pPr>
              <w:jc w:val="center"/>
              <w:rPr>
                <w:rFonts w:ascii="Arial Narrow" w:hAnsi="Arial Narrow" w:cs="Calibri"/>
              </w:rPr>
            </w:pPr>
            <w:r w:rsidRPr="00873414">
              <w:rPr>
                <w:rFonts w:ascii="Arial Narrow" w:hAnsi="Arial Narrow" w:cs="Calibri"/>
              </w:rPr>
              <w:t>2039</w:t>
            </w:r>
          </w:p>
        </w:tc>
        <w:tc>
          <w:tcPr>
            <w:tcW w:w="1883" w:type="dxa"/>
            <w:tcBorders>
              <w:top w:val="nil"/>
              <w:left w:val="nil"/>
              <w:bottom w:val="single" w:sz="4" w:space="0" w:color="70AD47"/>
              <w:right w:val="single" w:sz="4" w:space="0" w:color="70AD47"/>
            </w:tcBorders>
            <w:shd w:val="clear" w:color="auto" w:fill="auto"/>
            <w:vAlign w:val="center"/>
            <w:hideMark/>
          </w:tcPr>
          <w:p w14:paraId="6CA022DC" w14:textId="77777777" w:rsidR="003948D8" w:rsidRPr="00873414" w:rsidRDefault="003948D8" w:rsidP="003948D8">
            <w:pPr>
              <w:jc w:val="center"/>
              <w:rPr>
                <w:rFonts w:ascii="Arial Narrow" w:hAnsi="Arial Narrow" w:cs="Calibri"/>
              </w:rPr>
            </w:pPr>
            <w:r w:rsidRPr="00873414">
              <w:rPr>
                <w:rFonts w:ascii="Arial Narrow" w:hAnsi="Arial Narrow" w:cs="Calibri"/>
              </w:rPr>
              <w:t>115</w:t>
            </w:r>
          </w:p>
        </w:tc>
        <w:tc>
          <w:tcPr>
            <w:tcW w:w="1236" w:type="dxa"/>
            <w:tcBorders>
              <w:top w:val="nil"/>
              <w:left w:val="nil"/>
              <w:bottom w:val="single" w:sz="4" w:space="0" w:color="70AD47"/>
              <w:right w:val="single" w:sz="4" w:space="0" w:color="70AD47"/>
            </w:tcBorders>
            <w:shd w:val="clear" w:color="auto" w:fill="auto"/>
            <w:vAlign w:val="center"/>
            <w:hideMark/>
          </w:tcPr>
          <w:p w14:paraId="56664E27" w14:textId="77777777" w:rsidR="003948D8" w:rsidRPr="00873414" w:rsidRDefault="003948D8" w:rsidP="003948D8">
            <w:pPr>
              <w:jc w:val="center"/>
              <w:rPr>
                <w:rFonts w:ascii="Arial Narrow" w:hAnsi="Arial Narrow" w:cs="Calibri"/>
              </w:rPr>
            </w:pPr>
            <w:r w:rsidRPr="00873414">
              <w:rPr>
                <w:rFonts w:ascii="Arial Narrow" w:hAnsi="Arial Narrow" w:cs="Calibri"/>
              </w:rPr>
              <w:t>30</w:t>
            </w:r>
          </w:p>
        </w:tc>
      </w:tr>
      <w:tr w:rsidR="003948D8" w:rsidRPr="00873414" w14:paraId="003B5155" w14:textId="77777777" w:rsidTr="003948D8">
        <w:trPr>
          <w:trHeight w:val="255"/>
        </w:trPr>
        <w:tc>
          <w:tcPr>
            <w:tcW w:w="1134" w:type="dxa"/>
            <w:tcBorders>
              <w:top w:val="nil"/>
              <w:left w:val="single" w:sz="4" w:space="0" w:color="70AD47"/>
              <w:bottom w:val="single" w:sz="4" w:space="0" w:color="70AD47" w:themeColor="accent6"/>
              <w:right w:val="single" w:sz="4" w:space="0" w:color="70AD47"/>
            </w:tcBorders>
            <w:shd w:val="clear" w:color="auto" w:fill="auto"/>
            <w:vAlign w:val="center"/>
            <w:hideMark/>
          </w:tcPr>
          <w:p w14:paraId="481E7B89" w14:textId="77777777" w:rsidR="003948D8" w:rsidRPr="00873414" w:rsidRDefault="003948D8" w:rsidP="003948D8">
            <w:pPr>
              <w:jc w:val="center"/>
              <w:rPr>
                <w:rFonts w:ascii="Arial Narrow" w:hAnsi="Arial Narrow" w:cs="Calibri"/>
              </w:rPr>
            </w:pPr>
            <w:r w:rsidRPr="00873414">
              <w:rPr>
                <w:rFonts w:ascii="Arial Narrow" w:hAnsi="Arial Narrow" w:cs="Calibri"/>
              </w:rPr>
              <w:t>2040</w:t>
            </w:r>
          </w:p>
        </w:tc>
        <w:tc>
          <w:tcPr>
            <w:tcW w:w="1883" w:type="dxa"/>
            <w:tcBorders>
              <w:top w:val="nil"/>
              <w:left w:val="nil"/>
              <w:bottom w:val="single" w:sz="4" w:space="0" w:color="70AD47" w:themeColor="accent6"/>
              <w:right w:val="single" w:sz="4" w:space="0" w:color="70AD47"/>
            </w:tcBorders>
            <w:shd w:val="clear" w:color="auto" w:fill="auto"/>
            <w:vAlign w:val="center"/>
            <w:hideMark/>
          </w:tcPr>
          <w:p w14:paraId="54760F42" w14:textId="77777777" w:rsidR="003948D8" w:rsidRPr="00873414" w:rsidRDefault="003948D8" w:rsidP="003948D8">
            <w:pPr>
              <w:jc w:val="center"/>
              <w:rPr>
                <w:rFonts w:ascii="Arial Narrow" w:hAnsi="Arial Narrow" w:cs="Calibri"/>
              </w:rPr>
            </w:pPr>
            <w:r w:rsidRPr="00873414">
              <w:rPr>
                <w:rFonts w:ascii="Arial Narrow" w:hAnsi="Arial Narrow" w:cs="Calibri"/>
              </w:rPr>
              <w:t>117</w:t>
            </w:r>
          </w:p>
        </w:tc>
        <w:tc>
          <w:tcPr>
            <w:tcW w:w="1236" w:type="dxa"/>
            <w:tcBorders>
              <w:top w:val="nil"/>
              <w:left w:val="nil"/>
              <w:bottom w:val="single" w:sz="4" w:space="0" w:color="70AD47" w:themeColor="accent6"/>
              <w:right w:val="single" w:sz="4" w:space="0" w:color="70AD47"/>
            </w:tcBorders>
            <w:shd w:val="clear" w:color="auto" w:fill="auto"/>
            <w:vAlign w:val="center"/>
            <w:hideMark/>
          </w:tcPr>
          <w:p w14:paraId="503444AC" w14:textId="77777777" w:rsidR="003948D8" w:rsidRPr="00873414" w:rsidRDefault="003948D8" w:rsidP="003948D8">
            <w:pPr>
              <w:jc w:val="center"/>
              <w:rPr>
                <w:rFonts w:ascii="Arial Narrow" w:hAnsi="Arial Narrow" w:cs="Calibri"/>
              </w:rPr>
            </w:pPr>
            <w:r w:rsidRPr="00873414">
              <w:rPr>
                <w:rFonts w:ascii="Arial Narrow" w:hAnsi="Arial Narrow" w:cs="Calibri"/>
              </w:rPr>
              <w:t>31</w:t>
            </w:r>
          </w:p>
        </w:tc>
      </w:tr>
      <w:tr w:rsidR="003948D8" w:rsidRPr="00873414" w14:paraId="725D1B63" w14:textId="77777777" w:rsidTr="003948D8">
        <w:trPr>
          <w:trHeight w:val="255"/>
        </w:trPr>
        <w:tc>
          <w:tcPr>
            <w:tcW w:w="1134" w:type="dxa"/>
            <w:tcBorders>
              <w:top w:val="single" w:sz="4" w:space="0" w:color="70AD47" w:themeColor="accent6"/>
              <w:left w:val="single" w:sz="4" w:space="0" w:color="70AD47"/>
              <w:bottom w:val="single" w:sz="4" w:space="0" w:color="70AD47"/>
              <w:right w:val="single" w:sz="4" w:space="0" w:color="70AD47"/>
            </w:tcBorders>
            <w:shd w:val="clear" w:color="auto" w:fill="auto"/>
            <w:vAlign w:val="center"/>
          </w:tcPr>
          <w:p w14:paraId="0380FD40" w14:textId="21285FEB" w:rsidR="003948D8" w:rsidRPr="00873414" w:rsidRDefault="003948D8" w:rsidP="003948D8">
            <w:pPr>
              <w:jc w:val="center"/>
              <w:rPr>
                <w:rFonts w:ascii="Arial Narrow" w:hAnsi="Arial Narrow" w:cs="Calibri"/>
              </w:rPr>
            </w:pPr>
            <w:r>
              <w:rPr>
                <w:rFonts w:ascii="Arial Narrow" w:hAnsi="Arial Narrow" w:cs="Calibri"/>
              </w:rPr>
              <w:t>2041</w:t>
            </w:r>
          </w:p>
        </w:tc>
        <w:tc>
          <w:tcPr>
            <w:tcW w:w="1883" w:type="dxa"/>
            <w:tcBorders>
              <w:top w:val="single" w:sz="4" w:space="0" w:color="70AD47" w:themeColor="accent6"/>
              <w:left w:val="nil"/>
              <w:bottom w:val="single" w:sz="4" w:space="0" w:color="70AD47"/>
              <w:right w:val="single" w:sz="4" w:space="0" w:color="70AD47"/>
            </w:tcBorders>
            <w:shd w:val="clear" w:color="auto" w:fill="auto"/>
            <w:vAlign w:val="center"/>
          </w:tcPr>
          <w:p w14:paraId="06802245" w14:textId="6138BA44" w:rsidR="003948D8" w:rsidRPr="00873414" w:rsidRDefault="003948D8" w:rsidP="003948D8">
            <w:pPr>
              <w:jc w:val="center"/>
              <w:rPr>
                <w:rFonts w:ascii="Arial Narrow" w:hAnsi="Arial Narrow" w:cs="Calibri"/>
              </w:rPr>
            </w:pPr>
            <w:r>
              <w:rPr>
                <w:rFonts w:ascii="Arial Narrow" w:hAnsi="Arial Narrow" w:cs="Calibri"/>
              </w:rPr>
              <w:t>120</w:t>
            </w:r>
          </w:p>
        </w:tc>
        <w:tc>
          <w:tcPr>
            <w:tcW w:w="1236" w:type="dxa"/>
            <w:tcBorders>
              <w:top w:val="single" w:sz="4" w:space="0" w:color="70AD47" w:themeColor="accent6"/>
              <w:left w:val="nil"/>
              <w:bottom w:val="single" w:sz="4" w:space="0" w:color="70AD47"/>
              <w:right w:val="single" w:sz="4" w:space="0" w:color="70AD47"/>
            </w:tcBorders>
            <w:shd w:val="clear" w:color="auto" w:fill="auto"/>
            <w:vAlign w:val="center"/>
          </w:tcPr>
          <w:p w14:paraId="7CAF765F" w14:textId="5F5BDE2D" w:rsidR="003948D8" w:rsidRPr="00873414" w:rsidRDefault="003948D8" w:rsidP="003948D8">
            <w:pPr>
              <w:jc w:val="center"/>
              <w:rPr>
                <w:rFonts w:ascii="Arial Narrow" w:hAnsi="Arial Narrow" w:cs="Calibri"/>
              </w:rPr>
            </w:pPr>
            <w:r>
              <w:rPr>
                <w:rFonts w:ascii="Arial Narrow" w:hAnsi="Arial Narrow" w:cs="Calibri"/>
              </w:rPr>
              <w:t>32</w:t>
            </w:r>
          </w:p>
        </w:tc>
      </w:tr>
    </w:tbl>
    <w:p w14:paraId="2DDFBAE1" w14:textId="77777777" w:rsidR="003948D8" w:rsidRDefault="003948D8" w:rsidP="00842858">
      <w:pPr>
        <w:pStyle w:val="Vietas"/>
        <w:tabs>
          <w:tab w:val="clear" w:pos="360"/>
        </w:tabs>
        <w:spacing w:after="0"/>
        <w:ind w:left="2977" w:firstLine="0"/>
        <w:rPr>
          <w:i/>
          <w:sz w:val="18"/>
        </w:rPr>
      </w:pPr>
    </w:p>
    <w:p w14:paraId="5A60E404" w14:textId="77777777" w:rsidR="003948D8" w:rsidRDefault="003948D8" w:rsidP="00842858">
      <w:pPr>
        <w:pStyle w:val="Vietas"/>
        <w:tabs>
          <w:tab w:val="clear" w:pos="360"/>
        </w:tabs>
        <w:spacing w:after="0"/>
        <w:ind w:left="2977" w:firstLine="0"/>
        <w:rPr>
          <w:i/>
          <w:sz w:val="18"/>
        </w:rPr>
      </w:pPr>
    </w:p>
    <w:p w14:paraId="0A008813" w14:textId="77777777" w:rsidR="003948D8" w:rsidRDefault="003948D8" w:rsidP="00842858">
      <w:pPr>
        <w:pStyle w:val="Vietas"/>
        <w:tabs>
          <w:tab w:val="clear" w:pos="360"/>
        </w:tabs>
        <w:spacing w:after="0"/>
        <w:ind w:left="2977" w:firstLine="0"/>
        <w:rPr>
          <w:i/>
          <w:sz w:val="18"/>
        </w:rPr>
      </w:pPr>
    </w:p>
    <w:p w14:paraId="764D740B" w14:textId="77777777" w:rsidR="003948D8" w:rsidRDefault="003948D8" w:rsidP="00842858">
      <w:pPr>
        <w:pStyle w:val="Vietas"/>
        <w:tabs>
          <w:tab w:val="clear" w:pos="360"/>
        </w:tabs>
        <w:spacing w:after="0"/>
        <w:ind w:left="2977" w:firstLine="0"/>
        <w:rPr>
          <w:i/>
          <w:sz w:val="18"/>
        </w:rPr>
      </w:pPr>
    </w:p>
    <w:p w14:paraId="394B1A9A" w14:textId="77777777" w:rsidR="003948D8" w:rsidRDefault="003948D8" w:rsidP="00842858">
      <w:pPr>
        <w:pStyle w:val="Vietas"/>
        <w:tabs>
          <w:tab w:val="clear" w:pos="360"/>
        </w:tabs>
        <w:spacing w:after="0"/>
        <w:ind w:left="2977" w:firstLine="0"/>
        <w:rPr>
          <w:i/>
          <w:sz w:val="18"/>
        </w:rPr>
      </w:pPr>
    </w:p>
    <w:p w14:paraId="2127CCD7" w14:textId="77777777" w:rsidR="003948D8" w:rsidRDefault="003948D8" w:rsidP="00842858">
      <w:pPr>
        <w:pStyle w:val="Vietas"/>
        <w:tabs>
          <w:tab w:val="clear" w:pos="360"/>
        </w:tabs>
        <w:spacing w:after="0"/>
        <w:ind w:left="2977" w:firstLine="0"/>
        <w:rPr>
          <w:i/>
          <w:sz w:val="18"/>
        </w:rPr>
      </w:pPr>
    </w:p>
    <w:p w14:paraId="44E3BD46" w14:textId="77777777" w:rsidR="003948D8" w:rsidRDefault="003948D8" w:rsidP="00842858">
      <w:pPr>
        <w:pStyle w:val="Vietas"/>
        <w:tabs>
          <w:tab w:val="clear" w:pos="360"/>
        </w:tabs>
        <w:spacing w:after="0"/>
        <w:ind w:left="2977" w:firstLine="0"/>
        <w:rPr>
          <w:i/>
          <w:sz w:val="18"/>
        </w:rPr>
      </w:pPr>
    </w:p>
    <w:p w14:paraId="3A30BCB1" w14:textId="77777777" w:rsidR="003948D8" w:rsidRDefault="003948D8" w:rsidP="00794F2E">
      <w:pPr>
        <w:pStyle w:val="Vietas"/>
        <w:tabs>
          <w:tab w:val="clear" w:pos="360"/>
        </w:tabs>
        <w:spacing w:after="0"/>
        <w:ind w:left="0" w:firstLine="0"/>
        <w:rPr>
          <w:i/>
          <w:sz w:val="18"/>
        </w:rPr>
      </w:pPr>
    </w:p>
    <w:p w14:paraId="3C851738" w14:textId="77777777" w:rsidR="003948D8" w:rsidRDefault="003948D8" w:rsidP="00842858">
      <w:pPr>
        <w:pStyle w:val="Vietas"/>
        <w:tabs>
          <w:tab w:val="clear" w:pos="360"/>
        </w:tabs>
        <w:spacing w:after="0"/>
        <w:ind w:left="2977" w:firstLine="0"/>
        <w:rPr>
          <w:i/>
          <w:sz w:val="18"/>
        </w:rPr>
      </w:pPr>
    </w:p>
    <w:p w14:paraId="05BD062E" w14:textId="5CBB1CBE" w:rsidR="00DF0F63" w:rsidRPr="003948D8" w:rsidRDefault="003948D8" w:rsidP="003948D8">
      <w:pPr>
        <w:pStyle w:val="Vietas"/>
        <w:tabs>
          <w:tab w:val="clear" w:pos="360"/>
        </w:tabs>
        <w:spacing w:after="0"/>
        <w:ind w:left="2268" w:firstLine="0"/>
        <w:rPr>
          <w:iCs/>
          <w:sz w:val="20"/>
          <w:szCs w:val="22"/>
        </w:rPr>
      </w:pPr>
      <w:r>
        <w:rPr>
          <w:b/>
          <w:bCs w:val="0"/>
          <w:iCs/>
          <w:sz w:val="20"/>
          <w:szCs w:val="22"/>
        </w:rPr>
        <w:t>Fuente:</w:t>
      </w:r>
      <w:r w:rsidR="00E77F80" w:rsidRPr="003948D8">
        <w:rPr>
          <w:iCs/>
          <w:sz w:val="20"/>
          <w:szCs w:val="22"/>
        </w:rPr>
        <w:t xml:space="preserve"> Elaboración propia.</w:t>
      </w:r>
    </w:p>
    <w:p w14:paraId="3FA2CF67" w14:textId="6CEE5A5E" w:rsidR="00C2687C" w:rsidRPr="007F3278" w:rsidRDefault="00C21767" w:rsidP="009E75E6">
      <w:pPr>
        <w:pStyle w:val="AQPNumeral"/>
      </w:pPr>
      <w:r>
        <w:t>2.</w:t>
      </w:r>
      <w:r w:rsidR="00B35956">
        <w:t>0</w:t>
      </w:r>
      <w:r>
        <w:t xml:space="preserve">4.04 </w:t>
      </w:r>
      <w:r w:rsidRPr="00C21767">
        <w:t>PARÁMETROS</w:t>
      </w:r>
      <w:r w:rsidR="00C2687C" w:rsidRPr="00C21767">
        <w:t xml:space="preserve"> DE DISEÑO</w:t>
      </w:r>
      <w:r w:rsidR="00C2687C" w:rsidRPr="007F3278">
        <w:t>:</w:t>
      </w:r>
    </w:p>
    <w:p w14:paraId="63FB8133" w14:textId="77777777" w:rsidR="00B24A41" w:rsidRDefault="00B24A41" w:rsidP="001C3D21">
      <w:pPr>
        <w:jc w:val="both"/>
        <w:rPr>
          <w:lang w:eastAsia="en-US"/>
        </w:rPr>
      </w:pPr>
    </w:p>
    <w:p w14:paraId="4298791D" w14:textId="77777777" w:rsidR="001A33F2" w:rsidRPr="00807237" w:rsidRDefault="001A33F2" w:rsidP="001C3D21">
      <w:pPr>
        <w:jc w:val="both"/>
        <w:rPr>
          <w:lang w:eastAsia="en-US"/>
        </w:rPr>
      </w:pPr>
      <w:r w:rsidRPr="00807237">
        <w:rPr>
          <w:lang w:eastAsia="en-US"/>
        </w:rPr>
        <w:t>Los parámetros y criterios de diseño establecidos para el Proyecto se han tomado teniendo en consideración principalmente el Reglamento Nacional de Edificaciones</w:t>
      </w:r>
      <w:r w:rsidR="00D82951" w:rsidRPr="00807237">
        <w:rPr>
          <w:lang w:eastAsia="en-US"/>
        </w:rPr>
        <w:t xml:space="preserve"> y las recomendaciones de la </w:t>
      </w:r>
      <w:r w:rsidR="00D82951" w:rsidRPr="003948D8">
        <w:t xml:space="preserve">UNIDAD EJECUTORA 002 – SERVICIOS DE SANEAMIENTO TUMBES – </w:t>
      </w:r>
      <w:r w:rsidR="00D82951" w:rsidRPr="003948D8">
        <w:rPr>
          <w:b/>
        </w:rPr>
        <w:t>“OTASS”</w:t>
      </w:r>
      <w:r w:rsidRPr="003948D8">
        <w:rPr>
          <w:lang w:eastAsia="en-US"/>
        </w:rPr>
        <w:t>.</w:t>
      </w:r>
    </w:p>
    <w:p w14:paraId="6E6B237A" w14:textId="77777777" w:rsidR="001A33F2" w:rsidRPr="003550CA" w:rsidRDefault="001A33F2" w:rsidP="001C3D21">
      <w:pPr>
        <w:jc w:val="both"/>
        <w:rPr>
          <w:highlight w:val="yellow"/>
        </w:rPr>
      </w:pPr>
    </w:p>
    <w:p w14:paraId="1F3CE646" w14:textId="77777777" w:rsidR="001A33F2" w:rsidRDefault="001A33F2" w:rsidP="001C3D21">
      <w:pPr>
        <w:jc w:val="both"/>
        <w:rPr>
          <w:highlight w:val="yellow"/>
        </w:rPr>
      </w:pPr>
    </w:p>
    <w:p w14:paraId="7E5AD515" w14:textId="77777777" w:rsidR="008067B3" w:rsidRPr="00FC43E6" w:rsidRDefault="008067B3" w:rsidP="001C3D21">
      <w:pPr>
        <w:jc w:val="both"/>
        <w:rPr>
          <w:b/>
          <w:bCs w:val="0"/>
          <w:u w:val="single"/>
        </w:rPr>
      </w:pPr>
      <w:r w:rsidRPr="00FC43E6">
        <w:rPr>
          <w:b/>
          <w:u w:val="single"/>
        </w:rPr>
        <w:t>CALLE JORGE HERRERA</w:t>
      </w:r>
    </w:p>
    <w:p w14:paraId="7DAD75AB" w14:textId="77777777" w:rsidR="008067B3" w:rsidRPr="003550CA" w:rsidRDefault="008067B3" w:rsidP="001C3D21">
      <w:pPr>
        <w:jc w:val="both"/>
        <w:rPr>
          <w:highlight w:val="yellow"/>
        </w:rPr>
      </w:pPr>
    </w:p>
    <w:p w14:paraId="028828D2" w14:textId="77777777" w:rsidR="00C2687C" w:rsidRPr="003948D8" w:rsidRDefault="00C2687C" w:rsidP="001C3D21">
      <w:pPr>
        <w:pStyle w:val="Prrafodelista"/>
        <w:widowControl w:val="0"/>
        <w:numPr>
          <w:ilvl w:val="0"/>
          <w:numId w:val="45"/>
        </w:numPr>
        <w:contextualSpacing/>
        <w:jc w:val="both"/>
      </w:pPr>
      <w:r w:rsidRPr="003948D8">
        <w:t xml:space="preserve">Población Inicial: </w:t>
      </w:r>
      <w:r w:rsidR="00D54B3D" w:rsidRPr="003948D8">
        <w:t>246</w:t>
      </w:r>
      <w:r w:rsidRPr="003948D8">
        <w:t xml:space="preserve"> habitantes </w:t>
      </w:r>
    </w:p>
    <w:p w14:paraId="3C92B1F8" w14:textId="768C40EE" w:rsidR="003004C2" w:rsidRPr="003948D8" w:rsidRDefault="00C2687C" w:rsidP="001C3D21">
      <w:pPr>
        <w:pStyle w:val="Prrafodelista"/>
        <w:widowControl w:val="0"/>
        <w:numPr>
          <w:ilvl w:val="0"/>
          <w:numId w:val="45"/>
        </w:numPr>
        <w:contextualSpacing/>
        <w:jc w:val="both"/>
      </w:pPr>
      <w:r w:rsidRPr="003948D8">
        <w:t xml:space="preserve">N° viviendas: </w:t>
      </w:r>
      <w:r w:rsidR="00D54B3D" w:rsidRPr="003948D8">
        <w:t>65</w:t>
      </w:r>
      <w:r w:rsidRPr="003948D8">
        <w:t xml:space="preserve"> viv. </w:t>
      </w:r>
      <w:r w:rsidRPr="003948D8">
        <w:rPr>
          <w:b/>
        </w:rPr>
        <w:t>(</w:t>
      </w:r>
      <w:r w:rsidR="003948D8">
        <w:rPr>
          <w:b/>
        </w:rPr>
        <w:t>Fuente:</w:t>
      </w:r>
      <w:r w:rsidRPr="003948D8">
        <w:rPr>
          <w:b/>
        </w:rPr>
        <w:t xml:space="preserve"> Plano </w:t>
      </w:r>
      <w:r w:rsidR="00174C13" w:rsidRPr="003948D8">
        <w:rPr>
          <w:b/>
        </w:rPr>
        <w:t xml:space="preserve">de lotización de </w:t>
      </w:r>
      <w:r w:rsidRPr="003948D8">
        <w:rPr>
          <w:b/>
        </w:rPr>
        <w:t>Emucsac</w:t>
      </w:r>
      <w:r w:rsidR="00174C13" w:rsidRPr="003948D8">
        <w:rPr>
          <w:b/>
        </w:rPr>
        <w:t xml:space="preserve"> </w:t>
      </w:r>
      <w:r w:rsidR="00E50570" w:rsidRPr="003948D8">
        <w:rPr>
          <w:b/>
        </w:rPr>
        <w:t xml:space="preserve">- </w:t>
      </w:r>
      <w:r w:rsidR="00174C13" w:rsidRPr="003948D8">
        <w:rPr>
          <w:b/>
        </w:rPr>
        <w:t>MPT</w:t>
      </w:r>
      <w:r w:rsidRPr="003948D8">
        <w:rPr>
          <w:b/>
        </w:rPr>
        <w:t>)</w:t>
      </w:r>
    </w:p>
    <w:p w14:paraId="62C23AFB" w14:textId="141DD121" w:rsidR="00C2687C" w:rsidRPr="003948D8" w:rsidRDefault="00C2687C" w:rsidP="001C3D21">
      <w:pPr>
        <w:pStyle w:val="Prrafodelista"/>
        <w:widowControl w:val="0"/>
        <w:numPr>
          <w:ilvl w:val="0"/>
          <w:numId w:val="45"/>
        </w:numPr>
        <w:contextualSpacing/>
        <w:jc w:val="both"/>
        <w:rPr>
          <w:b/>
        </w:rPr>
      </w:pPr>
      <w:r w:rsidRPr="003948D8">
        <w:t xml:space="preserve">Densidad de viviendas: </w:t>
      </w:r>
      <w:r w:rsidR="00BE218D" w:rsidRPr="003948D8">
        <w:t>3.79</w:t>
      </w:r>
      <w:r w:rsidRPr="003948D8">
        <w:t xml:space="preserve"> hab/viv. </w:t>
      </w:r>
      <w:r w:rsidRPr="003948D8">
        <w:rPr>
          <w:b/>
        </w:rPr>
        <w:t>(</w:t>
      </w:r>
      <w:r w:rsidR="003948D8">
        <w:rPr>
          <w:b/>
        </w:rPr>
        <w:t>Fuente:</w:t>
      </w:r>
      <w:r w:rsidR="007B716D" w:rsidRPr="003948D8">
        <w:t xml:space="preserve"> </w:t>
      </w:r>
      <w:r w:rsidR="007B716D" w:rsidRPr="003948D8">
        <w:rPr>
          <w:b/>
        </w:rPr>
        <w:t>proy</w:t>
      </w:r>
      <w:r w:rsidR="001E5E88" w:rsidRPr="003948D8">
        <w:rPr>
          <w:b/>
        </w:rPr>
        <w:t xml:space="preserve">. </w:t>
      </w:r>
      <w:r w:rsidR="007B716D" w:rsidRPr="003948D8">
        <w:rPr>
          <w:b/>
        </w:rPr>
        <w:t>de código SNIP N°</w:t>
      </w:r>
      <w:r w:rsidR="0047177E" w:rsidRPr="003948D8">
        <w:rPr>
          <w:b/>
        </w:rPr>
        <w:t>346764</w:t>
      </w:r>
      <w:r w:rsidRPr="003948D8">
        <w:rPr>
          <w:b/>
        </w:rPr>
        <w:t>)</w:t>
      </w:r>
    </w:p>
    <w:p w14:paraId="505D8F64" w14:textId="4DC42501" w:rsidR="00C2687C" w:rsidRPr="003948D8" w:rsidRDefault="00C2687C" w:rsidP="001C3D21">
      <w:pPr>
        <w:pStyle w:val="Prrafodelista"/>
        <w:widowControl w:val="0"/>
        <w:numPr>
          <w:ilvl w:val="0"/>
          <w:numId w:val="45"/>
        </w:numPr>
        <w:contextualSpacing/>
        <w:jc w:val="both"/>
        <w:rPr>
          <w:b/>
        </w:rPr>
      </w:pPr>
      <w:r w:rsidRPr="003948D8">
        <w:t xml:space="preserve">Periodo de diseño: 20 años </w:t>
      </w:r>
      <w:r w:rsidRPr="003948D8">
        <w:rPr>
          <w:b/>
        </w:rPr>
        <w:t>(</w:t>
      </w:r>
      <w:r w:rsidR="003948D8">
        <w:rPr>
          <w:b/>
        </w:rPr>
        <w:t>Fuente:</w:t>
      </w:r>
      <w:r w:rsidRPr="003948D8">
        <w:rPr>
          <w:b/>
        </w:rPr>
        <w:t xml:space="preserve"> Guía de elaboración de expedientes técnicos PNSU)</w:t>
      </w:r>
    </w:p>
    <w:p w14:paraId="3052D1DC" w14:textId="56BAE294" w:rsidR="00C2687C" w:rsidRPr="003948D8" w:rsidRDefault="00C2687C" w:rsidP="001C3D21">
      <w:pPr>
        <w:pStyle w:val="Prrafodelista"/>
        <w:widowControl w:val="0"/>
        <w:numPr>
          <w:ilvl w:val="0"/>
          <w:numId w:val="45"/>
        </w:numPr>
        <w:contextualSpacing/>
        <w:jc w:val="both"/>
      </w:pPr>
      <w:r w:rsidRPr="003948D8">
        <w:t>Tasa de crecimiento: 2.</w:t>
      </w:r>
      <w:r w:rsidR="001F408E" w:rsidRPr="003948D8">
        <w:t>06</w:t>
      </w:r>
      <w:r w:rsidRPr="003948D8">
        <w:t xml:space="preserve"> % </w:t>
      </w:r>
      <w:r w:rsidRPr="003948D8">
        <w:rPr>
          <w:b/>
        </w:rPr>
        <w:t>(</w:t>
      </w:r>
      <w:r w:rsidR="003948D8">
        <w:rPr>
          <w:b/>
        </w:rPr>
        <w:t>Fuente:</w:t>
      </w:r>
      <w:r w:rsidRPr="003948D8">
        <w:rPr>
          <w:b/>
        </w:rPr>
        <w:t xml:space="preserve"> </w:t>
      </w:r>
      <w:r w:rsidR="001E5E88" w:rsidRPr="003948D8">
        <w:rPr>
          <w:b/>
        </w:rPr>
        <w:t>proy. de código SNIP N°</w:t>
      </w:r>
      <w:r w:rsidR="00147700" w:rsidRPr="003948D8">
        <w:rPr>
          <w:b/>
        </w:rPr>
        <w:t>346764</w:t>
      </w:r>
      <w:r w:rsidRPr="003948D8">
        <w:rPr>
          <w:b/>
        </w:rPr>
        <w:t>)</w:t>
      </w:r>
    </w:p>
    <w:p w14:paraId="7449B94A" w14:textId="5A90FC90" w:rsidR="00C2687C" w:rsidRPr="003948D8" w:rsidRDefault="00C2687C" w:rsidP="001C3D21">
      <w:pPr>
        <w:pStyle w:val="Prrafodelista"/>
        <w:widowControl w:val="0"/>
        <w:numPr>
          <w:ilvl w:val="0"/>
          <w:numId w:val="45"/>
        </w:numPr>
        <w:contextualSpacing/>
        <w:jc w:val="both"/>
      </w:pPr>
      <w:r w:rsidRPr="003948D8">
        <w:t xml:space="preserve">Dotación: 220 l/hab*dia </w:t>
      </w:r>
      <w:r w:rsidRPr="003948D8">
        <w:rPr>
          <w:b/>
        </w:rPr>
        <w:t>(</w:t>
      </w:r>
      <w:r w:rsidR="003948D8">
        <w:rPr>
          <w:b/>
        </w:rPr>
        <w:t>Fuente:</w:t>
      </w:r>
      <w:r w:rsidRPr="003948D8">
        <w:rPr>
          <w:b/>
        </w:rPr>
        <w:t xml:space="preserve"> RNE)</w:t>
      </w:r>
    </w:p>
    <w:p w14:paraId="4B5639F4" w14:textId="77777777" w:rsidR="00C2687C" w:rsidRPr="003948D8" w:rsidRDefault="00C2687C" w:rsidP="001C3D21">
      <w:pPr>
        <w:pStyle w:val="Prrafodelista"/>
        <w:widowControl w:val="0"/>
        <w:numPr>
          <w:ilvl w:val="0"/>
          <w:numId w:val="45"/>
        </w:numPr>
        <w:contextualSpacing/>
        <w:jc w:val="both"/>
      </w:pPr>
      <w:r w:rsidRPr="003948D8">
        <w:t xml:space="preserve">Población futura: </w:t>
      </w:r>
      <w:r w:rsidR="00081331" w:rsidRPr="003948D8">
        <w:t>370</w:t>
      </w:r>
      <w:r w:rsidRPr="003948D8">
        <w:t xml:space="preserve"> habitantes </w:t>
      </w:r>
      <w:r w:rsidRPr="003948D8">
        <w:rPr>
          <w:b/>
        </w:rPr>
        <w:t>(fuente</w:t>
      </w:r>
      <w:r w:rsidR="00BD252A" w:rsidRPr="003948D8">
        <w:rPr>
          <w:b/>
        </w:rPr>
        <w:t xml:space="preserve"> propia</w:t>
      </w:r>
      <w:r w:rsidR="00EF1313" w:rsidRPr="003948D8">
        <w:rPr>
          <w:b/>
        </w:rPr>
        <w:t xml:space="preserve"> - método geométrico</w:t>
      </w:r>
      <w:r w:rsidRPr="003948D8">
        <w:rPr>
          <w:b/>
        </w:rPr>
        <w:t>)</w:t>
      </w:r>
    </w:p>
    <w:p w14:paraId="45FA1909" w14:textId="40AD0F18" w:rsidR="00C2687C" w:rsidRPr="003948D8" w:rsidRDefault="00C2687C" w:rsidP="001C3D21">
      <w:pPr>
        <w:pStyle w:val="Prrafodelista"/>
        <w:widowControl w:val="0"/>
        <w:numPr>
          <w:ilvl w:val="0"/>
          <w:numId w:val="45"/>
        </w:numPr>
        <w:contextualSpacing/>
        <w:jc w:val="both"/>
      </w:pPr>
      <w:r w:rsidRPr="003948D8">
        <w:t>k1: 1.3, k2: 2.</w:t>
      </w:r>
      <w:r w:rsidR="0010513E" w:rsidRPr="003948D8">
        <w:t>2</w:t>
      </w:r>
      <w:r w:rsidRPr="003948D8">
        <w:t xml:space="preserve">0 </w:t>
      </w:r>
      <w:r w:rsidRPr="003948D8">
        <w:rPr>
          <w:b/>
        </w:rPr>
        <w:t>(</w:t>
      </w:r>
      <w:r w:rsidR="003948D8">
        <w:rPr>
          <w:b/>
        </w:rPr>
        <w:t>Fuente:</w:t>
      </w:r>
      <w:r w:rsidRPr="003948D8">
        <w:rPr>
          <w:b/>
        </w:rPr>
        <w:t xml:space="preserve"> RNE)</w:t>
      </w:r>
    </w:p>
    <w:p w14:paraId="269F4E7B" w14:textId="1CF2FC86" w:rsidR="00C2687C" w:rsidRPr="003948D8" w:rsidRDefault="00C2687C" w:rsidP="001C3D21">
      <w:pPr>
        <w:pStyle w:val="Prrafodelista"/>
        <w:widowControl w:val="0"/>
        <w:numPr>
          <w:ilvl w:val="0"/>
          <w:numId w:val="45"/>
        </w:numPr>
        <w:contextualSpacing/>
        <w:jc w:val="both"/>
      </w:pPr>
      <w:r w:rsidRPr="003948D8">
        <w:t xml:space="preserve">% perdidas: </w:t>
      </w:r>
      <w:r w:rsidR="00040368" w:rsidRPr="003948D8">
        <w:t>3</w:t>
      </w:r>
      <w:r w:rsidR="00C530EE" w:rsidRPr="003948D8">
        <w:t>5</w:t>
      </w:r>
      <w:r w:rsidRPr="003948D8">
        <w:t>%</w:t>
      </w:r>
      <w:r w:rsidR="00CA187F" w:rsidRPr="003948D8">
        <w:t xml:space="preserve"> en rede de agua </w:t>
      </w:r>
      <w:r w:rsidRPr="003948D8">
        <w:rPr>
          <w:b/>
        </w:rPr>
        <w:t>(</w:t>
      </w:r>
      <w:r w:rsidR="003948D8">
        <w:rPr>
          <w:b/>
        </w:rPr>
        <w:t>Fuente:</w:t>
      </w:r>
      <w:r w:rsidRPr="003948D8">
        <w:rPr>
          <w:b/>
        </w:rPr>
        <w:t xml:space="preserve"> </w:t>
      </w:r>
      <w:r w:rsidR="002B5A1C" w:rsidRPr="003948D8">
        <w:rPr>
          <w:b/>
        </w:rPr>
        <w:t>Unidad Ejecutora 002 – Servicios De Saneamiento Tumbes</w:t>
      </w:r>
      <w:r w:rsidR="009068B8" w:rsidRPr="003948D8">
        <w:t xml:space="preserve"> – </w:t>
      </w:r>
      <w:r w:rsidR="009068B8" w:rsidRPr="003948D8">
        <w:rPr>
          <w:b/>
        </w:rPr>
        <w:t>“OTASS</w:t>
      </w:r>
      <w:r w:rsidRPr="003948D8">
        <w:rPr>
          <w:b/>
        </w:rPr>
        <w:t>”)</w:t>
      </w:r>
    </w:p>
    <w:p w14:paraId="489280DA" w14:textId="75C19CBC" w:rsidR="00C2687C" w:rsidRPr="003948D8" w:rsidRDefault="00C2687C" w:rsidP="001C3D21">
      <w:pPr>
        <w:pStyle w:val="Prrafodelista"/>
        <w:widowControl w:val="0"/>
        <w:numPr>
          <w:ilvl w:val="0"/>
          <w:numId w:val="45"/>
        </w:numPr>
        <w:contextualSpacing/>
        <w:jc w:val="both"/>
      </w:pPr>
      <w:r w:rsidRPr="003948D8">
        <w:t xml:space="preserve">% Contribución: 80% </w:t>
      </w:r>
      <w:r w:rsidRPr="003948D8">
        <w:rPr>
          <w:b/>
        </w:rPr>
        <w:t>(</w:t>
      </w:r>
      <w:r w:rsidR="003948D8">
        <w:rPr>
          <w:b/>
        </w:rPr>
        <w:t>Fuente:</w:t>
      </w:r>
      <w:r w:rsidRPr="003948D8">
        <w:rPr>
          <w:b/>
        </w:rPr>
        <w:t xml:space="preserve"> RNE)</w:t>
      </w:r>
    </w:p>
    <w:p w14:paraId="3765FF91" w14:textId="77777777" w:rsidR="006A7823" w:rsidRDefault="006A7823" w:rsidP="008067B3">
      <w:pPr>
        <w:jc w:val="both"/>
        <w:rPr>
          <w:b/>
          <w:bCs w:val="0"/>
          <w:u w:val="single"/>
        </w:rPr>
      </w:pPr>
    </w:p>
    <w:p w14:paraId="5F0A2561" w14:textId="77777777" w:rsidR="008067B3" w:rsidRPr="00FC43E6" w:rsidRDefault="008067B3" w:rsidP="008067B3">
      <w:pPr>
        <w:jc w:val="both"/>
        <w:rPr>
          <w:b/>
          <w:bCs w:val="0"/>
          <w:u w:val="single"/>
        </w:rPr>
      </w:pPr>
      <w:r w:rsidRPr="00FC43E6">
        <w:rPr>
          <w:b/>
          <w:u w:val="single"/>
        </w:rPr>
        <w:t>CALLE MAYOR NOVOA</w:t>
      </w:r>
    </w:p>
    <w:p w14:paraId="2348F3ED" w14:textId="77777777" w:rsidR="008067B3" w:rsidRPr="003550CA" w:rsidRDefault="008067B3" w:rsidP="008067B3">
      <w:pPr>
        <w:jc w:val="both"/>
        <w:rPr>
          <w:highlight w:val="yellow"/>
        </w:rPr>
      </w:pPr>
    </w:p>
    <w:p w14:paraId="40C27DF9" w14:textId="77777777" w:rsidR="008067B3" w:rsidRPr="003948D8" w:rsidRDefault="008067B3" w:rsidP="008067B3">
      <w:pPr>
        <w:pStyle w:val="Prrafodelista"/>
        <w:widowControl w:val="0"/>
        <w:numPr>
          <w:ilvl w:val="0"/>
          <w:numId w:val="45"/>
        </w:numPr>
        <w:contextualSpacing/>
        <w:jc w:val="both"/>
      </w:pPr>
      <w:r w:rsidRPr="003948D8">
        <w:t xml:space="preserve">Población Inicial: 1179 habitantes </w:t>
      </w:r>
    </w:p>
    <w:p w14:paraId="0067A01D" w14:textId="5F3F7312" w:rsidR="008067B3" w:rsidRPr="003948D8" w:rsidRDefault="008067B3" w:rsidP="008067B3">
      <w:pPr>
        <w:pStyle w:val="Prrafodelista"/>
        <w:widowControl w:val="0"/>
        <w:numPr>
          <w:ilvl w:val="0"/>
          <w:numId w:val="45"/>
        </w:numPr>
        <w:contextualSpacing/>
        <w:jc w:val="both"/>
      </w:pPr>
      <w:r w:rsidRPr="003948D8">
        <w:t xml:space="preserve">N° viviendas: 311 viv. </w:t>
      </w:r>
      <w:r w:rsidRPr="003948D8">
        <w:rPr>
          <w:b/>
        </w:rPr>
        <w:t>(</w:t>
      </w:r>
      <w:r w:rsidR="003948D8">
        <w:rPr>
          <w:b/>
        </w:rPr>
        <w:t>Fuente:</w:t>
      </w:r>
      <w:r w:rsidRPr="003948D8">
        <w:rPr>
          <w:b/>
        </w:rPr>
        <w:t xml:space="preserve"> Plano de lotización de Emucsac - MPT)</w:t>
      </w:r>
    </w:p>
    <w:p w14:paraId="2276262B" w14:textId="3146681A" w:rsidR="008067B3" w:rsidRPr="003948D8" w:rsidRDefault="008067B3" w:rsidP="008067B3">
      <w:pPr>
        <w:pStyle w:val="Prrafodelista"/>
        <w:widowControl w:val="0"/>
        <w:numPr>
          <w:ilvl w:val="0"/>
          <w:numId w:val="45"/>
        </w:numPr>
        <w:contextualSpacing/>
        <w:jc w:val="both"/>
        <w:rPr>
          <w:b/>
        </w:rPr>
      </w:pPr>
      <w:r w:rsidRPr="003948D8">
        <w:t xml:space="preserve">Densidad de viviendas: 3.79 hab/viv. </w:t>
      </w:r>
      <w:r w:rsidRPr="003948D8">
        <w:rPr>
          <w:b/>
        </w:rPr>
        <w:t>(</w:t>
      </w:r>
      <w:r w:rsidR="003948D8">
        <w:rPr>
          <w:b/>
        </w:rPr>
        <w:t>Fuente:</w:t>
      </w:r>
      <w:r w:rsidRPr="003948D8">
        <w:t xml:space="preserve"> </w:t>
      </w:r>
      <w:r w:rsidRPr="003948D8">
        <w:rPr>
          <w:b/>
        </w:rPr>
        <w:t>proy. de código SNIP N°346764)</w:t>
      </w:r>
    </w:p>
    <w:p w14:paraId="29A30ADA" w14:textId="2F6BAF22" w:rsidR="008067B3" w:rsidRPr="003948D8" w:rsidRDefault="008067B3" w:rsidP="008067B3">
      <w:pPr>
        <w:pStyle w:val="Prrafodelista"/>
        <w:widowControl w:val="0"/>
        <w:numPr>
          <w:ilvl w:val="0"/>
          <w:numId w:val="45"/>
        </w:numPr>
        <w:contextualSpacing/>
        <w:jc w:val="both"/>
        <w:rPr>
          <w:b/>
        </w:rPr>
      </w:pPr>
      <w:r w:rsidRPr="003948D8">
        <w:t xml:space="preserve">Periodo de diseño: 20 años </w:t>
      </w:r>
      <w:r w:rsidRPr="003948D8">
        <w:rPr>
          <w:b/>
        </w:rPr>
        <w:t>(</w:t>
      </w:r>
      <w:r w:rsidR="003948D8">
        <w:rPr>
          <w:b/>
        </w:rPr>
        <w:t>Fuente:</w:t>
      </w:r>
      <w:r w:rsidRPr="003948D8">
        <w:rPr>
          <w:b/>
        </w:rPr>
        <w:t xml:space="preserve"> Guía de elaboración de expedientes técnicos PNSU)</w:t>
      </w:r>
    </w:p>
    <w:p w14:paraId="6EE41D24" w14:textId="64FA14DA" w:rsidR="008067B3" w:rsidRPr="003948D8" w:rsidRDefault="008067B3" w:rsidP="008067B3">
      <w:pPr>
        <w:pStyle w:val="Prrafodelista"/>
        <w:widowControl w:val="0"/>
        <w:numPr>
          <w:ilvl w:val="0"/>
          <w:numId w:val="45"/>
        </w:numPr>
        <w:contextualSpacing/>
        <w:jc w:val="both"/>
      </w:pPr>
      <w:r w:rsidRPr="003948D8">
        <w:t xml:space="preserve">Tasa de crecimiento: 2.06 % </w:t>
      </w:r>
      <w:r w:rsidRPr="003948D8">
        <w:rPr>
          <w:b/>
        </w:rPr>
        <w:t>(</w:t>
      </w:r>
      <w:r w:rsidR="003948D8">
        <w:rPr>
          <w:b/>
        </w:rPr>
        <w:t>Fuente:</w:t>
      </w:r>
      <w:r w:rsidRPr="003948D8">
        <w:rPr>
          <w:b/>
        </w:rPr>
        <w:t xml:space="preserve"> proy. de código SNIP N°346764)</w:t>
      </w:r>
    </w:p>
    <w:p w14:paraId="403EE703" w14:textId="16A33432" w:rsidR="008067B3" w:rsidRPr="003948D8" w:rsidRDefault="008067B3" w:rsidP="008067B3">
      <w:pPr>
        <w:pStyle w:val="Prrafodelista"/>
        <w:widowControl w:val="0"/>
        <w:numPr>
          <w:ilvl w:val="0"/>
          <w:numId w:val="45"/>
        </w:numPr>
        <w:contextualSpacing/>
        <w:jc w:val="both"/>
      </w:pPr>
      <w:r w:rsidRPr="003948D8">
        <w:t xml:space="preserve">Dotación: 220 l/hab*dia </w:t>
      </w:r>
      <w:r w:rsidRPr="003948D8">
        <w:rPr>
          <w:b/>
        </w:rPr>
        <w:t>(</w:t>
      </w:r>
      <w:r w:rsidR="003948D8">
        <w:rPr>
          <w:b/>
        </w:rPr>
        <w:t>Fuente:</w:t>
      </w:r>
      <w:r w:rsidRPr="003948D8">
        <w:rPr>
          <w:b/>
        </w:rPr>
        <w:t xml:space="preserve"> RNE)</w:t>
      </w:r>
    </w:p>
    <w:p w14:paraId="48313E86" w14:textId="77777777" w:rsidR="008067B3" w:rsidRPr="003948D8" w:rsidRDefault="008067B3" w:rsidP="008067B3">
      <w:pPr>
        <w:pStyle w:val="Prrafodelista"/>
        <w:widowControl w:val="0"/>
        <w:numPr>
          <w:ilvl w:val="0"/>
          <w:numId w:val="45"/>
        </w:numPr>
        <w:contextualSpacing/>
        <w:jc w:val="both"/>
      </w:pPr>
      <w:r w:rsidRPr="003948D8">
        <w:t xml:space="preserve">Población futura: </w:t>
      </w:r>
      <w:r w:rsidR="00EA5D37" w:rsidRPr="003948D8">
        <w:t>1,772</w:t>
      </w:r>
      <w:r w:rsidRPr="003948D8">
        <w:t xml:space="preserve"> habitantes (fuente propia - método geométrico)</w:t>
      </w:r>
    </w:p>
    <w:p w14:paraId="24386BC1" w14:textId="0259EE75" w:rsidR="008067B3" w:rsidRPr="003948D8" w:rsidRDefault="008067B3" w:rsidP="008067B3">
      <w:pPr>
        <w:pStyle w:val="Prrafodelista"/>
        <w:widowControl w:val="0"/>
        <w:numPr>
          <w:ilvl w:val="0"/>
          <w:numId w:val="45"/>
        </w:numPr>
        <w:contextualSpacing/>
        <w:jc w:val="both"/>
      </w:pPr>
      <w:r w:rsidRPr="003948D8">
        <w:t xml:space="preserve">k1: 1.3, k2: 2.20 </w:t>
      </w:r>
      <w:r w:rsidRPr="003948D8">
        <w:rPr>
          <w:b/>
        </w:rPr>
        <w:t>(</w:t>
      </w:r>
      <w:r w:rsidR="003948D8">
        <w:rPr>
          <w:b/>
        </w:rPr>
        <w:t>Fuente:</w:t>
      </w:r>
      <w:r w:rsidRPr="003948D8">
        <w:rPr>
          <w:b/>
        </w:rPr>
        <w:t xml:space="preserve"> RNE)</w:t>
      </w:r>
    </w:p>
    <w:p w14:paraId="238A931F" w14:textId="42896D1D" w:rsidR="008067B3" w:rsidRPr="003948D8" w:rsidRDefault="008067B3" w:rsidP="008067B3">
      <w:pPr>
        <w:pStyle w:val="Prrafodelista"/>
        <w:widowControl w:val="0"/>
        <w:numPr>
          <w:ilvl w:val="0"/>
          <w:numId w:val="45"/>
        </w:numPr>
        <w:contextualSpacing/>
        <w:jc w:val="both"/>
      </w:pPr>
      <w:r w:rsidRPr="003948D8">
        <w:t xml:space="preserve">% perdidas: 35% en rede de agua </w:t>
      </w:r>
      <w:r w:rsidRPr="003948D8">
        <w:rPr>
          <w:b/>
        </w:rPr>
        <w:t>(</w:t>
      </w:r>
      <w:r w:rsidR="003948D8">
        <w:rPr>
          <w:b/>
        </w:rPr>
        <w:t>Fuente:</w:t>
      </w:r>
      <w:r w:rsidRPr="003948D8">
        <w:rPr>
          <w:b/>
        </w:rPr>
        <w:t xml:space="preserve"> Unidad Ejecutora 002 – Servicios De Saneamiento Tumbes</w:t>
      </w:r>
      <w:r w:rsidRPr="003948D8">
        <w:t xml:space="preserve"> – </w:t>
      </w:r>
      <w:r w:rsidRPr="003948D8">
        <w:rPr>
          <w:b/>
        </w:rPr>
        <w:t>“OTASS”)</w:t>
      </w:r>
    </w:p>
    <w:p w14:paraId="163AD518" w14:textId="061CFCEB" w:rsidR="008067B3" w:rsidRPr="003948D8" w:rsidRDefault="008067B3" w:rsidP="008067B3">
      <w:pPr>
        <w:pStyle w:val="Prrafodelista"/>
        <w:widowControl w:val="0"/>
        <w:numPr>
          <w:ilvl w:val="0"/>
          <w:numId w:val="45"/>
        </w:numPr>
        <w:contextualSpacing/>
        <w:jc w:val="both"/>
      </w:pPr>
      <w:r w:rsidRPr="003948D8">
        <w:t xml:space="preserve">% Contribución: 80% </w:t>
      </w:r>
      <w:r w:rsidRPr="003948D8">
        <w:rPr>
          <w:b/>
        </w:rPr>
        <w:t>(</w:t>
      </w:r>
      <w:r w:rsidR="003948D8">
        <w:rPr>
          <w:b/>
        </w:rPr>
        <w:t>Fuente:</w:t>
      </w:r>
      <w:r w:rsidRPr="003948D8">
        <w:rPr>
          <w:b/>
        </w:rPr>
        <w:t xml:space="preserve"> RNE)</w:t>
      </w:r>
    </w:p>
    <w:p w14:paraId="6A0DC279" w14:textId="77777777" w:rsidR="00522ED2" w:rsidRDefault="00522ED2" w:rsidP="00522ED2">
      <w:pPr>
        <w:pStyle w:val="Prrafodelista"/>
        <w:widowControl w:val="0"/>
        <w:contextualSpacing/>
        <w:jc w:val="both"/>
        <w:rPr>
          <w:b/>
          <w:sz w:val="22"/>
          <w:szCs w:val="22"/>
        </w:rPr>
      </w:pPr>
    </w:p>
    <w:p w14:paraId="2CEA841C" w14:textId="2EC969DB" w:rsidR="006C602D" w:rsidRDefault="006C602D" w:rsidP="006C602D">
      <w:pPr>
        <w:pStyle w:val="Vietas"/>
        <w:tabs>
          <w:tab w:val="clear" w:pos="360"/>
        </w:tabs>
        <w:spacing w:after="0" w:line="360" w:lineRule="auto"/>
        <w:ind w:left="0" w:firstLine="0"/>
        <w:rPr>
          <w:rFonts w:ascii="Arial Narrow" w:hAnsi="Arial Narrow"/>
          <w:b/>
          <w:sz w:val="24"/>
          <w:szCs w:val="24"/>
          <w:lang w:val="es-MX"/>
        </w:rPr>
      </w:pPr>
      <w:r w:rsidRPr="006C602D">
        <w:rPr>
          <w:rFonts w:ascii="Arial Narrow" w:hAnsi="Arial Narrow"/>
          <w:b/>
          <w:sz w:val="24"/>
          <w:szCs w:val="24"/>
          <w:lang w:val="es-MX"/>
        </w:rPr>
        <w:t xml:space="preserve">    Demanda de Agua Potable – Domestico</w:t>
      </w:r>
    </w:p>
    <w:p w14:paraId="7FEEB56B" w14:textId="03B2D94A" w:rsidR="003948D8" w:rsidRDefault="003948D8" w:rsidP="006C602D">
      <w:pPr>
        <w:pStyle w:val="Vietas"/>
        <w:tabs>
          <w:tab w:val="clear" w:pos="360"/>
        </w:tabs>
        <w:spacing w:after="0" w:line="360" w:lineRule="auto"/>
        <w:ind w:left="0" w:firstLine="0"/>
        <w:rPr>
          <w:rFonts w:ascii="Arial Narrow" w:hAnsi="Arial Narrow"/>
          <w:b/>
          <w:sz w:val="24"/>
          <w:szCs w:val="24"/>
          <w:lang w:val="es-MX"/>
        </w:rPr>
      </w:pPr>
    </w:p>
    <w:p w14:paraId="7F469278" w14:textId="516DF456" w:rsidR="003948D8" w:rsidRDefault="003948D8" w:rsidP="006C602D">
      <w:pPr>
        <w:pStyle w:val="Vietas"/>
        <w:tabs>
          <w:tab w:val="clear" w:pos="360"/>
        </w:tabs>
        <w:spacing w:after="0" w:line="360" w:lineRule="auto"/>
        <w:ind w:left="0" w:firstLine="0"/>
        <w:rPr>
          <w:rFonts w:ascii="Arial Narrow" w:hAnsi="Arial Narrow"/>
          <w:b/>
          <w:sz w:val="24"/>
          <w:szCs w:val="24"/>
          <w:lang w:val="es-MX"/>
        </w:rPr>
      </w:pPr>
    </w:p>
    <w:p w14:paraId="02437311" w14:textId="70A21543" w:rsidR="003948D8" w:rsidRDefault="003948D8" w:rsidP="006C602D">
      <w:pPr>
        <w:pStyle w:val="Vietas"/>
        <w:tabs>
          <w:tab w:val="clear" w:pos="360"/>
        </w:tabs>
        <w:spacing w:after="0" w:line="360" w:lineRule="auto"/>
        <w:ind w:left="0" w:firstLine="0"/>
        <w:rPr>
          <w:rFonts w:ascii="Arial Narrow" w:hAnsi="Arial Narrow"/>
          <w:b/>
          <w:sz w:val="24"/>
          <w:szCs w:val="24"/>
          <w:lang w:val="es-MX"/>
        </w:rPr>
      </w:pPr>
    </w:p>
    <w:p w14:paraId="5A4B9AAF" w14:textId="77777777" w:rsidR="00E374C3" w:rsidRDefault="00E374C3" w:rsidP="006C602D">
      <w:pPr>
        <w:pStyle w:val="Vietas"/>
        <w:tabs>
          <w:tab w:val="clear" w:pos="360"/>
        </w:tabs>
        <w:spacing w:after="0" w:line="360" w:lineRule="auto"/>
        <w:ind w:left="0" w:firstLine="0"/>
        <w:rPr>
          <w:rFonts w:ascii="Arial Narrow" w:hAnsi="Arial Narrow"/>
          <w:b/>
          <w:sz w:val="24"/>
          <w:szCs w:val="24"/>
          <w:lang w:val="es-MX"/>
        </w:rPr>
      </w:pPr>
    </w:p>
    <w:p w14:paraId="15168D20" w14:textId="77777777" w:rsidR="003948D8" w:rsidRPr="006C602D" w:rsidRDefault="003948D8" w:rsidP="006C602D">
      <w:pPr>
        <w:pStyle w:val="Vietas"/>
        <w:tabs>
          <w:tab w:val="clear" w:pos="360"/>
        </w:tabs>
        <w:spacing w:after="0" w:line="360" w:lineRule="auto"/>
        <w:ind w:left="0" w:firstLine="0"/>
        <w:rPr>
          <w:rFonts w:ascii="Arial Narrow" w:hAnsi="Arial Narrow"/>
          <w:b/>
          <w:bCs w:val="0"/>
          <w:sz w:val="24"/>
          <w:szCs w:val="24"/>
          <w:lang w:val="es-MX"/>
        </w:rPr>
      </w:pPr>
    </w:p>
    <w:p w14:paraId="3BDAEC15" w14:textId="77777777" w:rsidR="00085702" w:rsidRDefault="00085702" w:rsidP="006C602D">
      <w:pPr>
        <w:pStyle w:val="Prrafodelista"/>
        <w:widowControl w:val="0"/>
        <w:ind w:left="0"/>
        <w:contextualSpacing/>
        <w:jc w:val="both"/>
        <w:rPr>
          <w:b/>
          <w:sz w:val="22"/>
          <w:szCs w:val="22"/>
        </w:rPr>
      </w:pPr>
    </w:p>
    <w:p w14:paraId="589FA729" w14:textId="6B7D5DBE" w:rsidR="00440AD2" w:rsidRDefault="00440AD2" w:rsidP="00440AD2">
      <w:pPr>
        <w:pStyle w:val="Vietas"/>
        <w:tabs>
          <w:tab w:val="clear" w:pos="360"/>
        </w:tabs>
        <w:spacing w:after="0" w:line="360" w:lineRule="auto"/>
        <w:ind w:left="0" w:firstLine="0"/>
        <w:jc w:val="center"/>
        <w:rPr>
          <w:b/>
          <w:sz w:val="20"/>
        </w:rPr>
      </w:pPr>
      <w:r w:rsidRPr="00500D8E">
        <w:rPr>
          <w:b/>
          <w:sz w:val="20"/>
        </w:rPr>
        <w:t>Cuadro N°0</w:t>
      </w:r>
      <w:r w:rsidR="00686FBB">
        <w:rPr>
          <w:b/>
          <w:sz w:val="20"/>
        </w:rPr>
        <w:t>5</w:t>
      </w:r>
      <w:r w:rsidRPr="00500D8E">
        <w:rPr>
          <w:b/>
          <w:sz w:val="20"/>
        </w:rPr>
        <w:t>: Caudales de diseño de</w:t>
      </w:r>
      <w:r>
        <w:rPr>
          <w:b/>
          <w:sz w:val="20"/>
        </w:rPr>
        <w:t xml:space="preserve"> </w:t>
      </w:r>
      <w:r w:rsidRPr="00500D8E">
        <w:rPr>
          <w:b/>
          <w:sz w:val="20"/>
        </w:rPr>
        <w:t>l</w:t>
      </w:r>
      <w:r>
        <w:rPr>
          <w:b/>
          <w:sz w:val="20"/>
        </w:rPr>
        <w:t xml:space="preserve">a Ca. Jorge Herrera, </w:t>
      </w:r>
      <w:r w:rsidRPr="00500D8E">
        <w:rPr>
          <w:b/>
          <w:sz w:val="20"/>
        </w:rPr>
        <w:t>área del proyecto del 20</w:t>
      </w:r>
      <w:r>
        <w:rPr>
          <w:b/>
          <w:sz w:val="20"/>
        </w:rPr>
        <w:t>21</w:t>
      </w:r>
      <w:r w:rsidRPr="00500D8E">
        <w:rPr>
          <w:b/>
          <w:sz w:val="20"/>
        </w:rPr>
        <w:t xml:space="preserve"> al 20</w:t>
      </w:r>
      <w:r>
        <w:rPr>
          <w:b/>
          <w:sz w:val="20"/>
        </w:rPr>
        <w:t>41</w:t>
      </w:r>
    </w:p>
    <w:tbl>
      <w:tblPr>
        <w:tblW w:w="8730" w:type="dxa"/>
        <w:jc w:val="center"/>
        <w:tblLayout w:type="fixed"/>
        <w:tblCellMar>
          <w:left w:w="70" w:type="dxa"/>
          <w:right w:w="70" w:type="dxa"/>
        </w:tblCellMar>
        <w:tblLook w:val="04A0" w:firstRow="1" w:lastRow="0" w:firstColumn="1" w:lastColumn="0" w:noHBand="0" w:noVBand="1"/>
      </w:tblPr>
      <w:tblGrid>
        <w:gridCol w:w="850"/>
        <w:gridCol w:w="851"/>
        <w:gridCol w:w="1134"/>
        <w:gridCol w:w="1134"/>
        <w:gridCol w:w="1417"/>
        <w:gridCol w:w="1276"/>
        <w:gridCol w:w="992"/>
        <w:gridCol w:w="1076"/>
      </w:tblGrid>
      <w:tr w:rsidR="00440AD2" w:rsidRPr="00630F7E" w14:paraId="5CB72483" w14:textId="77777777" w:rsidTr="00440AD2">
        <w:trPr>
          <w:trHeight w:val="540"/>
          <w:jc w:val="center"/>
        </w:trPr>
        <w:tc>
          <w:tcPr>
            <w:tcW w:w="850" w:type="dxa"/>
            <w:vMerge w:val="restart"/>
            <w:tcBorders>
              <w:top w:val="single" w:sz="8" w:space="0" w:color="auto"/>
              <w:left w:val="single" w:sz="4" w:space="0" w:color="auto"/>
              <w:bottom w:val="single" w:sz="8" w:space="0" w:color="000000"/>
              <w:right w:val="single" w:sz="4" w:space="0" w:color="auto"/>
            </w:tcBorders>
            <w:shd w:val="clear" w:color="auto" w:fill="DBDBDB"/>
            <w:noWrap/>
            <w:vAlign w:val="center"/>
            <w:hideMark/>
          </w:tcPr>
          <w:p w14:paraId="7FDCBF4F" w14:textId="77777777" w:rsidR="00440AD2" w:rsidRPr="00630F7E" w:rsidRDefault="00440AD2" w:rsidP="00436EB4">
            <w:pPr>
              <w:jc w:val="center"/>
              <w:rPr>
                <w:rFonts w:ascii="Arial Narrow" w:hAnsi="Arial Narrow"/>
                <w:b/>
                <w:bCs w:val="0"/>
                <w:color w:val="000000"/>
              </w:rPr>
            </w:pPr>
            <w:r w:rsidRPr="00630F7E">
              <w:rPr>
                <w:rFonts w:ascii="Arial Narrow" w:hAnsi="Arial Narrow"/>
                <w:b/>
                <w:color w:val="000000"/>
              </w:rPr>
              <w:t>Año</w:t>
            </w:r>
          </w:p>
        </w:tc>
        <w:tc>
          <w:tcPr>
            <w:tcW w:w="851" w:type="dxa"/>
            <w:vMerge w:val="restart"/>
            <w:tcBorders>
              <w:top w:val="single" w:sz="8" w:space="0" w:color="auto"/>
              <w:left w:val="single" w:sz="4" w:space="0" w:color="auto"/>
              <w:bottom w:val="single" w:sz="8" w:space="0" w:color="000000"/>
              <w:right w:val="single" w:sz="4" w:space="0" w:color="auto"/>
            </w:tcBorders>
            <w:shd w:val="clear" w:color="auto" w:fill="DBDBDB"/>
            <w:vAlign w:val="center"/>
            <w:hideMark/>
          </w:tcPr>
          <w:p w14:paraId="52A43DB9" w14:textId="77777777" w:rsidR="00440AD2" w:rsidRPr="00630F7E" w:rsidRDefault="00440AD2" w:rsidP="00436EB4">
            <w:pPr>
              <w:jc w:val="center"/>
              <w:rPr>
                <w:rFonts w:ascii="Arial Narrow" w:hAnsi="Arial Narrow"/>
                <w:b/>
                <w:bCs w:val="0"/>
                <w:color w:val="000000"/>
              </w:rPr>
            </w:pPr>
            <w:r w:rsidRPr="00630F7E">
              <w:rPr>
                <w:rFonts w:ascii="Arial Narrow" w:hAnsi="Arial Narrow"/>
                <w:b/>
                <w:color w:val="000000"/>
              </w:rPr>
              <w:t>N° Lotes</w:t>
            </w:r>
          </w:p>
        </w:tc>
        <w:tc>
          <w:tcPr>
            <w:tcW w:w="1134" w:type="dxa"/>
            <w:vMerge w:val="restart"/>
            <w:tcBorders>
              <w:top w:val="single" w:sz="8" w:space="0" w:color="auto"/>
              <w:left w:val="single" w:sz="4" w:space="0" w:color="auto"/>
              <w:bottom w:val="single" w:sz="8" w:space="0" w:color="000000"/>
              <w:right w:val="single" w:sz="8" w:space="0" w:color="auto"/>
            </w:tcBorders>
            <w:shd w:val="clear" w:color="auto" w:fill="DBDBDB"/>
            <w:vAlign w:val="center"/>
            <w:hideMark/>
          </w:tcPr>
          <w:p w14:paraId="01E0BE26" w14:textId="77777777" w:rsidR="00440AD2" w:rsidRPr="00630F7E" w:rsidRDefault="00440AD2" w:rsidP="00436EB4">
            <w:pPr>
              <w:jc w:val="center"/>
              <w:rPr>
                <w:rFonts w:ascii="Arial Narrow" w:hAnsi="Arial Narrow"/>
                <w:b/>
                <w:bCs w:val="0"/>
                <w:color w:val="000000"/>
              </w:rPr>
            </w:pPr>
            <w:r w:rsidRPr="00630F7E">
              <w:rPr>
                <w:rFonts w:ascii="Arial Narrow" w:hAnsi="Arial Narrow"/>
                <w:b/>
                <w:color w:val="000000"/>
              </w:rPr>
              <w:t>Población</w:t>
            </w:r>
          </w:p>
        </w:tc>
        <w:tc>
          <w:tcPr>
            <w:tcW w:w="2551" w:type="dxa"/>
            <w:gridSpan w:val="2"/>
            <w:tcBorders>
              <w:top w:val="single" w:sz="8" w:space="0" w:color="auto"/>
              <w:left w:val="nil"/>
              <w:bottom w:val="single" w:sz="4" w:space="0" w:color="auto"/>
              <w:right w:val="nil"/>
            </w:tcBorders>
            <w:shd w:val="clear" w:color="auto" w:fill="DBDBDB"/>
            <w:vAlign w:val="center"/>
            <w:hideMark/>
          </w:tcPr>
          <w:p w14:paraId="25EB6669" w14:textId="77777777" w:rsidR="00440AD2" w:rsidRPr="00630F7E" w:rsidRDefault="00440AD2" w:rsidP="00436EB4">
            <w:pPr>
              <w:jc w:val="center"/>
              <w:rPr>
                <w:rFonts w:ascii="Arial Narrow" w:hAnsi="Arial Narrow"/>
                <w:b/>
                <w:bCs w:val="0"/>
                <w:color w:val="000000"/>
              </w:rPr>
            </w:pPr>
            <w:r w:rsidRPr="00630F7E">
              <w:rPr>
                <w:rFonts w:ascii="Arial Narrow" w:hAnsi="Arial Narrow"/>
                <w:b/>
                <w:color w:val="000000"/>
              </w:rPr>
              <w:t>Caudales</w:t>
            </w:r>
          </w:p>
        </w:tc>
        <w:tc>
          <w:tcPr>
            <w:tcW w:w="3344" w:type="dxa"/>
            <w:gridSpan w:val="3"/>
            <w:tcBorders>
              <w:top w:val="single" w:sz="8" w:space="0" w:color="auto"/>
              <w:left w:val="single" w:sz="8" w:space="0" w:color="auto"/>
              <w:bottom w:val="single" w:sz="4" w:space="0" w:color="auto"/>
              <w:right w:val="single" w:sz="4" w:space="0" w:color="000000"/>
            </w:tcBorders>
            <w:shd w:val="clear" w:color="auto" w:fill="DBDBDB"/>
            <w:vAlign w:val="center"/>
            <w:hideMark/>
          </w:tcPr>
          <w:p w14:paraId="52C4A33C" w14:textId="77777777" w:rsidR="00440AD2" w:rsidRPr="00630F7E" w:rsidRDefault="00440AD2" w:rsidP="00436EB4">
            <w:pPr>
              <w:jc w:val="center"/>
              <w:rPr>
                <w:rFonts w:ascii="Arial Narrow" w:hAnsi="Arial Narrow"/>
                <w:b/>
                <w:bCs w:val="0"/>
                <w:color w:val="000000"/>
              </w:rPr>
            </w:pPr>
            <w:r w:rsidRPr="00630F7E">
              <w:rPr>
                <w:rFonts w:ascii="Arial Narrow" w:hAnsi="Arial Narrow"/>
                <w:b/>
                <w:color w:val="000000"/>
              </w:rPr>
              <w:t>Caudales de Diseño (l/s)</w:t>
            </w:r>
          </w:p>
        </w:tc>
      </w:tr>
      <w:tr w:rsidR="00440AD2" w:rsidRPr="00630F7E" w14:paraId="5DCEF755" w14:textId="77777777" w:rsidTr="00440AD2">
        <w:trPr>
          <w:trHeight w:val="555"/>
          <w:jc w:val="center"/>
        </w:trPr>
        <w:tc>
          <w:tcPr>
            <w:tcW w:w="850" w:type="dxa"/>
            <w:vMerge/>
            <w:tcBorders>
              <w:top w:val="single" w:sz="8" w:space="0" w:color="auto"/>
              <w:left w:val="single" w:sz="4" w:space="0" w:color="auto"/>
              <w:bottom w:val="single" w:sz="8" w:space="0" w:color="000000"/>
              <w:right w:val="single" w:sz="4" w:space="0" w:color="auto"/>
            </w:tcBorders>
            <w:shd w:val="clear" w:color="auto" w:fill="DBDBDB"/>
            <w:vAlign w:val="center"/>
            <w:hideMark/>
          </w:tcPr>
          <w:p w14:paraId="7900AF1F" w14:textId="77777777" w:rsidR="00440AD2" w:rsidRPr="00630F7E" w:rsidRDefault="00440AD2" w:rsidP="00436EB4">
            <w:pPr>
              <w:rPr>
                <w:rFonts w:ascii="Arial Narrow" w:hAnsi="Arial Narrow"/>
                <w:b/>
                <w:bCs w:val="0"/>
                <w:color w:val="000000"/>
              </w:rPr>
            </w:pPr>
          </w:p>
        </w:tc>
        <w:tc>
          <w:tcPr>
            <w:tcW w:w="851" w:type="dxa"/>
            <w:vMerge/>
            <w:tcBorders>
              <w:top w:val="single" w:sz="8" w:space="0" w:color="auto"/>
              <w:left w:val="single" w:sz="4" w:space="0" w:color="auto"/>
              <w:bottom w:val="single" w:sz="8" w:space="0" w:color="000000"/>
              <w:right w:val="single" w:sz="4" w:space="0" w:color="auto"/>
            </w:tcBorders>
            <w:shd w:val="clear" w:color="auto" w:fill="DBDBDB"/>
            <w:vAlign w:val="center"/>
            <w:hideMark/>
          </w:tcPr>
          <w:p w14:paraId="2A4B29EE" w14:textId="77777777" w:rsidR="00440AD2" w:rsidRPr="00630F7E" w:rsidRDefault="00440AD2" w:rsidP="00436EB4">
            <w:pPr>
              <w:rPr>
                <w:rFonts w:ascii="Arial Narrow" w:hAnsi="Arial Narrow"/>
                <w:b/>
                <w:bCs w:val="0"/>
                <w:color w:val="000000"/>
              </w:rPr>
            </w:pPr>
          </w:p>
        </w:tc>
        <w:tc>
          <w:tcPr>
            <w:tcW w:w="1134" w:type="dxa"/>
            <w:vMerge/>
            <w:tcBorders>
              <w:top w:val="single" w:sz="8" w:space="0" w:color="auto"/>
              <w:left w:val="single" w:sz="4" w:space="0" w:color="auto"/>
              <w:bottom w:val="single" w:sz="8" w:space="0" w:color="000000"/>
              <w:right w:val="single" w:sz="8" w:space="0" w:color="auto"/>
            </w:tcBorders>
            <w:shd w:val="clear" w:color="auto" w:fill="DBDBDB"/>
            <w:vAlign w:val="center"/>
            <w:hideMark/>
          </w:tcPr>
          <w:p w14:paraId="20945812" w14:textId="77777777" w:rsidR="00440AD2" w:rsidRPr="00630F7E" w:rsidRDefault="00440AD2" w:rsidP="00436EB4">
            <w:pPr>
              <w:rPr>
                <w:rFonts w:ascii="Arial Narrow" w:hAnsi="Arial Narrow"/>
                <w:b/>
                <w:bCs w:val="0"/>
                <w:color w:val="000000"/>
              </w:rPr>
            </w:pPr>
          </w:p>
        </w:tc>
        <w:tc>
          <w:tcPr>
            <w:tcW w:w="1134" w:type="dxa"/>
            <w:tcBorders>
              <w:top w:val="nil"/>
              <w:left w:val="nil"/>
              <w:bottom w:val="single" w:sz="8" w:space="0" w:color="auto"/>
              <w:right w:val="nil"/>
            </w:tcBorders>
            <w:shd w:val="clear" w:color="auto" w:fill="DBDBDB"/>
            <w:vAlign w:val="center"/>
            <w:hideMark/>
          </w:tcPr>
          <w:p w14:paraId="76035E63" w14:textId="77777777" w:rsidR="00440AD2" w:rsidRPr="00630F7E" w:rsidRDefault="00440AD2" w:rsidP="00436EB4">
            <w:pPr>
              <w:jc w:val="center"/>
              <w:rPr>
                <w:rFonts w:ascii="Arial Narrow" w:hAnsi="Arial Narrow"/>
                <w:b/>
                <w:bCs w:val="0"/>
                <w:color w:val="000000"/>
              </w:rPr>
            </w:pPr>
            <w:r w:rsidRPr="00630F7E">
              <w:rPr>
                <w:rFonts w:ascii="Arial Narrow" w:hAnsi="Arial Narrow"/>
                <w:b/>
                <w:color w:val="000000"/>
              </w:rPr>
              <w:t>Doméstico (l/s)</w:t>
            </w:r>
          </w:p>
        </w:tc>
        <w:tc>
          <w:tcPr>
            <w:tcW w:w="1417" w:type="dxa"/>
            <w:tcBorders>
              <w:top w:val="nil"/>
              <w:left w:val="single" w:sz="8" w:space="0" w:color="auto"/>
              <w:bottom w:val="single" w:sz="8" w:space="0" w:color="auto"/>
              <w:right w:val="nil"/>
            </w:tcBorders>
            <w:shd w:val="clear" w:color="auto" w:fill="DBDBDB"/>
            <w:vAlign w:val="center"/>
            <w:hideMark/>
          </w:tcPr>
          <w:p w14:paraId="7A48F07A" w14:textId="77777777" w:rsidR="00440AD2" w:rsidRPr="00630F7E" w:rsidRDefault="00440AD2" w:rsidP="00436EB4">
            <w:pPr>
              <w:jc w:val="center"/>
              <w:rPr>
                <w:rFonts w:ascii="Arial Narrow" w:hAnsi="Arial Narrow"/>
                <w:b/>
                <w:bCs w:val="0"/>
                <w:color w:val="000000"/>
              </w:rPr>
            </w:pPr>
            <w:r w:rsidRPr="00630F7E">
              <w:rPr>
                <w:rFonts w:ascii="Arial Narrow" w:hAnsi="Arial Narrow"/>
                <w:b/>
                <w:color w:val="000000"/>
              </w:rPr>
              <w:t>No Domestico (l/s)</w:t>
            </w:r>
          </w:p>
        </w:tc>
        <w:tc>
          <w:tcPr>
            <w:tcW w:w="1276" w:type="dxa"/>
            <w:tcBorders>
              <w:top w:val="nil"/>
              <w:left w:val="single" w:sz="8" w:space="0" w:color="auto"/>
              <w:bottom w:val="single" w:sz="8" w:space="0" w:color="auto"/>
              <w:right w:val="single" w:sz="4" w:space="0" w:color="auto"/>
            </w:tcBorders>
            <w:shd w:val="clear" w:color="auto" w:fill="DBDBDB"/>
            <w:vAlign w:val="center"/>
            <w:hideMark/>
          </w:tcPr>
          <w:p w14:paraId="5B3E638B" w14:textId="77777777" w:rsidR="00440AD2" w:rsidRPr="00630F7E" w:rsidRDefault="00440AD2" w:rsidP="00436EB4">
            <w:pPr>
              <w:jc w:val="center"/>
              <w:rPr>
                <w:rFonts w:ascii="Arial Narrow" w:hAnsi="Arial Narrow"/>
                <w:b/>
                <w:bCs w:val="0"/>
                <w:color w:val="000000"/>
              </w:rPr>
            </w:pPr>
            <w:r w:rsidRPr="00630F7E">
              <w:rPr>
                <w:rFonts w:ascii="Arial Narrow" w:hAnsi="Arial Narrow"/>
                <w:b/>
                <w:color w:val="000000"/>
              </w:rPr>
              <w:t>Promedio (l/s)</w:t>
            </w:r>
          </w:p>
        </w:tc>
        <w:tc>
          <w:tcPr>
            <w:tcW w:w="992" w:type="dxa"/>
            <w:tcBorders>
              <w:top w:val="nil"/>
              <w:left w:val="nil"/>
              <w:bottom w:val="single" w:sz="8" w:space="0" w:color="auto"/>
              <w:right w:val="single" w:sz="4" w:space="0" w:color="auto"/>
            </w:tcBorders>
            <w:shd w:val="clear" w:color="auto" w:fill="DBDBDB"/>
            <w:vAlign w:val="center"/>
            <w:hideMark/>
          </w:tcPr>
          <w:p w14:paraId="037DA2A4" w14:textId="77777777" w:rsidR="00440AD2" w:rsidRPr="00630F7E" w:rsidRDefault="00440AD2" w:rsidP="00436EB4">
            <w:pPr>
              <w:jc w:val="center"/>
              <w:rPr>
                <w:rFonts w:ascii="Arial Narrow" w:hAnsi="Arial Narrow"/>
                <w:b/>
                <w:bCs w:val="0"/>
                <w:color w:val="000000"/>
              </w:rPr>
            </w:pPr>
            <w:r w:rsidRPr="00630F7E">
              <w:rPr>
                <w:rFonts w:ascii="Arial Narrow" w:hAnsi="Arial Narrow"/>
                <w:b/>
                <w:color w:val="000000"/>
              </w:rPr>
              <w:t>Max. Diario</w:t>
            </w:r>
          </w:p>
        </w:tc>
        <w:tc>
          <w:tcPr>
            <w:tcW w:w="1076" w:type="dxa"/>
            <w:tcBorders>
              <w:top w:val="nil"/>
              <w:left w:val="nil"/>
              <w:bottom w:val="single" w:sz="8" w:space="0" w:color="auto"/>
              <w:right w:val="single" w:sz="4" w:space="0" w:color="auto"/>
            </w:tcBorders>
            <w:shd w:val="clear" w:color="auto" w:fill="DBDBDB"/>
            <w:vAlign w:val="center"/>
            <w:hideMark/>
          </w:tcPr>
          <w:p w14:paraId="05D52A93" w14:textId="77777777" w:rsidR="00440AD2" w:rsidRPr="00630F7E" w:rsidRDefault="00440AD2" w:rsidP="00436EB4">
            <w:pPr>
              <w:jc w:val="center"/>
              <w:rPr>
                <w:rFonts w:ascii="Arial Narrow" w:hAnsi="Arial Narrow"/>
                <w:b/>
                <w:bCs w:val="0"/>
                <w:color w:val="000000"/>
              </w:rPr>
            </w:pPr>
            <w:r w:rsidRPr="00630F7E">
              <w:rPr>
                <w:rFonts w:ascii="Arial Narrow" w:hAnsi="Arial Narrow"/>
                <w:b/>
                <w:color w:val="000000"/>
              </w:rPr>
              <w:t>Max. Horario</w:t>
            </w:r>
          </w:p>
        </w:tc>
      </w:tr>
      <w:tr w:rsidR="00440AD2" w:rsidRPr="00630F7E" w14:paraId="3503D12C" w14:textId="77777777" w:rsidTr="00436EB4">
        <w:trPr>
          <w:trHeight w:val="300"/>
          <w:jc w:val="center"/>
        </w:trPr>
        <w:tc>
          <w:tcPr>
            <w:tcW w:w="850" w:type="dxa"/>
            <w:tcBorders>
              <w:top w:val="nil"/>
              <w:left w:val="single" w:sz="4" w:space="0" w:color="auto"/>
              <w:bottom w:val="single" w:sz="4" w:space="0" w:color="auto"/>
              <w:right w:val="single" w:sz="4" w:space="0" w:color="auto"/>
            </w:tcBorders>
            <w:shd w:val="clear" w:color="000000" w:fill="FFFFFF"/>
            <w:noWrap/>
            <w:vAlign w:val="bottom"/>
            <w:hideMark/>
          </w:tcPr>
          <w:p w14:paraId="67F35EFA"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2,021</w:t>
            </w:r>
          </w:p>
        </w:tc>
        <w:tc>
          <w:tcPr>
            <w:tcW w:w="851" w:type="dxa"/>
            <w:tcBorders>
              <w:top w:val="nil"/>
              <w:left w:val="nil"/>
              <w:bottom w:val="single" w:sz="4" w:space="0" w:color="auto"/>
              <w:right w:val="single" w:sz="4" w:space="0" w:color="auto"/>
            </w:tcBorders>
            <w:shd w:val="clear" w:color="000000" w:fill="FFFFFF"/>
            <w:noWrap/>
            <w:vAlign w:val="bottom"/>
            <w:hideMark/>
          </w:tcPr>
          <w:p w14:paraId="7E8F9A9F"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35</w:t>
            </w:r>
          </w:p>
        </w:tc>
        <w:tc>
          <w:tcPr>
            <w:tcW w:w="1134" w:type="dxa"/>
            <w:tcBorders>
              <w:top w:val="nil"/>
              <w:left w:val="nil"/>
              <w:bottom w:val="single" w:sz="4" w:space="0" w:color="auto"/>
              <w:right w:val="single" w:sz="8" w:space="0" w:color="auto"/>
            </w:tcBorders>
            <w:shd w:val="clear" w:color="000000" w:fill="FFFFFF"/>
            <w:noWrap/>
            <w:vAlign w:val="bottom"/>
            <w:hideMark/>
          </w:tcPr>
          <w:p w14:paraId="662BC4FD"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133</w:t>
            </w:r>
          </w:p>
        </w:tc>
        <w:tc>
          <w:tcPr>
            <w:tcW w:w="1134" w:type="dxa"/>
            <w:tcBorders>
              <w:top w:val="nil"/>
              <w:left w:val="nil"/>
              <w:bottom w:val="single" w:sz="4" w:space="0" w:color="auto"/>
              <w:right w:val="single" w:sz="4" w:space="0" w:color="auto"/>
            </w:tcBorders>
            <w:shd w:val="clear" w:color="auto" w:fill="auto"/>
            <w:noWrap/>
            <w:vAlign w:val="bottom"/>
            <w:hideMark/>
          </w:tcPr>
          <w:p w14:paraId="3831083C"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0.338</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14:paraId="4C15B5F8"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0.904</w:t>
            </w:r>
          </w:p>
        </w:tc>
        <w:tc>
          <w:tcPr>
            <w:tcW w:w="1276" w:type="dxa"/>
            <w:tcBorders>
              <w:top w:val="nil"/>
              <w:left w:val="nil"/>
              <w:bottom w:val="single" w:sz="4" w:space="0" w:color="auto"/>
              <w:right w:val="single" w:sz="4" w:space="0" w:color="auto"/>
            </w:tcBorders>
            <w:shd w:val="clear" w:color="auto" w:fill="auto"/>
            <w:noWrap/>
            <w:vAlign w:val="bottom"/>
            <w:hideMark/>
          </w:tcPr>
          <w:p w14:paraId="77F2D291"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1.91</w:t>
            </w:r>
          </w:p>
        </w:tc>
        <w:tc>
          <w:tcPr>
            <w:tcW w:w="992" w:type="dxa"/>
            <w:tcBorders>
              <w:top w:val="nil"/>
              <w:left w:val="nil"/>
              <w:bottom w:val="single" w:sz="4" w:space="0" w:color="auto"/>
              <w:right w:val="single" w:sz="4" w:space="0" w:color="auto"/>
            </w:tcBorders>
            <w:shd w:val="clear" w:color="auto" w:fill="auto"/>
            <w:noWrap/>
            <w:vAlign w:val="bottom"/>
            <w:hideMark/>
          </w:tcPr>
          <w:p w14:paraId="3984FEF6"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2.48</w:t>
            </w:r>
          </w:p>
        </w:tc>
        <w:tc>
          <w:tcPr>
            <w:tcW w:w="1076" w:type="dxa"/>
            <w:tcBorders>
              <w:top w:val="nil"/>
              <w:left w:val="nil"/>
              <w:bottom w:val="single" w:sz="4" w:space="0" w:color="auto"/>
              <w:right w:val="single" w:sz="4" w:space="0" w:color="auto"/>
            </w:tcBorders>
            <w:shd w:val="clear" w:color="auto" w:fill="auto"/>
            <w:noWrap/>
            <w:vAlign w:val="bottom"/>
            <w:hideMark/>
          </w:tcPr>
          <w:p w14:paraId="3E35E7A1"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4.20</w:t>
            </w:r>
          </w:p>
        </w:tc>
      </w:tr>
      <w:tr w:rsidR="00440AD2" w:rsidRPr="00630F7E" w14:paraId="40D552CE" w14:textId="77777777" w:rsidTr="00436EB4">
        <w:trPr>
          <w:trHeight w:val="300"/>
          <w:jc w:val="center"/>
        </w:trPr>
        <w:tc>
          <w:tcPr>
            <w:tcW w:w="850" w:type="dxa"/>
            <w:tcBorders>
              <w:top w:val="nil"/>
              <w:left w:val="single" w:sz="4" w:space="0" w:color="auto"/>
              <w:bottom w:val="single" w:sz="4" w:space="0" w:color="auto"/>
              <w:right w:val="single" w:sz="4" w:space="0" w:color="auto"/>
            </w:tcBorders>
            <w:shd w:val="clear" w:color="000000" w:fill="FFFFFF"/>
            <w:noWrap/>
            <w:vAlign w:val="bottom"/>
            <w:hideMark/>
          </w:tcPr>
          <w:p w14:paraId="6E7C5BF9"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2,022</w:t>
            </w:r>
          </w:p>
        </w:tc>
        <w:tc>
          <w:tcPr>
            <w:tcW w:w="851" w:type="dxa"/>
            <w:tcBorders>
              <w:top w:val="nil"/>
              <w:left w:val="nil"/>
              <w:bottom w:val="single" w:sz="4" w:space="0" w:color="auto"/>
              <w:right w:val="single" w:sz="4" w:space="0" w:color="auto"/>
            </w:tcBorders>
            <w:shd w:val="clear" w:color="000000" w:fill="FFFFFF"/>
            <w:noWrap/>
            <w:vAlign w:val="bottom"/>
            <w:hideMark/>
          </w:tcPr>
          <w:p w14:paraId="33E15B3D"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36</w:t>
            </w:r>
          </w:p>
        </w:tc>
        <w:tc>
          <w:tcPr>
            <w:tcW w:w="1134" w:type="dxa"/>
            <w:tcBorders>
              <w:top w:val="nil"/>
              <w:left w:val="nil"/>
              <w:bottom w:val="single" w:sz="4" w:space="0" w:color="auto"/>
              <w:right w:val="single" w:sz="8" w:space="0" w:color="auto"/>
            </w:tcBorders>
            <w:shd w:val="clear" w:color="000000" w:fill="FFFFFF"/>
            <w:noWrap/>
            <w:vAlign w:val="bottom"/>
            <w:hideMark/>
          </w:tcPr>
          <w:p w14:paraId="67760FB2"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135</w:t>
            </w:r>
          </w:p>
        </w:tc>
        <w:tc>
          <w:tcPr>
            <w:tcW w:w="1134" w:type="dxa"/>
            <w:tcBorders>
              <w:top w:val="nil"/>
              <w:left w:val="nil"/>
              <w:bottom w:val="single" w:sz="4" w:space="0" w:color="auto"/>
              <w:right w:val="single" w:sz="4" w:space="0" w:color="auto"/>
            </w:tcBorders>
            <w:shd w:val="clear" w:color="auto" w:fill="auto"/>
            <w:noWrap/>
            <w:vAlign w:val="bottom"/>
            <w:hideMark/>
          </w:tcPr>
          <w:p w14:paraId="37450604"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0.345</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14:paraId="6E04A5EF"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0.904</w:t>
            </w:r>
          </w:p>
        </w:tc>
        <w:tc>
          <w:tcPr>
            <w:tcW w:w="1276" w:type="dxa"/>
            <w:tcBorders>
              <w:top w:val="nil"/>
              <w:left w:val="nil"/>
              <w:bottom w:val="single" w:sz="4" w:space="0" w:color="auto"/>
              <w:right w:val="single" w:sz="4" w:space="0" w:color="auto"/>
            </w:tcBorders>
            <w:shd w:val="clear" w:color="auto" w:fill="auto"/>
            <w:noWrap/>
            <w:vAlign w:val="bottom"/>
            <w:hideMark/>
          </w:tcPr>
          <w:p w14:paraId="435EC3E6"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1.92</w:t>
            </w:r>
          </w:p>
        </w:tc>
        <w:tc>
          <w:tcPr>
            <w:tcW w:w="992" w:type="dxa"/>
            <w:tcBorders>
              <w:top w:val="nil"/>
              <w:left w:val="nil"/>
              <w:bottom w:val="single" w:sz="4" w:space="0" w:color="auto"/>
              <w:right w:val="single" w:sz="4" w:space="0" w:color="auto"/>
            </w:tcBorders>
            <w:shd w:val="clear" w:color="auto" w:fill="auto"/>
            <w:noWrap/>
            <w:vAlign w:val="bottom"/>
            <w:hideMark/>
          </w:tcPr>
          <w:p w14:paraId="258E34FC"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2.50</w:t>
            </w:r>
          </w:p>
        </w:tc>
        <w:tc>
          <w:tcPr>
            <w:tcW w:w="1076" w:type="dxa"/>
            <w:tcBorders>
              <w:top w:val="nil"/>
              <w:left w:val="nil"/>
              <w:bottom w:val="single" w:sz="4" w:space="0" w:color="auto"/>
              <w:right w:val="single" w:sz="4" w:space="0" w:color="auto"/>
            </w:tcBorders>
            <w:shd w:val="clear" w:color="auto" w:fill="auto"/>
            <w:noWrap/>
            <w:vAlign w:val="bottom"/>
            <w:hideMark/>
          </w:tcPr>
          <w:p w14:paraId="5B9366A3"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4.23</w:t>
            </w:r>
          </w:p>
        </w:tc>
      </w:tr>
      <w:tr w:rsidR="00440AD2" w:rsidRPr="00630F7E" w14:paraId="4B67A04A" w14:textId="77777777" w:rsidTr="00436EB4">
        <w:trPr>
          <w:trHeight w:val="300"/>
          <w:jc w:val="center"/>
        </w:trPr>
        <w:tc>
          <w:tcPr>
            <w:tcW w:w="850" w:type="dxa"/>
            <w:tcBorders>
              <w:top w:val="nil"/>
              <w:left w:val="single" w:sz="4" w:space="0" w:color="auto"/>
              <w:bottom w:val="single" w:sz="4" w:space="0" w:color="auto"/>
              <w:right w:val="single" w:sz="4" w:space="0" w:color="auto"/>
            </w:tcBorders>
            <w:shd w:val="clear" w:color="000000" w:fill="FFFFFF"/>
            <w:noWrap/>
            <w:vAlign w:val="bottom"/>
            <w:hideMark/>
          </w:tcPr>
          <w:p w14:paraId="52D68FA3"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2,023</w:t>
            </w:r>
          </w:p>
        </w:tc>
        <w:tc>
          <w:tcPr>
            <w:tcW w:w="851" w:type="dxa"/>
            <w:tcBorders>
              <w:top w:val="nil"/>
              <w:left w:val="nil"/>
              <w:bottom w:val="single" w:sz="4" w:space="0" w:color="auto"/>
              <w:right w:val="single" w:sz="4" w:space="0" w:color="auto"/>
            </w:tcBorders>
            <w:shd w:val="clear" w:color="000000" w:fill="FFFFFF"/>
            <w:noWrap/>
            <w:vAlign w:val="bottom"/>
            <w:hideMark/>
          </w:tcPr>
          <w:p w14:paraId="0C514226"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36</w:t>
            </w:r>
          </w:p>
        </w:tc>
        <w:tc>
          <w:tcPr>
            <w:tcW w:w="1134" w:type="dxa"/>
            <w:tcBorders>
              <w:top w:val="nil"/>
              <w:left w:val="nil"/>
              <w:bottom w:val="single" w:sz="4" w:space="0" w:color="auto"/>
              <w:right w:val="single" w:sz="8" w:space="0" w:color="auto"/>
            </w:tcBorders>
            <w:shd w:val="clear" w:color="000000" w:fill="FFFFFF"/>
            <w:noWrap/>
            <w:vAlign w:val="bottom"/>
            <w:hideMark/>
          </w:tcPr>
          <w:p w14:paraId="24636ECB"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138</w:t>
            </w:r>
          </w:p>
        </w:tc>
        <w:tc>
          <w:tcPr>
            <w:tcW w:w="1134" w:type="dxa"/>
            <w:tcBorders>
              <w:top w:val="nil"/>
              <w:left w:val="nil"/>
              <w:bottom w:val="single" w:sz="4" w:space="0" w:color="auto"/>
              <w:right w:val="single" w:sz="4" w:space="0" w:color="auto"/>
            </w:tcBorders>
            <w:shd w:val="clear" w:color="auto" w:fill="auto"/>
            <w:noWrap/>
            <w:vAlign w:val="bottom"/>
            <w:hideMark/>
          </w:tcPr>
          <w:p w14:paraId="159E2410"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0.352</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14:paraId="6EDA23C5"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0.904</w:t>
            </w:r>
          </w:p>
        </w:tc>
        <w:tc>
          <w:tcPr>
            <w:tcW w:w="1276" w:type="dxa"/>
            <w:tcBorders>
              <w:top w:val="nil"/>
              <w:left w:val="nil"/>
              <w:bottom w:val="single" w:sz="4" w:space="0" w:color="auto"/>
              <w:right w:val="single" w:sz="4" w:space="0" w:color="auto"/>
            </w:tcBorders>
            <w:shd w:val="clear" w:color="auto" w:fill="auto"/>
            <w:noWrap/>
            <w:vAlign w:val="bottom"/>
            <w:hideMark/>
          </w:tcPr>
          <w:p w14:paraId="419B31FB"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1.93</w:t>
            </w:r>
          </w:p>
        </w:tc>
        <w:tc>
          <w:tcPr>
            <w:tcW w:w="992" w:type="dxa"/>
            <w:tcBorders>
              <w:top w:val="nil"/>
              <w:left w:val="nil"/>
              <w:bottom w:val="single" w:sz="4" w:space="0" w:color="auto"/>
              <w:right w:val="single" w:sz="4" w:space="0" w:color="auto"/>
            </w:tcBorders>
            <w:shd w:val="clear" w:color="auto" w:fill="auto"/>
            <w:noWrap/>
            <w:vAlign w:val="bottom"/>
            <w:hideMark/>
          </w:tcPr>
          <w:p w14:paraId="79D935EF"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2.51</w:t>
            </w:r>
          </w:p>
        </w:tc>
        <w:tc>
          <w:tcPr>
            <w:tcW w:w="1076" w:type="dxa"/>
            <w:tcBorders>
              <w:top w:val="nil"/>
              <w:left w:val="nil"/>
              <w:bottom w:val="single" w:sz="4" w:space="0" w:color="auto"/>
              <w:right w:val="single" w:sz="4" w:space="0" w:color="auto"/>
            </w:tcBorders>
            <w:shd w:val="clear" w:color="auto" w:fill="auto"/>
            <w:noWrap/>
            <w:vAlign w:val="bottom"/>
            <w:hideMark/>
          </w:tcPr>
          <w:p w14:paraId="1CF7042B"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4.25</w:t>
            </w:r>
          </w:p>
        </w:tc>
      </w:tr>
      <w:tr w:rsidR="00440AD2" w:rsidRPr="00630F7E" w14:paraId="6CDA9B85" w14:textId="77777777" w:rsidTr="00436EB4">
        <w:trPr>
          <w:trHeight w:val="300"/>
          <w:jc w:val="center"/>
        </w:trPr>
        <w:tc>
          <w:tcPr>
            <w:tcW w:w="850" w:type="dxa"/>
            <w:tcBorders>
              <w:top w:val="nil"/>
              <w:left w:val="single" w:sz="4" w:space="0" w:color="auto"/>
              <w:bottom w:val="single" w:sz="4" w:space="0" w:color="auto"/>
              <w:right w:val="single" w:sz="4" w:space="0" w:color="auto"/>
            </w:tcBorders>
            <w:shd w:val="clear" w:color="000000" w:fill="FFFFFF"/>
            <w:noWrap/>
            <w:vAlign w:val="bottom"/>
            <w:hideMark/>
          </w:tcPr>
          <w:p w14:paraId="617D1956"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2,024</w:t>
            </w:r>
          </w:p>
        </w:tc>
        <w:tc>
          <w:tcPr>
            <w:tcW w:w="851" w:type="dxa"/>
            <w:tcBorders>
              <w:top w:val="nil"/>
              <w:left w:val="nil"/>
              <w:bottom w:val="single" w:sz="4" w:space="0" w:color="auto"/>
              <w:right w:val="single" w:sz="4" w:space="0" w:color="auto"/>
            </w:tcBorders>
            <w:shd w:val="clear" w:color="000000" w:fill="FFFFFF"/>
            <w:noWrap/>
            <w:vAlign w:val="bottom"/>
            <w:hideMark/>
          </w:tcPr>
          <w:p w14:paraId="1741EC02"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37</w:t>
            </w:r>
          </w:p>
        </w:tc>
        <w:tc>
          <w:tcPr>
            <w:tcW w:w="1134" w:type="dxa"/>
            <w:tcBorders>
              <w:top w:val="nil"/>
              <w:left w:val="nil"/>
              <w:bottom w:val="single" w:sz="4" w:space="0" w:color="auto"/>
              <w:right w:val="single" w:sz="8" w:space="0" w:color="auto"/>
            </w:tcBorders>
            <w:shd w:val="clear" w:color="000000" w:fill="FFFFFF"/>
            <w:noWrap/>
            <w:vAlign w:val="bottom"/>
            <w:hideMark/>
          </w:tcPr>
          <w:p w14:paraId="5707D48E"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141</w:t>
            </w:r>
          </w:p>
        </w:tc>
        <w:tc>
          <w:tcPr>
            <w:tcW w:w="1134" w:type="dxa"/>
            <w:tcBorders>
              <w:top w:val="nil"/>
              <w:left w:val="nil"/>
              <w:bottom w:val="single" w:sz="4" w:space="0" w:color="auto"/>
              <w:right w:val="single" w:sz="4" w:space="0" w:color="auto"/>
            </w:tcBorders>
            <w:shd w:val="clear" w:color="auto" w:fill="auto"/>
            <w:noWrap/>
            <w:vAlign w:val="bottom"/>
            <w:hideMark/>
          </w:tcPr>
          <w:p w14:paraId="62721E88"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0.359</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14:paraId="4F0A242B"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0.904</w:t>
            </w:r>
          </w:p>
        </w:tc>
        <w:tc>
          <w:tcPr>
            <w:tcW w:w="1276" w:type="dxa"/>
            <w:tcBorders>
              <w:top w:val="nil"/>
              <w:left w:val="nil"/>
              <w:bottom w:val="single" w:sz="4" w:space="0" w:color="auto"/>
              <w:right w:val="single" w:sz="4" w:space="0" w:color="auto"/>
            </w:tcBorders>
            <w:shd w:val="clear" w:color="auto" w:fill="auto"/>
            <w:noWrap/>
            <w:vAlign w:val="bottom"/>
            <w:hideMark/>
          </w:tcPr>
          <w:p w14:paraId="531A5A84"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1.94</w:t>
            </w:r>
          </w:p>
        </w:tc>
        <w:tc>
          <w:tcPr>
            <w:tcW w:w="992" w:type="dxa"/>
            <w:tcBorders>
              <w:top w:val="nil"/>
              <w:left w:val="nil"/>
              <w:bottom w:val="single" w:sz="4" w:space="0" w:color="auto"/>
              <w:right w:val="single" w:sz="4" w:space="0" w:color="auto"/>
            </w:tcBorders>
            <w:shd w:val="clear" w:color="auto" w:fill="auto"/>
            <w:noWrap/>
            <w:vAlign w:val="bottom"/>
            <w:hideMark/>
          </w:tcPr>
          <w:p w14:paraId="350F4C13"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2.53</w:t>
            </w:r>
          </w:p>
        </w:tc>
        <w:tc>
          <w:tcPr>
            <w:tcW w:w="1076" w:type="dxa"/>
            <w:tcBorders>
              <w:top w:val="nil"/>
              <w:left w:val="nil"/>
              <w:bottom w:val="single" w:sz="4" w:space="0" w:color="auto"/>
              <w:right w:val="single" w:sz="4" w:space="0" w:color="auto"/>
            </w:tcBorders>
            <w:shd w:val="clear" w:color="auto" w:fill="auto"/>
            <w:noWrap/>
            <w:vAlign w:val="bottom"/>
            <w:hideMark/>
          </w:tcPr>
          <w:p w14:paraId="26E651BE"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4.28</w:t>
            </w:r>
          </w:p>
        </w:tc>
      </w:tr>
      <w:tr w:rsidR="00440AD2" w:rsidRPr="00630F7E" w14:paraId="6BBD85EF" w14:textId="77777777" w:rsidTr="00436EB4">
        <w:trPr>
          <w:trHeight w:val="300"/>
          <w:jc w:val="center"/>
        </w:trPr>
        <w:tc>
          <w:tcPr>
            <w:tcW w:w="850" w:type="dxa"/>
            <w:tcBorders>
              <w:top w:val="nil"/>
              <w:left w:val="single" w:sz="4" w:space="0" w:color="auto"/>
              <w:bottom w:val="single" w:sz="4" w:space="0" w:color="auto"/>
              <w:right w:val="single" w:sz="4" w:space="0" w:color="auto"/>
            </w:tcBorders>
            <w:shd w:val="clear" w:color="000000" w:fill="FFFFFF"/>
            <w:noWrap/>
            <w:vAlign w:val="bottom"/>
            <w:hideMark/>
          </w:tcPr>
          <w:p w14:paraId="198D31AF"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2,025</w:t>
            </w:r>
          </w:p>
        </w:tc>
        <w:tc>
          <w:tcPr>
            <w:tcW w:w="851" w:type="dxa"/>
            <w:tcBorders>
              <w:top w:val="nil"/>
              <w:left w:val="nil"/>
              <w:bottom w:val="single" w:sz="4" w:space="0" w:color="auto"/>
              <w:right w:val="single" w:sz="4" w:space="0" w:color="auto"/>
            </w:tcBorders>
            <w:shd w:val="clear" w:color="000000" w:fill="FFFFFF"/>
            <w:noWrap/>
            <w:vAlign w:val="bottom"/>
            <w:hideMark/>
          </w:tcPr>
          <w:p w14:paraId="58B7BD7F"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38</w:t>
            </w:r>
          </w:p>
        </w:tc>
        <w:tc>
          <w:tcPr>
            <w:tcW w:w="1134" w:type="dxa"/>
            <w:tcBorders>
              <w:top w:val="nil"/>
              <w:left w:val="nil"/>
              <w:bottom w:val="single" w:sz="4" w:space="0" w:color="auto"/>
              <w:right w:val="single" w:sz="8" w:space="0" w:color="auto"/>
            </w:tcBorders>
            <w:shd w:val="clear" w:color="000000" w:fill="FFFFFF"/>
            <w:noWrap/>
            <w:vAlign w:val="bottom"/>
            <w:hideMark/>
          </w:tcPr>
          <w:p w14:paraId="1BED9073"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144</w:t>
            </w:r>
          </w:p>
        </w:tc>
        <w:tc>
          <w:tcPr>
            <w:tcW w:w="1134" w:type="dxa"/>
            <w:tcBorders>
              <w:top w:val="nil"/>
              <w:left w:val="nil"/>
              <w:bottom w:val="single" w:sz="4" w:space="0" w:color="auto"/>
              <w:right w:val="single" w:sz="4" w:space="0" w:color="auto"/>
            </w:tcBorders>
            <w:shd w:val="clear" w:color="auto" w:fill="auto"/>
            <w:noWrap/>
            <w:vAlign w:val="bottom"/>
            <w:hideMark/>
          </w:tcPr>
          <w:p w14:paraId="03CB410E"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0.366</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14:paraId="278B6F2F"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0.904</w:t>
            </w:r>
          </w:p>
        </w:tc>
        <w:tc>
          <w:tcPr>
            <w:tcW w:w="1276" w:type="dxa"/>
            <w:tcBorders>
              <w:top w:val="nil"/>
              <w:left w:val="nil"/>
              <w:bottom w:val="single" w:sz="4" w:space="0" w:color="auto"/>
              <w:right w:val="single" w:sz="4" w:space="0" w:color="auto"/>
            </w:tcBorders>
            <w:shd w:val="clear" w:color="auto" w:fill="auto"/>
            <w:noWrap/>
            <w:vAlign w:val="bottom"/>
            <w:hideMark/>
          </w:tcPr>
          <w:p w14:paraId="2B352149"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1.96</w:t>
            </w:r>
          </w:p>
        </w:tc>
        <w:tc>
          <w:tcPr>
            <w:tcW w:w="992" w:type="dxa"/>
            <w:tcBorders>
              <w:top w:val="nil"/>
              <w:left w:val="nil"/>
              <w:bottom w:val="single" w:sz="4" w:space="0" w:color="auto"/>
              <w:right w:val="single" w:sz="4" w:space="0" w:color="auto"/>
            </w:tcBorders>
            <w:shd w:val="clear" w:color="auto" w:fill="auto"/>
            <w:noWrap/>
            <w:vAlign w:val="bottom"/>
            <w:hideMark/>
          </w:tcPr>
          <w:p w14:paraId="304AC4BD"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2.54</w:t>
            </w:r>
          </w:p>
        </w:tc>
        <w:tc>
          <w:tcPr>
            <w:tcW w:w="1076" w:type="dxa"/>
            <w:tcBorders>
              <w:top w:val="nil"/>
              <w:left w:val="nil"/>
              <w:bottom w:val="single" w:sz="4" w:space="0" w:color="auto"/>
              <w:right w:val="single" w:sz="4" w:space="0" w:color="auto"/>
            </w:tcBorders>
            <w:shd w:val="clear" w:color="auto" w:fill="auto"/>
            <w:noWrap/>
            <w:vAlign w:val="bottom"/>
            <w:hideMark/>
          </w:tcPr>
          <w:p w14:paraId="3F6A4A9F"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4.30</w:t>
            </w:r>
          </w:p>
        </w:tc>
      </w:tr>
      <w:tr w:rsidR="00440AD2" w:rsidRPr="00630F7E" w14:paraId="3FFD5DD6" w14:textId="77777777" w:rsidTr="00436EB4">
        <w:trPr>
          <w:trHeight w:val="300"/>
          <w:jc w:val="center"/>
        </w:trPr>
        <w:tc>
          <w:tcPr>
            <w:tcW w:w="850" w:type="dxa"/>
            <w:tcBorders>
              <w:top w:val="nil"/>
              <w:left w:val="single" w:sz="4" w:space="0" w:color="auto"/>
              <w:bottom w:val="single" w:sz="4" w:space="0" w:color="auto"/>
              <w:right w:val="single" w:sz="4" w:space="0" w:color="auto"/>
            </w:tcBorders>
            <w:shd w:val="clear" w:color="000000" w:fill="FFFFFF"/>
            <w:noWrap/>
            <w:vAlign w:val="bottom"/>
            <w:hideMark/>
          </w:tcPr>
          <w:p w14:paraId="60C8094C"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2,026</w:t>
            </w:r>
          </w:p>
        </w:tc>
        <w:tc>
          <w:tcPr>
            <w:tcW w:w="851" w:type="dxa"/>
            <w:tcBorders>
              <w:top w:val="nil"/>
              <w:left w:val="nil"/>
              <w:bottom w:val="single" w:sz="4" w:space="0" w:color="auto"/>
              <w:right w:val="single" w:sz="4" w:space="0" w:color="auto"/>
            </w:tcBorders>
            <w:shd w:val="clear" w:color="000000" w:fill="FFFFFF"/>
            <w:noWrap/>
            <w:vAlign w:val="bottom"/>
            <w:hideMark/>
          </w:tcPr>
          <w:p w14:paraId="7519A2F7"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39</w:t>
            </w:r>
          </w:p>
        </w:tc>
        <w:tc>
          <w:tcPr>
            <w:tcW w:w="1134" w:type="dxa"/>
            <w:tcBorders>
              <w:top w:val="nil"/>
              <w:left w:val="nil"/>
              <w:bottom w:val="single" w:sz="4" w:space="0" w:color="auto"/>
              <w:right w:val="single" w:sz="8" w:space="0" w:color="auto"/>
            </w:tcBorders>
            <w:shd w:val="clear" w:color="000000" w:fill="FFFFFF"/>
            <w:noWrap/>
            <w:vAlign w:val="bottom"/>
            <w:hideMark/>
          </w:tcPr>
          <w:p w14:paraId="738DCF52"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147</w:t>
            </w:r>
          </w:p>
        </w:tc>
        <w:tc>
          <w:tcPr>
            <w:tcW w:w="1134" w:type="dxa"/>
            <w:tcBorders>
              <w:top w:val="nil"/>
              <w:left w:val="nil"/>
              <w:bottom w:val="single" w:sz="4" w:space="0" w:color="auto"/>
              <w:right w:val="single" w:sz="4" w:space="0" w:color="auto"/>
            </w:tcBorders>
            <w:shd w:val="clear" w:color="auto" w:fill="auto"/>
            <w:noWrap/>
            <w:vAlign w:val="bottom"/>
            <w:hideMark/>
          </w:tcPr>
          <w:p w14:paraId="225764B7"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0.374</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14:paraId="0DBF97ED"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0.904</w:t>
            </w:r>
          </w:p>
        </w:tc>
        <w:tc>
          <w:tcPr>
            <w:tcW w:w="1276" w:type="dxa"/>
            <w:tcBorders>
              <w:top w:val="nil"/>
              <w:left w:val="nil"/>
              <w:bottom w:val="single" w:sz="4" w:space="0" w:color="auto"/>
              <w:right w:val="single" w:sz="4" w:space="0" w:color="auto"/>
            </w:tcBorders>
            <w:shd w:val="clear" w:color="auto" w:fill="auto"/>
            <w:noWrap/>
            <w:vAlign w:val="bottom"/>
            <w:hideMark/>
          </w:tcPr>
          <w:p w14:paraId="0A34119A"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1.97</w:t>
            </w:r>
          </w:p>
        </w:tc>
        <w:tc>
          <w:tcPr>
            <w:tcW w:w="992" w:type="dxa"/>
            <w:tcBorders>
              <w:top w:val="nil"/>
              <w:left w:val="nil"/>
              <w:bottom w:val="single" w:sz="4" w:space="0" w:color="auto"/>
              <w:right w:val="single" w:sz="4" w:space="0" w:color="auto"/>
            </w:tcBorders>
            <w:shd w:val="clear" w:color="auto" w:fill="auto"/>
            <w:noWrap/>
            <w:vAlign w:val="bottom"/>
            <w:hideMark/>
          </w:tcPr>
          <w:p w14:paraId="0A9404C2"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2.56</w:t>
            </w:r>
          </w:p>
        </w:tc>
        <w:tc>
          <w:tcPr>
            <w:tcW w:w="1076" w:type="dxa"/>
            <w:tcBorders>
              <w:top w:val="nil"/>
              <w:left w:val="nil"/>
              <w:bottom w:val="single" w:sz="4" w:space="0" w:color="auto"/>
              <w:right w:val="single" w:sz="4" w:space="0" w:color="auto"/>
            </w:tcBorders>
            <w:shd w:val="clear" w:color="auto" w:fill="auto"/>
            <w:noWrap/>
            <w:vAlign w:val="bottom"/>
            <w:hideMark/>
          </w:tcPr>
          <w:p w14:paraId="6B8748B6"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4.33</w:t>
            </w:r>
          </w:p>
        </w:tc>
      </w:tr>
      <w:tr w:rsidR="00440AD2" w:rsidRPr="00630F7E" w14:paraId="6E483EF8" w14:textId="77777777" w:rsidTr="00436EB4">
        <w:trPr>
          <w:trHeight w:val="300"/>
          <w:jc w:val="center"/>
        </w:trPr>
        <w:tc>
          <w:tcPr>
            <w:tcW w:w="850" w:type="dxa"/>
            <w:tcBorders>
              <w:top w:val="nil"/>
              <w:left w:val="single" w:sz="4" w:space="0" w:color="auto"/>
              <w:bottom w:val="single" w:sz="4" w:space="0" w:color="auto"/>
              <w:right w:val="single" w:sz="4" w:space="0" w:color="auto"/>
            </w:tcBorders>
            <w:shd w:val="clear" w:color="000000" w:fill="FFFFFF"/>
            <w:noWrap/>
            <w:vAlign w:val="bottom"/>
            <w:hideMark/>
          </w:tcPr>
          <w:p w14:paraId="7605ADFC"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2,027</w:t>
            </w:r>
          </w:p>
        </w:tc>
        <w:tc>
          <w:tcPr>
            <w:tcW w:w="851" w:type="dxa"/>
            <w:tcBorders>
              <w:top w:val="nil"/>
              <w:left w:val="nil"/>
              <w:bottom w:val="single" w:sz="4" w:space="0" w:color="auto"/>
              <w:right w:val="single" w:sz="4" w:space="0" w:color="auto"/>
            </w:tcBorders>
            <w:shd w:val="clear" w:color="000000" w:fill="FFFFFF"/>
            <w:noWrap/>
            <w:vAlign w:val="bottom"/>
            <w:hideMark/>
          </w:tcPr>
          <w:p w14:paraId="52F0952E"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40</w:t>
            </w:r>
          </w:p>
        </w:tc>
        <w:tc>
          <w:tcPr>
            <w:tcW w:w="1134" w:type="dxa"/>
            <w:tcBorders>
              <w:top w:val="nil"/>
              <w:left w:val="nil"/>
              <w:bottom w:val="single" w:sz="4" w:space="0" w:color="auto"/>
              <w:right w:val="single" w:sz="8" w:space="0" w:color="auto"/>
            </w:tcBorders>
            <w:shd w:val="clear" w:color="000000" w:fill="FFFFFF"/>
            <w:noWrap/>
            <w:vAlign w:val="bottom"/>
            <w:hideMark/>
          </w:tcPr>
          <w:p w14:paraId="7297F0A1"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150</w:t>
            </w:r>
          </w:p>
        </w:tc>
        <w:tc>
          <w:tcPr>
            <w:tcW w:w="1134" w:type="dxa"/>
            <w:tcBorders>
              <w:top w:val="nil"/>
              <w:left w:val="nil"/>
              <w:bottom w:val="single" w:sz="4" w:space="0" w:color="auto"/>
              <w:right w:val="single" w:sz="4" w:space="0" w:color="auto"/>
            </w:tcBorders>
            <w:shd w:val="clear" w:color="auto" w:fill="auto"/>
            <w:noWrap/>
            <w:vAlign w:val="bottom"/>
            <w:hideMark/>
          </w:tcPr>
          <w:p w14:paraId="49F75868"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0.382</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14:paraId="31077ACE"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0.904</w:t>
            </w:r>
          </w:p>
        </w:tc>
        <w:tc>
          <w:tcPr>
            <w:tcW w:w="1276" w:type="dxa"/>
            <w:tcBorders>
              <w:top w:val="nil"/>
              <w:left w:val="nil"/>
              <w:bottom w:val="single" w:sz="4" w:space="0" w:color="auto"/>
              <w:right w:val="single" w:sz="4" w:space="0" w:color="auto"/>
            </w:tcBorders>
            <w:shd w:val="clear" w:color="auto" w:fill="auto"/>
            <w:noWrap/>
            <w:vAlign w:val="bottom"/>
            <w:hideMark/>
          </w:tcPr>
          <w:p w14:paraId="06FEEF54"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1.98</w:t>
            </w:r>
          </w:p>
        </w:tc>
        <w:tc>
          <w:tcPr>
            <w:tcW w:w="992" w:type="dxa"/>
            <w:tcBorders>
              <w:top w:val="nil"/>
              <w:left w:val="nil"/>
              <w:bottom w:val="single" w:sz="4" w:space="0" w:color="auto"/>
              <w:right w:val="single" w:sz="4" w:space="0" w:color="auto"/>
            </w:tcBorders>
            <w:shd w:val="clear" w:color="auto" w:fill="auto"/>
            <w:noWrap/>
            <w:vAlign w:val="bottom"/>
            <w:hideMark/>
          </w:tcPr>
          <w:p w14:paraId="7D302FB8"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2.57</w:t>
            </w:r>
          </w:p>
        </w:tc>
        <w:tc>
          <w:tcPr>
            <w:tcW w:w="1076" w:type="dxa"/>
            <w:tcBorders>
              <w:top w:val="nil"/>
              <w:left w:val="nil"/>
              <w:bottom w:val="single" w:sz="4" w:space="0" w:color="auto"/>
              <w:right w:val="single" w:sz="4" w:space="0" w:color="auto"/>
            </w:tcBorders>
            <w:shd w:val="clear" w:color="auto" w:fill="auto"/>
            <w:noWrap/>
            <w:vAlign w:val="bottom"/>
            <w:hideMark/>
          </w:tcPr>
          <w:p w14:paraId="3CA3AD9D"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4.35</w:t>
            </w:r>
          </w:p>
        </w:tc>
      </w:tr>
      <w:tr w:rsidR="00440AD2" w:rsidRPr="00630F7E" w14:paraId="5184F88A" w14:textId="77777777" w:rsidTr="00436EB4">
        <w:trPr>
          <w:trHeight w:val="300"/>
          <w:jc w:val="center"/>
        </w:trPr>
        <w:tc>
          <w:tcPr>
            <w:tcW w:w="850" w:type="dxa"/>
            <w:tcBorders>
              <w:top w:val="nil"/>
              <w:left w:val="single" w:sz="4" w:space="0" w:color="auto"/>
              <w:bottom w:val="single" w:sz="4" w:space="0" w:color="auto"/>
              <w:right w:val="single" w:sz="4" w:space="0" w:color="auto"/>
            </w:tcBorders>
            <w:shd w:val="clear" w:color="000000" w:fill="FFFFFF"/>
            <w:noWrap/>
            <w:vAlign w:val="bottom"/>
            <w:hideMark/>
          </w:tcPr>
          <w:p w14:paraId="64A48F40"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2,028</w:t>
            </w:r>
          </w:p>
        </w:tc>
        <w:tc>
          <w:tcPr>
            <w:tcW w:w="851" w:type="dxa"/>
            <w:tcBorders>
              <w:top w:val="nil"/>
              <w:left w:val="nil"/>
              <w:bottom w:val="single" w:sz="4" w:space="0" w:color="auto"/>
              <w:right w:val="single" w:sz="4" w:space="0" w:color="auto"/>
            </w:tcBorders>
            <w:shd w:val="clear" w:color="000000" w:fill="FFFFFF"/>
            <w:noWrap/>
            <w:vAlign w:val="bottom"/>
            <w:hideMark/>
          </w:tcPr>
          <w:p w14:paraId="18187E77"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40</w:t>
            </w:r>
          </w:p>
        </w:tc>
        <w:tc>
          <w:tcPr>
            <w:tcW w:w="1134" w:type="dxa"/>
            <w:tcBorders>
              <w:top w:val="nil"/>
              <w:left w:val="nil"/>
              <w:bottom w:val="single" w:sz="4" w:space="0" w:color="auto"/>
              <w:right w:val="single" w:sz="8" w:space="0" w:color="auto"/>
            </w:tcBorders>
            <w:shd w:val="clear" w:color="000000" w:fill="FFFFFF"/>
            <w:noWrap/>
            <w:vAlign w:val="bottom"/>
            <w:hideMark/>
          </w:tcPr>
          <w:p w14:paraId="7EB86A80"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153</w:t>
            </w:r>
          </w:p>
        </w:tc>
        <w:tc>
          <w:tcPr>
            <w:tcW w:w="1134" w:type="dxa"/>
            <w:tcBorders>
              <w:top w:val="nil"/>
              <w:left w:val="nil"/>
              <w:bottom w:val="single" w:sz="4" w:space="0" w:color="auto"/>
              <w:right w:val="single" w:sz="4" w:space="0" w:color="auto"/>
            </w:tcBorders>
            <w:shd w:val="clear" w:color="auto" w:fill="auto"/>
            <w:noWrap/>
            <w:vAlign w:val="bottom"/>
            <w:hideMark/>
          </w:tcPr>
          <w:p w14:paraId="03DAB773"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0.390</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14:paraId="78BC6F7F"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0.904</w:t>
            </w:r>
          </w:p>
        </w:tc>
        <w:tc>
          <w:tcPr>
            <w:tcW w:w="1276" w:type="dxa"/>
            <w:tcBorders>
              <w:top w:val="nil"/>
              <w:left w:val="nil"/>
              <w:bottom w:val="single" w:sz="4" w:space="0" w:color="auto"/>
              <w:right w:val="single" w:sz="4" w:space="0" w:color="auto"/>
            </w:tcBorders>
            <w:shd w:val="clear" w:color="auto" w:fill="auto"/>
            <w:noWrap/>
            <w:vAlign w:val="bottom"/>
            <w:hideMark/>
          </w:tcPr>
          <w:p w14:paraId="700E483B"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1.99</w:t>
            </w:r>
          </w:p>
        </w:tc>
        <w:tc>
          <w:tcPr>
            <w:tcW w:w="992" w:type="dxa"/>
            <w:tcBorders>
              <w:top w:val="nil"/>
              <w:left w:val="nil"/>
              <w:bottom w:val="single" w:sz="4" w:space="0" w:color="auto"/>
              <w:right w:val="single" w:sz="4" w:space="0" w:color="auto"/>
            </w:tcBorders>
            <w:shd w:val="clear" w:color="auto" w:fill="auto"/>
            <w:noWrap/>
            <w:vAlign w:val="bottom"/>
            <w:hideMark/>
          </w:tcPr>
          <w:p w14:paraId="6EF5EB41"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2.59</w:t>
            </w:r>
          </w:p>
        </w:tc>
        <w:tc>
          <w:tcPr>
            <w:tcW w:w="1076" w:type="dxa"/>
            <w:tcBorders>
              <w:top w:val="nil"/>
              <w:left w:val="nil"/>
              <w:bottom w:val="single" w:sz="4" w:space="0" w:color="auto"/>
              <w:right w:val="single" w:sz="4" w:space="0" w:color="auto"/>
            </w:tcBorders>
            <w:shd w:val="clear" w:color="auto" w:fill="auto"/>
            <w:noWrap/>
            <w:vAlign w:val="bottom"/>
            <w:hideMark/>
          </w:tcPr>
          <w:p w14:paraId="6B4F0523"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4.38</w:t>
            </w:r>
          </w:p>
        </w:tc>
      </w:tr>
      <w:tr w:rsidR="00440AD2" w:rsidRPr="00630F7E" w14:paraId="57CA82F0" w14:textId="77777777" w:rsidTr="00436EB4">
        <w:trPr>
          <w:trHeight w:val="300"/>
          <w:jc w:val="center"/>
        </w:trPr>
        <w:tc>
          <w:tcPr>
            <w:tcW w:w="850" w:type="dxa"/>
            <w:tcBorders>
              <w:top w:val="nil"/>
              <w:left w:val="single" w:sz="4" w:space="0" w:color="auto"/>
              <w:bottom w:val="single" w:sz="4" w:space="0" w:color="auto"/>
              <w:right w:val="single" w:sz="4" w:space="0" w:color="auto"/>
            </w:tcBorders>
            <w:shd w:val="clear" w:color="000000" w:fill="FFFFFF"/>
            <w:noWrap/>
            <w:vAlign w:val="bottom"/>
            <w:hideMark/>
          </w:tcPr>
          <w:p w14:paraId="753FA477"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2,029</w:t>
            </w:r>
          </w:p>
        </w:tc>
        <w:tc>
          <w:tcPr>
            <w:tcW w:w="851" w:type="dxa"/>
            <w:tcBorders>
              <w:top w:val="nil"/>
              <w:left w:val="nil"/>
              <w:bottom w:val="single" w:sz="4" w:space="0" w:color="auto"/>
              <w:right w:val="single" w:sz="4" w:space="0" w:color="auto"/>
            </w:tcBorders>
            <w:shd w:val="clear" w:color="000000" w:fill="FFFFFF"/>
            <w:noWrap/>
            <w:vAlign w:val="bottom"/>
            <w:hideMark/>
          </w:tcPr>
          <w:p w14:paraId="25955D5F"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41</w:t>
            </w:r>
          </w:p>
        </w:tc>
        <w:tc>
          <w:tcPr>
            <w:tcW w:w="1134" w:type="dxa"/>
            <w:tcBorders>
              <w:top w:val="nil"/>
              <w:left w:val="nil"/>
              <w:bottom w:val="single" w:sz="4" w:space="0" w:color="auto"/>
              <w:right w:val="single" w:sz="8" w:space="0" w:color="auto"/>
            </w:tcBorders>
            <w:shd w:val="clear" w:color="000000" w:fill="FFFFFF"/>
            <w:noWrap/>
            <w:vAlign w:val="bottom"/>
            <w:hideMark/>
          </w:tcPr>
          <w:p w14:paraId="6E2BCDF7"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156</w:t>
            </w:r>
          </w:p>
        </w:tc>
        <w:tc>
          <w:tcPr>
            <w:tcW w:w="1134" w:type="dxa"/>
            <w:tcBorders>
              <w:top w:val="nil"/>
              <w:left w:val="nil"/>
              <w:bottom w:val="single" w:sz="4" w:space="0" w:color="auto"/>
              <w:right w:val="single" w:sz="4" w:space="0" w:color="auto"/>
            </w:tcBorders>
            <w:shd w:val="clear" w:color="auto" w:fill="auto"/>
            <w:noWrap/>
            <w:vAlign w:val="bottom"/>
            <w:hideMark/>
          </w:tcPr>
          <w:p w14:paraId="21896F5F"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0.398</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14:paraId="3082660E"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0.904</w:t>
            </w:r>
          </w:p>
        </w:tc>
        <w:tc>
          <w:tcPr>
            <w:tcW w:w="1276" w:type="dxa"/>
            <w:tcBorders>
              <w:top w:val="nil"/>
              <w:left w:val="nil"/>
              <w:bottom w:val="single" w:sz="4" w:space="0" w:color="auto"/>
              <w:right w:val="single" w:sz="4" w:space="0" w:color="auto"/>
            </w:tcBorders>
            <w:shd w:val="clear" w:color="auto" w:fill="auto"/>
            <w:noWrap/>
            <w:vAlign w:val="bottom"/>
            <w:hideMark/>
          </w:tcPr>
          <w:p w14:paraId="1591F90F"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2.00</w:t>
            </w:r>
          </w:p>
        </w:tc>
        <w:tc>
          <w:tcPr>
            <w:tcW w:w="992" w:type="dxa"/>
            <w:tcBorders>
              <w:top w:val="nil"/>
              <w:left w:val="nil"/>
              <w:bottom w:val="single" w:sz="4" w:space="0" w:color="auto"/>
              <w:right w:val="single" w:sz="4" w:space="0" w:color="auto"/>
            </w:tcBorders>
            <w:shd w:val="clear" w:color="auto" w:fill="auto"/>
            <w:noWrap/>
            <w:vAlign w:val="bottom"/>
            <w:hideMark/>
          </w:tcPr>
          <w:p w14:paraId="1C0C835A"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2.60</w:t>
            </w:r>
          </w:p>
        </w:tc>
        <w:tc>
          <w:tcPr>
            <w:tcW w:w="1076" w:type="dxa"/>
            <w:tcBorders>
              <w:top w:val="nil"/>
              <w:left w:val="nil"/>
              <w:bottom w:val="single" w:sz="4" w:space="0" w:color="auto"/>
              <w:right w:val="single" w:sz="4" w:space="0" w:color="auto"/>
            </w:tcBorders>
            <w:shd w:val="clear" w:color="auto" w:fill="auto"/>
            <w:noWrap/>
            <w:vAlign w:val="bottom"/>
            <w:hideMark/>
          </w:tcPr>
          <w:p w14:paraId="2717D170"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4.41</w:t>
            </w:r>
          </w:p>
        </w:tc>
      </w:tr>
      <w:tr w:rsidR="00440AD2" w:rsidRPr="00630F7E" w14:paraId="280D61BA" w14:textId="77777777" w:rsidTr="00436EB4">
        <w:trPr>
          <w:trHeight w:val="300"/>
          <w:jc w:val="center"/>
        </w:trPr>
        <w:tc>
          <w:tcPr>
            <w:tcW w:w="850" w:type="dxa"/>
            <w:tcBorders>
              <w:top w:val="nil"/>
              <w:left w:val="single" w:sz="4" w:space="0" w:color="auto"/>
              <w:bottom w:val="single" w:sz="4" w:space="0" w:color="auto"/>
              <w:right w:val="single" w:sz="4" w:space="0" w:color="auto"/>
            </w:tcBorders>
            <w:shd w:val="clear" w:color="000000" w:fill="FFFFFF"/>
            <w:noWrap/>
            <w:vAlign w:val="bottom"/>
            <w:hideMark/>
          </w:tcPr>
          <w:p w14:paraId="0F0E1572"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2,030</w:t>
            </w:r>
          </w:p>
        </w:tc>
        <w:tc>
          <w:tcPr>
            <w:tcW w:w="851" w:type="dxa"/>
            <w:tcBorders>
              <w:top w:val="nil"/>
              <w:left w:val="nil"/>
              <w:bottom w:val="single" w:sz="4" w:space="0" w:color="auto"/>
              <w:right w:val="single" w:sz="4" w:space="0" w:color="auto"/>
            </w:tcBorders>
            <w:shd w:val="clear" w:color="000000" w:fill="FFFFFF"/>
            <w:noWrap/>
            <w:vAlign w:val="bottom"/>
            <w:hideMark/>
          </w:tcPr>
          <w:p w14:paraId="2A596B3D"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42</w:t>
            </w:r>
          </w:p>
        </w:tc>
        <w:tc>
          <w:tcPr>
            <w:tcW w:w="1134" w:type="dxa"/>
            <w:tcBorders>
              <w:top w:val="nil"/>
              <w:left w:val="nil"/>
              <w:bottom w:val="single" w:sz="4" w:space="0" w:color="auto"/>
              <w:right w:val="single" w:sz="8" w:space="0" w:color="auto"/>
            </w:tcBorders>
            <w:shd w:val="clear" w:color="000000" w:fill="FFFFFF"/>
            <w:noWrap/>
            <w:vAlign w:val="bottom"/>
            <w:hideMark/>
          </w:tcPr>
          <w:p w14:paraId="4373DF2C"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159</w:t>
            </w:r>
          </w:p>
        </w:tc>
        <w:tc>
          <w:tcPr>
            <w:tcW w:w="1134" w:type="dxa"/>
            <w:tcBorders>
              <w:top w:val="nil"/>
              <w:left w:val="nil"/>
              <w:bottom w:val="single" w:sz="4" w:space="0" w:color="auto"/>
              <w:right w:val="single" w:sz="4" w:space="0" w:color="auto"/>
            </w:tcBorders>
            <w:shd w:val="clear" w:color="auto" w:fill="auto"/>
            <w:noWrap/>
            <w:vAlign w:val="bottom"/>
            <w:hideMark/>
          </w:tcPr>
          <w:p w14:paraId="4F4576EC"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0.406</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14:paraId="36F010B4"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0.904</w:t>
            </w:r>
          </w:p>
        </w:tc>
        <w:tc>
          <w:tcPr>
            <w:tcW w:w="1276" w:type="dxa"/>
            <w:tcBorders>
              <w:top w:val="nil"/>
              <w:left w:val="nil"/>
              <w:bottom w:val="single" w:sz="4" w:space="0" w:color="auto"/>
              <w:right w:val="single" w:sz="4" w:space="0" w:color="auto"/>
            </w:tcBorders>
            <w:shd w:val="clear" w:color="auto" w:fill="auto"/>
            <w:noWrap/>
            <w:vAlign w:val="bottom"/>
            <w:hideMark/>
          </w:tcPr>
          <w:p w14:paraId="32BDA27B"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2.02</w:t>
            </w:r>
          </w:p>
        </w:tc>
        <w:tc>
          <w:tcPr>
            <w:tcW w:w="992" w:type="dxa"/>
            <w:tcBorders>
              <w:top w:val="nil"/>
              <w:left w:val="nil"/>
              <w:bottom w:val="single" w:sz="4" w:space="0" w:color="auto"/>
              <w:right w:val="single" w:sz="4" w:space="0" w:color="auto"/>
            </w:tcBorders>
            <w:shd w:val="clear" w:color="auto" w:fill="auto"/>
            <w:noWrap/>
            <w:vAlign w:val="bottom"/>
            <w:hideMark/>
          </w:tcPr>
          <w:p w14:paraId="300F2166"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2.62</w:t>
            </w:r>
          </w:p>
        </w:tc>
        <w:tc>
          <w:tcPr>
            <w:tcW w:w="1076" w:type="dxa"/>
            <w:tcBorders>
              <w:top w:val="nil"/>
              <w:left w:val="nil"/>
              <w:bottom w:val="single" w:sz="4" w:space="0" w:color="auto"/>
              <w:right w:val="single" w:sz="4" w:space="0" w:color="auto"/>
            </w:tcBorders>
            <w:shd w:val="clear" w:color="auto" w:fill="auto"/>
            <w:noWrap/>
            <w:vAlign w:val="bottom"/>
            <w:hideMark/>
          </w:tcPr>
          <w:p w14:paraId="4F81224A"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4.43</w:t>
            </w:r>
          </w:p>
        </w:tc>
      </w:tr>
      <w:tr w:rsidR="00440AD2" w:rsidRPr="00630F7E" w14:paraId="1342DEF6" w14:textId="77777777" w:rsidTr="00436EB4">
        <w:trPr>
          <w:trHeight w:val="300"/>
          <w:jc w:val="center"/>
        </w:trPr>
        <w:tc>
          <w:tcPr>
            <w:tcW w:w="850" w:type="dxa"/>
            <w:tcBorders>
              <w:top w:val="nil"/>
              <w:left w:val="single" w:sz="4" w:space="0" w:color="auto"/>
              <w:bottom w:val="single" w:sz="4" w:space="0" w:color="auto"/>
              <w:right w:val="single" w:sz="4" w:space="0" w:color="auto"/>
            </w:tcBorders>
            <w:shd w:val="clear" w:color="000000" w:fill="FFFFFF"/>
            <w:noWrap/>
            <w:vAlign w:val="bottom"/>
            <w:hideMark/>
          </w:tcPr>
          <w:p w14:paraId="246AE52E"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2,031</w:t>
            </w:r>
          </w:p>
        </w:tc>
        <w:tc>
          <w:tcPr>
            <w:tcW w:w="851" w:type="dxa"/>
            <w:tcBorders>
              <w:top w:val="nil"/>
              <w:left w:val="nil"/>
              <w:bottom w:val="single" w:sz="4" w:space="0" w:color="auto"/>
              <w:right w:val="single" w:sz="4" w:space="0" w:color="auto"/>
            </w:tcBorders>
            <w:shd w:val="clear" w:color="000000" w:fill="FFFFFF"/>
            <w:noWrap/>
            <w:vAlign w:val="bottom"/>
            <w:hideMark/>
          </w:tcPr>
          <w:p w14:paraId="33E6C990"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43</w:t>
            </w:r>
          </w:p>
        </w:tc>
        <w:tc>
          <w:tcPr>
            <w:tcW w:w="1134" w:type="dxa"/>
            <w:tcBorders>
              <w:top w:val="nil"/>
              <w:left w:val="nil"/>
              <w:bottom w:val="single" w:sz="4" w:space="0" w:color="auto"/>
              <w:right w:val="single" w:sz="8" w:space="0" w:color="auto"/>
            </w:tcBorders>
            <w:shd w:val="clear" w:color="000000" w:fill="FFFFFF"/>
            <w:noWrap/>
            <w:vAlign w:val="bottom"/>
            <w:hideMark/>
          </w:tcPr>
          <w:p w14:paraId="37CF6777"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163</w:t>
            </w:r>
          </w:p>
        </w:tc>
        <w:tc>
          <w:tcPr>
            <w:tcW w:w="1134" w:type="dxa"/>
            <w:tcBorders>
              <w:top w:val="nil"/>
              <w:left w:val="nil"/>
              <w:bottom w:val="single" w:sz="4" w:space="0" w:color="auto"/>
              <w:right w:val="single" w:sz="4" w:space="0" w:color="auto"/>
            </w:tcBorders>
            <w:shd w:val="clear" w:color="auto" w:fill="auto"/>
            <w:noWrap/>
            <w:vAlign w:val="bottom"/>
            <w:hideMark/>
          </w:tcPr>
          <w:p w14:paraId="2AC10504"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0.414</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14:paraId="49EA3A8D"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0.904</w:t>
            </w:r>
          </w:p>
        </w:tc>
        <w:tc>
          <w:tcPr>
            <w:tcW w:w="1276" w:type="dxa"/>
            <w:tcBorders>
              <w:top w:val="nil"/>
              <w:left w:val="nil"/>
              <w:bottom w:val="single" w:sz="4" w:space="0" w:color="auto"/>
              <w:right w:val="single" w:sz="4" w:space="0" w:color="auto"/>
            </w:tcBorders>
            <w:shd w:val="clear" w:color="auto" w:fill="auto"/>
            <w:noWrap/>
            <w:vAlign w:val="bottom"/>
            <w:hideMark/>
          </w:tcPr>
          <w:p w14:paraId="39D513BB"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2.03</w:t>
            </w:r>
          </w:p>
        </w:tc>
        <w:tc>
          <w:tcPr>
            <w:tcW w:w="992" w:type="dxa"/>
            <w:tcBorders>
              <w:top w:val="nil"/>
              <w:left w:val="nil"/>
              <w:bottom w:val="single" w:sz="4" w:space="0" w:color="auto"/>
              <w:right w:val="single" w:sz="4" w:space="0" w:color="auto"/>
            </w:tcBorders>
            <w:shd w:val="clear" w:color="auto" w:fill="auto"/>
            <w:noWrap/>
            <w:vAlign w:val="bottom"/>
            <w:hideMark/>
          </w:tcPr>
          <w:p w14:paraId="3E62C4FA"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2.64</w:t>
            </w:r>
          </w:p>
        </w:tc>
        <w:tc>
          <w:tcPr>
            <w:tcW w:w="1076" w:type="dxa"/>
            <w:tcBorders>
              <w:top w:val="nil"/>
              <w:left w:val="nil"/>
              <w:bottom w:val="single" w:sz="4" w:space="0" w:color="auto"/>
              <w:right w:val="single" w:sz="4" w:space="0" w:color="auto"/>
            </w:tcBorders>
            <w:shd w:val="clear" w:color="auto" w:fill="auto"/>
            <w:noWrap/>
            <w:vAlign w:val="bottom"/>
            <w:hideMark/>
          </w:tcPr>
          <w:p w14:paraId="6E2B6EB4"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4.46</w:t>
            </w:r>
          </w:p>
        </w:tc>
      </w:tr>
      <w:tr w:rsidR="00440AD2" w:rsidRPr="00630F7E" w14:paraId="71BF690E" w14:textId="77777777" w:rsidTr="00436EB4">
        <w:trPr>
          <w:trHeight w:val="300"/>
          <w:jc w:val="center"/>
        </w:trPr>
        <w:tc>
          <w:tcPr>
            <w:tcW w:w="850" w:type="dxa"/>
            <w:tcBorders>
              <w:top w:val="nil"/>
              <w:left w:val="single" w:sz="4" w:space="0" w:color="auto"/>
              <w:bottom w:val="single" w:sz="4" w:space="0" w:color="auto"/>
              <w:right w:val="single" w:sz="4" w:space="0" w:color="auto"/>
            </w:tcBorders>
            <w:shd w:val="clear" w:color="000000" w:fill="FFFFFF"/>
            <w:noWrap/>
            <w:vAlign w:val="bottom"/>
            <w:hideMark/>
          </w:tcPr>
          <w:p w14:paraId="077048AE"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2,032</w:t>
            </w:r>
          </w:p>
        </w:tc>
        <w:tc>
          <w:tcPr>
            <w:tcW w:w="851" w:type="dxa"/>
            <w:tcBorders>
              <w:top w:val="nil"/>
              <w:left w:val="nil"/>
              <w:bottom w:val="single" w:sz="4" w:space="0" w:color="auto"/>
              <w:right w:val="single" w:sz="4" w:space="0" w:color="auto"/>
            </w:tcBorders>
            <w:shd w:val="clear" w:color="000000" w:fill="FFFFFF"/>
            <w:noWrap/>
            <w:vAlign w:val="bottom"/>
            <w:hideMark/>
          </w:tcPr>
          <w:p w14:paraId="79A0EF5C"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44</w:t>
            </w:r>
          </w:p>
        </w:tc>
        <w:tc>
          <w:tcPr>
            <w:tcW w:w="1134" w:type="dxa"/>
            <w:tcBorders>
              <w:top w:val="nil"/>
              <w:left w:val="nil"/>
              <w:bottom w:val="single" w:sz="4" w:space="0" w:color="auto"/>
              <w:right w:val="single" w:sz="8" w:space="0" w:color="auto"/>
            </w:tcBorders>
            <w:shd w:val="clear" w:color="000000" w:fill="FFFFFF"/>
            <w:noWrap/>
            <w:vAlign w:val="bottom"/>
            <w:hideMark/>
          </w:tcPr>
          <w:p w14:paraId="2E0B8672"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166</w:t>
            </w:r>
          </w:p>
        </w:tc>
        <w:tc>
          <w:tcPr>
            <w:tcW w:w="1134" w:type="dxa"/>
            <w:tcBorders>
              <w:top w:val="nil"/>
              <w:left w:val="nil"/>
              <w:bottom w:val="single" w:sz="4" w:space="0" w:color="auto"/>
              <w:right w:val="single" w:sz="4" w:space="0" w:color="auto"/>
            </w:tcBorders>
            <w:shd w:val="clear" w:color="auto" w:fill="auto"/>
            <w:noWrap/>
            <w:vAlign w:val="bottom"/>
            <w:hideMark/>
          </w:tcPr>
          <w:p w14:paraId="0B319E28"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0.423</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14:paraId="098D16BD"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0.904</w:t>
            </w:r>
          </w:p>
        </w:tc>
        <w:tc>
          <w:tcPr>
            <w:tcW w:w="1276" w:type="dxa"/>
            <w:tcBorders>
              <w:top w:val="nil"/>
              <w:left w:val="nil"/>
              <w:bottom w:val="single" w:sz="4" w:space="0" w:color="auto"/>
              <w:right w:val="single" w:sz="4" w:space="0" w:color="auto"/>
            </w:tcBorders>
            <w:shd w:val="clear" w:color="auto" w:fill="auto"/>
            <w:noWrap/>
            <w:vAlign w:val="bottom"/>
            <w:hideMark/>
          </w:tcPr>
          <w:p w14:paraId="04ADF89A"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2.04</w:t>
            </w:r>
          </w:p>
        </w:tc>
        <w:tc>
          <w:tcPr>
            <w:tcW w:w="992" w:type="dxa"/>
            <w:tcBorders>
              <w:top w:val="nil"/>
              <w:left w:val="nil"/>
              <w:bottom w:val="single" w:sz="4" w:space="0" w:color="auto"/>
              <w:right w:val="single" w:sz="4" w:space="0" w:color="auto"/>
            </w:tcBorders>
            <w:shd w:val="clear" w:color="auto" w:fill="auto"/>
            <w:noWrap/>
            <w:vAlign w:val="bottom"/>
            <w:hideMark/>
          </w:tcPr>
          <w:p w14:paraId="2126D84E"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2.65</w:t>
            </w:r>
          </w:p>
        </w:tc>
        <w:tc>
          <w:tcPr>
            <w:tcW w:w="1076" w:type="dxa"/>
            <w:tcBorders>
              <w:top w:val="nil"/>
              <w:left w:val="nil"/>
              <w:bottom w:val="single" w:sz="4" w:space="0" w:color="auto"/>
              <w:right w:val="single" w:sz="4" w:space="0" w:color="auto"/>
            </w:tcBorders>
            <w:shd w:val="clear" w:color="auto" w:fill="auto"/>
            <w:noWrap/>
            <w:vAlign w:val="bottom"/>
            <w:hideMark/>
          </w:tcPr>
          <w:p w14:paraId="6A44F031"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4.49</w:t>
            </w:r>
          </w:p>
        </w:tc>
      </w:tr>
      <w:tr w:rsidR="00440AD2" w:rsidRPr="00630F7E" w14:paraId="74A621BD" w14:textId="77777777" w:rsidTr="00436EB4">
        <w:trPr>
          <w:trHeight w:val="300"/>
          <w:jc w:val="center"/>
        </w:trPr>
        <w:tc>
          <w:tcPr>
            <w:tcW w:w="850" w:type="dxa"/>
            <w:tcBorders>
              <w:top w:val="nil"/>
              <w:left w:val="single" w:sz="4" w:space="0" w:color="auto"/>
              <w:bottom w:val="single" w:sz="4" w:space="0" w:color="auto"/>
              <w:right w:val="single" w:sz="4" w:space="0" w:color="auto"/>
            </w:tcBorders>
            <w:shd w:val="clear" w:color="000000" w:fill="FFFFFF"/>
            <w:noWrap/>
            <w:vAlign w:val="bottom"/>
            <w:hideMark/>
          </w:tcPr>
          <w:p w14:paraId="572E3572"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2,033</w:t>
            </w:r>
          </w:p>
        </w:tc>
        <w:tc>
          <w:tcPr>
            <w:tcW w:w="851" w:type="dxa"/>
            <w:tcBorders>
              <w:top w:val="nil"/>
              <w:left w:val="nil"/>
              <w:bottom w:val="single" w:sz="4" w:space="0" w:color="auto"/>
              <w:right w:val="single" w:sz="4" w:space="0" w:color="auto"/>
            </w:tcBorders>
            <w:shd w:val="clear" w:color="000000" w:fill="FFFFFF"/>
            <w:noWrap/>
            <w:vAlign w:val="bottom"/>
            <w:hideMark/>
          </w:tcPr>
          <w:p w14:paraId="22C53DE4"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45</w:t>
            </w:r>
          </w:p>
        </w:tc>
        <w:tc>
          <w:tcPr>
            <w:tcW w:w="1134" w:type="dxa"/>
            <w:tcBorders>
              <w:top w:val="nil"/>
              <w:left w:val="nil"/>
              <w:bottom w:val="single" w:sz="4" w:space="0" w:color="auto"/>
              <w:right w:val="single" w:sz="8" w:space="0" w:color="auto"/>
            </w:tcBorders>
            <w:shd w:val="clear" w:color="000000" w:fill="FFFFFF"/>
            <w:noWrap/>
            <w:vAlign w:val="bottom"/>
            <w:hideMark/>
          </w:tcPr>
          <w:p w14:paraId="03E427C0"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169</w:t>
            </w:r>
          </w:p>
        </w:tc>
        <w:tc>
          <w:tcPr>
            <w:tcW w:w="1134" w:type="dxa"/>
            <w:tcBorders>
              <w:top w:val="nil"/>
              <w:left w:val="nil"/>
              <w:bottom w:val="single" w:sz="4" w:space="0" w:color="auto"/>
              <w:right w:val="single" w:sz="4" w:space="0" w:color="auto"/>
            </w:tcBorders>
            <w:shd w:val="clear" w:color="auto" w:fill="auto"/>
            <w:noWrap/>
            <w:vAlign w:val="bottom"/>
            <w:hideMark/>
          </w:tcPr>
          <w:p w14:paraId="62D5B502"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0.431</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14:paraId="3B8DF9C6"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0.904</w:t>
            </w:r>
          </w:p>
        </w:tc>
        <w:tc>
          <w:tcPr>
            <w:tcW w:w="1276" w:type="dxa"/>
            <w:tcBorders>
              <w:top w:val="nil"/>
              <w:left w:val="nil"/>
              <w:bottom w:val="single" w:sz="4" w:space="0" w:color="auto"/>
              <w:right w:val="single" w:sz="4" w:space="0" w:color="auto"/>
            </w:tcBorders>
            <w:shd w:val="clear" w:color="auto" w:fill="auto"/>
            <w:noWrap/>
            <w:vAlign w:val="bottom"/>
            <w:hideMark/>
          </w:tcPr>
          <w:p w14:paraId="50B3F7EC"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2.06</w:t>
            </w:r>
          </w:p>
        </w:tc>
        <w:tc>
          <w:tcPr>
            <w:tcW w:w="992" w:type="dxa"/>
            <w:tcBorders>
              <w:top w:val="nil"/>
              <w:left w:val="nil"/>
              <w:bottom w:val="single" w:sz="4" w:space="0" w:color="auto"/>
              <w:right w:val="single" w:sz="4" w:space="0" w:color="auto"/>
            </w:tcBorders>
            <w:shd w:val="clear" w:color="auto" w:fill="auto"/>
            <w:noWrap/>
            <w:vAlign w:val="bottom"/>
            <w:hideMark/>
          </w:tcPr>
          <w:p w14:paraId="233AEE28"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2.67</w:t>
            </w:r>
          </w:p>
        </w:tc>
        <w:tc>
          <w:tcPr>
            <w:tcW w:w="1076" w:type="dxa"/>
            <w:tcBorders>
              <w:top w:val="nil"/>
              <w:left w:val="nil"/>
              <w:bottom w:val="single" w:sz="4" w:space="0" w:color="auto"/>
              <w:right w:val="single" w:sz="4" w:space="0" w:color="auto"/>
            </w:tcBorders>
            <w:shd w:val="clear" w:color="auto" w:fill="auto"/>
            <w:noWrap/>
            <w:vAlign w:val="bottom"/>
            <w:hideMark/>
          </w:tcPr>
          <w:p w14:paraId="26CF2AB5"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4.52</w:t>
            </w:r>
          </w:p>
        </w:tc>
      </w:tr>
      <w:tr w:rsidR="00440AD2" w:rsidRPr="00630F7E" w14:paraId="565334B1" w14:textId="77777777" w:rsidTr="00436EB4">
        <w:trPr>
          <w:trHeight w:val="300"/>
          <w:jc w:val="center"/>
        </w:trPr>
        <w:tc>
          <w:tcPr>
            <w:tcW w:w="850" w:type="dxa"/>
            <w:tcBorders>
              <w:top w:val="nil"/>
              <w:left w:val="single" w:sz="4" w:space="0" w:color="auto"/>
              <w:bottom w:val="single" w:sz="4" w:space="0" w:color="auto"/>
              <w:right w:val="single" w:sz="4" w:space="0" w:color="auto"/>
            </w:tcBorders>
            <w:shd w:val="clear" w:color="000000" w:fill="FFFFFF"/>
            <w:noWrap/>
            <w:vAlign w:val="bottom"/>
            <w:hideMark/>
          </w:tcPr>
          <w:p w14:paraId="24695483"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2,034</w:t>
            </w:r>
          </w:p>
        </w:tc>
        <w:tc>
          <w:tcPr>
            <w:tcW w:w="851" w:type="dxa"/>
            <w:tcBorders>
              <w:top w:val="nil"/>
              <w:left w:val="nil"/>
              <w:bottom w:val="single" w:sz="4" w:space="0" w:color="auto"/>
              <w:right w:val="single" w:sz="4" w:space="0" w:color="auto"/>
            </w:tcBorders>
            <w:shd w:val="clear" w:color="000000" w:fill="FFFFFF"/>
            <w:noWrap/>
            <w:vAlign w:val="bottom"/>
            <w:hideMark/>
          </w:tcPr>
          <w:p w14:paraId="77DBDB03"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46</w:t>
            </w:r>
          </w:p>
        </w:tc>
        <w:tc>
          <w:tcPr>
            <w:tcW w:w="1134" w:type="dxa"/>
            <w:tcBorders>
              <w:top w:val="nil"/>
              <w:left w:val="nil"/>
              <w:bottom w:val="single" w:sz="4" w:space="0" w:color="auto"/>
              <w:right w:val="single" w:sz="8" w:space="0" w:color="auto"/>
            </w:tcBorders>
            <w:shd w:val="clear" w:color="000000" w:fill="FFFFFF"/>
            <w:noWrap/>
            <w:vAlign w:val="bottom"/>
            <w:hideMark/>
          </w:tcPr>
          <w:p w14:paraId="486DEF7C"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173</w:t>
            </w:r>
          </w:p>
        </w:tc>
        <w:tc>
          <w:tcPr>
            <w:tcW w:w="1134" w:type="dxa"/>
            <w:tcBorders>
              <w:top w:val="nil"/>
              <w:left w:val="nil"/>
              <w:bottom w:val="single" w:sz="4" w:space="0" w:color="auto"/>
              <w:right w:val="single" w:sz="4" w:space="0" w:color="auto"/>
            </w:tcBorders>
            <w:shd w:val="clear" w:color="auto" w:fill="auto"/>
            <w:noWrap/>
            <w:vAlign w:val="bottom"/>
            <w:hideMark/>
          </w:tcPr>
          <w:p w14:paraId="3C894961"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0.440</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14:paraId="79D0E633"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0.904</w:t>
            </w:r>
          </w:p>
        </w:tc>
        <w:tc>
          <w:tcPr>
            <w:tcW w:w="1276" w:type="dxa"/>
            <w:tcBorders>
              <w:top w:val="nil"/>
              <w:left w:val="nil"/>
              <w:bottom w:val="single" w:sz="4" w:space="0" w:color="auto"/>
              <w:right w:val="single" w:sz="4" w:space="0" w:color="auto"/>
            </w:tcBorders>
            <w:shd w:val="clear" w:color="auto" w:fill="auto"/>
            <w:noWrap/>
            <w:vAlign w:val="bottom"/>
            <w:hideMark/>
          </w:tcPr>
          <w:p w14:paraId="5E1C3C2B"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2.07</w:t>
            </w:r>
          </w:p>
        </w:tc>
        <w:tc>
          <w:tcPr>
            <w:tcW w:w="992" w:type="dxa"/>
            <w:tcBorders>
              <w:top w:val="nil"/>
              <w:left w:val="nil"/>
              <w:bottom w:val="single" w:sz="4" w:space="0" w:color="auto"/>
              <w:right w:val="single" w:sz="4" w:space="0" w:color="auto"/>
            </w:tcBorders>
            <w:shd w:val="clear" w:color="auto" w:fill="auto"/>
            <w:noWrap/>
            <w:vAlign w:val="bottom"/>
            <w:hideMark/>
          </w:tcPr>
          <w:p w14:paraId="7C3D3162"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2.69</w:t>
            </w:r>
          </w:p>
        </w:tc>
        <w:tc>
          <w:tcPr>
            <w:tcW w:w="1076" w:type="dxa"/>
            <w:tcBorders>
              <w:top w:val="nil"/>
              <w:left w:val="nil"/>
              <w:bottom w:val="single" w:sz="4" w:space="0" w:color="auto"/>
              <w:right w:val="single" w:sz="4" w:space="0" w:color="auto"/>
            </w:tcBorders>
            <w:shd w:val="clear" w:color="auto" w:fill="auto"/>
            <w:noWrap/>
            <w:vAlign w:val="bottom"/>
            <w:hideMark/>
          </w:tcPr>
          <w:p w14:paraId="529C6ECB"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4.55</w:t>
            </w:r>
          </w:p>
        </w:tc>
      </w:tr>
      <w:tr w:rsidR="00440AD2" w:rsidRPr="00630F7E" w14:paraId="360F30C3" w14:textId="77777777" w:rsidTr="00436EB4">
        <w:trPr>
          <w:trHeight w:val="300"/>
          <w:jc w:val="center"/>
        </w:trPr>
        <w:tc>
          <w:tcPr>
            <w:tcW w:w="850" w:type="dxa"/>
            <w:tcBorders>
              <w:top w:val="nil"/>
              <w:left w:val="single" w:sz="4" w:space="0" w:color="auto"/>
              <w:bottom w:val="single" w:sz="4" w:space="0" w:color="auto"/>
              <w:right w:val="single" w:sz="4" w:space="0" w:color="auto"/>
            </w:tcBorders>
            <w:shd w:val="clear" w:color="000000" w:fill="FFFFFF"/>
            <w:noWrap/>
            <w:vAlign w:val="bottom"/>
            <w:hideMark/>
          </w:tcPr>
          <w:p w14:paraId="51194710"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2,035</w:t>
            </w:r>
          </w:p>
        </w:tc>
        <w:tc>
          <w:tcPr>
            <w:tcW w:w="851" w:type="dxa"/>
            <w:tcBorders>
              <w:top w:val="nil"/>
              <w:left w:val="nil"/>
              <w:bottom w:val="single" w:sz="4" w:space="0" w:color="auto"/>
              <w:right w:val="single" w:sz="4" w:space="0" w:color="auto"/>
            </w:tcBorders>
            <w:shd w:val="clear" w:color="000000" w:fill="FFFFFF"/>
            <w:noWrap/>
            <w:vAlign w:val="bottom"/>
            <w:hideMark/>
          </w:tcPr>
          <w:p w14:paraId="51C805B5"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47</w:t>
            </w:r>
          </w:p>
        </w:tc>
        <w:tc>
          <w:tcPr>
            <w:tcW w:w="1134" w:type="dxa"/>
            <w:tcBorders>
              <w:top w:val="nil"/>
              <w:left w:val="nil"/>
              <w:bottom w:val="single" w:sz="4" w:space="0" w:color="auto"/>
              <w:right w:val="single" w:sz="8" w:space="0" w:color="auto"/>
            </w:tcBorders>
            <w:shd w:val="clear" w:color="000000" w:fill="FFFFFF"/>
            <w:noWrap/>
            <w:vAlign w:val="bottom"/>
            <w:hideMark/>
          </w:tcPr>
          <w:p w14:paraId="018FC2E1"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176</w:t>
            </w:r>
          </w:p>
        </w:tc>
        <w:tc>
          <w:tcPr>
            <w:tcW w:w="1134" w:type="dxa"/>
            <w:tcBorders>
              <w:top w:val="nil"/>
              <w:left w:val="nil"/>
              <w:bottom w:val="single" w:sz="4" w:space="0" w:color="auto"/>
              <w:right w:val="single" w:sz="4" w:space="0" w:color="auto"/>
            </w:tcBorders>
            <w:shd w:val="clear" w:color="auto" w:fill="auto"/>
            <w:noWrap/>
            <w:vAlign w:val="bottom"/>
            <w:hideMark/>
          </w:tcPr>
          <w:p w14:paraId="0333E837"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0.449</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14:paraId="79603B7A"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0.904</w:t>
            </w:r>
          </w:p>
        </w:tc>
        <w:tc>
          <w:tcPr>
            <w:tcW w:w="1276" w:type="dxa"/>
            <w:tcBorders>
              <w:top w:val="nil"/>
              <w:left w:val="nil"/>
              <w:bottom w:val="single" w:sz="4" w:space="0" w:color="auto"/>
              <w:right w:val="single" w:sz="4" w:space="0" w:color="auto"/>
            </w:tcBorders>
            <w:shd w:val="clear" w:color="auto" w:fill="auto"/>
            <w:noWrap/>
            <w:vAlign w:val="bottom"/>
            <w:hideMark/>
          </w:tcPr>
          <w:p w14:paraId="7BD6B72E"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2.08</w:t>
            </w:r>
          </w:p>
        </w:tc>
        <w:tc>
          <w:tcPr>
            <w:tcW w:w="992" w:type="dxa"/>
            <w:tcBorders>
              <w:top w:val="nil"/>
              <w:left w:val="nil"/>
              <w:bottom w:val="single" w:sz="4" w:space="0" w:color="auto"/>
              <w:right w:val="single" w:sz="4" w:space="0" w:color="auto"/>
            </w:tcBorders>
            <w:shd w:val="clear" w:color="auto" w:fill="auto"/>
            <w:noWrap/>
            <w:vAlign w:val="bottom"/>
            <w:hideMark/>
          </w:tcPr>
          <w:p w14:paraId="773E5AF7"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2.71</w:t>
            </w:r>
          </w:p>
        </w:tc>
        <w:tc>
          <w:tcPr>
            <w:tcW w:w="1076" w:type="dxa"/>
            <w:tcBorders>
              <w:top w:val="nil"/>
              <w:left w:val="nil"/>
              <w:bottom w:val="single" w:sz="4" w:space="0" w:color="auto"/>
              <w:right w:val="single" w:sz="4" w:space="0" w:color="auto"/>
            </w:tcBorders>
            <w:shd w:val="clear" w:color="auto" w:fill="auto"/>
            <w:noWrap/>
            <w:vAlign w:val="bottom"/>
            <w:hideMark/>
          </w:tcPr>
          <w:p w14:paraId="2E34AE4B"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4.58</w:t>
            </w:r>
          </w:p>
        </w:tc>
      </w:tr>
      <w:tr w:rsidR="00440AD2" w:rsidRPr="00630F7E" w14:paraId="3856DCDE" w14:textId="77777777" w:rsidTr="00436EB4">
        <w:trPr>
          <w:trHeight w:val="300"/>
          <w:jc w:val="center"/>
        </w:trPr>
        <w:tc>
          <w:tcPr>
            <w:tcW w:w="850" w:type="dxa"/>
            <w:tcBorders>
              <w:top w:val="nil"/>
              <w:left w:val="single" w:sz="4" w:space="0" w:color="auto"/>
              <w:bottom w:val="single" w:sz="4" w:space="0" w:color="auto"/>
              <w:right w:val="single" w:sz="4" w:space="0" w:color="auto"/>
            </w:tcBorders>
            <w:shd w:val="clear" w:color="000000" w:fill="FFFFFF"/>
            <w:noWrap/>
            <w:vAlign w:val="bottom"/>
            <w:hideMark/>
          </w:tcPr>
          <w:p w14:paraId="7FCE878C"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2,036</w:t>
            </w:r>
          </w:p>
        </w:tc>
        <w:tc>
          <w:tcPr>
            <w:tcW w:w="851" w:type="dxa"/>
            <w:tcBorders>
              <w:top w:val="nil"/>
              <w:left w:val="nil"/>
              <w:bottom w:val="single" w:sz="4" w:space="0" w:color="auto"/>
              <w:right w:val="single" w:sz="4" w:space="0" w:color="auto"/>
            </w:tcBorders>
            <w:shd w:val="clear" w:color="000000" w:fill="FFFFFF"/>
            <w:noWrap/>
            <w:vAlign w:val="bottom"/>
            <w:hideMark/>
          </w:tcPr>
          <w:p w14:paraId="3132F67A"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48</w:t>
            </w:r>
          </w:p>
        </w:tc>
        <w:tc>
          <w:tcPr>
            <w:tcW w:w="1134" w:type="dxa"/>
            <w:tcBorders>
              <w:top w:val="nil"/>
              <w:left w:val="nil"/>
              <w:bottom w:val="single" w:sz="4" w:space="0" w:color="auto"/>
              <w:right w:val="single" w:sz="8" w:space="0" w:color="auto"/>
            </w:tcBorders>
            <w:shd w:val="clear" w:color="000000" w:fill="FFFFFF"/>
            <w:noWrap/>
            <w:vAlign w:val="bottom"/>
            <w:hideMark/>
          </w:tcPr>
          <w:p w14:paraId="0B268076"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180</w:t>
            </w:r>
          </w:p>
        </w:tc>
        <w:tc>
          <w:tcPr>
            <w:tcW w:w="1134" w:type="dxa"/>
            <w:tcBorders>
              <w:top w:val="nil"/>
              <w:left w:val="nil"/>
              <w:bottom w:val="single" w:sz="4" w:space="0" w:color="auto"/>
              <w:right w:val="single" w:sz="4" w:space="0" w:color="auto"/>
            </w:tcBorders>
            <w:shd w:val="clear" w:color="auto" w:fill="auto"/>
            <w:noWrap/>
            <w:vAlign w:val="bottom"/>
            <w:hideMark/>
          </w:tcPr>
          <w:p w14:paraId="5F1AF60C"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0.459</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14:paraId="285E19A1"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0.904</w:t>
            </w:r>
          </w:p>
        </w:tc>
        <w:tc>
          <w:tcPr>
            <w:tcW w:w="1276" w:type="dxa"/>
            <w:tcBorders>
              <w:top w:val="nil"/>
              <w:left w:val="nil"/>
              <w:bottom w:val="single" w:sz="4" w:space="0" w:color="auto"/>
              <w:right w:val="single" w:sz="4" w:space="0" w:color="auto"/>
            </w:tcBorders>
            <w:shd w:val="clear" w:color="auto" w:fill="auto"/>
            <w:noWrap/>
            <w:vAlign w:val="bottom"/>
            <w:hideMark/>
          </w:tcPr>
          <w:p w14:paraId="3D0A0536"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2.10</w:t>
            </w:r>
          </w:p>
        </w:tc>
        <w:tc>
          <w:tcPr>
            <w:tcW w:w="992" w:type="dxa"/>
            <w:tcBorders>
              <w:top w:val="nil"/>
              <w:left w:val="nil"/>
              <w:bottom w:val="single" w:sz="4" w:space="0" w:color="auto"/>
              <w:right w:val="single" w:sz="4" w:space="0" w:color="auto"/>
            </w:tcBorders>
            <w:shd w:val="clear" w:color="auto" w:fill="auto"/>
            <w:noWrap/>
            <w:vAlign w:val="bottom"/>
            <w:hideMark/>
          </w:tcPr>
          <w:p w14:paraId="4476CCA6"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2.73</w:t>
            </w:r>
          </w:p>
        </w:tc>
        <w:tc>
          <w:tcPr>
            <w:tcW w:w="1076" w:type="dxa"/>
            <w:tcBorders>
              <w:top w:val="nil"/>
              <w:left w:val="nil"/>
              <w:bottom w:val="single" w:sz="4" w:space="0" w:color="auto"/>
              <w:right w:val="single" w:sz="4" w:space="0" w:color="auto"/>
            </w:tcBorders>
            <w:shd w:val="clear" w:color="auto" w:fill="auto"/>
            <w:noWrap/>
            <w:vAlign w:val="bottom"/>
            <w:hideMark/>
          </w:tcPr>
          <w:p w14:paraId="1C95C297"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4.61</w:t>
            </w:r>
          </w:p>
        </w:tc>
      </w:tr>
      <w:tr w:rsidR="00440AD2" w:rsidRPr="00630F7E" w14:paraId="705C90D7" w14:textId="77777777" w:rsidTr="00436EB4">
        <w:trPr>
          <w:trHeight w:val="300"/>
          <w:jc w:val="center"/>
        </w:trPr>
        <w:tc>
          <w:tcPr>
            <w:tcW w:w="850" w:type="dxa"/>
            <w:tcBorders>
              <w:top w:val="nil"/>
              <w:left w:val="single" w:sz="4" w:space="0" w:color="auto"/>
              <w:bottom w:val="single" w:sz="4" w:space="0" w:color="auto"/>
              <w:right w:val="single" w:sz="4" w:space="0" w:color="auto"/>
            </w:tcBorders>
            <w:shd w:val="clear" w:color="000000" w:fill="FFFFFF"/>
            <w:noWrap/>
            <w:vAlign w:val="bottom"/>
            <w:hideMark/>
          </w:tcPr>
          <w:p w14:paraId="77640B75"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2,037</w:t>
            </w:r>
          </w:p>
        </w:tc>
        <w:tc>
          <w:tcPr>
            <w:tcW w:w="851" w:type="dxa"/>
            <w:tcBorders>
              <w:top w:val="nil"/>
              <w:left w:val="nil"/>
              <w:bottom w:val="single" w:sz="4" w:space="0" w:color="auto"/>
              <w:right w:val="single" w:sz="4" w:space="0" w:color="auto"/>
            </w:tcBorders>
            <w:shd w:val="clear" w:color="000000" w:fill="FFFFFF"/>
            <w:noWrap/>
            <w:vAlign w:val="bottom"/>
            <w:hideMark/>
          </w:tcPr>
          <w:p w14:paraId="54188D66"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49</w:t>
            </w:r>
          </w:p>
        </w:tc>
        <w:tc>
          <w:tcPr>
            <w:tcW w:w="1134" w:type="dxa"/>
            <w:tcBorders>
              <w:top w:val="nil"/>
              <w:left w:val="nil"/>
              <w:bottom w:val="single" w:sz="4" w:space="0" w:color="auto"/>
              <w:right w:val="single" w:sz="8" w:space="0" w:color="auto"/>
            </w:tcBorders>
            <w:shd w:val="clear" w:color="000000" w:fill="FFFFFF"/>
            <w:noWrap/>
            <w:vAlign w:val="bottom"/>
            <w:hideMark/>
          </w:tcPr>
          <w:p w14:paraId="4CF572AC"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184</w:t>
            </w:r>
          </w:p>
        </w:tc>
        <w:tc>
          <w:tcPr>
            <w:tcW w:w="1134" w:type="dxa"/>
            <w:tcBorders>
              <w:top w:val="nil"/>
              <w:left w:val="nil"/>
              <w:bottom w:val="single" w:sz="4" w:space="0" w:color="auto"/>
              <w:right w:val="single" w:sz="4" w:space="0" w:color="auto"/>
            </w:tcBorders>
            <w:shd w:val="clear" w:color="auto" w:fill="auto"/>
            <w:noWrap/>
            <w:vAlign w:val="bottom"/>
            <w:hideMark/>
          </w:tcPr>
          <w:p w14:paraId="7F3D0A8B"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0.468</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14:paraId="63CA836F"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0.904</w:t>
            </w:r>
          </w:p>
        </w:tc>
        <w:tc>
          <w:tcPr>
            <w:tcW w:w="1276" w:type="dxa"/>
            <w:tcBorders>
              <w:top w:val="nil"/>
              <w:left w:val="nil"/>
              <w:bottom w:val="single" w:sz="4" w:space="0" w:color="auto"/>
              <w:right w:val="single" w:sz="4" w:space="0" w:color="auto"/>
            </w:tcBorders>
            <w:shd w:val="clear" w:color="auto" w:fill="auto"/>
            <w:noWrap/>
            <w:vAlign w:val="bottom"/>
            <w:hideMark/>
          </w:tcPr>
          <w:p w14:paraId="6B212CC9"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2.11</w:t>
            </w:r>
          </w:p>
        </w:tc>
        <w:tc>
          <w:tcPr>
            <w:tcW w:w="992" w:type="dxa"/>
            <w:tcBorders>
              <w:top w:val="nil"/>
              <w:left w:val="nil"/>
              <w:bottom w:val="single" w:sz="4" w:space="0" w:color="auto"/>
              <w:right w:val="single" w:sz="4" w:space="0" w:color="auto"/>
            </w:tcBorders>
            <w:shd w:val="clear" w:color="auto" w:fill="auto"/>
            <w:noWrap/>
            <w:vAlign w:val="bottom"/>
            <w:hideMark/>
          </w:tcPr>
          <w:p w14:paraId="72C017B3"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2.75</w:t>
            </w:r>
          </w:p>
        </w:tc>
        <w:tc>
          <w:tcPr>
            <w:tcW w:w="1076" w:type="dxa"/>
            <w:tcBorders>
              <w:top w:val="nil"/>
              <w:left w:val="nil"/>
              <w:bottom w:val="single" w:sz="4" w:space="0" w:color="auto"/>
              <w:right w:val="single" w:sz="4" w:space="0" w:color="auto"/>
            </w:tcBorders>
            <w:shd w:val="clear" w:color="auto" w:fill="auto"/>
            <w:noWrap/>
            <w:vAlign w:val="bottom"/>
            <w:hideMark/>
          </w:tcPr>
          <w:p w14:paraId="4E5A1175"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4.65</w:t>
            </w:r>
          </w:p>
        </w:tc>
      </w:tr>
      <w:tr w:rsidR="00440AD2" w:rsidRPr="00630F7E" w14:paraId="267FE600" w14:textId="77777777" w:rsidTr="00436EB4">
        <w:trPr>
          <w:trHeight w:val="300"/>
          <w:jc w:val="center"/>
        </w:trPr>
        <w:tc>
          <w:tcPr>
            <w:tcW w:w="850" w:type="dxa"/>
            <w:tcBorders>
              <w:top w:val="nil"/>
              <w:left w:val="single" w:sz="4" w:space="0" w:color="auto"/>
              <w:bottom w:val="single" w:sz="4" w:space="0" w:color="auto"/>
              <w:right w:val="single" w:sz="4" w:space="0" w:color="auto"/>
            </w:tcBorders>
            <w:shd w:val="clear" w:color="000000" w:fill="FFFFFF"/>
            <w:noWrap/>
            <w:vAlign w:val="bottom"/>
            <w:hideMark/>
          </w:tcPr>
          <w:p w14:paraId="2A2D720E"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2,038</w:t>
            </w:r>
          </w:p>
        </w:tc>
        <w:tc>
          <w:tcPr>
            <w:tcW w:w="851" w:type="dxa"/>
            <w:tcBorders>
              <w:top w:val="nil"/>
              <w:left w:val="nil"/>
              <w:bottom w:val="single" w:sz="4" w:space="0" w:color="auto"/>
              <w:right w:val="single" w:sz="4" w:space="0" w:color="auto"/>
            </w:tcBorders>
            <w:shd w:val="clear" w:color="000000" w:fill="FFFFFF"/>
            <w:noWrap/>
            <w:vAlign w:val="bottom"/>
            <w:hideMark/>
          </w:tcPr>
          <w:p w14:paraId="2C7D56EF"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50</w:t>
            </w:r>
          </w:p>
        </w:tc>
        <w:tc>
          <w:tcPr>
            <w:tcW w:w="1134" w:type="dxa"/>
            <w:tcBorders>
              <w:top w:val="nil"/>
              <w:left w:val="nil"/>
              <w:bottom w:val="single" w:sz="4" w:space="0" w:color="auto"/>
              <w:right w:val="single" w:sz="8" w:space="0" w:color="auto"/>
            </w:tcBorders>
            <w:shd w:val="clear" w:color="000000" w:fill="FFFFFF"/>
            <w:noWrap/>
            <w:vAlign w:val="bottom"/>
            <w:hideMark/>
          </w:tcPr>
          <w:p w14:paraId="5F7CCC1D"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188</w:t>
            </w:r>
          </w:p>
        </w:tc>
        <w:tc>
          <w:tcPr>
            <w:tcW w:w="1134" w:type="dxa"/>
            <w:tcBorders>
              <w:top w:val="nil"/>
              <w:left w:val="nil"/>
              <w:bottom w:val="single" w:sz="4" w:space="0" w:color="auto"/>
              <w:right w:val="single" w:sz="4" w:space="0" w:color="auto"/>
            </w:tcBorders>
            <w:shd w:val="clear" w:color="auto" w:fill="auto"/>
            <w:noWrap/>
            <w:vAlign w:val="bottom"/>
            <w:hideMark/>
          </w:tcPr>
          <w:p w14:paraId="51AF64B4"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0.478</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14:paraId="50B72402"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0.904</w:t>
            </w:r>
          </w:p>
        </w:tc>
        <w:tc>
          <w:tcPr>
            <w:tcW w:w="1276" w:type="dxa"/>
            <w:tcBorders>
              <w:top w:val="nil"/>
              <w:left w:val="nil"/>
              <w:bottom w:val="single" w:sz="4" w:space="0" w:color="auto"/>
              <w:right w:val="single" w:sz="4" w:space="0" w:color="auto"/>
            </w:tcBorders>
            <w:shd w:val="clear" w:color="auto" w:fill="auto"/>
            <w:noWrap/>
            <w:vAlign w:val="bottom"/>
            <w:hideMark/>
          </w:tcPr>
          <w:p w14:paraId="1CED39AB"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2.13</w:t>
            </w:r>
          </w:p>
        </w:tc>
        <w:tc>
          <w:tcPr>
            <w:tcW w:w="992" w:type="dxa"/>
            <w:tcBorders>
              <w:top w:val="nil"/>
              <w:left w:val="nil"/>
              <w:bottom w:val="single" w:sz="4" w:space="0" w:color="auto"/>
              <w:right w:val="single" w:sz="4" w:space="0" w:color="auto"/>
            </w:tcBorders>
            <w:shd w:val="clear" w:color="auto" w:fill="auto"/>
            <w:noWrap/>
            <w:vAlign w:val="bottom"/>
            <w:hideMark/>
          </w:tcPr>
          <w:p w14:paraId="53CA1FE6"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2.76</w:t>
            </w:r>
          </w:p>
        </w:tc>
        <w:tc>
          <w:tcPr>
            <w:tcW w:w="1076" w:type="dxa"/>
            <w:tcBorders>
              <w:top w:val="nil"/>
              <w:left w:val="nil"/>
              <w:bottom w:val="single" w:sz="4" w:space="0" w:color="auto"/>
              <w:right w:val="single" w:sz="4" w:space="0" w:color="auto"/>
            </w:tcBorders>
            <w:shd w:val="clear" w:color="auto" w:fill="auto"/>
            <w:noWrap/>
            <w:vAlign w:val="bottom"/>
            <w:hideMark/>
          </w:tcPr>
          <w:p w14:paraId="0C369F09"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4.68</w:t>
            </w:r>
          </w:p>
        </w:tc>
      </w:tr>
      <w:tr w:rsidR="00440AD2" w:rsidRPr="00630F7E" w14:paraId="3EA1B66A" w14:textId="77777777" w:rsidTr="00436EB4">
        <w:trPr>
          <w:trHeight w:val="300"/>
          <w:jc w:val="center"/>
        </w:trPr>
        <w:tc>
          <w:tcPr>
            <w:tcW w:w="850" w:type="dxa"/>
            <w:tcBorders>
              <w:top w:val="nil"/>
              <w:left w:val="single" w:sz="4" w:space="0" w:color="auto"/>
              <w:bottom w:val="single" w:sz="4" w:space="0" w:color="auto"/>
              <w:right w:val="single" w:sz="4" w:space="0" w:color="auto"/>
            </w:tcBorders>
            <w:shd w:val="clear" w:color="000000" w:fill="FFFFFF"/>
            <w:noWrap/>
            <w:vAlign w:val="bottom"/>
            <w:hideMark/>
          </w:tcPr>
          <w:p w14:paraId="13A75DA7"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2,039</w:t>
            </w:r>
          </w:p>
        </w:tc>
        <w:tc>
          <w:tcPr>
            <w:tcW w:w="851" w:type="dxa"/>
            <w:tcBorders>
              <w:top w:val="nil"/>
              <w:left w:val="nil"/>
              <w:bottom w:val="single" w:sz="4" w:space="0" w:color="auto"/>
              <w:right w:val="single" w:sz="4" w:space="0" w:color="auto"/>
            </w:tcBorders>
            <w:shd w:val="clear" w:color="000000" w:fill="FFFFFF"/>
            <w:noWrap/>
            <w:vAlign w:val="bottom"/>
            <w:hideMark/>
          </w:tcPr>
          <w:p w14:paraId="16C0865E"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51</w:t>
            </w:r>
          </w:p>
        </w:tc>
        <w:tc>
          <w:tcPr>
            <w:tcW w:w="1134" w:type="dxa"/>
            <w:tcBorders>
              <w:top w:val="nil"/>
              <w:left w:val="nil"/>
              <w:bottom w:val="single" w:sz="4" w:space="0" w:color="auto"/>
              <w:right w:val="single" w:sz="8" w:space="0" w:color="auto"/>
            </w:tcBorders>
            <w:shd w:val="clear" w:color="000000" w:fill="FFFFFF"/>
            <w:noWrap/>
            <w:vAlign w:val="bottom"/>
            <w:hideMark/>
          </w:tcPr>
          <w:p w14:paraId="72EF8E8D"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191</w:t>
            </w:r>
          </w:p>
        </w:tc>
        <w:tc>
          <w:tcPr>
            <w:tcW w:w="1134" w:type="dxa"/>
            <w:tcBorders>
              <w:top w:val="nil"/>
              <w:left w:val="nil"/>
              <w:bottom w:val="single" w:sz="4" w:space="0" w:color="auto"/>
              <w:right w:val="single" w:sz="4" w:space="0" w:color="auto"/>
            </w:tcBorders>
            <w:shd w:val="clear" w:color="auto" w:fill="auto"/>
            <w:noWrap/>
            <w:vAlign w:val="bottom"/>
            <w:hideMark/>
          </w:tcPr>
          <w:p w14:paraId="6B3C9F39"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0.488</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14:paraId="0FB52C0C"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0.904</w:t>
            </w:r>
          </w:p>
        </w:tc>
        <w:tc>
          <w:tcPr>
            <w:tcW w:w="1276" w:type="dxa"/>
            <w:tcBorders>
              <w:top w:val="nil"/>
              <w:left w:val="nil"/>
              <w:bottom w:val="single" w:sz="4" w:space="0" w:color="auto"/>
              <w:right w:val="single" w:sz="4" w:space="0" w:color="auto"/>
            </w:tcBorders>
            <w:shd w:val="clear" w:color="auto" w:fill="auto"/>
            <w:noWrap/>
            <w:vAlign w:val="bottom"/>
            <w:hideMark/>
          </w:tcPr>
          <w:p w14:paraId="34676FD9"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2.14</w:t>
            </w:r>
          </w:p>
        </w:tc>
        <w:tc>
          <w:tcPr>
            <w:tcW w:w="992" w:type="dxa"/>
            <w:tcBorders>
              <w:top w:val="nil"/>
              <w:left w:val="nil"/>
              <w:bottom w:val="single" w:sz="4" w:space="0" w:color="auto"/>
              <w:right w:val="single" w:sz="4" w:space="0" w:color="auto"/>
            </w:tcBorders>
            <w:shd w:val="clear" w:color="auto" w:fill="auto"/>
            <w:noWrap/>
            <w:vAlign w:val="bottom"/>
            <w:hideMark/>
          </w:tcPr>
          <w:p w14:paraId="7F3AA71A"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2.78</w:t>
            </w:r>
          </w:p>
        </w:tc>
        <w:tc>
          <w:tcPr>
            <w:tcW w:w="1076" w:type="dxa"/>
            <w:tcBorders>
              <w:top w:val="nil"/>
              <w:left w:val="nil"/>
              <w:bottom w:val="single" w:sz="4" w:space="0" w:color="auto"/>
              <w:right w:val="single" w:sz="4" w:space="0" w:color="auto"/>
            </w:tcBorders>
            <w:shd w:val="clear" w:color="auto" w:fill="auto"/>
            <w:noWrap/>
            <w:vAlign w:val="bottom"/>
            <w:hideMark/>
          </w:tcPr>
          <w:p w14:paraId="08299765"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4.71</w:t>
            </w:r>
          </w:p>
        </w:tc>
      </w:tr>
      <w:tr w:rsidR="00440AD2" w:rsidRPr="00630F7E" w14:paraId="227647F4" w14:textId="77777777" w:rsidTr="00436EB4">
        <w:trPr>
          <w:trHeight w:val="300"/>
          <w:jc w:val="center"/>
        </w:trPr>
        <w:tc>
          <w:tcPr>
            <w:tcW w:w="850" w:type="dxa"/>
            <w:tcBorders>
              <w:top w:val="nil"/>
              <w:left w:val="single" w:sz="4" w:space="0" w:color="auto"/>
              <w:bottom w:val="single" w:sz="4" w:space="0" w:color="auto"/>
              <w:right w:val="single" w:sz="4" w:space="0" w:color="auto"/>
            </w:tcBorders>
            <w:shd w:val="clear" w:color="000000" w:fill="FFFFFF"/>
            <w:noWrap/>
            <w:vAlign w:val="bottom"/>
            <w:hideMark/>
          </w:tcPr>
          <w:p w14:paraId="5CDFC73D"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2,040</w:t>
            </w:r>
          </w:p>
        </w:tc>
        <w:tc>
          <w:tcPr>
            <w:tcW w:w="851" w:type="dxa"/>
            <w:tcBorders>
              <w:top w:val="nil"/>
              <w:left w:val="nil"/>
              <w:bottom w:val="single" w:sz="4" w:space="0" w:color="auto"/>
              <w:right w:val="single" w:sz="4" w:space="0" w:color="auto"/>
            </w:tcBorders>
            <w:shd w:val="clear" w:color="000000" w:fill="FFFFFF"/>
            <w:noWrap/>
            <w:vAlign w:val="bottom"/>
            <w:hideMark/>
          </w:tcPr>
          <w:p w14:paraId="0FEB5AFC"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52</w:t>
            </w:r>
          </w:p>
        </w:tc>
        <w:tc>
          <w:tcPr>
            <w:tcW w:w="1134" w:type="dxa"/>
            <w:tcBorders>
              <w:top w:val="nil"/>
              <w:left w:val="nil"/>
              <w:bottom w:val="single" w:sz="4" w:space="0" w:color="auto"/>
              <w:right w:val="single" w:sz="8" w:space="0" w:color="auto"/>
            </w:tcBorders>
            <w:shd w:val="clear" w:color="000000" w:fill="FFFFFF"/>
            <w:noWrap/>
            <w:vAlign w:val="bottom"/>
            <w:hideMark/>
          </w:tcPr>
          <w:p w14:paraId="530E37A2"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195</w:t>
            </w:r>
          </w:p>
        </w:tc>
        <w:tc>
          <w:tcPr>
            <w:tcW w:w="1134" w:type="dxa"/>
            <w:tcBorders>
              <w:top w:val="nil"/>
              <w:left w:val="nil"/>
              <w:bottom w:val="single" w:sz="4" w:space="0" w:color="auto"/>
              <w:right w:val="single" w:sz="4" w:space="0" w:color="auto"/>
            </w:tcBorders>
            <w:shd w:val="clear" w:color="auto" w:fill="auto"/>
            <w:noWrap/>
            <w:vAlign w:val="bottom"/>
            <w:hideMark/>
          </w:tcPr>
          <w:p w14:paraId="637923A2"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0.498</w:t>
            </w:r>
          </w:p>
        </w:tc>
        <w:tc>
          <w:tcPr>
            <w:tcW w:w="1417" w:type="dxa"/>
            <w:tcBorders>
              <w:top w:val="nil"/>
              <w:left w:val="single" w:sz="8" w:space="0" w:color="auto"/>
              <w:bottom w:val="single" w:sz="4" w:space="0" w:color="auto"/>
              <w:right w:val="single" w:sz="4" w:space="0" w:color="auto"/>
            </w:tcBorders>
            <w:shd w:val="clear" w:color="auto" w:fill="auto"/>
            <w:noWrap/>
            <w:vAlign w:val="bottom"/>
            <w:hideMark/>
          </w:tcPr>
          <w:p w14:paraId="3958D944"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0.904</w:t>
            </w:r>
          </w:p>
        </w:tc>
        <w:tc>
          <w:tcPr>
            <w:tcW w:w="1276" w:type="dxa"/>
            <w:tcBorders>
              <w:top w:val="nil"/>
              <w:left w:val="nil"/>
              <w:bottom w:val="single" w:sz="4" w:space="0" w:color="auto"/>
              <w:right w:val="single" w:sz="4" w:space="0" w:color="auto"/>
            </w:tcBorders>
            <w:shd w:val="clear" w:color="auto" w:fill="auto"/>
            <w:noWrap/>
            <w:vAlign w:val="bottom"/>
            <w:hideMark/>
          </w:tcPr>
          <w:p w14:paraId="2093D042"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2.16</w:t>
            </w:r>
          </w:p>
        </w:tc>
        <w:tc>
          <w:tcPr>
            <w:tcW w:w="992" w:type="dxa"/>
            <w:tcBorders>
              <w:top w:val="nil"/>
              <w:left w:val="nil"/>
              <w:bottom w:val="single" w:sz="4" w:space="0" w:color="auto"/>
              <w:right w:val="single" w:sz="4" w:space="0" w:color="auto"/>
            </w:tcBorders>
            <w:shd w:val="clear" w:color="auto" w:fill="auto"/>
            <w:noWrap/>
            <w:vAlign w:val="bottom"/>
            <w:hideMark/>
          </w:tcPr>
          <w:p w14:paraId="61A9438C"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2.80</w:t>
            </w:r>
          </w:p>
        </w:tc>
        <w:tc>
          <w:tcPr>
            <w:tcW w:w="1076" w:type="dxa"/>
            <w:tcBorders>
              <w:top w:val="nil"/>
              <w:left w:val="nil"/>
              <w:bottom w:val="single" w:sz="4" w:space="0" w:color="auto"/>
              <w:right w:val="single" w:sz="4" w:space="0" w:color="auto"/>
            </w:tcBorders>
            <w:shd w:val="clear" w:color="auto" w:fill="auto"/>
            <w:noWrap/>
            <w:vAlign w:val="bottom"/>
            <w:hideMark/>
          </w:tcPr>
          <w:p w14:paraId="35914E51"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4.75</w:t>
            </w:r>
          </w:p>
        </w:tc>
      </w:tr>
      <w:tr w:rsidR="00440AD2" w:rsidRPr="00630F7E" w14:paraId="479BC118" w14:textId="77777777" w:rsidTr="00436EB4">
        <w:trPr>
          <w:trHeight w:val="315"/>
          <w:jc w:val="center"/>
        </w:trPr>
        <w:tc>
          <w:tcPr>
            <w:tcW w:w="850" w:type="dxa"/>
            <w:tcBorders>
              <w:top w:val="nil"/>
              <w:left w:val="single" w:sz="4" w:space="0" w:color="auto"/>
              <w:bottom w:val="single" w:sz="8" w:space="0" w:color="auto"/>
              <w:right w:val="single" w:sz="4" w:space="0" w:color="auto"/>
            </w:tcBorders>
            <w:shd w:val="clear" w:color="000000" w:fill="FFFFFF"/>
            <w:noWrap/>
            <w:vAlign w:val="bottom"/>
            <w:hideMark/>
          </w:tcPr>
          <w:p w14:paraId="2EB31CE8"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2,041</w:t>
            </w:r>
          </w:p>
        </w:tc>
        <w:tc>
          <w:tcPr>
            <w:tcW w:w="851" w:type="dxa"/>
            <w:tcBorders>
              <w:top w:val="nil"/>
              <w:left w:val="nil"/>
              <w:bottom w:val="single" w:sz="8" w:space="0" w:color="auto"/>
              <w:right w:val="single" w:sz="4" w:space="0" w:color="auto"/>
            </w:tcBorders>
            <w:shd w:val="clear" w:color="000000" w:fill="FFFFFF"/>
            <w:noWrap/>
            <w:vAlign w:val="bottom"/>
            <w:hideMark/>
          </w:tcPr>
          <w:p w14:paraId="2868ABC7"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53</w:t>
            </w:r>
          </w:p>
        </w:tc>
        <w:tc>
          <w:tcPr>
            <w:tcW w:w="1134" w:type="dxa"/>
            <w:tcBorders>
              <w:top w:val="nil"/>
              <w:left w:val="nil"/>
              <w:bottom w:val="single" w:sz="8" w:space="0" w:color="auto"/>
              <w:right w:val="single" w:sz="8" w:space="0" w:color="auto"/>
            </w:tcBorders>
            <w:shd w:val="clear" w:color="000000" w:fill="FFFFFF"/>
            <w:noWrap/>
            <w:vAlign w:val="bottom"/>
            <w:hideMark/>
          </w:tcPr>
          <w:p w14:paraId="5292AD4F"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199</w:t>
            </w:r>
          </w:p>
        </w:tc>
        <w:tc>
          <w:tcPr>
            <w:tcW w:w="1134" w:type="dxa"/>
            <w:tcBorders>
              <w:top w:val="nil"/>
              <w:left w:val="nil"/>
              <w:bottom w:val="single" w:sz="8" w:space="0" w:color="auto"/>
              <w:right w:val="single" w:sz="4" w:space="0" w:color="auto"/>
            </w:tcBorders>
            <w:shd w:val="clear" w:color="auto" w:fill="auto"/>
            <w:noWrap/>
            <w:vAlign w:val="bottom"/>
            <w:hideMark/>
          </w:tcPr>
          <w:p w14:paraId="600F9C7E"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0.508</w:t>
            </w:r>
          </w:p>
        </w:tc>
        <w:tc>
          <w:tcPr>
            <w:tcW w:w="1417" w:type="dxa"/>
            <w:tcBorders>
              <w:top w:val="nil"/>
              <w:left w:val="single" w:sz="8" w:space="0" w:color="auto"/>
              <w:bottom w:val="single" w:sz="8" w:space="0" w:color="auto"/>
              <w:right w:val="single" w:sz="4" w:space="0" w:color="auto"/>
            </w:tcBorders>
            <w:shd w:val="clear" w:color="auto" w:fill="auto"/>
            <w:noWrap/>
            <w:vAlign w:val="bottom"/>
            <w:hideMark/>
          </w:tcPr>
          <w:p w14:paraId="51F38416"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0.904</w:t>
            </w:r>
          </w:p>
        </w:tc>
        <w:tc>
          <w:tcPr>
            <w:tcW w:w="1276" w:type="dxa"/>
            <w:tcBorders>
              <w:top w:val="nil"/>
              <w:left w:val="nil"/>
              <w:bottom w:val="single" w:sz="4" w:space="0" w:color="auto"/>
              <w:right w:val="single" w:sz="4" w:space="0" w:color="auto"/>
            </w:tcBorders>
            <w:shd w:val="clear" w:color="auto" w:fill="auto"/>
            <w:noWrap/>
            <w:vAlign w:val="bottom"/>
            <w:hideMark/>
          </w:tcPr>
          <w:p w14:paraId="061F1291"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2.17</w:t>
            </w:r>
          </w:p>
        </w:tc>
        <w:tc>
          <w:tcPr>
            <w:tcW w:w="992" w:type="dxa"/>
            <w:tcBorders>
              <w:top w:val="nil"/>
              <w:left w:val="nil"/>
              <w:bottom w:val="single" w:sz="8" w:space="0" w:color="auto"/>
              <w:right w:val="single" w:sz="4" w:space="0" w:color="auto"/>
            </w:tcBorders>
            <w:shd w:val="clear" w:color="auto" w:fill="auto"/>
            <w:noWrap/>
            <w:vAlign w:val="bottom"/>
            <w:hideMark/>
          </w:tcPr>
          <w:p w14:paraId="7117FE98"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2.82</w:t>
            </w:r>
          </w:p>
        </w:tc>
        <w:tc>
          <w:tcPr>
            <w:tcW w:w="1076" w:type="dxa"/>
            <w:tcBorders>
              <w:top w:val="nil"/>
              <w:left w:val="nil"/>
              <w:bottom w:val="single" w:sz="8" w:space="0" w:color="auto"/>
              <w:right w:val="single" w:sz="4" w:space="0" w:color="auto"/>
            </w:tcBorders>
            <w:shd w:val="clear" w:color="auto" w:fill="auto"/>
            <w:noWrap/>
            <w:vAlign w:val="bottom"/>
            <w:hideMark/>
          </w:tcPr>
          <w:p w14:paraId="408EF6B8" w14:textId="77777777" w:rsidR="00440AD2" w:rsidRPr="00630F7E" w:rsidRDefault="00440AD2" w:rsidP="00436EB4">
            <w:pPr>
              <w:jc w:val="center"/>
              <w:rPr>
                <w:rFonts w:ascii="Arial Narrow" w:hAnsi="Arial Narrow"/>
                <w:color w:val="000000"/>
              </w:rPr>
            </w:pPr>
            <w:r w:rsidRPr="00630F7E">
              <w:rPr>
                <w:rFonts w:ascii="Arial Narrow" w:hAnsi="Arial Narrow"/>
                <w:color w:val="000000"/>
              </w:rPr>
              <w:t>4.78</w:t>
            </w:r>
          </w:p>
        </w:tc>
      </w:tr>
    </w:tbl>
    <w:p w14:paraId="3D4B7DCD" w14:textId="77777777" w:rsidR="00440AD2" w:rsidRDefault="00440AD2" w:rsidP="00440AD2">
      <w:pPr>
        <w:pStyle w:val="Vietas"/>
        <w:tabs>
          <w:tab w:val="clear" w:pos="360"/>
        </w:tabs>
        <w:spacing w:after="0"/>
        <w:ind w:left="0" w:firstLine="0"/>
        <w:rPr>
          <w:i/>
          <w:sz w:val="18"/>
        </w:rPr>
      </w:pPr>
    </w:p>
    <w:p w14:paraId="1425F146" w14:textId="503607F5" w:rsidR="00440AD2" w:rsidRPr="003948D8" w:rsidRDefault="003948D8" w:rsidP="00440AD2">
      <w:pPr>
        <w:pStyle w:val="Vietas"/>
        <w:tabs>
          <w:tab w:val="clear" w:pos="360"/>
        </w:tabs>
        <w:spacing w:after="0"/>
        <w:ind w:left="0" w:firstLine="0"/>
        <w:rPr>
          <w:iCs/>
          <w:sz w:val="20"/>
          <w:szCs w:val="22"/>
        </w:rPr>
      </w:pPr>
      <w:r w:rsidRPr="003948D8">
        <w:rPr>
          <w:b/>
          <w:bCs w:val="0"/>
          <w:iCs/>
          <w:sz w:val="20"/>
          <w:szCs w:val="22"/>
        </w:rPr>
        <w:t>Fuente:</w:t>
      </w:r>
      <w:r w:rsidR="00440AD2" w:rsidRPr="003948D8">
        <w:rPr>
          <w:iCs/>
          <w:sz w:val="20"/>
          <w:szCs w:val="22"/>
        </w:rPr>
        <w:t xml:space="preserve"> Elaboración propia.</w:t>
      </w:r>
    </w:p>
    <w:p w14:paraId="0EA5CF11" w14:textId="77777777" w:rsidR="00440AD2" w:rsidRDefault="00440AD2" w:rsidP="00440AD2">
      <w:pPr>
        <w:pStyle w:val="Vietas"/>
        <w:tabs>
          <w:tab w:val="clear" w:pos="360"/>
        </w:tabs>
        <w:spacing w:after="0" w:line="360" w:lineRule="auto"/>
        <w:ind w:left="0" w:firstLine="0"/>
        <w:jc w:val="center"/>
        <w:rPr>
          <w:rFonts w:ascii="Arial Narrow" w:hAnsi="Arial Narrow"/>
          <w:szCs w:val="22"/>
          <w:lang w:val="es-MX"/>
        </w:rPr>
      </w:pPr>
    </w:p>
    <w:p w14:paraId="0A058157" w14:textId="76DD40B2" w:rsidR="00440AD2" w:rsidRDefault="00440AD2" w:rsidP="00440AD2">
      <w:pPr>
        <w:pStyle w:val="Vietas"/>
        <w:tabs>
          <w:tab w:val="clear" w:pos="360"/>
        </w:tabs>
        <w:spacing w:after="0" w:line="360" w:lineRule="auto"/>
        <w:ind w:left="0" w:firstLine="0"/>
        <w:jc w:val="center"/>
        <w:rPr>
          <w:b/>
          <w:sz w:val="20"/>
        </w:rPr>
      </w:pPr>
      <w:r w:rsidRPr="00500D8E">
        <w:rPr>
          <w:b/>
          <w:sz w:val="20"/>
        </w:rPr>
        <w:t>Cuadro N°0</w:t>
      </w:r>
      <w:r w:rsidR="00686FBB">
        <w:rPr>
          <w:b/>
          <w:sz w:val="20"/>
        </w:rPr>
        <w:t>6</w:t>
      </w:r>
      <w:r w:rsidRPr="00500D8E">
        <w:rPr>
          <w:b/>
          <w:sz w:val="20"/>
        </w:rPr>
        <w:t>: Caudales de diseño de</w:t>
      </w:r>
      <w:r>
        <w:rPr>
          <w:b/>
          <w:sz w:val="20"/>
        </w:rPr>
        <w:t xml:space="preserve"> </w:t>
      </w:r>
      <w:r w:rsidRPr="00500D8E">
        <w:rPr>
          <w:b/>
          <w:sz w:val="20"/>
        </w:rPr>
        <w:t>l</w:t>
      </w:r>
      <w:r>
        <w:rPr>
          <w:b/>
          <w:sz w:val="20"/>
        </w:rPr>
        <w:t>a Ca. Mayor Novoa - Jorge Herrera,</w:t>
      </w:r>
      <w:r w:rsidRPr="00500D8E">
        <w:rPr>
          <w:b/>
          <w:sz w:val="20"/>
        </w:rPr>
        <w:t xml:space="preserve"> área del proyecto del 20</w:t>
      </w:r>
      <w:r>
        <w:rPr>
          <w:b/>
          <w:sz w:val="20"/>
        </w:rPr>
        <w:t>21</w:t>
      </w:r>
      <w:r w:rsidRPr="00500D8E">
        <w:rPr>
          <w:b/>
          <w:sz w:val="20"/>
        </w:rPr>
        <w:t xml:space="preserve"> al 20</w:t>
      </w:r>
      <w:r>
        <w:rPr>
          <w:b/>
          <w:sz w:val="20"/>
        </w:rPr>
        <w:t>41</w:t>
      </w:r>
    </w:p>
    <w:tbl>
      <w:tblPr>
        <w:tblW w:w="7019" w:type="dxa"/>
        <w:jc w:val="center"/>
        <w:tblCellMar>
          <w:left w:w="70" w:type="dxa"/>
          <w:right w:w="70" w:type="dxa"/>
        </w:tblCellMar>
        <w:tblLook w:val="04A0" w:firstRow="1" w:lastRow="0" w:firstColumn="1" w:lastColumn="0" w:noHBand="0" w:noVBand="1"/>
      </w:tblPr>
      <w:tblGrid>
        <w:gridCol w:w="992"/>
        <w:gridCol w:w="855"/>
        <w:gridCol w:w="1053"/>
        <w:gridCol w:w="1357"/>
        <w:gridCol w:w="972"/>
        <w:gridCol w:w="798"/>
        <w:gridCol w:w="992"/>
      </w:tblGrid>
      <w:tr w:rsidR="00686FBB" w:rsidRPr="00695999" w14:paraId="65448308" w14:textId="77777777" w:rsidTr="00686FBB">
        <w:trPr>
          <w:trHeight w:val="338"/>
          <w:jc w:val="center"/>
        </w:trPr>
        <w:tc>
          <w:tcPr>
            <w:tcW w:w="992" w:type="dxa"/>
            <w:vMerge w:val="restart"/>
            <w:tcBorders>
              <w:top w:val="single" w:sz="8" w:space="0" w:color="auto"/>
              <w:left w:val="single" w:sz="4" w:space="0" w:color="auto"/>
              <w:bottom w:val="single" w:sz="8" w:space="0" w:color="000000"/>
              <w:right w:val="single" w:sz="4" w:space="0" w:color="auto"/>
            </w:tcBorders>
            <w:shd w:val="clear" w:color="auto" w:fill="DBDBDB"/>
            <w:noWrap/>
            <w:vAlign w:val="center"/>
            <w:hideMark/>
          </w:tcPr>
          <w:p w14:paraId="103FA8FF" w14:textId="77777777" w:rsidR="00686FBB" w:rsidRPr="00695999" w:rsidRDefault="00686FBB" w:rsidP="00436EB4">
            <w:pPr>
              <w:jc w:val="center"/>
              <w:rPr>
                <w:rFonts w:ascii="Arial Narrow" w:hAnsi="Arial Narrow"/>
                <w:b/>
                <w:bCs w:val="0"/>
                <w:color w:val="000000"/>
              </w:rPr>
            </w:pPr>
            <w:r w:rsidRPr="00695999">
              <w:rPr>
                <w:rFonts w:ascii="Arial Narrow" w:hAnsi="Arial Narrow"/>
                <w:b/>
                <w:color w:val="000000"/>
              </w:rPr>
              <w:t>Año</w:t>
            </w:r>
          </w:p>
        </w:tc>
        <w:tc>
          <w:tcPr>
            <w:tcW w:w="855" w:type="dxa"/>
            <w:vMerge w:val="restart"/>
            <w:tcBorders>
              <w:top w:val="single" w:sz="8" w:space="0" w:color="auto"/>
              <w:left w:val="single" w:sz="4" w:space="0" w:color="auto"/>
              <w:bottom w:val="single" w:sz="8" w:space="0" w:color="000000"/>
              <w:right w:val="single" w:sz="4" w:space="0" w:color="auto"/>
            </w:tcBorders>
            <w:shd w:val="clear" w:color="auto" w:fill="DBDBDB"/>
            <w:vAlign w:val="center"/>
            <w:hideMark/>
          </w:tcPr>
          <w:p w14:paraId="7542EF90" w14:textId="77777777" w:rsidR="00686FBB" w:rsidRPr="00695999" w:rsidRDefault="00686FBB" w:rsidP="00436EB4">
            <w:pPr>
              <w:jc w:val="center"/>
              <w:rPr>
                <w:rFonts w:ascii="Arial Narrow" w:hAnsi="Arial Narrow"/>
                <w:b/>
                <w:bCs w:val="0"/>
                <w:color w:val="000000"/>
              </w:rPr>
            </w:pPr>
            <w:r w:rsidRPr="00695999">
              <w:rPr>
                <w:rFonts w:ascii="Arial Narrow" w:hAnsi="Arial Narrow"/>
                <w:b/>
                <w:color w:val="000000"/>
              </w:rPr>
              <w:t>N° Lotes</w:t>
            </w:r>
          </w:p>
        </w:tc>
        <w:tc>
          <w:tcPr>
            <w:tcW w:w="1053" w:type="dxa"/>
            <w:vMerge w:val="restart"/>
            <w:tcBorders>
              <w:top w:val="single" w:sz="8" w:space="0" w:color="auto"/>
              <w:left w:val="single" w:sz="4" w:space="0" w:color="auto"/>
              <w:bottom w:val="single" w:sz="8" w:space="0" w:color="000000"/>
              <w:right w:val="single" w:sz="8" w:space="0" w:color="auto"/>
            </w:tcBorders>
            <w:shd w:val="clear" w:color="auto" w:fill="DBDBDB"/>
            <w:vAlign w:val="center"/>
            <w:hideMark/>
          </w:tcPr>
          <w:p w14:paraId="23ED589B" w14:textId="77777777" w:rsidR="00686FBB" w:rsidRPr="00695999" w:rsidRDefault="00686FBB" w:rsidP="00436EB4">
            <w:pPr>
              <w:jc w:val="center"/>
              <w:rPr>
                <w:rFonts w:ascii="Arial Narrow" w:hAnsi="Arial Narrow"/>
                <w:b/>
                <w:bCs w:val="0"/>
                <w:color w:val="000000"/>
              </w:rPr>
            </w:pPr>
            <w:r w:rsidRPr="00695999">
              <w:rPr>
                <w:rFonts w:ascii="Arial Narrow" w:hAnsi="Arial Narrow"/>
                <w:b/>
                <w:color w:val="000000"/>
              </w:rPr>
              <w:t>Población</w:t>
            </w:r>
          </w:p>
        </w:tc>
        <w:tc>
          <w:tcPr>
            <w:tcW w:w="1357" w:type="dxa"/>
            <w:tcBorders>
              <w:top w:val="single" w:sz="8" w:space="0" w:color="auto"/>
              <w:left w:val="nil"/>
              <w:bottom w:val="single" w:sz="4" w:space="0" w:color="auto"/>
              <w:right w:val="single" w:sz="4" w:space="0" w:color="auto"/>
            </w:tcBorders>
            <w:shd w:val="clear" w:color="auto" w:fill="DBDBDB"/>
            <w:vAlign w:val="center"/>
            <w:hideMark/>
          </w:tcPr>
          <w:p w14:paraId="636CFE5C" w14:textId="77777777" w:rsidR="00686FBB" w:rsidRPr="00695999" w:rsidRDefault="00686FBB" w:rsidP="00436EB4">
            <w:pPr>
              <w:jc w:val="center"/>
              <w:rPr>
                <w:rFonts w:ascii="Arial Narrow" w:hAnsi="Arial Narrow" w:cs="Calibri"/>
                <w:b/>
                <w:bCs w:val="0"/>
                <w:color w:val="000000"/>
              </w:rPr>
            </w:pPr>
            <w:r w:rsidRPr="00695999">
              <w:rPr>
                <w:rFonts w:ascii="Arial Narrow" w:hAnsi="Arial Narrow" w:cs="Calibri"/>
                <w:b/>
                <w:color w:val="000000"/>
              </w:rPr>
              <w:t>Caudales</w:t>
            </w:r>
          </w:p>
        </w:tc>
        <w:tc>
          <w:tcPr>
            <w:tcW w:w="2762" w:type="dxa"/>
            <w:gridSpan w:val="3"/>
            <w:tcBorders>
              <w:top w:val="single" w:sz="8" w:space="0" w:color="auto"/>
              <w:left w:val="single" w:sz="8" w:space="0" w:color="auto"/>
              <w:bottom w:val="single" w:sz="4" w:space="0" w:color="auto"/>
              <w:right w:val="single" w:sz="4" w:space="0" w:color="000000"/>
            </w:tcBorders>
            <w:shd w:val="clear" w:color="auto" w:fill="DBDBDB"/>
            <w:vAlign w:val="center"/>
            <w:hideMark/>
          </w:tcPr>
          <w:p w14:paraId="742908D3" w14:textId="6F739AF7" w:rsidR="00686FBB" w:rsidRPr="00695999" w:rsidRDefault="00686FBB" w:rsidP="00686FBB">
            <w:pPr>
              <w:jc w:val="center"/>
              <w:rPr>
                <w:rFonts w:ascii="Arial Narrow" w:hAnsi="Arial Narrow" w:cs="Calibri"/>
                <w:b/>
                <w:bCs w:val="0"/>
                <w:color w:val="000000"/>
              </w:rPr>
            </w:pPr>
            <w:r w:rsidRPr="00695999">
              <w:rPr>
                <w:rFonts w:ascii="Arial Narrow" w:hAnsi="Arial Narrow" w:cs="Calibri"/>
                <w:b/>
                <w:color w:val="000000"/>
              </w:rPr>
              <w:t>Caudales de Diseño (l/s)</w:t>
            </w:r>
          </w:p>
        </w:tc>
      </w:tr>
      <w:tr w:rsidR="00440AD2" w:rsidRPr="00695999" w14:paraId="7C8D9476" w14:textId="77777777" w:rsidTr="00440AD2">
        <w:trPr>
          <w:trHeight w:val="388"/>
          <w:jc w:val="center"/>
        </w:trPr>
        <w:tc>
          <w:tcPr>
            <w:tcW w:w="992" w:type="dxa"/>
            <w:vMerge/>
            <w:tcBorders>
              <w:top w:val="single" w:sz="8" w:space="0" w:color="auto"/>
              <w:left w:val="single" w:sz="4" w:space="0" w:color="auto"/>
              <w:bottom w:val="single" w:sz="8" w:space="0" w:color="000000"/>
              <w:right w:val="single" w:sz="4" w:space="0" w:color="auto"/>
            </w:tcBorders>
            <w:shd w:val="clear" w:color="auto" w:fill="DBDBDB"/>
            <w:vAlign w:val="center"/>
            <w:hideMark/>
          </w:tcPr>
          <w:p w14:paraId="1063B7D4" w14:textId="77777777" w:rsidR="00440AD2" w:rsidRPr="00695999" w:rsidRDefault="00440AD2" w:rsidP="00436EB4">
            <w:pPr>
              <w:rPr>
                <w:rFonts w:ascii="Arial Narrow" w:hAnsi="Arial Narrow"/>
                <w:b/>
                <w:bCs w:val="0"/>
                <w:color w:val="000000"/>
              </w:rPr>
            </w:pPr>
          </w:p>
        </w:tc>
        <w:tc>
          <w:tcPr>
            <w:tcW w:w="855" w:type="dxa"/>
            <w:vMerge/>
            <w:tcBorders>
              <w:top w:val="single" w:sz="8" w:space="0" w:color="auto"/>
              <w:left w:val="single" w:sz="4" w:space="0" w:color="auto"/>
              <w:bottom w:val="single" w:sz="8" w:space="0" w:color="000000"/>
              <w:right w:val="single" w:sz="4" w:space="0" w:color="auto"/>
            </w:tcBorders>
            <w:shd w:val="clear" w:color="auto" w:fill="DBDBDB"/>
            <w:vAlign w:val="center"/>
            <w:hideMark/>
          </w:tcPr>
          <w:p w14:paraId="5C900566" w14:textId="77777777" w:rsidR="00440AD2" w:rsidRPr="00695999" w:rsidRDefault="00440AD2" w:rsidP="00436EB4">
            <w:pPr>
              <w:rPr>
                <w:rFonts w:ascii="Arial Narrow" w:hAnsi="Arial Narrow"/>
                <w:b/>
                <w:bCs w:val="0"/>
                <w:color w:val="000000"/>
              </w:rPr>
            </w:pPr>
          </w:p>
        </w:tc>
        <w:tc>
          <w:tcPr>
            <w:tcW w:w="1053" w:type="dxa"/>
            <w:vMerge/>
            <w:tcBorders>
              <w:top w:val="single" w:sz="8" w:space="0" w:color="auto"/>
              <w:left w:val="single" w:sz="4" w:space="0" w:color="auto"/>
              <w:bottom w:val="single" w:sz="8" w:space="0" w:color="000000"/>
              <w:right w:val="single" w:sz="8" w:space="0" w:color="auto"/>
            </w:tcBorders>
            <w:shd w:val="clear" w:color="auto" w:fill="DBDBDB"/>
            <w:vAlign w:val="center"/>
            <w:hideMark/>
          </w:tcPr>
          <w:p w14:paraId="1C2BFB8A" w14:textId="77777777" w:rsidR="00440AD2" w:rsidRPr="00695999" w:rsidRDefault="00440AD2" w:rsidP="00436EB4">
            <w:pPr>
              <w:rPr>
                <w:rFonts w:ascii="Arial Narrow" w:hAnsi="Arial Narrow"/>
                <w:b/>
                <w:bCs w:val="0"/>
                <w:color w:val="000000"/>
              </w:rPr>
            </w:pPr>
          </w:p>
        </w:tc>
        <w:tc>
          <w:tcPr>
            <w:tcW w:w="1357" w:type="dxa"/>
            <w:tcBorders>
              <w:top w:val="nil"/>
              <w:left w:val="nil"/>
              <w:bottom w:val="single" w:sz="8" w:space="0" w:color="auto"/>
              <w:right w:val="nil"/>
            </w:tcBorders>
            <w:shd w:val="clear" w:color="auto" w:fill="DBDBDB"/>
            <w:vAlign w:val="center"/>
            <w:hideMark/>
          </w:tcPr>
          <w:p w14:paraId="5E5D9CAC" w14:textId="77777777" w:rsidR="00440AD2" w:rsidRPr="00695999" w:rsidRDefault="00440AD2" w:rsidP="00436EB4">
            <w:pPr>
              <w:jc w:val="center"/>
              <w:rPr>
                <w:rFonts w:ascii="Arial Narrow" w:hAnsi="Arial Narrow" w:cs="Calibri"/>
                <w:b/>
                <w:bCs w:val="0"/>
                <w:color w:val="000000"/>
              </w:rPr>
            </w:pPr>
            <w:r w:rsidRPr="00695999">
              <w:rPr>
                <w:rFonts w:ascii="Arial Narrow" w:hAnsi="Arial Narrow" w:cs="Calibri"/>
                <w:b/>
                <w:color w:val="000000"/>
              </w:rPr>
              <w:t>Doméstico (l/s)</w:t>
            </w:r>
          </w:p>
        </w:tc>
        <w:tc>
          <w:tcPr>
            <w:tcW w:w="972" w:type="dxa"/>
            <w:tcBorders>
              <w:top w:val="nil"/>
              <w:left w:val="single" w:sz="8" w:space="0" w:color="auto"/>
              <w:bottom w:val="single" w:sz="8" w:space="0" w:color="auto"/>
              <w:right w:val="single" w:sz="4" w:space="0" w:color="auto"/>
            </w:tcBorders>
            <w:shd w:val="clear" w:color="auto" w:fill="DBDBDB"/>
            <w:vAlign w:val="center"/>
            <w:hideMark/>
          </w:tcPr>
          <w:p w14:paraId="48504D86" w14:textId="77777777" w:rsidR="00440AD2" w:rsidRPr="00695999" w:rsidRDefault="00440AD2" w:rsidP="00436EB4">
            <w:pPr>
              <w:jc w:val="center"/>
              <w:rPr>
                <w:rFonts w:ascii="Arial Narrow" w:hAnsi="Arial Narrow" w:cs="Calibri"/>
                <w:b/>
                <w:bCs w:val="0"/>
                <w:color w:val="000000"/>
              </w:rPr>
            </w:pPr>
            <w:r w:rsidRPr="00695999">
              <w:rPr>
                <w:rFonts w:ascii="Arial Narrow" w:hAnsi="Arial Narrow" w:cs="Calibri"/>
                <w:b/>
                <w:color w:val="000000"/>
              </w:rPr>
              <w:t>Promedio (l/s)</w:t>
            </w:r>
          </w:p>
        </w:tc>
        <w:tc>
          <w:tcPr>
            <w:tcW w:w="798" w:type="dxa"/>
            <w:tcBorders>
              <w:top w:val="nil"/>
              <w:left w:val="nil"/>
              <w:bottom w:val="single" w:sz="8" w:space="0" w:color="auto"/>
              <w:right w:val="single" w:sz="4" w:space="0" w:color="auto"/>
            </w:tcBorders>
            <w:shd w:val="clear" w:color="auto" w:fill="DBDBDB"/>
            <w:vAlign w:val="center"/>
            <w:hideMark/>
          </w:tcPr>
          <w:p w14:paraId="4BBADBC1" w14:textId="77777777" w:rsidR="00440AD2" w:rsidRPr="00695999" w:rsidRDefault="00440AD2" w:rsidP="00436EB4">
            <w:pPr>
              <w:jc w:val="center"/>
              <w:rPr>
                <w:rFonts w:ascii="Arial Narrow" w:hAnsi="Arial Narrow" w:cs="Calibri"/>
                <w:b/>
                <w:bCs w:val="0"/>
                <w:color w:val="000000"/>
              </w:rPr>
            </w:pPr>
            <w:r w:rsidRPr="00695999">
              <w:rPr>
                <w:rFonts w:ascii="Arial Narrow" w:hAnsi="Arial Narrow" w:cs="Calibri"/>
                <w:b/>
                <w:color w:val="000000"/>
              </w:rPr>
              <w:t>Max. Diario</w:t>
            </w:r>
          </w:p>
        </w:tc>
        <w:tc>
          <w:tcPr>
            <w:tcW w:w="992" w:type="dxa"/>
            <w:tcBorders>
              <w:top w:val="nil"/>
              <w:left w:val="nil"/>
              <w:bottom w:val="single" w:sz="8" w:space="0" w:color="auto"/>
              <w:right w:val="single" w:sz="4" w:space="0" w:color="auto"/>
            </w:tcBorders>
            <w:shd w:val="clear" w:color="auto" w:fill="DBDBDB"/>
            <w:vAlign w:val="center"/>
            <w:hideMark/>
          </w:tcPr>
          <w:p w14:paraId="5A8D5F4B" w14:textId="77777777" w:rsidR="00440AD2" w:rsidRPr="00695999" w:rsidRDefault="00440AD2" w:rsidP="00436EB4">
            <w:pPr>
              <w:jc w:val="center"/>
              <w:rPr>
                <w:rFonts w:ascii="Arial Narrow" w:hAnsi="Arial Narrow" w:cs="Calibri"/>
                <w:b/>
                <w:bCs w:val="0"/>
                <w:color w:val="000000"/>
              </w:rPr>
            </w:pPr>
            <w:r w:rsidRPr="00695999">
              <w:rPr>
                <w:rFonts w:ascii="Arial Narrow" w:hAnsi="Arial Narrow" w:cs="Calibri"/>
                <w:b/>
                <w:color w:val="000000"/>
              </w:rPr>
              <w:t>Max. Horario</w:t>
            </w:r>
          </w:p>
        </w:tc>
      </w:tr>
      <w:tr w:rsidR="00440AD2" w:rsidRPr="00695999" w14:paraId="53EAF9DB" w14:textId="77777777" w:rsidTr="00436EB4">
        <w:trPr>
          <w:trHeight w:val="141"/>
          <w:jc w:val="center"/>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5E85795D" w14:textId="77777777" w:rsidR="00440AD2" w:rsidRPr="00A77115" w:rsidRDefault="00440AD2" w:rsidP="00436EB4">
            <w:pPr>
              <w:jc w:val="center"/>
              <w:rPr>
                <w:rFonts w:ascii="Arial Narrow" w:hAnsi="Arial Narrow" w:cs="Calibri"/>
                <w:color w:val="000000"/>
              </w:rPr>
            </w:pPr>
            <w:r w:rsidRPr="00A77115">
              <w:rPr>
                <w:rFonts w:ascii="Arial Narrow" w:hAnsi="Arial Narrow" w:cs="Calibri"/>
                <w:color w:val="000000"/>
              </w:rPr>
              <w:t>2,021</w:t>
            </w:r>
          </w:p>
        </w:tc>
        <w:tc>
          <w:tcPr>
            <w:tcW w:w="855" w:type="dxa"/>
            <w:tcBorders>
              <w:top w:val="nil"/>
              <w:left w:val="nil"/>
              <w:bottom w:val="single" w:sz="4" w:space="0" w:color="auto"/>
              <w:right w:val="single" w:sz="4" w:space="0" w:color="auto"/>
            </w:tcBorders>
            <w:shd w:val="clear" w:color="000000" w:fill="FFFFFF"/>
            <w:noWrap/>
            <w:vAlign w:val="bottom"/>
            <w:hideMark/>
          </w:tcPr>
          <w:p w14:paraId="418DC06C"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21</w:t>
            </w:r>
          </w:p>
        </w:tc>
        <w:tc>
          <w:tcPr>
            <w:tcW w:w="1053" w:type="dxa"/>
            <w:tcBorders>
              <w:top w:val="nil"/>
              <w:left w:val="nil"/>
              <w:bottom w:val="single" w:sz="4" w:space="0" w:color="auto"/>
              <w:right w:val="single" w:sz="8" w:space="0" w:color="auto"/>
            </w:tcBorders>
            <w:shd w:val="clear" w:color="000000" w:fill="FFFFFF"/>
            <w:noWrap/>
            <w:vAlign w:val="bottom"/>
            <w:hideMark/>
          </w:tcPr>
          <w:p w14:paraId="761BCEB1"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80</w:t>
            </w:r>
          </w:p>
        </w:tc>
        <w:tc>
          <w:tcPr>
            <w:tcW w:w="1357" w:type="dxa"/>
            <w:tcBorders>
              <w:top w:val="nil"/>
              <w:left w:val="nil"/>
              <w:bottom w:val="single" w:sz="4" w:space="0" w:color="auto"/>
              <w:right w:val="single" w:sz="4" w:space="0" w:color="auto"/>
            </w:tcBorders>
            <w:shd w:val="clear" w:color="auto" w:fill="auto"/>
            <w:noWrap/>
            <w:vAlign w:val="bottom"/>
            <w:hideMark/>
          </w:tcPr>
          <w:p w14:paraId="23D545E0"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0.203</w:t>
            </w:r>
          </w:p>
        </w:tc>
        <w:tc>
          <w:tcPr>
            <w:tcW w:w="972" w:type="dxa"/>
            <w:tcBorders>
              <w:top w:val="nil"/>
              <w:left w:val="nil"/>
              <w:bottom w:val="single" w:sz="4" w:space="0" w:color="auto"/>
              <w:right w:val="single" w:sz="4" w:space="0" w:color="auto"/>
            </w:tcBorders>
            <w:shd w:val="clear" w:color="auto" w:fill="auto"/>
            <w:noWrap/>
            <w:vAlign w:val="bottom"/>
            <w:hideMark/>
          </w:tcPr>
          <w:p w14:paraId="47E679AB"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0.31</w:t>
            </w:r>
          </w:p>
        </w:tc>
        <w:tc>
          <w:tcPr>
            <w:tcW w:w="798" w:type="dxa"/>
            <w:tcBorders>
              <w:top w:val="nil"/>
              <w:left w:val="nil"/>
              <w:bottom w:val="single" w:sz="4" w:space="0" w:color="auto"/>
              <w:right w:val="single" w:sz="4" w:space="0" w:color="auto"/>
            </w:tcBorders>
            <w:shd w:val="clear" w:color="auto" w:fill="auto"/>
            <w:noWrap/>
            <w:vAlign w:val="bottom"/>
            <w:hideMark/>
          </w:tcPr>
          <w:p w14:paraId="6FD6600C"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0.41</w:t>
            </w:r>
          </w:p>
        </w:tc>
        <w:tc>
          <w:tcPr>
            <w:tcW w:w="992" w:type="dxa"/>
            <w:tcBorders>
              <w:top w:val="nil"/>
              <w:left w:val="nil"/>
              <w:bottom w:val="single" w:sz="4" w:space="0" w:color="auto"/>
              <w:right w:val="single" w:sz="4" w:space="0" w:color="auto"/>
            </w:tcBorders>
            <w:shd w:val="clear" w:color="auto" w:fill="auto"/>
            <w:noWrap/>
            <w:vAlign w:val="bottom"/>
            <w:hideMark/>
          </w:tcPr>
          <w:p w14:paraId="0E2F9EC7"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0.69</w:t>
            </w:r>
          </w:p>
        </w:tc>
      </w:tr>
      <w:tr w:rsidR="00440AD2" w:rsidRPr="00695999" w14:paraId="6AD907F5" w14:textId="77777777" w:rsidTr="00436EB4">
        <w:trPr>
          <w:trHeight w:val="168"/>
          <w:jc w:val="center"/>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78801DEC" w14:textId="77777777" w:rsidR="00440AD2" w:rsidRPr="00A77115" w:rsidRDefault="00440AD2" w:rsidP="00436EB4">
            <w:pPr>
              <w:jc w:val="center"/>
              <w:rPr>
                <w:rFonts w:ascii="Arial Narrow" w:hAnsi="Arial Narrow" w:cs="Calibri"/>
                <w:color w:val="000000"/>
              </w:rPr>
            </w:pPr>
            <w:r w:rsidRPr="00A77115">
              <w:rPr>
                <w:rFonts w:ascii="Arial Narrow" w:hAnsi="Arial Narrow" w:cs="Calibri"/>
                <w:color w:val="000000"/>
              </w:rPr>
              <w:t>2,022</w:t>
            </w:r>
          </w:p>
        </w:tc>
        <w:tc>
          <w:tcPr>
            <w:tcW w:w="855" w:type="dxa"/>
            <w:tcBorders>
              <w:top w:val="nil"/>
              <w:left w:val="nil"/>
              <w:bottom w:val="single" w:sz="4" w:space="0" w:color="auto"/>
              <w:right w:val="single" w:sz="4" w:space="0" w:color="auto"/>
            </w:tcBorders>
            <w:shd w:val="clear" w:color="000000" w:fill="FFFFFF"/>
            <w:noWrap/>
            <w:vAlign w:val="bottom"/>
            <w:hideMark/>
          </w:tcPr>
          <w:p w14:paraId="6608DEFE"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21</w:t>
            </w:r>
          </w:p>
        </w:tc>
        <w:tc>
          <w:tcPr>
            <w:tcW w:w="1053" w:type="dxa"/>
            <w:tcBorders>
              <w:top w:val="nil"/>
              <w:left w:val="nil"/>
              <w:bottom w:val="single" w:sz="4" w:space="0" w:color="auto"/>
              <w:right w:val="single" w:sz="8" w:space="0" w:color="auto"/>
            </w:tcBorders>
            <w:shd w:val="clear" w:color="000000" w:fill="FFFFFF"/>
            <w:noWrap/>
            <w:vAlign w:val="bottom"/>
            <w:hideMark/>
          </w:tcPr>
          <w:p w14:paraId="7D5FA4A4"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81</w:t>
            </w:r>
          </w:p>
        </w:tc>
        <w:tc>
          <w:tcPr>
            <w:tcW w:w="1357" w:type="dxa"/>
            <w:tcBorders>
              <w:top w:val="nil"/>
              <w:left w:val="nil"/>
              <w:bottom w:val="single" w:sz="4" w:space="0" w:color="auto"/>
              <w:right w:val="single" w:sz="4" w:space="0" w:color="auto"/>
            </w:tcBorders>
            <w:shd w:val="clear" w:color="auto" w:fill="auto"/>
            <w:noWrap/>
            <w:vAlign w:val="bottom"/>
            <w:hideMark/>
          </w:tcPr>
          <w:p w14:paraId="593C16C5"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0.207</w:t>
            </w:r>
          </w:p>
        </w:tc>
        <w:tc>
          <w:tcPr>
            <w:tcW w:w="972" w:type="dxa"/>
            <w:tcBorders>
              <w:top w:val="nil"/>
              <w:left w:val="nil"/>
              <w:bottom w:val="single" w:sz="4" w:space="0" w:color="auto"/>
              <w:right w:val="single" w:sz="4" w:space="0" w:color="auto"/>
            </w:tcBorders>
            <w:shd w:val="clear" w:color="auto" w:fill="auto"/>
            <w:noWrap/>
            <w:vAlign w:val="bottom"/>
            <w:hideMark/>
          </w:tcPr>
          <w:p w14:paraId="714272AF"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0.32</w:t>
            </w:r>
          </w:p>
        </w:tc>
        <w:tc>
          <w:tcPr>
            <w:tcW w:w="798" w:type="dxa"/>
            <w:tcBorders>
              <w:top w:val="nil"/>
              <w:left w:val="nil"/>
              <w:bottom w:val="single" w:sz="4" w:space="0" w:color="auto"/>
              <w:right w:val="single" w:sz="4" w:space="0" w:color="auto"/>
            </w:tcBorders>
            <w:shd w:val="clear" w:color="auto" w:fill="auto"/>
            <w:noWrap/>
            <w:vAlign w:val="bottom"/>
            <w:hideMark/>
          </w:tcPr>
          <w:p w14:paraId="1D368BBA"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0.41</w:t>
            </w:r>
          </w:p>
        </w:tc>
        <w:tc>
          <w:tcPr>
            <w:tcW w:w="992" w:type="dxa"/>
            <w:tcBorders>
              <w:top w:val="nil"/>
              <w:left w:val="nil"/>
              <w:bottom w:val="single" w:sz="4" w:space="0" w:color="auto"/>
              <w:right w:val="single" w:sz="4" w:space="0" w:color="auto"/>
            </w:tcBorders>
            <w:shd w:val="clear" w:color="auto" w:fill="auto"/>
            <w:noWrap/>
            <w:vAlign w:val="bottom"/>
            <w:hideMark/>
          </w:tcPr>
          <w:p w14:paraId="509B24A1"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0.70</w:t>
            </w:r>
          </w:p>
        </w:tc>
      </w:tr>
      <w:tr w:rsidR="00440AD2" w:rsidRPr="00695999" w14:paraId="50141A98" w14:textId="77777777" w:rsidTr="00436EB4">
        <w:trPr>
          <w:trHeight w:val="61"/>
          <w:jc w:val="center"/>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2313292F" w14:textId="77777777" w:rsidR="00440AD2" w:rsidRPr="00A77115" w:rsidRDefault="00440AD2" w:rsidP="00436EB4">
            <w:pPr>
              <w:jc w:val="center"/>
              <w:rPr>
                <w:rFonts w:ascii="Arial Narrow" w:hAnsi="Arial Narrow" w:cs="Calibri"/>
                <w:color w:val="000000"/>
              </w:rPr>
            </w:pPr>
            <w:r w:rsidRPr="00A77115">
              <w:rPr>
                <w:rFonts w:ascii="Arial Narrow" w:hAnsi="Arial Narrow" w:cs="Calibri"/>
                <w:color w:val="000000"/>
              </w:rPr>
              <w:t>2,023</w:t>
            </w:r>
          </w:p>
        </w:tc>
        <w:tc>
          <w:tcPr>
            <w:tcW w:w="855" w:type="dxa"/>
            <w:tcBorders>
              <w:top w:val="nil"/>
              <w:left w:val="nil"/>
              <w:bottom w:val="single" w:sz="4" w:space="0" w:color="auto"/>
              <w:right w:val="single" w:sz="4" w:space="0" w:color="auto"/>
            </w:tcBorders>
            <w:shd w:val="clear" w:color="000000" w:fill="FFFFFF"/>
            <w:noWrap/>
            <w:vAlign w:val="bottom"/>
            <w:hideMark/>
          </w:tcPr>
          <w:p w14:paraId="311FA832"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22</w:t>
            </w:r>
          </w:p>
        </w:tc>
        <w:tc>
          <w:tcPr>
            <w:tcW w:w="1053" w:type="dxa"/>
            <w:tcBorders>
              <w:top w:val="nil"/>
              <w:left w:val="nil"/>
              <w:bottom w:val="single" w:sz="4" w:space="0" w:color="auto"/>
              <w:right w:val="single" w:sz="8" w:space="0" w:color="auto"/>
            </w:tcBorders>
            <w:shd w:val="clear" w:color="000000" w:fill="FFFFFF"/>
            <w:noWrap/>
            <w:vAlign w:val="bottom"/>
            <w:hideMark/>
          </w:tcPr>
          <w:p w14:paraId="268461E1"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83</w:t>
            </w:r>
          </w:p>
        </w:tc>
        <w:tc>
          <w:tcPr>
            <w:tcW w:w="1357" w:type="dxa"/>
            <w:tcBorders>
              <w:top w:val="nil"/>
              <w:left w:val="nil"/>
              <w:bottom w:val="single" w:sz="4" w:space="0" w:color="auto"/>
              <w:right w:val="single" w:sz="4" w:space="0" w:color="auto"/>
            </w:tcBorders>
            <w:shd w:val="clear" w:color="auto" w:fill="auto"/>
            <w:noWrap/>
            <w:vAlign w:val="bottom"/>
            <w:hideMark/>
          </w:tcPr>
          <w:p w14:paraId="3FABB4CD"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0.211</w:t>
            </w:r>
          </w:p>
        </w:tc>
        <w:tc>
          <w:tcPr>
            <w:tcW w:w="972" w:type="dxa"/>
            <w:tcBorders>
              <w:top w:val="nil"/>
              <w:left w:val="nil"/>
              <w:bottom w:val="single" w:sz="4" w:space="0" w:color="auto"/>
              <w:right w:val="single" w:sz="4" w:space="0" w:color="auto"/>
            </w:tcBorders>
            <w:shd w:val="clear" w:color="auto" w:fill="auto"/>
            <w:noWrap/>
            <w:vAlign w:val="bottom"/>
            <w:hideMark/>
          </w:tcPr>
          <w:p w14:paraId="394401ED"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0.32</w:t>
            </w:r>
          </w:p>
        </w:tc>
        <w:tc>
          <w:tcPr>
            <w:tcW w:w="798" w:type="dxa"/>
            <w:tcBorders>
              <w:top w:val="nil"/>
              <w:left w:val="nil"/>
              <w:bottom w:val="single" w:sz="4" w:space="0" w:color="auto"/>
              <w:right w:val="single" w:sz="4" w:space="0" w:color="auto"/>
            </w:tcBorders>
            <w:shd w:val="clear" w:color="auto" w:fill="auto"/>
            <w:noWrap/>
            <w:vAlign w:val="bottom"/>
            <w:hideMark/>
          </w:tcPr>
          <w:p w14:paraId="010AB8B1"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0.42</w:t>
            </w:r>
          </w:p>
        </w:tc>
        <w:tc>
          <w:tcPr>
            <w:tcW w:w="992" w:type="dxa"/>
            <w:tcBorders>
              <w:top w:val="nil"/>
              <w:left w:val="nil"/>
              <w:bottom w:val="single" w:sz="4" w:space="0" w:color="auto"/>
              <w:right w:val="single" w:sz="4" w:space="0" w:color="auto"/>
            </w:tcBorders>
            <w:shd w:val="clear" w:color="auto" w:fill="auto"/>
            <w:noWrap/>
            <w:vAlign w:val="bottom"/>
            <w:hideMark/>
          </w:tcPr>
          <w:p w14:paraId="135C1EBE"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0.71</w:t>
            </w:r>
          </w:p>
        </w:tc>
      </w:tr>
      <w:tr w:rsidR="00440AD2" w:rsidRPr="00695999" w14:paraId="62999299" w14:textId="77777777" w:rsidTr="00436EB4">
        <w:trPr>
          <w:trHeight w:val="162"/>
          <w:jc w:val="center"/>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2E4D07B5" w14:textId="77777777" w:rsidR="00440AD2" w:rsidRPr="00A77115" w:rsidRDefault="00440AD2" w:rsidP="00436EB4">
            <w:pPr>
              <w:jc w:val="center"/>
              <w:rPr>
                <w:rFonts w:ascii="Arial Narrow" w:hAnsi="Arial Narrow" w:cs="Calibri"/>
                <w:color w:val="000000"/>
              </w:rPr>
            </w:pPr>
            <w:r w:rsidRPr="00A77115">
              <w:rPr>
                <w:rFonts w:ascii="Arial Narrow" w:hAnsi="Arial Narrow" w:cs="Calibri"/>
                <w:color w:val="000000"/>
              </w:rPr>
              <w:t>2,024</w:t>
            </w:r>
          </w:p>
        </w:tc>
        <w:tc>
          <w:tcPr>
            <w:tcW w:w="855" w:type="dxa"/>
            <w:tcBorders>
              <w:top w:val="nil"/>
              <w:left w:val="nil"/>
              <w:bottom w:val="single" w:sz="4" w:space="0" w:color="auto"/>
              <w:right w:val="single" w:sz="4" w:space="0" w:color="auto"/>
            </w:tcBorders>
            <w:shd w:val="clear" w:color="000000" w:fill="FFFFFF"/>
            <w:noWrap/>
            <w:vAlign w:val="bottom"/>
            <w:hideMark/>
          </w:tcPr>
          <w:p w14:paraId="5C2D7BAD"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22</w:t>
            </w:r>
          </w:p>
        </w:tc>
        <w:tc>
          <w:tcPr>
            <w:tcW w:w="1053" w:type="dxa"/>
            <w:tcBorders>
              <w:top w:val="nil"/>
              <w:left w:val="nil"/>
              <w:bottom w:val="single" w:sz="4" w:space="0" w:color="auto"/>
              <w:right w:val="single" w:sz="8" w:space="0" w:color="auto"/>
            </w:tcBorders>
            <w:shd w:val="clear" w:color="000000" w:fill="FFFFFF"/>
            <w:noWrap/>
            <w:vAlign w:val="bottom"/>
            <w:hideMark/>
          </w:tcPr>
          <w:p w14:paraId="57EE7C47"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85</w:t>
            </w:r>
          </w:p>
        </w:tc>
        <w:tc>
          <w:tcPr>
            <w:tcW w:w="1357" w:type="dxa"/>
            <w:tcBorders>
              <w:top w:val="nil"/>
              <w:left w:val="nil"/>
              <w:bottom w:val="single" w:sz="4" w:space="0" w:color="auto"/>
              <w:right w:val="single" w:sz="4" w:space="0" w:color="auto"/>
            </w:tcBorders>
            <w:shd w:val="clear" w:color="auto" w:fill="auto"/>
            <w:noWrap/>
            <w:vAlign w:val="bottom"/>
            <w:hideMark/>
          </w:tcPr>
          <w:p w14:paraId="7322A73A"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0.215</w:t>
            </w:r>
          </w:p>
        </w:tc>
        <w:tc>
          <w:tcPr>
            <w:tcW w:w="972" w:type="dxa"/>
            <w:tcBorders>
              <w:top w:val="nil"/>
              <w:left w:val="nil"/>
              <w:bottom w:val="single" w:sz="4" w:space="0" w:color="auto"/>
              <w:right w:val="single" w:sz="4" w:space="0" w:color="auto"/>
            </w:tcBorders>
            <w:shd w:val="clear" w:color="auto" w:fill="auto"/>
            <w:noWrap/>
            <w:vAlign w:val="bottom"/>
            <w:hideMark/>
          </w:tcPr>
          <w:p w14:paraId="13764A71"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0.33</w:t>
            </w:r>
          </w:p>
        </w:tc>
        <w:tc>
          <w:tcPr>
            <w:tcW w:w="798" w:type="dxa"/>
            <w:tcBorders>
              <w:top w:val="nil"/>
              <w:left w:val="nil"/>
              <w:bottom w:val="single" w:sz="4" w:space="0" w:color="auto"/>
              <w:right w:val="single" w:sz="4" w:space="0" w:color="auto"/>
            </w:tcBorders>
            <w:shd w:val="clear" w:color="auto" w:fill="auto"/>
            <w:noWrap/>
            <w:vAlign w:val="bottom"/>
            <w:hideMark/>
          </w:tcPr>
          <w:p w14:paraId="3C1299F5"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0.43</w:t>
            </w:r>
          </w:p>
        </w:tc>
        <w:tc>
          <w:tcPr>
            <w:tcW w:w="992" w:type="dxa"/>
            <w:tcBorders>
              <w:top w:val="nil"/>
              <w:left w:val="nil"/>
              <w:bottom w:val="single" w:sz="4" w:space="0" w:color="auto"/>
              <w:right w:val="single" w:sz="4" w:space="0" w:color="auto"/>
            </w:tcBorders>
            <w:shd w:val="clear" w:color="auto" w:fill="auto"/>
            <w:noWrap/>
            <w:vAlign w:val="bottom"/>
            <w:hideMark/>
          </w:tcPr>
          <w:p w14:paraId="30A91BBB"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0.73</w:t>
            </w:r>
          </w:p>
        </w:tc>
      </w:tr>
      <w:tr w:rsidR="00440AD2" w:rsidRPr="00695999" w14:paraId="0511694B" w14:textId="77777777" w:rsidTr="00436EB4">
        <w:trPr>
          <w:trHeight w:val="95"/>
          <w:jc w:val="center"/>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3899E43B" w14:textId="77777777" w:rsidR="00440AD2" w:rsidRPr="00A77115" w:rsidRDefault="00440AD2" w:rsidP="00436EB4">
            <w:pPr>
              <w:jc w:val="center"/>
              <w:rPr>
                <w:rFonts w:ascii="Arial Narrow" w:hAnsi="Arial Narrow" w:cs="Calibri"/>
                <w:color w:val="000000"/>
              </w:rPr>
            </w:pPr>
            <w:r w:rsidRPr="00A77115">
              <w:rPr>
                <w:rFonts w:ascii="Arial Narrow" w:hAnsi="Arial Narrow" w:cs="Calibri"/>
                <w:color w:val="000000"/>
              </w:rPr>
              <w:t>2,025</w:t>
            </w:r>
          </w:p>
        </w:tc>
        <w:tc>
          <w:tcPr>
            <w:tcW w:w="855" w:type="dxa"/>
            <w:tcBorders>
              <w:top w:val="nil"/>
              <w:left w:val="nil"/>
              <w:bottom w:val="single" w:sz="4" w:space="0" w:color="auto"/>
              <w:right w:val="single" w:sz="4" w:space="0" w:color="auto"/>
            </w:tcBorders>
            <w:shd w:val="clear" w:color="000000" w:fill="FFFFFF"/>
            <w:noWrap/>
            <w:vAlign w:val="bottom"/>
            <w:hideMark/>
          </w:tcPr>
          <w:p w14:paraId="02D56D73"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23</w:t>
            </w:r>
          </w:p>
        </w:tc>
        <w:tc>
          <w:tcPr>
            <w:tcW w:w="1053" w:type="dxa"/>
            <w:tcBorders>
              <w:top w:val="nil"/>
              <w:left w:val="nil"/>
              <w:bottom w:val="single" w:sz="4" w:space="0" w:color="auto"/>
              <w:right w:val="single" w:sz="8" w:space="0" w:color="auto"/>
            </w:tcBorders>
            <w:shd w:val="clear" w:color="000000" w:fill="FFFFFF"/>
            <w:noWrap/>
            <w:vAlign w:val="bottom"/>
            <w:hideMark/>
          </w:tcPr>
          <w:p w14:paraId="50D4893A"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86</w:t>
            </w:r>
          </w:p>
        </w:tc>
        <w:tc>
          <w:tcPr>
            <w:tcW w:w="1357" w:type="dxa"/>
            <w:tcBorders>
              <w:top w:val="nil"/>
              <w:left w:val="nil"/>
              <w:bottom w:val="single" w:sz="4" w:space="0" w:color="auto"/>
              <w:right w:val="single" w:sz="4" w:space="0" w:color="auto"/>
            </w:tcBorders>
            <w:shd w:val="clear" w:color="auto" w:fill="auto"/>
            <w:noWrap/>
            <w:vAlign w:val="bottom"/>
            <w:hideMark/>
          </w:tcPr>
          <w:p w14:paraId="04A1559C"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0.220</w:t>
            </w:r>
          </w:p>
        </w:tc>
        <w:tc>
          <w:tcPr>
            <w:tcW w:w="972" w:type="dxa"/>
            <w:tcBorders>
              <w:top w:val="nil"/>
              <w:left w:val="nil"/>
              <w:bottom w:val="single" w:sz="4" w:space="0" w:color="auto"/>
              <w:right w:val="single" w:sz="4" w:space="0" w:color="auto"/>
            </w:tcBorders>
            <w:shd w:val="clear" w:color="auto" w:fill="auto"/>
            <w:noWrap/>
            <w:vAlign w:val="bottom"/>
            <w:hideMark/>
          </w:tcPr>
          <w:p w14:paraId="3C5DFC7E"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0.34</w:t>
            </w:r>
          </w:p>
        </w:tc>
        <w:tc>
          <w:tcPr>
            <w:tcW w:w="798" w:type="dxa"/>
            <w:tcBorders>
              <w:top w:val="nil"/>
              <w:left w:val="nil"/>
              <w:bottom w:val="single" w:sz="4" w:space="0" w:color="auto"/>
              <w:right w:val="single" w:sz="4" w:space="0" w:color="auto"/>
            </w:tcBorders>
            <w:shd w:val="clear" w:color="auto" w:fill="auto"/>
            <w:noWrap/>
            <w:vAlign w:val="bottom"/>
            <w:hideMark/>
          </w:tcPr>
          <w:p w14:paraId="7CAC37CD"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0.44</w:t>
            </w:r>
          </w:p>
        </w:tc>
        <w:tc>
          <w:tcPr>
            <w:tcW w:w="992" w:type="dxa"/>
            <w:tcBorders>
              <w:top w:val="nil"/>
              <w:left w:val="nil"/>
              <w:bottom w:val="single" w:sz="4" w:space="0" w:color="auto"/>
              <w:right w:val="single" w:sz="4" w:space="0" w:color="auto"/>
            </w:tcBorders>
            <w:shd w:val="clear" w:color="auto" w:fill="auto"/>
            <w:noWrap/>
            <w:vAlign w:val="bottom"/>
            <w:hideMark/>
          </w:tcPr>
          <w:p w14:paraId="75E59EFE"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0.74</w:t>
            </w:r>
          </w:p>
        </w:tc>
      </w:tr>
      <w:tr w:rsidR="00440AD2" w:rsidRPr="00695999" w14:paraId="5B98E7A8" w14:textId="77777777" w:rsidTr="00436EB4">
        <w:trPr>
          <w:trHeight w:val="112"/>
          <w:jc w:val="center"/>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08010ED5" w14:textId="77777777" w:rsidR="00440AD2" w:rsidRPr="00A77115" w:rsidRDefault="00440AD2" w:rsidP="00436EB4">
            <w:pPr>
              <w:jc w:val="center"/>
              <w:rPr>
                <w:rFonts w:ascii="Arial Narrow" w:hAnsi="Arial Narrow" w:cs="Calibri"/>
                <w:color w:val="000000"/>
              </w:rPr>
            </w:pPr>
            <w:r w:rsidRPr="00A77115">
              <w:rPr>
                <w:rFonts w:ascii="Arial Narrow" w:hAnsi="Arial Narrow" w:cs="Calibri"/>
                <w:color w:val="000000"/>
              </w:rPr>
              <w:t>2,026</w:t>
            </w:r>
          </w:p>
        </w:tc>
        <w:tc>
          <w:tcPr>
            <w:tcW w:w="855" w:type="dxa"/>
            <w:tcBorders>
              <w:top w:val="nil"/>
              <w:left w:val="nil"/>
              <w:bottom w:val="single" w:sz="4" w:space="0" w:color="auto"/>
              <w:right w:val="single" w:sz="4" w:space="0" w:color="auto"/>
            </w:tcBorders>
            <w:shd w:val="clear" w:color="000000" w:fill="FFFFFF"/>
            <w:noWrap/>
            <w:vAlign w:val="bottom"/>
            <w:hideMark/>
          </w:tcPr>
          <w:p w14:paraId="2BA2B7C7"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23</w:t>
            </w:r>
          </w:p>
        </w:tc>
        <w:tc>
          <w:tcPr>
            <w:tcW w:w="1053" w:type="dxa"/>
            <w:tcBorders>
              <w:top w:val="nil"/>
              <w:left w:val="nil"/>
              <w:bottom w:val="single" w:sz="4" w:space="0" w:color="auto"/>
              <w:right w:val="single" w:sz="8" w:space="0" w:color="auto"/>
            </w:tcBorders>
            <w:shd w:val="clear" w:color="000000" w:fill="FFFFFF"/>
            <w:noWrap/>
            <w:vAlign w:val="bottom"/>
            <w:hideMark/>
          </w:tcPr>
          <w:p w14:paraId="1C712230"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88</w:t>
            </w:r>
          </w:p>
        </w:tc>
        <w:tc>
          <w:tcPr>
            <w:tcW w:w="1357" w:type="dxa"/>
            <w:tcBorders>
              <w:top w:val="nil"/>
              <w:left w:val="nil"/>
              <w:bottom w:val="single" w:sz="4" w:space="0" w:color="auto"/>
              <w:right w:val="single" w:sz="4" w:space="0" w:color="auto"/>
            </w:tcBorders>
            <w:shd w:val="clear" w:color="auto" w:fill="auto"/>
            <w:noWrap/>
            <w:vAlign w:val="bottom"/>
            <w:hideMark/>
          </w:tcPr>
          <w:p w14:paraId="3B395D8F"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0.224</w:t>
            </w:r>
          </w:p>
        </w:tc>
        <w:tc>
          <w:tcPr>
            <w:tcW w:w="972" w:type="dxa"/>
            <w:tcBorders>
              <w:top w:val="nil"/>
              <w:left w:val="nil"/>
              <w:bottom w:val="single" w:sz="4" w:space="0" w:color="auto"/>
              <w:right w:val="single" w:sz="4" w:space="0" w:color="auto"/>
            </w:tcBorders>
            <w:shd w:val="clear" w:color="auto" w:fill="auto"/>
            <w:noWrap/>
            <w:vAlign w:val="bottom"/>
            <w:hideMark/>
          </w:tcPr>
          <w:p w14:paraId="22C713CA"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0.35</w:t>
            </w:r>
          </w:p>
        </w:tc>
        <w:tc>
          <w:tcPr>
            <w:tcW w:w="798" w:type="dxa"/>
            <w:tcBorders>
              <w:top w:val="nil"/>
              <w:left w:val="nil"/>
              <w:bottom w:val="single" w:sz="4" w:space="0" w:color="auto"/>
              <w:right w:val="single" w:sz="4" w:space="0" w:color="auto"/>
            </w:tcBorders>
            <w:shd w:val="clear" w:color="auto" w:fill="auto"/>
            <w:noWrap/>
            <w:vAlign w:val="bottom"/>
            <w:hideMark/>
          </w:tcPr>
          <w:p w14:paraId="4A4EE1E2"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0.45</w:t>
            </w:r>
          </w:p>
        </w:tc>
        <w:tc>
          <w:tcPr>
            <w:tcW w:w="992" w:type="dxa"/>
            <w:tcBorders>
              <w:top w:val="nil"/>
              <w:left w:val="nil"/>
              <w:bottom w:val="single" w:sz="4" w:space="0" w:color="auto"/>
              <w:right w:val="single" w:sz="4" w:space="0" w:color="auto"/>
            </w:tcBorders>
            <w:shd w:val="clear" w:color="auto" w:fill="auto"/>
            <w:noWrap/>
            <w:vAlign w:val="bottom"/>
            <w:hideMark/>
          </w:tcPr>
          <w:p w14:paraId="4F3C691A"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0.76</w:t>
            </w:r>
          </w:p>
        </w:tc>
      </w:tr>
      <w:tr w:rsidR="00440AD2" w:rsidRPr="00695999" w14:paraId="0685533E" w14:textId="77777777" w:rsidTr="00436EB4">
        <w:trPr>
          <w:trHeight w:val="61"/>
          <w:jc w:val="center"/>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13FBF060" w14:textId="77777777" w:rsidR="00440AD2" w:rsidRPr="00A77115" w:rsidRDefault="00440AD2" w:rsidP="00436EB4">
            <w:pPr>
              <w:jc w:val="center"/>
              <w:rPr>
                <w:rFonts w:ascii="Arial Narrow" w:hAnsi="Arial Narrow" w:cs="Calibri"/>
                <w:color w:val="000000"/>
              </w:rPr>
            </w:pPr>
            <w:r w:rsidRPr="00A77115">
              <w:rPr>
                <w:rFonts w:ascii="Arial Narrow" w:hAnsi="Arial Narrow" w:cs="Calibri"/>
                <w:color w:val="000000"/>
              </w:rPr>
              <w:t>2,027</w:t>
            </w:r>
          </w:p>
        </w:tc>
        <w:tc>
          <w:tcPr>
            <w:tcW w:w="855" w:type="dxa"/>
            <w:tcBorders>
              <w:top w:val="nil"/>
              <w:left w:val="nil"/>
              <w:bottom w:val="single" w:sz="4" w:space="0" w:color="auto"/>
              <w:right w:val="single" w:sz="4" w:space="0" w:color="auto"/>
            </w:tcBorders>
            <w:shd w:val="clear" w:color="000000" w:fill="FFFFFF"/>
            <w:noWrap/>
            <w:vAlign w:val="bottom"/>
            <w:hideMark/>
          </w:tcPr>
          <w:p w14:paraId="43414C45"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24</w:t>
            </w:r>
          </w:p>
        </w:tc>
        <w:tc>
          <w:tcPr>
            <w:tcW w:w="1053" w:type="dxa"/>
            <w:tcBorders>
              <w:top w:val="nil"/>
              <w:left w:val="nil"/>
              <w:bottom w:val="single" w:sz="4" w:space="0" w:color="auto"/>
              <w:right w:val="single" w:sz="8" w:space="0" w:color="auto"/>
            </w:tcBorders>
            <w:shd w:val="clear" w:color="000000" w:fill="FFFFFF"/>
            <w:noWrap/>
            <w:vAlign w:val="bottom"/>
            <w:hideMark/>
          </w:tcPr>
          <w:p w14:paraId="3B17D227"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90</w:t>
            </w:r>
          </w:p>
        </w:tc>
        <w:tc>
          <w:tcPr>
            <w:tcW w:w="1357" w:type="dxa"/>
            <w:tcBorders>
              <w:top w:val="nil"/>
              <w:left w:val="nil"/>
              <w:bottom w:val="single" w:sz="4" w:space="0" w:color="auto"/>
              <w:right w:val="single" w:sz="4" w:space="0" w:color="auto"/>
            </w:tcBorders>
            <w:shd w:val="clear" w:color="auto" w:fill="auto"/>
            <w:noWrap/>
            <w:vAlign w:val="bottom"/>
            <w:hideMark/>
          </w:tcPr>
          <w:p w14:paraId="1BE5E8E7"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0.229</w:t>
            </w:r>
          </w:p>
        </w:tc>
        <w:tc>
          <w:tcPr>
            <w:tcW w:w="972" w:type="dxa"/>
            <w:tcBorders>
              <w:top w:val="nil"/>
              <w:left w:val="nil"/>
              <w:bottom w:val="single" w:sz="4" w:space="0" w:color="auto"/>
              <w:right w:val="single" w:sz="4" w:space="0" w:color="auto"/>
            </w:tcBorders>
            <w:shd w:val="clear" w:color="auto" w:fill="auto"/>
            <w:noWrap/>
            <w:vAlign w:val="bottom"/>
            <w:hideMark/>
          </w:tcPr>
          <w:p w14:paraId="5E24AB60"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0.35</w:t>
            </w:r>
          </w:p>
        </w:tc>
        <w:tc>
          <w:tcPr>
            <w:tcW w:w="798" w:type="dxa"/>
            <w:tcBorders>
              <w:top w:val="nil"/>
              <w:left w:val="nil"/>
              <w:bottom w:val="single" w:sz="4" w:space="0" w:color="auto"/>
              <w:right w:val="single" w:sz="4" w:space="0" w:color="auto"/>
            </w:tcBorders>
            <w:shd w:val="clear" w:color="auto" w:fill="auto"/>
            <w:noWrap/>
            <w:vAlign w:val="bottom"/>
            <w:hideMark/>
          </w:tcPr>
          <w:p w14:paraId="3FCF6A53"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0.46</w:t>
            </w:r>
          </w:p>
        </w:tc>
        <w:tc>
          <w:tcPr>
            <w:tcW w:w="992" w:type="dxa"/>
            <w:tcBorders>
              <w:top w:val="nil"/>
              <w:left w:val="nil"/>
              <w:bottom w:val="single" w:sz="4" w:space="0" w:color="auto"/>
              <w:right w:val="single" w:sz="4" w:space="0" w:color="auto"/>
            </w:tcBorders>
            <w:shd w:val="clear" w:color="auto" w:fill="auto"/>
            <w:noWrap/>
            <w:vAlign w:val="bottom"/>
            <w:hideMark/>
          </w:tcPr>
          <w:p w14:paraId="132ED3F0"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0.78</w:t>
            </w:r>
          </w:p>
        </w:tc>
      </w:tr>
      <w:tr w:rsidR="00440AD2" w:rsidRPr="00695999" w14:paraId="7E836A17" w14:textId="77777777" w:rsidTr="00436EB4">
        <w:trPr>
          <w:trHeight w:val="149"/>
          <w:jc w:val="center"/>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43D715B7" w14:textId="77777777" w:rsidR="00440AD2" w:rsidRPr="00A77115" w:rsidRDefault="00440AD2" w:rsidP="00436EB4">
            <w:pPr>
              <w:jc w:val="center"/>
              <w:rPr>
                <w:rFonts w:ascii="Arial Narrow" w:hAnsi="Arial Narrow" w:cs="Calibri"/>
                <w:color w:val="000000"/>
              </w:rPr>
            </w:pPr>
            <w:r w:rsidRPr="00A77115">
              <w:rPr>
                <w:rFonts w:ascii="Arial Narrow" w:hAnsi="Arial Narrow" w:cs="Calibri"/>
                <w:color w:val="000000"/>
              </w:rPr>
              <w:t>2,028</w:t>
            </w:r>
          </w:p>
        </w:tc>
        <w:tc>
          <w:tcPr>
            <w:tcW w:w="855" w:type="dxa"/>
            <w:tcBorders>
              <w:top w:val="nil"/>
              <w:left w:val="nil"/>
              <w:bottom w:val="single" w:sz="4" w:space="0" w:color="auto"/>
              <w:right w:val="single" w:sz="4" w:space="0" w:color="auto"/>
            </w:tcBorders>
            <w:shd w:val="clear" w:color="000000" w:fill="FFFFFF"/>
            <w:noWrap/>
            <w:vAlign w:val="bottom"/>
            <w:hideMark/>
          </w:tcPr>
          <w:p w14:paraId="2D68DD0E"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24</w:t>
            </w:r>
          </w:p>
        </w:tc>
        <w:tc>
          <w:tcPr>
            <w:tcW w:w="1053" w:type="dxa"/>
            <w:tcBorders>
              <w:top w:val="nil"/>
              <w:left w:val="nil"/>
              <w:bottom w:val="single" w:sz="4" w:space="0" w:color="auto"/>
              <w:right w:val="single" w:sz="8" w:space="0" w:color="auto"/>
            </w:tcBorders>
            <w:shd w:val="clear" w:color="000000" w:fill="FFFFFF"/>
            <w:noWrap/>
            <w:vAlign w:val="bottom"/>
            <w:hideMark/>
          </w:tcPr>
          <w:p w14:paraId="2AF5382E"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92</w:t>
            </w:r>
          </w:p>
        </w:tc>
        <w:tc>
          <w:tcPr>
            <w:tcW w:w="1357" w:type="dxa"/>
            <w:tcBorders>
              <w:top w:val="nil"/>
              <w:left w:val="nil"/>
              <w:bottom w:val="single" w:sz="4" w:space="0" w:color="auto"/>
              <w:right w:val="single" w:sz="4" w:space="0" w:color="auto"/>
            </w:tcBorders>
            <w:shd w:val="clear" w:color="auto" w:fill="auto"/>
            <w:noWrap/>
            <w:vAlign w:val="bottom"/>
            <w:hideMark/>
          </w:tcPr>
          <w:p w14:paraId="1C790B3D"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0.234</w:t>
            </w:r>
          </w:p>
        </w:tc>
        <w:tc>
          <w:tcPr>
            <w:tcW w:w="972" w:type="dxa"/>
            <w:tcBorders>
              <w:top w:val="nil"/>
              <w:left w:val="nil"/>
              <w:bottom w:val="single" w:sz="4" w:space="0" w:color="auto"/>
              <w:right w:val="single" w:sz="4" w:space="0" w:color="auto"/>
            </w:tcBorders>
            <w:shd w:val="clear" w:color="auto" w:fill="auto"/>
            <w:noWrap/>
            <w:vAlign w:val="bottom"/>
            <w:hideMark/>
          </w:tcPr>
          <w:p w14:paraId="6AB0E46C"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0.36</w:t>
            </w:r>
          </w:p>
        </w:tc>
        <w:tc>
          <w:tcPr>
            <w:tcW w:w="798" w:type="dxa"/>
            <w:tcBorders>
              <w:top w:val="nil"/>
              <w:left w:val="nil"/>
              <w:bottom w:val="single" w:sz="4" w:space="0" w:color="auto"/>
              <w:right w:val="single" w:sz="4" w:space="0" w:color="auto"/>
            </w:tcBorders>
            <w:shd w:val="clear" w:color="auto" w:fill="auto"/>
            <w:noWrap/>
            <w:vAlign w:val="bottom"/>
            <w:hideMark/>
          </w:tcPr>
          <w:p w14:paraId="1F37E518"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0.47</w:t>
            </w:r>
          </w:p>
        </w:tc>
        <w:tc>
          <w:tcPr>
            <w:tcW w:w="992" w:type="dxa"/>
            <w:tcBorders>
              <w:top w:val="nil"/>
              <w:left w:val="nil"/>
              <w:bottom w:val="single" w:sz="4" w:space="0" w:color="auto"/>
              <w:right w:val="single" w:sz="4" w:space="0" w:color="auto"/>
            </w:tcBorders>
            <w:shd w:val="clear" w:color="auto" w:fill="auto"/>
            <w:noWrap/>
            <w:vAlign w:val="bottom"/>
            <w:hideMark/>
          </w:tcPr>
          <w:p w14:paraId="3E5C85BD"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0.79</w:t>
            </w:r>
          </w:p>
        </w:tc>
      </w:tr>
      <w:tr w:rsidR="00440AD2" w:rsidRPr="00695999" w14:paraId="6738F470" w14:textId="77777777" w:rsidTr="00436EB4">
        <w:trPr>
          <w:trHeight w:val="61"/>
          <w:jc w:val="center"/>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1289EAAC" w14:textId="77777777" w:rsidR="00440AD2" w:rsidRPr="00A77115" w:rsidRDefault="00440AD2" w:rsidP="00436EB4">
            <w:pPr>
              <w:jc w:val="center"/>
              <w:rPr>
                <w:rFonts w:ascii="Arial Narrow" w:hAnsi="Arial Narrow" w:cs="Calibri"/>
                <w:color w:val="000000"/>
              </w:rPr>
            </w:pPr>
            <w:r w:rsidRPr="00A77115">
              <w:rPr>
                <w:rFonts w:ascii="Arial Narrow" w:hAnsi="Arial Narrow" w:cs="Calibri"/>
                <w:color w:val="000000"/>
              </w:rPr>
              <w:t>2,029</w:t>
            </w:r>
          </w:p>
        </w:tc>
        <w:tc>
          <w:tcPr>
            <w:tcW w:w="855" w:type="dxa"/>
            <w:tcBorders>
              <w:top w:val="nil"/>
              <w:left w:val="nil"/>
              <w:bottom w:val="single" w:sz="4" w:space="0" w:color="auto"/>
              <w:right w:val="single" w:sz="4" w:space="0" w:color="auto"/>
            </w:tcBorders>
            <w:shd w:val="clear" w:color="000000" w:fill="FFFFFF"/>
            <w:noWrap/>
            <w:vAlign w:val="bottom"/>
            <w:hideMark/>
          </w:tcPr>
          <w:p w14:paraId="4FFC74C4"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25</w:t>
            </w:r>
          </w:p>
        </w:tc>
        <w:tc>
          <w:tcPr>
            <w:tcW w:w="1053" w:type="dxa"/>
            <w:tcBorders>
              <w:top w:val="nil"/>
              <w:left w:val="nil"/>
              <w:bottom w:val="single" w:sz="4" w:space="0" w:color="auto"/>
              <w:right w:val="single" w:sz="8" w:space="0" w:color="auto"/>
            </w:tcBorders>
            <w:shd w:val="clear" w:color="000000" w:fill="FFFFFF"/>
            <w:noWrap/>
            <w:vAlign w:val="bottom"/>
            <w:hideMark/>
          </w:tcPr>
          <w:p w14:paraId="23186A75"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94</w:t>
            </w:r>
          </w:p>
        </w:tc>
        <w:tc>
          <w:tcPr>
            <w:tcW w:w="1357" w:type="dxa"/>
            <w:tcBorders>
              <w:top w:val="nil"/>
              <w:left w:val="nil"/>
              <w:bottom w:val="single" w:sz="4" w:space="0" w:color="auto"/>
              <w:right w:val="single" w:sz="4" w:space="0" w:color="auto"/>
            </w:tcBorders>
            <w:shd w:val="clear" w:color="auto" w:fill="auto"/>
            <w:noWrap/>
            <w:vAlign w:val="bottom"/>
            <w:hideMark/>
          </w:tcPr>
          <w:p w14:paraId="7AB8C984"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0.239</w:t>
            </w:r>
          </w:p>
        </w:tc>
        <w:tc>
          <w:tcPr>
            <w:tcW w:w="972" w:type="dxa"/>
            <w:tcBorders>
              <w:top w:val="nil"/>
              <w:left w:val="nil"/>
              <w:bottom w:val="single" w:sz="4" w:space="0" w:color="auto"/>
              <w:right w:val="single" w:sz="4" w:space="0" w:color="auto"/>
            </w:tcBorders>
            <w:shd w:val="clear" w:color="auto" w:fill="auto"/>
            <w:noWrap/>
            <w:vAlign w:val="bottom"/>
            <w:hideMark/>
          </w:tcPr>
          <w:p w14:paraId="1E17C3F1"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0.37</w:t>
            </w:r>
          </w:p>
        </w:tc>
        <w:tc>
          <w:tcPr>
            <w:tcW w:w="798" w:type="dxa"/>
            <w:tcBorders>
              <w:top w:val="nil"/>
              <w:left w:val="nil"/>
              <w:bottom w:val="single" w:sz="4" w:space="0" w:color="auto"/>
              <w:right w:val="single" w:sz="4" w:space="0" w:color="auto"/>
            </w:tcBorders>
            <w:shd w:val="clear" w:color="auto" w:fill="auto"/>
            <w:noWrap/>
            <w:vAlign w:val="bottom"/>
            <w:hideMark/>
          </w:tcPr>
          <w:p w14:paraId="10C4B91D"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0.48</w:t>
            </w:r>
          </w:p>
        </w:tc>
        <w:tc>
          <w:tcPr>
            <w:tcW w:w="992" w:type="dxa"/>
            <w:tcBorders>
              <w:top w:val="nil"/>
              <w:left w:val="nil"/>
              <w:bottom w:val="single" w:sz="4" w:space="0" w:color="auto"/>
              <w:right w:val="single" w:sz="4" w:space="0" w:color="auto"/>
            </w:tcBorders>
            <w:shd w:val="clear" w:color="auto" w:fill="auto"/>
            <w:noWrap/>
            <w:vAlign w:val="bottom"/>
            <w:hideMark/>
          </w:tcPr>
          <w:p w14:paraId="65FE48BA"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0.81</w:t>
            </w:r>
          </w:p>
        </w:tc>
      </w:tr>
      <w:tr w:rsidR="00440AD2" w:rsidRPr="00695999" w14:paraId="17AE201C" w14:textId="77777777" w:rsidTr="00436EB4">
        <w:trPr>
          <w:trHeight w:val="61"/>
          <w:jc w:val="center"/>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0F0669F9" w14:textId="77777777" w:rsidR="00440AD2" w:rsidRPr="00A77115" w:rsidRDefault="00440AD2" w:rsidP="00436EB4">
            <w:pPr>
              <w:jc w:val="center"/>
              <w:rPr>
                <w:rFonts w:ascii="Arial Narrow" w:hAnsi="Arial Narrow" w:cs="Calibri"/>
                <w:color w:val="000000"/>
              </w:rPr>
            </w:pPr>
            <w:r w:rsidRPr="00A77115">
              <w:rPr>
                <w:rFonts w:ascii="Arial Narrow" w:hAnsi="Arial Narrow" w:cs="Calibri"/>
                <w:color w:val="000000"/>
              </w:rPr>
              <w:t>2,030</w:t>
            </w:r>
          </w:p>
        </w:tc>
        <w:tc>
          <w:tcPr>
            <w:tcW w:w="855" w:type="dxa"/>
            <w:tcBorders>
              <w:top w:val="nil"/>
              <w:left w:val="nil"/>
              <w:bottom w:val="single" w:sz="4" w:space="0" w:color="auto"/>
              <w:right w:val="single" w:sz="4" w:space="0" w:color="auto"/>
            </w:tcBorders>
            <w:shd w:val="clear" w:color="000000" w:fill="FFFFFF"/>
            <w:noWrap/>
            <w:vAlign w:val="bottom"/>
            <w:hideMark/>
          </w:tcPr>
          <w:p w14:paraId="041C1D8C"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25</w:t>
            </w:r>
          </w:p>
        </w:tc>
        <w:tc>
          <w:tcPr>
            <w:tcW w:w="1053" w:type="dxa"/>
            <w:tcBorders>
              <w:top w:val="nil"/>
              <w:left w:val="nil"/>
              <w:bottom w:val="single" w:sz="4" w:space="0" w:color="auto"/>
              <w:right w:val="single" w:sz="8" w:space="0" w:color="auto"/>
            </w:tcBorders>
            <w:shd w:val="clear" w:color="000000" w:fill="FFFFFF"/>
            <w:noWrap/>
            <w:vAlign w:val="bottom"/>
            <w:hideMark/>
          </w:tcPr>
          <w:p w14:paraId="45A63E27"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96</w:t>
            </w:r>
          </w:p>
        </w:tc>
        <w:tc>
          <w:tcPr>
            <w:tcW w:w="1357" w:type="dxa"/>
            <w:tcBorders>
              <w:top w:val="nil"/>
              <w:left w:val="nil"/>
              <w:bottom w:val="single" w:sz="4" w:space="0" w:color="auto"/>
              <w:right w:val="single" w:sz="4" w:space="0" w:color="auto"/>
            </w:tcBorders>
            <w:shd w:val="clear" w:color="auto" w:fill="auto"/>
            <w:noWrap/>
            <w:vAlign w:val="bottom"/>
            <w:hideMark/>
          </w:tcPr>
          <w:p w14:paraId="15AB4426"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0.243</w:t>
            </w:r>
          </w:p>
        </w:tc>
        <w:tc>
          <w:tcPr>
            <w:tcW w:w="972" w:type="dxa"/>
            <w:tcBorders>
              <w:top w:val="nil"/>
              <w:left w:val="nil"/>
              <w:bottom w:val="single" w:sz="4" w:space="0" w:color="auto"/>
              <w:right w:val="single" w:sz="4" w:space="0" w:color="auto"/>
            </w:tcBorders>
            <w:shd w:val="clear" w:color="auto" w:fill="auto"/>
            <w:noWrap/>
            <w:vAlign w:val="bottom"/>
            <w:hideMark/>
          </w:tcPr>
          <w:p w14:paraId="66622172"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0.37</w:t>
            </w:r>
          </w:p>
        </w:tc>
        <w:tc>
          <w:tcPr>
            <w:tcW w:w="798" w:type="dxa"/>
            <w:tcBorders>
              <w:top w:val="nil"/>
              <w:left w:val="nil"/>
              <w:bottom w:val="single" w:sz="4" w:space="0" w:color="auto"/>
              <w:right w:val="single" w:sz="4" w:space="0" w:color="auto"/>
            </w:tcBorders>
            <w:shd w:val="clear" w:color="auto" w:fill="auto"/>
            <w:noWrap/>
            <w:vAlign w:val="bottom"/>
            <w:hideMark/>
          </w:tcPr>
          <w:p w14:paraId="5DAA02BB"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0.49</w:t>
            </w:r>
          </w:p>
        </w:tc>
        <w:tc>
          <w:tcPr>
            <w:tcW w:w="992" w:type="dxa"/>
            <w:tcBorders>
              <w:top w:val="nil"/>
              <w:left w:val="nil"/>
              <w:bottom w:val="single" w:sz="4" w:space="0" w:color="auto"/>
              <w:right w:val="single" w:sz="4" w:space="0" w:color="auto"/>
            </w:tcBorders>
            <w:shd w:val="clear" w:color="auto" w:fill="auto"/>
            <w:noWrap/>
            <w:vAlign w:val="bottom"/>
            <w:hideMark/>
          </w:tcPr>
          <w:p w14:paraId="5E37A47C"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0.82</w:t>
            </w:r>
          </w:p>
        </w:tc>
      </w:tr>
      <w:tr w:rsidR="00440AD2" w:rsidRPr="00695999" w14:paraId="4D9FC0F3" w14:textId="77777777" w:rsidTr="00436EB4">
        <w:trPr>
          <w:trHeight w:val="74"/>
          <w:jc w:val="center"/>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0E129DB4" w14:textId="77777777" w:rsidR="00440AD2" w:rsidRPr="00A77115" w:rsidRDefault="00440AD2" w:rsidP="00436EB4">
            <w:pPr>
              <w:jc w:val="center"/>
              <w:rPr>
                <w:rFonts w:ascii="Arial Narrow" w:hAnsi="Arial Narrow" w:cs="Calibri"/>
                <w:color w:val="000000"/>
              </w:rPr>
            </w:pPr>
            <w:r w:rsidRPr="00A77115">
              <w:rPr>
                <w:rFonts w:ascii="Arial Narrow" w:hAnsi="Arial Narrow" w:cs="Calibri"/>
                <w:color w:val="000000"/>
              </w:rPr>
              <w:t>2,031</w:t>
            </w:r>
          </w:p>
        </w:tc>
        <w:tc>
          <w:tcPr>
            <w:tcW w:w="855" w:type="dxa"/>
            <w:tcBorders>
              <w:top w:val="nil"/>
              <w:left w:val="nil"/>
              <w:bottom w:val="single" w:sz="4" w:space="0" w:color="auto"/>
              <w:right w:val="single" w:sz="4" w:space="0" w:color="auto"/>
            </w:tcBorders>
            <w:shd w:val="clear" w:color="000000" w:fill="FFFFFF"/>
            <w:noWrap/>
            <w:vAlign w:val="bottom"/>
            <w:hideMark/>
          </w:tcPr>
          <w:p w14:paraId="7B38B976"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26</w:t>
            </w:r>
          </w:p>
        </w:tc>
        <w:tc>
          <w:tcPr>
            <w:tcW w:w="1053" w:type="dxa"/>
            <w:tcBorders>
              <w:top w:val="nil"/>
              <w:left w:val="nil"/>
              <w:bottom w:val="single" w:sz="4" w:space="0" w:color="auto"/>
              <w:right w:val="single" w:sz="8" w:space="0" w:color="auto"/>
            </w:tcBorders>
            <w:shd w:val="clear" w:color="000000" w:fill="FFFFFF"/>
            <w:noWrap/>
            <w:vAlign w:val="bottom"/>
            <w:hideMark/>
          </w:tcPr>
          <w:p w14:paraId="4A2FD11D"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98</w:t>
            </w:r>
          </w:p>
        </w:tc>
        <w:tc>
          <w:tcPr>
            <w:tcW w:w="1357" w:type="dxa"/>
            <w:tcBorders>
              <w:top w:val="nil"/>
              <w:left w:val="nil"/>
              <w:bottom w:val="single" w:sz="4" w:space="0" w:color="auto"/>
              <w:right w:val="single" w:sz="4" w:space="0" w:color="auto"/>
            </w:tcBorders>
            <w:shd w:val="clear" w:color="auto" w:fill="auto"/>
            <w:noWrap/>
            <w:vAlign w:val="bottom"/>
            <w:hideMark/>
          </w:tcPr>
          <w:p w14:paraId="27761915"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0.248</w:t>
            </w:r>
          </w:p>
        </w:tc>
        <w:tc>
          <w:tcPr>
            <w:tcW w:w="972" w:type="dxa"/>
            <w:tcBorders>
              <w:top w:val="nil"/>
              <w:left w:val="nil"/>
              <w:bottom w:val="single" w:sz="4" w:space="0" w:color="auto"/>
              <w:right w:val="single" w:sz="4" w:space="0" w:color="auto"/>
            </w:tcBorders>
            <w:shd w:val="clear" w:color="auto" w:fill="auto"/>
            <w:noWrap/>
            <w:vAlign w:val="bottom"/>
            <w:hideMark/>
          </w:tcPr>
          <w:p w14:paraId="78AD0268"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0.38</w:t>
            </w:r>
          </w:p>
        </w:tc>
        <w:tc>
          <w:tcPr>
            <w:tcW w:w="798" w:type="dxa"/>
            <w:tcBorders>
              <w:top w:val="nil"/>
              <w:left w:val="nil"/>
              <w:bottom w:val="single" w:sz="4" w:space="0" w:color="auto"/>
              <w:right w:val="single" w:sz="4" w:space="0" w:color="auto"/>
            </w:tcBorders>
            <w:shd w:val="clear" w:color="auto" w:fill="auto"/>
            <w:noWrap/>
            <w:vAlign w:val="bottom"/>
            <w:hideMark/>
          </w:tcPr>
          <w:p w14:paraId="2042506F"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0.50</w:t>
            </w:r>
          </w:p>
        </w:tc>
        <w:tc>
          <w:tcPr>
            <w:tcW w:w="992" w:type="dxa"/>
            <w:tcBorders>
              <w:top w:val="nil"/>
              <w:left w:val="nil"/>
              <w:bottom w:val="single" w:sz="4" w:space="0" w:color="auto"/>
              <w:right w:val="single" w:sz="4" w:space="0" w:color="auto"/>
            </w:tcBorders>
            <w:shd w:val="clear" w:color="auto" w:fill="auto"/>
            <w:noWrap/>
            <w:vAlign w:val="bottom"/>
            <w:hideMark/>
          </w:tcPr>
          <w:p w14:paraId="2B148785"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0.84</w:t>
            </w:r>
          </w:p>
        </w:tc>
      </w:tr>
      <w:tr w:rsidR="00440AD2" w:rsidRPr="00695999" w14:paraId="445F5748" w14:textId="77777777" w:rsidTr="00436EB4">
        <w:trPr>
          <w:trHeight w:val="221"/>
          <w:jc w:val="center"/>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04B9F6A2" w14:textId="77777777" w:rsidR="00440AD2" w:rsidRPr="00A77115" w:rsidRDefault="00440AD2" w:rsidP="00436EB4">
            <w:pPr>
              <w:jc w:val="center"/>
              <w:rPr>
                <w:rFonts w:ascii="Arial Narrow" w:hAnsi="Arial Narrow" w:cs="Calibri"/>
                <w:color w:val="000000"/>
              </w:rPr>
            </w:pPr>
            <w:r w:rsidRPr="00A77115">
              <w:rPr>
                <w:rFonts w:ascii="Arial Narrow" w:hAnsi="Arial Narrow" w:cs="Calibri"/>
                <w:color w:val="000000"/>
              </w:rPr>
              <w:t>2,032</w:t>
            </w:r>
          </w:p>
        </w:tc>
        <w:tc>
          <w:tcPr>
            <w:tcW w:w="855" w:type="dxa"/>
            <w:tcBorders>
              <w:top w:val="nil"/>
              <w:left w:val="nil"/>
              <w:bottom w:val="single" w:sz="4" w:space="0" w:color="auto"/>
              <w:right w:val="single" w:sz="4" w:space="0" w:color="auto"/>
            </w:tcBorders>
            <w:shd w:val="clear" w:color="000000" w:fill="FFFFFF"/>
            <w:noWrap/>
            <w:vAlign w:val="bottom"/>
            <w:hideMark/>
          </w:tcPr>
          <w:p w14:paraId="6D375BD9"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26</w:t>
            </w:r>
          </w:p>
        </w:tc>
        <w:tc>
          <w:tcPr>
            <w:tcW w:w="1053" w:type="dxa"/>
            <w:tcBorders>
              <w:top w:val="nil"/>
              <w:left w:val="nil"/>
              <w:bottom w:val="single" w:sz="4" w:space="0" w:color="auto"/>
              <w:right w:val="single" w:sz="8" w:space="0" w:color="auto"/>
            </w:tcBorders>
            <w:shd w:val="clear" w:color="000000" w:fill="FFFFFF"/>
            <w:noWrap/>
            <w:vAlign w:val="bottom"/>
            <w:hideMark/>
          </w:tcPr>
          <w:p w14:paraId="7FCB7A1B"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100</w:t>
            </w:r>
          </w:p>
        </w:tc>
        <w:tc>
          <w:tcPr>
            <w:tcW w:w="1357" w:type="dxa"/>
            <w:tcBorders>
              <w:top w:val="nil"/>
              <w:left w:val="nil"/>
              <w:bottom w:val="single" w:sz="4" w:space="0" w:color="auto"/>
              <w:right w:val="single" w:sz="4" w:space="0" w:color="auto"/>
            </w:tcBorders>
            <w:shd w:val="clear" w:color="auto" w:fill="auto"/>
            <w:noWrap/>
            <w:vAlign w:val="bottom"/>
            <w:hideMark/>
          </w:tcPr>
          <w:p w14:paraId="3C185BC3"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0.254</w:t>
            </w:r>
          </w:p>
        </w:tc>
        <w:tc>
          <w:tcPr>
            <w:tcW w:w="972" w:type="dxa"/>
            <w:tcBorders>
              <w:top w:val="nil"/>
              <w:left w:val="nil"/>
              <w:bottom w:val="single" w:sz="4" w:space="0" w:color="auto"/>
              <w:right w:val="single" w:sz="4" w:space="0" w:color="auto"/>
            </w:tcBorders>
            <w:shd w:val="clear" w:color="auto" w:fill="auto"/>
            <w:noWrap/>
            <w:vAlign w:val="bottom"/>
            <w:hideMark/>
          </w:tcPr>
          <w:p w14:paraId="0D852EB8"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0.39</w:t>
            </w:r>
          </w:p>
        </w:tc>
        <w:tc>
          <w:tcPr>
            <w:tcW w:w="798" w:type="dxa"/>
            <w:tcBorders>
              <w:top w:val="nil"/>
              <w:left w:val="nil"/>
              <w:bottom w:val="single" w:sz="4" w:space="0" w:color="auto"/>
              <w:right w:val="single" w:sz="4" w:space="0" w:color="auto"/>
            </w:tcBorders>
            <w:shd w:val="clear" w:color="auto" w:fill="auto"/>
            <w:noWrap/>
            <w:vAlign w:val="bottom"/>
            <w:hideMark/>
          </w:tcPr>
          <w:p w14:paraId="495E0B61"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0.51</w:t>
            </w:r>
          </w:p>
        </w:tc>
        <w:tc>
          <w:tcPr>
            <w:tcW w:w="992" w:type="dxa"/>
            <w:tcBorders>
              <w:top w:val="nil"/>
              <w:left w:val="nil"/>
              <w:bottom w:val="single" w:sz="4" w:space="0" w:color="auto"/>
              <w:right w:val="single" w:sz="4" w:space="0" w:color="auto"/>
            </w:tcBorders>
            <w:shd w:val="clear" w:color="auto" w:fill="auto"/>
            <w:noWrap/>
            <w:vAlign w:val="bottom"/>
            <w:hideMark/>
          </w:tcPr>
          <w:p w14:paraId="37E76D78"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0.86</w:t>
            </w:r>
          </w:p>
        </w:tc>
      </w:tr>
      <w:tr w:rsidR="00440AD2" w:rsidRPr="00695999" w14:paraId="6A9FA846" w14:textId="77777777" w:rsidTr="00436EB4">
        <w:trPr>
          <w:trHeight w:val="211"/>
          <w:jc w:val="center"/>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18A431F6" w14:textId="77777777" w:rsidR="00440AD2" w:rsidRPr="00A77115" w:rsidRDefault="00440AD2" w:rsidP="00436EB4">
            <w:pPr>
              <w:jc w:val="center"/>
              <w:rPr>
                <w:rFonts w:ascii="Arial Narrow" w:hAnsi="Arial Narrow" w:cs="Calibri"/>
                <w:color w:val="000000"/>
              </w:rPr>
            </w:pPr>
            <w:r w:rsidRPr="00A77115">
              <w:rPr>
                <w:rFonts w:ascii="Arial Narrow" w:hAnsi="Arial Narrow" w:cs="Calibri"/>
                <w:color w:val="000000"/>
              </w:rPr>
              <w:t>2,033</w:t>
            </w:r>
          </w:p>
        </w:tc>
        <w:tc>
          <w:tcPr>
            <w:tcW w:w="855" w:type="dxa"/>
            <w:tcBorders>
              <w:top w:val="nil"/>
              <w:left w:val="nil"/>
              <w:bottom w:val="single" w:sz="4" w:space="0" w:color="auto"/>
              <w:right w:val="single" w:sz="4" w:space="0" w:color="auto"/>
            </w:tcBorders>
            <w:shd w:val="clear" w:color="000000" w:fill="FFFFFF"/>
            <w:noWrap/>
            <w:vAlign w:val="bottom"/>
            <w:hideMark/>
          </w:tcPr>
          <w:p w14:paraId="6E1D64CF"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27</w:t>
            </w:r>
          </w:p>
        </w:tc>
        <w:tc>
          <w:tcPr>
            <w:tcW w:w="1053" w:type="dxa"/>
            <w:tcBorders>
              <w:top w:val="nil"/>
              <w:left w:val="nil"/>
              <w:bottom w:val="single" w:sz="4" w:space="0" w:color="auto"/>
              <w:right w:val="single" w:sz="8" w:space="0" w:color="auto"/>
            </w:tcBorders>
            <w:shd w:val="clear" w:color="000000" w:fill="FFFFFF"/>
            <w:noWrap/>
            <w:vAlign w:val="bottom"/>
            <w:hideMark/>
          </w:tcPr>
          <w:p w14:paraId="78B14D1C"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102</w:t>
            </w:r>
          </w:p>
        </w:tc>
        <w:tc>
          <w:tcPr>
            <w:tcW w:w="1357" w:type="dxa"/>
            <w:tcBorders>
              <w:top w:val="nil"/>
              <w:left w:val="nil"/>
              <w:bottom w:val="single" w:sz="4" w:space="0" w:color="auto"/>
              <w:right w:val="single" w:sz="4" w:space="0" w:color="auto"/>
            </w:tcBorders>
            <w:shd w:val="clear" w:color="auto" w:fill="auto"/>
            <w:noWrap/>
            <w:vAlign w:val="bottom"/>
            <w:hideMark/>
          </w:tcPr>
          <w:p w14:paraId="44E82B60"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0.259</w:t>
            </w:r>
          </w:p>
        </w:tc>
        <w:tc>
          <w:tcPr>
            <w:tcW w:w="972" w:type="dxa"/>
            <w:tcBorders>
              <w:top w:val="nil"/>
              <w:left w:val="nil"/>
              <w:bottom w:val="single" w:sz="4" w:space="0" w:color="auto"/>
              <w:right w:val="single" w:sz="4" w:space="0" w:color="auto"/>
            </w:tcBorders>
            <w:shd w:val="clear" w:color="auto" w:fill="auto"/>
            <w:noWrap/>
            <w:vAlign w:val="bottom"/>
            <w:hideMark/>
          </w:tcPr>
          <w:p w14:paraId="19D4D3A0"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0.40</w:t>
            </w:r>
          </w:p>
        </w:tc>
        <w:tc>
          <w:tcPr>
            <w:tcW w:w="798" w:type="dxa"/>
            <w:tcBorders>
              <w:top w:val="nil"/>
              <w:left w:val="nil"/>
              <w:bottom w:val="single" w:sz="4" w:space="0" w:color="auto"/>
              <w:right w:val="single" w:sz="4" w:space="0" w:color="auto"/>
            </w:tcBorders>
            <w:shd w:val="clear" w:color="auto" w:fill="auto"/>
            <w:noWrap/>
            <w:vAlign w:val="bottom"/>
            <w:hideMark/>
          </w:tcPr>
          <w:p w14:paraId="14C75B1F"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0.52</w:t>
            </w:r>
          </w:p>
        </w:tc>
        <w:tc>
          <w:tcPr>
            <w:tcW w:w="992" w:type="dxa"/>
            <w:tcBorders>
              <w:top w:val="nil"/>
              <w:left w:val="nil"/>
              <w:bottom w:val="single" w:sz="4" w:space="0" w:color="auto"/>
              <w:right w:val="single" w:sz="4" w:space="0" w:color="auto"/>
            </w:tcBorders>
            <w:shd w:val="clear" w:color="auto" w:fill="auto"/>
            <w:noWrap/>
            <w:vAlign w:val="bottom"/>
            <w:hideMark/>
          </w:tcPr>
          <w:p w14:paraId="3EFF7E5E"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0.88</w:t>
            </w:r>
          </w:p>
        </w:tc>
      </w:tr>
      <w:tr w:rsidR="00440AD2" w:rsidRPr="00695999" w14:paraId="3B966B89" w14:textId="77777777" w:rsidTr="00436EB4">
        <w:trPr>
          <w:trHeight w:val="101"/>
          <w:jc w:val="center"/>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0A077441" w14:textId="77777777" w:rsidR="00440AD2" w:rsidRPr="00A77115" w:rsidRDefault="00440AD2" w:rsidP="00436EB4">
            <w:pPr>
              <w:jc w:val="center"/>
              <w:rPr>
                <w:rFonts w:ascii="Arial Narrow" w:hAnsi="Arial Narrow" w:cs="Calibri"/>
                <w:color w:val="000000"/>
              </w:rPr>
            </w:pPr>
            <w:r w:rsidRPr="00A77115">
              <w:rPr>
                <w:rFonts w:ascii="Arial Narrow" w:hAnsi="Arial Narrow" w:cs="Calibri"/>
                <w:color w:val="000000"/>
              </w:rPr>
              <w:t>2,034</w:t>
            </w:r>
          </w:p>
        </w:tc>
        <w:tc>
          <w:tcPr>
            <w:tcW w:w="855" w:type="dxa"/>
            <w:tcBorders>
              <w:top w:val="nil"/>
              <w:left w:val="nil"/>
              <w:bottom w:val="single" w:sz="4" w:space="0" w:color="auto"/>
              <w:right w:val="single" w:sz="4" w:space="0" w:color="auto"/>
            </w:tcBorders>
            <w:shd w:val="clear" w:color="000000" w:fill="FFFFFF"/>
            <w:noWrap/>
            <w:vAlign w:val="bottom"/>
            <w:hideMark/>
          </w:tcPr>
          <w:p w14:paraId="5B038787"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27</w:t>
            </w:r>
          </w:p>
        </w:tc>
        <w:tc>
          <w:tcPr>
            <w:tcW w:w="1053" w:type="dxa"/>
            <w:tcBorders>
              <w:top w:val="nil"/>
              <w:left w:val="nil"/>
              <w:bottom w:val="single" w:sz="4" w:space="0" w:color="auto"/>
              <w:right w:val="single" w:sz="8" w:space="0" w:color="auto"/>
            </w:tcBorders>
            <w:shd w:val="clear" w:color="000000" w:fill="FFFFFF"/>
            <w:noWrap/>
            <w:vAlign w:val="bottom"/>
            <w:hideMark/>
          </w:tcPr>
          <w:p w14:paraId="31731C70"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104</w:t>
            </w:r>
          </w:p>
        </w:tc>
        <w:tc>
          <w:tcPr>
            <w:tcW w:w="1357" w:type="dxa"/>
            <w:tcBorders>
              <w:top w:val="nil"/>
              <w:left w:val="nil"/>
              <w:bottom w:val="single" w:sz="4" w:space="0" w:color="auto"/>
              <w:right w:val="single" w:sz="4" w:space="0" w:color="auto"/>
            </w:tcBorders>
            <w:shd w:val="clear" w:color="auto" w:fill="auto"/>
            <w:noWrap/>
            <w:vAlign w:val="bottom"/>
            <w:hideMark/>
          </w:tcPr>
          <w:p w14:paraId="2816B8B9"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0.264</w:t>
            </w:r>
          </w:p>
        </w:tc>
        <w:tc>
          <w:tcPr>
            <w:tcW w:w="972" w:type="dxa"/>
            <w:tcBorders>
              <w:top w:val="nil"/>
              <w:left w:val="nil"/>
              <w:bottom w:val="single" w:sz="4" w:space="0" w:color="auto"/>
              <w:right w:val="single" w:sz="4" w:space="0" w:color="auto"/>
            </w:tcBorders>
            <w:shd w:val="clear" w:color="auto" w:fill="auto"/>
            <w:noWrap/>
            <w:vAlign w:val="bottom"/>
            <w:hideMark/>
          </w:tcPr>
          <w:p w14:paraId="0AB9685A"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0.41</w:t>
            </w:r>
          </w:p>
        </w:tc>
        <w:tc>
          <w:tcPr>
            <w:tcW w:w="798" w:type="dxa"/>
            <w:tcBorders>
              <w:top w:val="nil"/>
              <w:left w:val="nil"/>
              <w:bottom w:val="single" w:sz="4" w:space="0" w:color="auto"/>
              <w:right w:val="single" w:sz="4" w:space="0" w:color="auto"/>
            </w:tcBorders>
            <w:shd w:val="clear" w:color="auto" w:fill="auto"/>
            <w:noWrap/>
            <w:vAlign w:val="bottom"/>
            <w:hideMark/>
          </w:tcPr>
          <w:p w14:paraId="05E501B1"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0.53</w:t>
            </w:r>
          </w:p>
        </w:tc>
        <w:tc>
          <w:tcPr>
            <w:tcW w:w="992" w:type="dxa"/>
            <w:tcBorders>
              <w:top w:val="nil"/>
              <w:left w:val="nil"/>
              <w:bottom w:val="single" w:sz="4" w:space="0" w:color="auto"/>
              <w:right w:val="single" w:sz="4" w:space="0" w:color="auto"/>
            </w:tcBorders>
            <w:shd w:val="clear" w:color="auto" w:fill="auto"/>
            <w:noWrap/>
            <w:vAlign w:val="bottom"/>
            <w:hideMark/>
          </w:tcPr>
          <w:p w14:paraId="3D7E913B"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0.89</w:t>
            </w:r>
          </w:p>
        </w:tc>
      </w:tr>
      <w:tr w:rsidR="00440AD2" w:rsidRPr="00695999" w14:paraId="5FB800A9" w14:textId="77777777" w:rsidTr="00436EB4">
        <w:trPr>
          <w:trHeight w:val="104"/>
          <w:jc w:val="center"/>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14A83E37" w14:textId="77777777" w:rsidR="00440AD2" w:rsidRPr="00A77115" w:rsidRDefault="00440AD2" w:rsidP="00436EB4">
            <w:pPr>
              <w:jc w:val="center"/>
              <w:rPr>
                <w:rFonts w:ascii="Arial Narrow" w:hAnsi="Arial Narrow" w:cs="Calibri"/>
                <w:color w:val="000000"/>
              </w:rPr>
            </w:pPr>
            <w:r w:rsidRPr="00A77115">
              <w:rPr>
                <w:rFonts w:ascii="Arial Narrow" w:hAnsi="Arial Narrow" w:cs="Calibri"/>
                <w:color w:val="000000"/>
              </w:rPr>
              <w:lastRenderedPageBreak/>
              <w:t>2,035</w:t>
            </w:r>
          </w:p>
        </w:tc>
        <w:tc>
          <w:tcPr>
            <w:tcW w:w="855" w:type="dxa"/>
            <w:tcBorders>
              <w:top w:val="nil"/>
              <w:left w:val="nil"/>
              <w:bottom w:val="single" w:sz="4" w:space="0" w:color="auto"/>
              <w:right w:val="single" w:sz="4" w:space="0" w:color="auto"/>
            </w:tcBorders>
            <w:shd w:val="clear" w:color="000000" w:fill="FFFFFF"/>
            <w:noWrap/>
            <w:vAlign w:val="bottom"/>
            <w:hideMark/>
          </w:tcPr>
          <w:p w14:paraId="1567767C"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28</w:t>
            </w:r>
          </w:p>
        </w:tc>
        <w:tc>
          <w:tcPr>
            <w:tcW w:w="1053" w:type="dxa"/>
            <w:tcBorders>
              <w:top w:val="nil"/>
              <w:left w:val="nil"/>
              <w:bottom w:val="single" w:sz="4" w:space="0" w:color="auto"/>
              <w:right w:val="single" w:sz="8" w:space="0" w:color="auto"/>
            </w:tcBorders>
            <w:shd w:val="clear" w:color="000000" w:fill="FFFFFF"/>
            <w:noWrap/>
            <w:vAlign w:val="bottom"/>
            <w:hideMark/>
          </w:tcPr>
          <w:p w14:paraId="3D3936DC"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106</w:t>
            </w:r>
          </w:p>
        </w:tc>
        <w:tc>
          <w:tcPr>
            <w:tcW w:w="1357" w:type="dxa"/>
            <w:tcBorders>
              <w:top w:val="nil"/>
              <w:left w:val="nil"/>
              <w:bottom w:val="single" w:sz="4" w:space="0" w:color="auto"/>
              <w:right w:val="single" w:sz="4" w:space="0" w:color="auto"/>
            </w:tcBorders>
            <w:shd w:val="clear" w:color="auto" w:fill="auto"/>
            <w:noWrap/>
            <w:vAlign w:val="bottom"/>
            <w:hideMark/>
          </w:tcPr>
          <w:p w14:paraId="56FA5828"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0.270</w:t>
            </w:r>
          </w:p>
        </w:tc>
        <w:tc>
          <w:tcPr>
            <w:tcW w:w="972" w:type="dxa"/>
            <w:tcBorders>
              <w:top w:val="nil"/>
              <w:left w:val="nil"/>
              <w:bottom w:val="single" w:sz="4" w:space="0" w:color="auto"/>
              <w:right w:val="single" w:sz="4" w:space="0" w:color="auto"/>
            </w:tcBorders>
            <w:shd w:val="clear" w:color="auto" w:fill="auto"/>
            <w:noWrap/>
            <w:vAlign w:val="bottom"/>
            <w:hideMark/>
          </w:tcPr>
          <w:p w14:paraId="5D14E63F"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0.41</w:t>
            </w:r>
          </w:p>
        </w:tc>
        <w:tc>
          <w:tcPr>
            <w:tcW w:w="798" w:type="dxa"/>
            <w:tcBorders>
              <w:top w:val="nil"/>
              <w:left w:val="nil"/>
              <w:bottom w:val="single" w:sz="4" w:space="0" w:color="auto"/>
              <w:right w:val="single" w:sz="4" w:space="0" w:color="auto"/>
            </w:tcBorders>
            <w:shd w:val="clear" w:color="auto" w:fill="auto"/>
            <w:noWrap/>
            <w:vAlign w:val="bottom"/>
            <w:hideMark/>
          </w:tcPr>
          <w:p w14:paraId="05D1F86D"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0.54</w:t>
            </w:r>
          </w:p>
        </w:tc>
        <w:tc>
          <w:tcPr>
            <w:tcW w:w="992" w:type="dxa"/>
            <w:tcBorders>
              <w:top w:val="nil"/>
              <w:left w:val="nil"/>
              <w:bottom w:val="single" w:sz="4" w:space="0" w:color="auto"/>
              <w:right w:val="single" w:sz="4" w:space="0" w:color="auto"/>
            </w:tcBorders>
            <w:shd w:val="clear" w:color="auto" w:fill="auto"/>
            <w:noWrap/>
            <w:vAlign w:val="bottom"/>
            <w:hideMark/>
          </w:tcPr>
          <w:p w14:paraId="63341289"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0.91</w:t>
            </w:r>
          </w:p>
        </w:tc>
      </w:tr>
      <w:tr w:rsidR="00440AD2" w:rsidRPr="00695999" w14:paraId="48FC389D" w14:textId="77777777" w:rsidTr="00436EB4">
        <w:trPr>
          <w:trHeight w:val="61"/>
          <w:jc w:val="center"/>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30FE4D01" w14:textId="77777777" w:rsidR="00440AD2" w:rsidRPr="00A77115" w:rsidRDefault="00440AD2" w:rsidP="00436EB4">
            <w:pPr>
              <w:jc w:val="center"/>
              <w:rPr>
                <w:rFonts w:ascii="Arial Narrow" w:hAnsi="Arial Narrow" w:cs="Calibri"/>
                <w:color w:val="000000"/>
              </w:rPr>
            </w:pPr>
            <w:r w:rsidRPr="00A77115">
              <w:rPr>
                <w:rFonts w:ascii="Arial Narrow" w:hAnsi="Arial Narrow" w:cs="Calibri"/>
                <w:color w:val="000000"/>
              </w:rPr>
              <w:t>2,036</w:t>
            </w:r>
          </w:p>
        </w:tc>
        <w:tc>
          <w:tcPr>
            <w:tcW w:w="855" w:type="dxa"/>
            <w:tcBorders>
              <w:top w:val="nil"/>
              <w:left w:val="nil"/>
              <w:bottom w:val="single" w:sz="4" w:space="0" w:color="auto"/>
              <w:right w:val="single" w:sz="4" w:space="0" w:color="auto"/>
            </w:tcBorders>
            <w:shd w:val="clear" w:color="000000" w:fill="FFFFFF"/>
            <w:noWrap/>
            <w:vAlign w:val="bottom"/>
            <w:hideMark/>
          </w:tcPr>
          <w:p w14:paraId="26DCF1A3"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29</w:t>
            </w:r>
          </w:p>
        </w:tc>
        <w:tc>
          <w:tcPr>
            <w:tcW w:w="1053" w:type="dxa"/>
            <w:tcBorders>
              <w:top w:val="nil"/>
              <w:left w:val="nil"/>
              <w:bottom w:val="single" w:sz="4" w:space="0" w:color="auto"/>
              <w:right w:val="single" w:sz="8" w:space="0" w:color="auto"/>
            </w:tcBorders>
            <w:shd w:val="clear" w:color="000000" w:fill="FFFFFF"/>
            <w:noWrap/>
            <w:vAlign w:val="bottom"/>
            <w:hideMark/>
          </w:tcPr>
          <w:p w14:paraId="052EBEA1"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108</w:t>
            </w:r>
          </w:p>
        </w:tc>
        <w:tc>
          <w:tcPr>
            <w:tcW w:w="1357" w:type="dxa"/>
            <w:tcBorders>
              <w:top w:val="nil"/>
              <w:left w:val="nil"/>
              <w:bottom w:val="single" w:sz="4" w:space="0" w:color="auto"/>
              <w:right w:val="single" w:sz="4" w:space="0" w:color="auto"/>
            </w:tcBorders>
            <w:shd w:val="clear" w:color="auto" w:fill="auto"/>
            <w:noWrap/>
            <w:vAlign w:val="bottom"/>
            <w:hideMark/>
          </w:tcPr>
          <w:p w14:paraId="6D53D3BE"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0.275</w:t>
            </w:r>
          </w:p>
        </w:tc>
        <w:tc>
          <w:tcPr>
            <w:tcW w:w="972" w:type="dxa"/>
            <w:tcBorders>
              <w:top w:val="nil"/>
              <w:left w:val="nil"/>
              <w:bottom w:val="single" w:sz="4" w:space="0" w:color="auto"/>
              <w:right w:val="single" w:sz="4" w:space="0" w:color="auto"/>
            </w:tcBorders>
            <w:shd w:val="clear" w:color="auto" w:fill="auto"/>
            <w:noWrap/>
            <w:vAlign w:val="bottom"/>
            <w:hideMark/>
          </w:tcPr>
          <w:p w14:paraId="43EF1523"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0.42</w:t>
            </w:r>
          </w:p>
        </w:tc>
        <w:tc>
          <w:tcPr>
            <w:tcW w:w="798" w:type="dxa"/>
            <w:tcBorders>
              <w:top w:val="nil"/>
              <w:left w:val="nil"/>
              <w:bottom w:val="single" w:sz="4" w:space="0" w:color="auto"/>
              <w:right w:val="single" w:sz="4" w:space="0" w:color="auto"/>
            </w:tcBorders>
            <w:shd w:val="clear" w:color="auto" w:fill="auto"/>
            <w:noWrap/>
            <w:vAlign w:val="bottom"/>
            <w:hideMark/>
          </w:tcPr>
          <w:p w14:paraId="460AB5F5"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0.55</w:t>
            </w:r>
          </w:p>
        </w:tc>
        <w:tc>
          <w:tcPr>
            <w:tcW w:w="992" w:type="dxa"/>
            <w:tcBorders>
              <w:top w:val="nil"/>
              <w:left w:val="nil"/>
              <w:bottom w:val="single" w:sz="4" w:space="0" w:color="auto"/>
              <w:right w:val="single" w:sz="4" w:space="0" w:color="auto"/>
            </w:tcBorders>
            <w:shd w:val="clear" w:color="auto" w:fill="auto"/>
            <w:noWrap/>
            <w:vAlign w:val="bottom"/>
            <w:hideMark/>
          </w:tcPr>
          <w:p w14:paraId="23F35478"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0.93</w:t>
            </w:r>
          </w:p>
        </w:tc>
      </w:tr>
      <w:tr w:rsidR="00440AD2" w:rsidRPr="00695999" w14:paraId="19DA7FC9" w14:textId="77777777" w:rsidTr="00436EB4">
        <w:trPr>
          <w:trHeight w:val="61"/>
          <w:jc w:val="center"/>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0F14C1A5" w14:textId="77777777" w:rsidR="00440AD2" w:rsidRPr="00A77115" w:rsidRDefault="00440AD2" w:rsidP="00436EB4">
            <w:pPr>
              <w:jc w:val="center"/>
              <w:rPr>
                <w:rFonts w:ascii="Arial Narrow" w:hAnsi="Arial Narrow" w:cs="Calibri"/>
                <w:color w:val="000000"/>
              </w:rPr>
            </w:pPr>
            <w:r w:rsidRPr="00A77115">
              <w:rPr>
                <w:rFonts w:ascii="Arial Narrow" w:hAnsi="Arial Narrow" w:cs="Calibri"/>
                <w:color w:val="000000"/>
              </w:rPr>
              <w:t>2,037</w:t>
            </w:r>
          </w:p>
        </w:tc>
        <w:tc>
          <w:tcPr>
            <w:tcW w:w="855" w:type="dxa"/>
            <w:tcBorders>
              <w:top w:val="nil"/>
              <w:left w:val="nil"/>
              <w:bottom w:val="single" w:sz="4" w:space="0" w:color="auto"/>
              <w:right w:val="single" w:sz="4" w:space="0" w:color="auto"/>
            </w:tcBorders>
            <w:shd w:val="clear" w:color="000000" w:fill="FFFFFF"/>
            <w:noWrap/>
            <w:vAlign w:val="bottom"/>
            <w:hideMark/>
          </w:tcPr>
          <w:p w14:paraId="2A558BEB"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29</w:t>
            </w:r>
          </w:p>
        </w:tc>
        <w:tc>
          <w:tcPr>
            <w:tcW w:w="1053" w:type="dxa"/>
            <w:tcBorders>
              <w:top w:val="nil"/>
              <w:left w:val="nil"/>
              <w:bottom w:val="single" w:sz="4" w:space="0" w:color="auto"/>
              <w:right w:val="single" w:sz="8" w:space="0" w:color="auto"/>
            </w:tcBorders>
            <w:shd w:val="clear" w:color="000000" w:fill="FFFFFF"/>
            <w:noWrap/>
            <w:vAlign w:val="bottom"/>
            <w:hideMark/>
          </w:tcPr>
          <w:p w14:paraId="2EE579F5"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110</w:t>
            </w:r>
          </w:p>
        </w:tc>
        <w:tc>
          <w:tcPr>
            <w:tcW w:w="1357" w:type="dxa"/>
            <w:tcBorders>
              <w:top w:val="nil"/>
              <w:left w:val="nil"/>
              <w:bottom w:val="single" w:sz="4" w:space="0" w:color="auto"/>
              <w:right w:val="single" w:sz="4" w:space="0" w:color="auto"/>
            </w:tcBorders>
            <w:shd w:val="clear" w:color="auto" w:fill="auto"/>
            <w:noWrap/>
            <w:vAlign w:val="bottom"/>
            <w:hideMark/>
          </w:tcPr>
          <w:p w14:paraId="34847FB3"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0.281</w:t>
            </w:r>
          </w:p>
        </w:tc>
        <w:tc>
          <w:tcPr>
            <w:tcW w:w="972" w:type="dxa"/>
            <w:tcBorders>
              <w:top w:val="nil"/>
              <w:left w:val="nil"/>
              <w:bottom w:val="single" w:sz="4" w:space="0" w:color="auto"/>
              <w:right w:val="single" w:sz="4" w:space="0" w:color="auto"/>
            </w:tcBorders>
            <w:shd w:val="clear" w:color="auto" w:fill="auto"/>
            <w:noWrap/>
            <w:vAlign w:val="bottom"/>
            <w:hideMark/>
          </w:tcPr>
          <w:p w14:paraId="5A23CBBE"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0.43</w:t>
            </w:r>
          </w:p>
        </w:tc>
        <w:tc>
          <w:tcPr>
            <w:tcW w:w="798" w:type="dxa"/>
            <w:tcBorders>
              <w:top w:val="nil"/>
              <w:left w:val="nil"/>
              <w:bottom w:val="single" w:sz="4" w:space="0" w:color="auto"/>
              <w:right w:val="single" w:sz="4" w:space="0" w:color="auto"/>
            </w:tcBorders>
            <w:shd w:val="clear" w:color="auto" w:fill="auto"/>
            <w:noWrap/>
            <w:vAlign w:val="bottom"/>
            <w:hideMark/>
          </w:tcPr>
          <w:p w14:paraId="2A4C306F"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0.56</w:t>
            </w:r>
          </w:p>
        </w:tc>
        <w:tc>
          <w:tcPr>
            <w:tcW w:w="992" w:type="dxa"/>
            <w:tcBorders>
              <w:top w:val="nil"/>
              <w:left w:val="nil"/>
              <w:bottom w:val="single" w:sz="4" w:space="0" w:color="auto"/>
              <w:right w:val="single" w:sz="4" w:space="0" w:color="auto"/>
            </w:tcBorders>
            <w:shd w:val="clear" w:color="auto" w:fill="auto"/>
            <w:noWrap/>
            <w:vAlign w:val="bottom"/>
            <w:hideMark/>
          </w:tcPr>
          <w:p w14:paraId="47EAE831"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0.95</w:t>
            </w:r>
          </w:p>
        </w:tc>
      </w:tr>
      <w:tr w:rsidR="00440AD2" w:rsidRPr="00695999" w14:paraId="433F82E5" w14:textId="77777777" w:rsidTr="00436EB4">
        <w:trPr>
          <w:trHeight w:val="61"/>
          <w:jc w:val="center"/>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6E650FA5" w14:textId="77777777" w:rsidR="00440AD2" w:rsidRPr="00A77115" w:rsidRDefault="00440AD2" w:rsidP="00436EB4">
            <w:pPr>
              <w:jc w:val="center"/>
              <w:rPr>
                <w:rFonts w:ascii="Arial Narrow" w:hAnsi="Arial Narrow" w:cs="Calibri"/>
                <w:color w:val="000000"/>
              </w:rPr>
            </w:pPr>
            <w:r w:rsidRPr="00A77115">
              <w:rPr>
                <w:rFonts w:ascii="Arial Narrow" w:hAnsi="Arial Narrow" w:cs="Calibri"/>
                <w:color w:val="000000"/>
              </w:rPr>
              <w:t>2,038</w:t>
            </w:r>
          </w:p>
        </w:tc>
        <w:tc>
          <w:tcPr>
            <w:tcW w:w="855" w:type="dxa"/>
            <w:tcBorders>
              <w:top w:val="nil"/>
              <w:left w:val="nil"/>
              <w:bottom w:val="single" w:sz="4" w:space="0" w:color="auto"/>
              <w:right w:val="single" w:sz="4" w:space="0" w:color="auto"/>
            </w:tcBorders>
            <w:shd w:val="clear" w:color="000000" w:fill="FFFFFF"/>
            <w:noWrap/>
            <w:vAlign w:val="bottom"/>
            <w:hideMark/>
          </w:tcPr>
          <w:p w14:paraId="36160DAD"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30</w:t>
            </w:r>
          </w:p>
        </w:tc>
        <w:tc>
          <w:tcPr>
            <w:tcW w:w="1053" w:type="dxa"/>
            <w:tcBorders>
              <w:top w:val="nil"/>
              <w:left w:val="nil"/>
              <w:bottom w:val="single" w:sz="4" w:space="0" w:color="auto"/>
              <w:right w:val="single" w:sz="8" w:space="0" w:color="auto"/>
            </w:tcBorders>
            <w:shd w:val="clear" w:color="000000" w:fill="FFFFFF"/>
            <w:noWrap/>
            <w:vAlign w:val="bottom"/>
            <w:hideMark/>
          </w:tcPr>
          <w:p w14:paraId="07176C82"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113</w:t>
            </w:r>
          </w:p>
        </w:tc>
        <w:tc>
          <w:tcPr>
            <w:tcW w:w="1357" w:type="dxa"/>
            <w:tcBorders>
              <w:top w:val="nil"/>
              <w:left w:val="nil"/>
              <w:bottom w:val="single" w:sz="4" w:space="0" w:color="auto"/>
              <w:right w:val="single" w:sz="4" w:space="0" w:color="auto"/>
            </w:tcBorders>
            <w:shd w:val="clear" w:color="auto" w:fill="auto"/>
            <w:noWrap/>
            <w:vAlign w:val="bottom"/>
            <w:hideMark/>
          </w:tcPr>
          <w:p w14:paraId="28AA75B8"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0.287</w:t>
            </w:r>
          </w:p>
        </w:tc>
        <w:tc>
          <w:tcPr>
            <w:tcW w:w="972" w:type="dxa"/>
            <w:tcBorders>
              <w:top w:val="nil"/>
              <w:left w:val="nil"/>
              <w:bottom w:val="single" w:sz="4" w:space="0" w:color="auto"/>
              <w:right w:val="single" w:sz="4" w:space="0" w:color="auto"/>
            </w:tcBorders>
            <w:shd w:val="clear" w:color="auto" w:fill="auto"/>
            <w:noWrap/>
            <w:vAlign w:val="bottom"/>
            <w:hideMark/>
          </w:tcPr>
          <w:p w14:paraId="2E72DA0E"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0.44</w:t>
            </w:r>
          </w:p>
        </w:tc>
        <w:tc>
          <w:tcPr>
            <w:tcW w:w="798" w:type="dxa"/>
            <w:tcBorders>
              <w:top w:val="nil"/>
              <w:left w:val="nil"/>
              <w:bottom w:val="single" w:sz="4" w:space="0" w:color="auto"/>
              <w:right w:val="single" w:sz="4" w:space="0" w:color="auto"/>
            </w:tcBorders>
            <w:shd w:val="clear" w:color="auto" w:fill="auto"/>
            <w:noWrap/>
            <w:vAlign w:val="bottom"/>
            <w:hideMark/>
          </w:tcPr>
          <w:p w14:paraId="07240622"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0.57</w:t>
            </w:r>
          </w:p>
        </w:tc>
        <w:tc>
          <w:tcPr>
            <w:tcW w:w="992" w:type="dxa"/>
            <w:tcBorders>
              <w:top w:val="nil"/>
              <w:left w:val="nil"/>
              <w:bottom w:val="single" w:sz="4" w:space="0" w:color="auto"/>
              <w:right w:val="single" w:sz="4" w:space="0" w:color="auto"/>
            </w:tcBorders>
            <w:shd w:val="clear" w:color="auto" w:fill="auto"/>
            <w:noWrap/>
            <w:vAlign w:val="bottom"/>
            <w:hideMark/>
          </w:tcPr>
          <w:p w14:paraId="0C0BFEED"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0.97</w:t>
            </w:r>
          </w:p>
        </w:tc>
      </w:tr>
      <w:tr w:rsidR="00440AD2" w:rsidRPr="00695999" w14:paraId="01CB8CFD" w14:textId="77777777" w:rsidTr="00436EB4">
        <w:trPr>
          <w:trHeight w:val="61"/>
          <w:jc w:val="center"/>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768D58E4" w14:textId="77777777" w:rsidR="00440AD2" w:rsidRPr="00A77115" w:rsidRDefault="00440AD2" w:rsidP="00436EB4">
            <w:pPr>
              <w:jc w:val="center"/>
              <w:rPr>
                <w:rFonts w:ascii="Arial Narrow" w:hAnsi="Arial Narrow" w:cs="Calibri"/>
                <w:color w:val="000000"/>
              </w:rPr>
            </w:pPr>
            <w:r w:rsidRPr="00A77115">
              <w:rPr>
                <w:rFonts w:ascii="Arial Narrow" w:hAnsi="Arial Narrow" w:cs="Calibri"/>
                <w:color w:val="000000"/>
              </w:rPr>
              <w:t>2,039</w:t>
            </w:r>
          </w:p>
        </w:tc>
        <w:tc>
          <w:tcPr>
            <w:tcW w:w="855" w:type="dxa"/>
            <w:tcBorders>
              <w:top w:val="nil"/>
              <w:left w:val="nil"/>
              <w:bottom w:val="single" w:sz="4" w:space="0" w:color="auto"/>
              <w:right w:val="single" w:sz="4" w:space="0" w:color="auto"/>
            </w:tcBorders>
            <w:shd w:val="clear" w:color="000000" w:fill="FFFFFF"/>
            <w:noWrap/>
            <w:vAlign w:val="bottom"/>
            <w:hideMark/>
          </w:tcPr>
          <w:p w14:paraId="27980A88"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30</w:t>
            </w:r>
          </w:p>
        </w:tc>
        <w:tc>
          <w:tcPr>
            <w:tcW w:w="1053" w:type="dxa"/>
            <w:tcBorders>
              <w:top w:val="nil"/>
              <w:left w:val="nil"/>
              <w:bottom w:val="single" w:sz="4" w:space="0" w:color="auto"/>
              <w:right w:val="single" w:sz="8" w:space="0" w:color="auto"/>
            </w:tcBorders>
            <w:shd w:val="clear" w:color="000000" w:fill="FFFFFF"/>
            <w:noWrap/>
            <w:vAlign w:val="bottom"/>
            <w:hideMark/>
          </w:tcPr>
          <w:p w14:paraId="0ED8C5DF"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115</w:t>
            </w:r>
          </w:p>
        </w:tc>
        <w:tc>
          <w:tcPr>
            <w:tcW w:w="1357" w:type="dxa"/>
            <w:tcBorders>
              <w:top w:val="nil"/>
              <w:left w:val="nil"/>
              <w:bottom w:val="single" w:sz="4" w:space="0" w:color="auto"/>
              <w:right w:val="single" w:sz="4" w:space="0" w:color="auto"/>
            </w:tcBorders>
            <w:shd w:val="clear" w:color="auto" w:fill="auto"/>
            <w:noWrap/>
            <w:vAlign w:val="bottom"/>
            <w:hideMark/>
          </w:tcPr>
          <w:p w14:paraId="2D2BB3E9"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0.293</w:t>
            </w:r>
          </w:p>
        </w:tc>
        <w:tc>
          <w:tcPr>
            <w:tcW w:w="972" w:type="dxa"/>
            <w:tcBorders>
              <w:top w:val="nil"/>
              <w:left w:val="nil"/>
              <w:bottom w:val="single" w:sz="4" w:space="0" w:color="auto"/>
              <w:right w:val="single" w:sz="4" w:space="0" w:color="auto"/>
            </w:tcBorders>
            <w:shd w:val="clear" w:color="auto" w:fill="auto"/>
            <w:noWrap/>
            <w:vAlign w:val="bottom"/>
            <w:hideMark/>
          </w:tcPr>
          <w:p w14:paraId="00A1B875"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0.45</w:t>
            </w:r>
          </w:p>
        </w:tc>
        <w:tc>
          <w:tcPr>
            <w:tcW w:w="798" w:type="dxa"/>
            <w:tcBorders>
              <w:top w:val="nil"/>
              <w:left w:val="nil"/>
              <w:bottom w:val="single" w:sz="4" w:space="0" w:color="auto"/>
              <w:right w:val="single" w:sz="4" w:space="0" w:color="auto"/>
            </w:tcBorders>
            <w:shd w:val="clear" w:color="auto" w:fill="auto"/>
            <w:noWrap/>
            <w:vAlign w:val="bottom"/>
            <w:hideMark/>
          </w:tcPr>
          <w:p w14:paraId="572E0691"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0.59</w:t>
            </w:r>
          </w:p>
        </w:tc>
        <w:tc>
          <w:tcPr>
            <w:tcW w:w="992" w:type="dxa"/>
            <w:tcBorders>
              <w:top w:val="nil"/>
              <w:left w:val="nil"/>
              <w:bottom w:val="single" w:sz="4" w:space="0" w:color="auto"/>
              <w:right w:val="single" w:sz="4" w:space="0" w:color="auto"/>
            </w:tcBorders>
            <w:shd w:val="clear" w:color="auto" w:fill="auto"/>
            <w:noWrap/>
            <w:vAlign w:val="bottom"/>
            <w:hideMark/>
          </w:tcPr>
          <w:p w14:paraId="1BBECD02"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0.99</w:t>
            </w:r>
          </w:p>
        </w:tc>
      </w:tr>
      <w:tr w:rsidR="00440AD2" w:rsidRPr="00695999" w14:paraId="0D125EDF" w14:textId="77777777" w:rsidTr="00436EB4">
        <w:trPr>
          <w:trHeight w:val="67"/>
          <w:jc w:val="center"/>
        </w:trPr>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78EC6F6B" w14:textId="77777777" w:rsidR="00440AD2" w:rsidRPr="00A77115" w:rsidRDefault="00440AD2" w:rsidP="00436EB4">
            <w:pPr>
              <w:jc w:val="center"/>
              <w:rPr>
                <w:rFonts w:ascii="Arial Narrow" w:hAnsi="Arial Narrow" w:cs="Calibri"/>
                <w:color w:val="000000"/>
              </w:rPr>
            </w:pPr>
            <w:r w:rsidRPr="00A77115">
              <w:rPr>
                <w:rFonts w:ascii="Arial Narrow" w:hAnsi="Arial Narrow" w:cs="Calibri"/>
                <w:color w:val="000000"/>
              </w:rPr>
              <w:t>2,040</w:t>
            </w:r>
          </w:p>
        </w:tc>
        <w:tc>
          <w:tcPr>
            <w:tcW w:w="855" w:type="dxa"/>
            <w:tcBorders>
              <w:top w:val="nil"/>
              <w:left w:val="nil"/>
              <w:bottom w:val="single" w:sz="4" w:space="0" w:color="auto"/>
              <w:right w:val="single" w:sz="4" w:space="0" w:color="auto"/>
            </w:tcBorders>
            <w:shd w:val="clear" w:color="000000" w:fill="FFFFFF"/>
            <w:noWrap/>
            <w:vAlign w:val="bottom"/>
            <w:hideMark/>
          </w:tcPr>
          <w:p w14:paraId="217B4DD7"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31</w:t>
            </w:r>
          </w:p>
        </w:tc>
        <w:tc>
          <w:tcPr>
            <w:tcW w:w="1053" w:type="dxa"/>
            <w:tcBorders>
              <w:top w:val="nil"/>
              <w:left w:val="nil"/>
              <w:bottom w:val="single" w:sz="4" w:space="0" w:color="auto"/>
              <w:right w:val="single" w:sz="8" w:space="0" w:color="auto"/>
            </w:tcBorders>
            <w:shd w:val="clear" w:color="000000" w:fill="FFFFFF"/>
            <w:noWrap/>
            <w:vAlign w:val="bottom"/>
            <w:hideMark/>
          </w:tcPr>
          <w:p w14:paraId="12660627"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117</w:t>
            </w:r>
          </w:p>
        </w:tc>
        <w:tc>
          <w:tcPr>
            <w:tcW w:w="1357" w:type="dxa"/>
            <w:tcBorders>
              <w:top w:val="nil"/>
              <w:left w:val="nil"/>
              <w:bottom w:val="single" w:sz="4" w:space="0" w:color="auto"/>
              <w:right w:val="single" w:sz="4" w:space="0" w:color="auto"/>
            </w:tcBorders>
            <w:shd w:val="clear" w:color="auto" w:fill="auto"/>
            <w:noWrap/>
            <w:vAlign w:val="bottom"/>
            <w:hideMark/>
          </w:tcPr>
          <w:p w14:paraId="6F06BFDC"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0.299</w:t>
            </w:r>
          </w:p>
        </w:tc>
        <w:tc>
          <w:tcPr>
            <w:tcW w:w="972" w:type="dxa"/>
            <w:tcBorders>
              <w:top w:val="nil"/>
              <w:left w:val="nil"/>
              <w:bottom w:val="single" w:sz="4" w:space="0" w:color="auto"/>
              <w:right w:val="single" w:sz="4" w:space="0" w:color="auto"/>
            </w:tcBorders>
            <w:shd w:val="clear" w:color="auto" w:fill="auto"/>
            <w:noWrap/>
            <w:vAlign w:val="bottom"/>
            <w:hideMark/>
          </w:tcPr>
          <w:p w14:paraId="70FB55E0"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0.46</w:t>
            </w:r>
          </w:p>
        </w:tc>
        <w:tc>
          <w:tcPr>
            <w:tcW w:w="798" w:type="dxa"/>
            <w:tcBorders>
              <w:top w:val="nil"/>
              <w:left w:val="nil"/>
              <w:bottom w:val="single" w:sz="4" w:space="0" w:color="auto"/>
              <w:right w:val="single" w:sz="4" w:space="0" w:color="auto"/>
            </w:tcBorders>
            <w:shd w:val="clear" w:color="auto" w:fill="auto"/>
            <w:noWrap/>
            <w:vAlign w:val="bottom"/>
            <w:hideMark/>
          </w:tcPr>
          <w:p w14:paraId="751A756C"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0.60</w:t>
            </w:r>
          </w:p>
        </w:tc>
        <w:tc>
          <w:tcPr>
            <w:tcW w:w="992" w:type="dxa"/>
            <w:tcBorders>
              <w:top w:val="nil"/>
              <w:left w:val="nil"/>
              <w:bottom w:val="single" w:sz="4" w:space="0" w:color="auto"/>
              <w:right w:val="single" w:sz="4" w:space="0" w:color="auto"/>
            </w:tcBorders>
            <w:shd w:val="clear" w:color="auto" w:fill="auto"/>
            <w:noWrap/>
            <w:vAlign w:val="bottom"/>
            <w:hideMark/>
          </w:tcPr>
          <w:p w14:paraId="1317A49A"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1.01</w:t>
            </w:r>
          </w:p>
        </w:tc>
      </w:tr>
      <w:tr w:rsidR="00440AD2" w:rsidRPr="00695999" w14:paraId="6442FE3F" w14:textId="77777777" w:rsidTr="00436EB4">
        <w:trPr>
          <w:trHeight w:val="99"/>
          <w:jc w:val="center"/>
        </w:trPr>
        <w:tc>
          <w:tcPr>
            <w:tcW w:w="992" w:type="dxa"/>
            <w:tcBorders>
              <w:top w:val="nil"/>
              <w:left w:val="single" w:sz="4" w:space="0" w:color="auto"/>
              <w:bottom w:val="single" w:sz="8" w:space="0" w:color="auto"/>
              <w:right w:val="single" w:sz="4" w:space="0" w:color="auto"/>
            </w:tcBorders>
            <w:shd w:val="clear" w:color="000000" w:fill="FFFFFF"/>
            <w:noWrap/>
            <w:vAlign w:val="bottom"/>
            <w:hideMark/>
          </w:tcPr>
          <w:p w14:paraId="14CE49F6" w14:textId="77777777" w:rsidR="00440AD2" w:rsidRPr="00A77115" w:rsidRDefault="00440AD2" w:rsidP="00436EB4">
            <w:pPr>
              <w:jc w:val="center"/>
              <w:rPr>
                <w:rFonts w:ascii="Arial Narrow" w:hAnsi="Arial Narrow" w:cs="Calibri"/>
                <w:color w:val="000000"/>
              </w:rPr>
            </w:pPr>
            <w:r w:rsidRPr="00A77115">
              <w:rPr>
                <w:rFonts w:ascii="Arial Narrow" w:hAnsi="Arial Narrow" w:cs="Calibri"/>
                <w:color w:val="000000"/>
              </w:rPr>
              <w:t>2,041</w:t>
            </w:r>
          </w:p>
        </w:tc>
        <w:tc>
          <w:tcPr>
            <w:tcW w:w="855" w:type="dxa"/>
            <w:tcBorders>
              <w:top w:val="nil"/>
              <w:left w:val="nil"/>
              <w:bottom w:val="single" w:sz="8" w:space="0" w:color="auto"/>
              <w:right w:val="single" w:sz="4" w:space="0" w:color="auto"/>
            </w:tcBorders>
            <w:shd w:val="clear" w:color="000000" w:fill="FFFFFF"/>
            <w:noWrap/>
            <w:vAlign w:val="bottom"/>
            <w:hideMark/>
          </w:tcPr>
          <w:p w14:paraId="48F817A4"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32</w:t>
            </w:r>
          </w:p>
        </w:tc>
        <w:tc>
          <w:tcPr>
            <w:tcW w:w="1053" w:type="dxa"/>
            <w:tcBorders>
              <w:top w:val="nil"/>
              <w:left w:val="nil"/>
              <w:bottom w:val="single" w:sz="8" w:space="0" w:color="auto"/>
              <w:right w:val="single" w:sz="8" w:space="0" w:color="auto"/>
            </w:tcBorders>
            <w:shd w:val="clear" w:color="000000" w:fill="FFFFFF"/>
            <w:noWrap/>
            <w:vAlign w:val="bottom"/>
            <w:hideMark/>
          </w:tcPr>
          <w:p w14:paraId="70AFCE09"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120</w:t>
            </w:r>
          </w:p>
        </w:tc>
        <w:tc>
          <w:tcPr>
            <w:tcW w:w="1357" w:type="dxa"/>
            <w:tcBorders>
              <w:top w:val="nil"/>
              <w:left w:val="nil"/>
              <w:bottom w:val="single" w:sz="8" w:space="0" w:color="auto"/>
              <w:right w:val="single" w:sz="4" w:space="0" w:color="auto"/>
            </w:tcBorders>
            <w:shd w:val="clear" w:color="auto" w:fill="auto"/>
            <w:noWrap/>
            <w:vAlign w:val="bottom"/>
            <w:hideMark/>
          </w:tcPr>
          <w:p w14:paraId="238018D8"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0.305</w:t>
            </w:r>
          </w:p>
        </w:tc>
        <w:tc>
          <w:tcPr>
            <w:tcW w:w="972" w:type="dxa"/>
            <w:tcBorders>
              <w:top w:val="nil"/>
              <w:left w:val="nil"/>
              <w:bottom w:val="single" w:sz="4" w:space="0" w:color="auto"/>
              <w:right w:val="single" w:sz="4" w:space="0" w:color="auto"/>
            </w:tcBorders>
            <w:shd w:val="clear" w:color="auto" w:fill="auto"/>
            <w:noWrap/>
            <w:vAlign w:val="bottom"/>
            <w:hideMark/>
          </w:tcPr>
          <w:p w14:paraId="0445EDC4"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0.47</w:t>
            </w:r>
          </w:p>
        </w:tc>
        <w:tc>
          <w:tcPr>
            <w:tcW w:w="798" w:type="dxa"/>
            <w:tcBorders>
              <w:top w:val="nil"/>
              <w:left w:val="nil"/>
              <w:bottom w:val="single" w:sz="8" w:space="0" w:color="auto"/>
              <w:right w:val="single" w:sz="4" w:space="0" w:color="auto"/>
            </w:tcBorders>
            <w:shd w:val="clear" w:color="auto" w:fill="auto"/>
            <w:noWrap/>
            <w:vAlign w:val="bottom"/>
            <w:hideMark/>
          </w:tcPr>
          <w:p w14:paraId="09BF1CC6"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0.61</w:t>
            </w:r>
          </w:p>
        </w:tc>
        <w:tc>
          <w:tcPr>
            <w:tcW w:w="992" w:type="dxa"/>
            <w:tcBorders>
              <w:top w:val="nil"/>
              <w:left w:val="nil"/>
              <w:bottom w:val="single" w:sz="8" w:space="0" w:color="auto"/>
              <w:right w:val="single" w:sz="4" w:space="0" w:color="auto"/>
            </w:tcBorders>
            <w:shd w:val="clear" w:color="auto" w:fill="auto"/>
            <w:noWrap/>
            <w:vAlign w:val="bottom"/>
            <w:hideMark/>
          </w:tcPr>
          <w:p w14:paraId="03BF7D9F" w14:textId="77777777" w:rsidR="00440AD2" w:rsidRPr="00695999" w:rsidRDefault="00440AD2" w:rsidP="00436EB4">
            <w:pPr>
              <w:jc w:val="center"/>
              <w:rPr>
                <w:rFonts w:ascii="Arial Narrow" w:hAnsi="Arial Narrow" w:cs="Calibri"/>
                <w:color w:val="000000"/>
              </w:rPr>
            </w:pPr>
            <w:r w:rsidRPr="00695999">
              <w:rPr>
                <w:rFonts w:ascii="Arial Narrow" w:hAnsi="Arial Narrow" w:cs="Calibri"/>
                <w:color w:val="000000"/>
              </w:rPr>
              <w:t>1.03</w:t>
            </w:r>
          </w:p>
        </w:tc>
      </w:tr>
    </w:tbl>
    <w:p w14:paraId="7920ADA5" w14:textId="71697981" w:rsidR="00440AD2" w:rsidRPr="00B35956" w:rsidRDefault="003948D8" w:rsidP="00440AD2">
      <w:pPr>
        <w:pStyle w:val="Vietas"/>
        <w:tabs>
          <w:tab w:val="clear" w:pos="360"/>
        </w:tabs>
        <w:spacing w:after="0"/>
        <w:ind w:left="851" w:firstLine="0"/>
        <w:rPr>
          <w:iCs/>
          <w:sz w:val="20"/>
          <w:szCs w:val="22"/>
        </w:rPr>
      </w:pPr>
      <w:r w:rsidRPr="00B35956">
        <w:rPr>
          <w:b/>
          <w:bCs w:val="0"/>
          <w:iCs/>
          <w:sz w:val="20"/>
          <w:szCs w:val="22"/>
        </w:rPr>
        <w:t>Fuente:</w:t>
      </w:r>
      <w:r w:rsidR="00440AD2" w:rsidRPr="00B35956">
        <w:rPr>
          <w:b/>
          <w:bCs w:val="0"/>
          <w:iCs/>
          <w:sz w:val="20"/>
          <w:szCs w:val="22"/>
        </w:rPr>
        <w:t xml:space="preserve"> </w:t>
      </w:r>
      <w:r w:rsidR="00440AD2" w:rsidRPr="00B35956">
        <w:rPr>
          <w:iCs/>
          <w:sz w:val="20"/>
          <w:szCs w:val="22"/>
        </w:rPr>
        <w:t>Elaboración propia.</w:t>
      </w:r>
    </w:p>
    <w:p w14:paraId="75B28F52" w14:textId="77777777" w:rsidR="00053E62" w:rsidRDefault="00053E62" w:rsidP="00085702">
      <w:pPr>
        <w:pStyle w:val="Prrafodelista"/>
        <w:widowControl w:val="0"/>
        <w:contextualSpacing/>
        <w:jc w:val="both"/>
        <w:rPr>
          <w:b/>
          <w:sz w:val="22"/>
          <w:szCs w:val="22"/>
        </w:rPr>
      </w:pPr>
    </w:p>
    <w:p w14:paraId="5E312AB5" w14:textId="77777777" w:rsidR="00053E62" w:rsidRDefault="00053E62" w:rsidP="00085702">
      <w:pPr>
        <w:pStyle w:val="Prrafodelista"/>
        <w:widowControl w:val="0"/>
        <w:contextualSpacing/>
        <w:jc w:val="both"/>
        <w:rPr>
          <w:b/>
          <w:sz w:val="22"/>
          <w:szCs w:val="22"/>
        </w:rPr>
      </w:pPr>
    </w:p>
    <w:p w14:paraId="1F404D94" w14:textId="77777777" w:rsidR="00085702" w:rsidRPr="00B35956" w:rsidRDefault="000D1336" w:rsidP="00053E62">
      <w:pPr>
        <w:pStyle w:val="Prrafodelista"/>
        <w:widowControl w:val="0"/>
        <w:ind w:left="284"/>
        <w:contextualSpacing/>
        <w:jc w:val="both"/>
        <w:rPr>
          <w:b/>
          <w:bCs w:val="0"/>
          <w:lang w:val="es-MX"/>
        </w:rPr>
      </w:pPr>
      <w:r w:rsidRPr="00B35956">
        <w:rPr>
          <w:b/>
          <w:lang w:val="es-MX"/>
        </w:rPr>
        <w:t>Demanda de Agua Potable – NO Domestico</w:t>
      </w:r>
    </w:p>
    <w:p w14:paraId="1BADD4FB" w14:textId="77777777" w:rsidR="00834692" w:rsidRPr="00B35956" w:rsidRDefault="00834692" w:rsidP="00834692">
      <w:pPr>
        <w:pStyle w:val="Prrafodelista"/>
        <w:widowControl w:val="0"/>
        <w:ind w:left="0"/>
        <w:contextualSpacing/>
        <w:jc w:val="both"/>
      </w:pPr>
    </w:p>
    <w:p w14:paraId="76D0563B" w14:textId="77777777" w:rsidR="000A7186" w:rsidRPr="00B35956" w:rsidRDefault="000A7186" w:rsidP="000A7186">
      <w:pPr>
        <w:pStyle w:val="Vietas"/>
        <w:tabs>
          <w:tab w:val="clear" w:pos="360"/>
        </w:tabs>
        <w:spacing w:after="0" w:line="360" w:lineRule="auto"/>
        <w:ind w:left="284" w:firstLine="0"/>
        <w:rPr>
          <w:sz w:val="20"/>
          <w:lang w:eastAsia="en-US"/>
        </w:rPr>
      </w:pPr>
      <w:r w:rsidRPr="00B35956">
        <w:rPr>
          <w:sz w:val="20"/>
          <w:lang w:eastAsia="en-US"/>
        </w:rPr>
        <w:t>Para hallar la demanda de agua potable en la calle Jorge Herrera, se tiene debe tener en cuenta que solo demanda de dos conexiones no domésticas, una social (Empresa de Trans. Flores Hnos) y una estatal (la institución educativa 013 Leonardo Rodríguez Arellano), por lo tanto, se obtiene una demanda total de 0.9044 l/s.</w:t>
      </w:r>
    </w:p>
    <w:p w14:paraId="318911DA" w14:textId="77777777" w:rsidR="000A7186" w:rsidRPr="00B35956" w:rsidRDefault="000A7186" w:rsidP="000A7186">
      <w:pPr>
        <w:pStyle w:val="Vietas"/>
        <w:tabs>
          <w:tab w:val="clear" w:pos="360"/>
        </w:tabs>
        <w:spacing w:after="0" w:line="360" w:lineRule="auto"/>
        <w:ind w:left="284" w:firstLine="0"/>
        <w:rPr>
          <w:sz w:val="20"/>
          <w:lang w:eastAsia="en-US"/>
        </w:rPr>
      </w:pPr>
    </w:p>
    <w:p w14:paraId="727EB687" w14:textId="6BD749DE" w:rsidR="000A7186" w:rsidRPr="00B35956" w:rsidRDefault="000A7186" w:rsidP="000A7186">
      <w:pPr>
        <w:pStyle w:val="Vietas"/>
        <w:tabs>
          <w:tab w:val="clear" w:pos="360"/>
        </w:tabs>
        <w:spacing w:after="0" w:line="360" w:lineRule="auto"/>
        <w:ind w:left="284" w:firstLine="0"/>
        <w:rPr>
          <w:sz w:val="20"/>
          <w:lang w:eastAsia="en-US"/>
        </w:rPr>
      </w:pPr>
      <w:r w:rsidRPr="00B35956">
        <w:rPr>
          <w:sz w:val="20"/>
          <w:lang w:eastAsia="en-US"/>
        </w:rPr>
        <w:t>La conexión de agua potable del Cuartel de Ingenieros se encuentra ubicada en la Av. Tumbes; sin embargo, presenta su conexión de desagüe en la Calle Jorge Herrera, por lo tanto, el caudal presentado en el cuadro N°0</w:t>
      </w:r>
      <w:r w:rsidR="00686FBB">
        <w:rPr>
          <w:sz w:val="20"/>
          <w:lang w:eastAsia="en-US"/>
        </w:rPr>
        <w:t>6</w:t>
      </w:r>
      <w:r w:rsidRPr="00B35956">
        <w:rPr>
          <w:sz w:val="20"/>
          <w:lang w:eastAsia="en-US"/>
        </w:rPr>
        <w:t xml:space="preserve"> es para el aporte directo puntual al colector del proyecto. </w:t>
      </w:r>
    </w:p>
    <w:p w14:paraId="022D4D30" w14:textId="77777777" w:rsidR="00085702" w:rsidRPr="00B35956" w:rsidRDefault="00085702" w:rsidP="00085702">
      <w:pPr>
        <w:pStyle w:val="Prrafodelista"/>
        <w:widowControl w:val="0"/>
        <w:contextualSpacing/>
        <w:jc w:val="both"/>
        <w:rPr>
          <w:b/>
          <w:sz w:val="22"/>
          <w:szCs w:val="22"/>
          <w:lang w:val="es-MX"/>
        </w:rPr>
      </w:pPr>
    </w:p>
    <w:p w14:paraId="1EF6CC88" w14:textId="77777777" w:rsidR="00085702" w:rsidRDefault="00085702" w:rsidP="00085702">
      <w:pPr>
        <w:pStyle w:val="Prrafodelista"/>
        <w:widowControl w:val="0"/>
        <w:contextualSpacing/>
        <w:jc w:val="both"/>
        <w:rPr>
          <w:b/>
          <w:sz w:val="22"/>
          <w:szCs w:val="22"/>
        </w:rPr>
      </w:pPr>
    </w:p>
    <w:p w14:paraId="7D1149AF" w14:textId="77777777" w:rsidR="00E6244A" w:rsidRDefault="00E6244A" w:rsidP="00085702">
      <w:pPr>
        <w:pStyle w:val="Prrafodelista"/>
        <w:widowControl w:val="0"/>
        <w:contextualSpacing/>
        <w:jc w:val="both"/>
        <w:rPr>
          <w:b/>
          <w:sz w:val="22"/>
          <w:szCs w:val="22"/>
        </w:rPr>
      </w:pPr>
    </w:p>
    <w:p w14:paraId="1B44ABF9" w14:textId="77777777" w:rsidR="00E6244A" w:rsidRDefault="00E6244A" w:rsidP="00085702">
      <w:pPr>
        <w:pStyle w:val="Prrafodelista"/>
        <w:widowControl w:val="0"/>
        <w:contextualSpacing/>
        <w:jc w:val="both"/>
        <w:rPr>
          <w:b/>
          <w:sz w:val="22"/>
          <w:szCs w:val="22"/>
        </w:rPr>
      </w:pPr>
    </w:p>
    <w:p w14:paraId="34862A6D" w14:textId="77777777" w:rsidR="00E6244A" w:rsidRDefault="00E6244A" w:rsidP="00085702">
      <w:pPr>
        <w:pStyle w:val="Prrafodelista"/>
        <w:widowControl w:val="0"/>
        <w:contextualSpacing/>
        <w:jc w:val="both"/>
        <w:rPr>
          <w:b/>
          <w:sz w:val="22"/>
          <w:szCs w:val="22"/>
        </w:rPr>
      </w:pPr>
    </w:p>
    <w:p w14:paraId="1A166F91" w14:textId="77777777" w:rsidR="00E6244A" w:rsidRDefault="00E6244A" w:rsidP="00085702">
      <w:pPr>
        <w:pStyle w:val="Prrafodelista"/>
        <w:widowControl w:val="0"/>
        <w:contextualSpacing/>
        <w:jc w:val="both"/>
        <w:rPr>
          <w:b/>
          <w:sz w:val="22"/>
          <w:szCs w:val="22"/>
        </w:rPr>
      </w:pPr>
    </w:p>
    <w:p w14:paraId="69C2CA97" w14:textId="77777777" w:rsidR="00E6244A" w:rsidRDefault="00E6244A" w:rsidP="00085702">
      <w:pPr>
        <w:pStyle w:val="Prrafodelista"/>
        <w:widowControl w:val="0"/>
        <w:contextualSpacing/>
        <w:jc w:val="both"/>
        <w:rPr>
          <w:b/>
          <w:sz w:val="22"/>
          <w:szCs w:val="22"/>
        </w:rPr>
      </w:pPr>
    </w:p>
    <w:p w14:paraId="70E2F68B" w14:textId="77777777" w:rsidR="00E6244A" w:rsidRDefault="00E6244A" w:rsidP="00085702">
      <w:pPr>
        <w:pStyle w:val="Prrafodelista"/>
        <w:widowControl w:val="0"/>
        <w:contextualSpacing/>
        <w:jc w:val="both"/>
        <w:rPr>
          <w:b/>
          <w:sz w:val="22"/>
          <w:szCs w:val="22"/>
        </w:rPr>
      </w:pPr>
    </w:p>
    <w:p w14:paraId="4E191DB8" w14:textId="77777777" w:rsidR="00E6244A" w:rsidRDefault="00E6244A" w:rsidP="00085702">
      <w:pPr>
        <w:pStyle w:val="Prrafodelista"/>
        <w:widowControl w:val="0"/>
        <w:contextualSpacing/>
        <w:jc w:val="both"/>
        <w:rPr>
          <w:b/>
          <w:sz w:val="22"/>
          <w:szCs w:val="22"/>
        </w:rPr>
      </w:pPr>
    </w:p>
    <w:p w14:paraId="3495F2FD" w14:textId="77777777" w:rsidR="00E6244A" w:rsidRDefault="00E6244A" w:rsidP="00085702">
      <w:pPr>
        <w:pStyle w:val="Prrafodelista"/>
        <w:widowControl w:val="0"/>
        <w:contextualSpacing/>
        <w:jc w:val="both"/>
        <w:rPr>
          <w:b/>
          <w:sz w:val="22"/>
          <w:szCs w:val="22"/>
        </w:rPr>
      </w:pPr>
    </w:p>
    <w:p w14:paraId="779790E6" w14:textId="77777777" w:rsidR="00E6244A" w:rsidRDefault="00E6244A" w:rsidP="00085702">
      <w:pPr>
        <w:pStyle w:val="Prrafodelista"/>
        <w:widowControl w:val="0"/>
        <w:contextualSpacing/>
        <w:jc w:val="both"/>
        <w:rPr>
          <w:b/>
          <w:sz w:val="22"/>
          <w:szCs w:val="22"/>
        </w:rPr>
      </w:pPr>
    </w:p>
    <w:p w14:paraId="0C9EC237" w14:textId="77777777" w:rsidR="00E6244A" w:rsidRDefault="00E6244A" w:rsidP="00085702">
      <w:pPr>
        <w:pStyle w:val="Prrafodelista"/>
        <w:widowControl w:val="0"/>
        <w:contextualSpacing/>
        <w:jc w:val="both"/>
        <w:rPr>
          <w:b/>
          <w:sz w:val="22"/>
          <w:szCs w:val="22"/>
        </w:rPr>
      </w:pPr>
    </w:p>
    <w:p w14:paraId="418D78CB" w14:textId="77777777" w:rsidR="00E6244A" w:rsidRDefault="00E6244A" w:rsidP="00085702">
      <w:pPr>
        <w:pStyle w:val="Prrafodelista"/>
        <w:widowControl w:val="0"/>
        <w:contextualSpacing/>
        <w:jc w:val="both"/>
        <w:rPr>
          <w:b/>
          <w:sz w:val="22"/>
          <w:szCs w:val="22"/>
        </w:rPr>
      </w:pPr>
    </w:p>
    <w:p w14:paraId="6B5FE227" w14:textId="77777777" w:rsidR="00E6244A" w:rsidRDefault="00E6244A" w:rsidP="00085702">
      <w:pPr>
        <w:pStyle w:val="Prrafodelista"/>
        <w:widowControl w:val="0"/>
        <w:contextualSpacing/>
        <w:jc w:val="both"/>
        <w:rPr>
          <w:b/>
          <w:sz w:val="22"/>
          <w:szCs w:val="22"/>
        </w:rPr>
      </w:pPr>
    </w:p>
    <w:p w14:paraId="5873ED46" w14:textId="77777777" w:rsidR="00E6244A" w:rsidRDefault="00E6244A" w:rsidP="00085702">
      <w:pPr>
        <w:pStyle w:val="Prrafodelista"/>
        <w:widowControl w:val="0"/>
        <w:contextualSpacing/>
        <w:jc w:val="both"/>
        <w:rPr>
          <w:b/>
          <w:sz w:val="22"/>
          <w:szCs w:val="22"/>
        </w:rPr>
      </w:pPr>
    </w:p>
    <w:p w14:paraId="7262810D" w14:textId="77777777" w:rsidR="00E6244A" w:rsidRDefault="00E6244A" w:rsidP="00085702">
      <w:pPr>
        <w:pStyle w:val="Prrafodelista"/>
        <w:widowControl w:val="0"/>
        <w:contextualSpacing/>
        <w:jc w:val="both"/>
        <w:rPr>
          <w:b/>
          <w:sz w:val="22"/>
          <w:szCs w:val="22"/>
        </w:rPr>
      </w:pPr>
    </w:p>
    <w:p w14:paraId="47FDBBC5" w14:textId="77777777" w:rsidR="00E6244A" w:rsidRDefault="00E6244A" w:rsidP="00085702">
      <w:pPr>
        <w:pStyle w:val="Prrafodelista"/>
        <w:widowControl w:val="0"/>
        <w:contextualSpacing/>
        <w:jc w:val="both"/>
        <w:rPr>
          <w:b/>
          <w:sz w:val="22"/>
          <w:szCs w:val="22"/>
        </w:rPr>
      </w:pPr>
    </w:p>
    <w:p w14:paraId="6C194BB5" w14:textId="77777777" w:rsidR="00E6244A" w:rsidRDefault="00E6244A" w:rsidP="00085702">
      <w:pPr>
        <w:pStyle w:val="Prrafodelista"/>
        <w:widowControl w:val="0"/>
        <w:contextualSpacing/>
        <w:jc w:val="both"/>
        <w:rPr>
          <w:b/>
          <w:sz w:val="22"/>
          <w:szCs w:val="22"/>
        </w:rPr>
      </w:pPr>
    </w:p>
    <w:p w14:paraId="217A421C" w14:textId="77777777" w:rsidR="00E6244A" w:rsidRDefault="00E6244A" w:rsidP="00085702">
      <w:pPr>
        <w:pStyle w:val="Prrafodelista"/>
        <w:widowControl w:val="0"/>
        <w:contextualSpacing/>
        <w:jc w:val="both"/>
        <w:rPr>
          <w:b/>
          <w:sz w:val="22"/>
          <w:szCs w:val="22"/>
        </w:rPr>
      </w:pPr>
    </w:p>
    <w:p w14:paraId="6A47009D" w14:textId="62071AD8" w:rsidR="00E6244A" w:rsidRDefault="00E6244A" w:rsidP="00085702">
      <w:pPr>
        <w:pStyle w:val="Prrafodelista"/>
        <w:widowControl w:val="0"/>
        <w:contextualSpacing/>
        <w:jc w:val="both"/>
        <w:rPr>
          <w:b/>
          <w:sz w:val="22"/>
          <w:szCs w:val="22"/>
        </w:rPr>
      </w:pPr>
    </w:p>
    <w:p w14:paraId="459DC07D" w14:textId="4FEE4417" w:rsidR="00B35956" w:rsidRDefault="00B35956" w:rsidP="00085702">
      <w:pPr>
        <w:pStyle w:val="Prrafodelista"/>
        <w:widowControl w:val="0"/>
        <w:contextualSpacing/>
        <w:jc w:val="both"/>
        <w:rPr>
          <w:b/>
          <w:sz w:val="22"/>
          <w:szCs w:val="22"/>
        </w:rPr>
      </w:pPr>
    </w:p>
    <w:p w14:paraId="02B7078B" w14:textId="42A9032A" w:rsidR="00B35956" w:rsidRDefault="00B35956" w:rsidP="00085702">
      <w:pPr>
        <w:pStyle w:val="Prrafodelista"/>
        <w:widowControl w:val="0"/>
        <w:contextualSpacing/>
        <w:jc w:val="both"/>
        <w:rPr>
          <w:b/>
          <w:sz w:val="22"/>
          <w:szCs w:val="22"/>
        </w:rPr>
      </w:pPr>
    </w:p>
    <w:p w14:paraId="68EB276B" w14:textId="20541774" w:rsidR="00B35956" w:rsidRDefault="00B35956" w:rsidP="00085702">
      <w:pPr>
        <w:pStyle w:val="Prrafodelista"/>
        <w:widowControl w:val="0"/>
        <w:contextualSpacing/>
        <w:jc w:val="both"/>
        <w:rPr>
          <w:b/>
          <w:sz w:val="22"/>
          <w:szCs w:val="22"/>
        </w:rPr>
      </w:pPr>
    </w:p>
    <w:p w14:paraId="55147FFA" w14:textId="0E7E7490" w:rsidR="00B35956" w:rsidRDefault="00B35956" w:rsidP="00085702">
      <w:pPr>
        <w:pStyle w:val="Prrafodelista"/>
        <w:widowControl w:val="0"/>
        <w:contextualSpacing/>
        <w:jc w:val="both"/>
        <w:rPr>
          <w:b/>
          <w:sz w:val="22"/>
          <w:szCs w:val="22"/>
        </w:rPr>
      </w:pPr>
    </w:p>
    <w:p w14:paraId="244A6A84" w14:textId="55E51841" w:rsidR="00B35956" w:rsidRDefault="00B35956" w:rsidP="00085702">
      <w:pPr>
        <w:pStyle w:val="Prrafodelista"/>
        <w:widowControl w:val="0"/>
        <w:contextualSpacing/>
        <w:jc w:val="both"/>
        <w:rPr>
          <w:b/>
          <w:sz w:val="22"/>
          <w:szCs w:val="22"/>
        </w:rPr>
      </w:pPr>
    </w:p>
    <w:p w14:paraId="50E04855" w14:textId="4743D319" w:rsidR="00B35956" w:rsidRDefault="00B35956" w:rsidP="00085702">
      <w:pPr>
        <w:pStyle w:val="Prrafodelista"/>
        <w:widowControl w:val="0"/>
        <w:contextualSpacing/>
        <w:jc w:val="both"/>
        <w:rPr>
          <w:b/>
          <w:sz w:val="22"/>
          <w:szCs w:val="22"/>
        </w:rPr>
      </w:pPr>
    </w:p>
    <w:p w14:paraId="10064758" w14:textId="5BEBA59A" w:rsidR="00B35956" w:rsidRDefault="00B35956" w:rsidP="00085702">
      <w:pPr>
        <w:pStyle w:val="Prrafodelista"/>
        <w:widowControl w:val="0"/>
        <w:contextualSpacing/>
        <w:jc w:val="both"/>
        <w:rPr>
          <w:b/>
          <w:sz w:val="22"/>
          <w:szCs w:val="22"/>
        </w:rPr>
      </w:pPr>
    </w:p>
    <w:p w14:paraId="7A3CEC58" w14:textId="0E43DF49" w:rsidR="00B35956" w:rsidRDefault="00B35956" w:rsidP="00085702">
      <w:pPr>
        <w:pStyle w:val="Prrafodelista"/>
        <w:widowControl w:val="0"/>
        <w:contextualSpacing/>
        <w:jc w:val="both"/>
        <w:rPr>
          <w:b/>
          <w:sz w:val="22"/>
          <w:szCs w:val="22"/>
        </w:rPr>
      </w:pPr>
    </w:p>
    <w:p w14:paraId="5CD9BBF9" w14:textId="280D3219" w:rsidR="00B35956" w:rsidRDefault="00B35956" w:rsidP="00085702">
      <w:pPr>
        <w:pStyle w:val="Prrafodelista"/>
        <w:widowControl w:val="0"/>
        <w:contextualSpacing/>
        <w:jc w:val="both"/>
        <w:rPr>
          <w:b/>
          <w:sz w:val="22"/>
          <w:szCs w:val="22"/>
        </w:rPr>
      </w:pPr>
    </w:p>
    <w:p w14:paraId="1D47BF7A" w14:textId="64896F5A" w:rsidR="00B35956" w:rsidRDefault="00B35956" w:rsidP="00085702">
      <w:pPr>
        <w:pStyle w:val="Prrafodelista"/>
        <w:widowControl w:val="0"/>
        <w:contextualSpacing/>
        <w:jc w:val="both"/>
        <w:rPr>
          <w:b/>
          <w:sz w:val="22"/>
          <w:szCs w:val="22"/>
        </w:rPr>
      </w:pPr>
    </w:p>
    <w:p w14:paraId="0781CD34" w14:textId="77777777" w:rsidR="00B35956" w:rsidRDefault="00B35956" w:rsidP="00085702">
      <w:pPr>
        <w:pStyle w:val="Prrafodelista"/>
        <w:widowControl w:val="0"/>
        <w:contextualSpacing/>
        <w:jc w:val="both"/>
        <w:rPr>
          <w:b/>
          <w:sz w:val="22"/>
          <w:szCs w:val="22"/>
        </w:rPr>
      </w:pPr>
    </w:p>
    <w:p w14:paraId="40EF7C13" w14:textId="77777777" w:rsidR="00E6244A" w:rsidRDefault="00E6244A" w:rsidP="00085702">
      <w:pPr>
        <w:pStyle w:val="Prrafodelista"/>
        <w:widowControl w:val="0"/>
        <w:contextualSpacing/>
        <w:jc w:val="both"/>
        <w:rPr>
          <w:b/>
          <w:sz w:val="22"/>
          <w:szCs w:val="22"/>
        </w:rPr>
      </w:pPr>
    </w:p>
    <w:p w14:paraId="3E77B41A" w14:textId="77777777" w:rsidR="00E6244A" w:rsidRDefault="00E6244A" w:rsidP="00085702">
      <w:pPr>
        <w:pStyle w:val="Prrafodelista"/>
        <w:widowControl w:val="0"/>
        <w:contextualSpacing/>
        <w:jc w:val="both"/>
        <w:rPr>
          <w:b/>
          <w:sz w:val="22"/>
          <w:szCs w:val="22"/>
        </w:rPr>
      </w:pPr>
    </w:p>
    <w:p w14:paraId="11452310" w14:textId="77777777" w:rsidR="00D3185C" w:rsidRPr="00DF0389" w:rsidRDefault="00D3185C" w:rsidP="00D3185C">
      <w:pPr>
        <w:pStyle w:val="Vietas"/>
        <w:tabs>
          <w:tab w:val="clear" w:pos="360"/>
        </w:tabs>
        <w:spacing w:after="0" w:line="360" w:lineRule="auto"/>
        <w:ind w:left="0" w:firstLine="0"/>
        <w:rPr>
          <w:b/>
          <w:bCs w:val="0"/>
          <w:sz w:val="24"/>
          <w:szCs w:val="24"/>
          <w:lang w:val="es-MX"/>
        </w:rPr>
      </w:pPr>
      <w:r w:rsidRPr="00DF0389">
        <w:rPr>
          <w:b/>
          <w:sz w:val="24"/>
          <w:szCs w:val="24"/>
          <w:lang w:val="es-MX"/>
        </w:rPr>
        <w:lastRenderedPageBreak/>
        <w:t>Demanda de Alcantarillado</w:t>
      </w:r>
    </w:p>
    <w:p w14:paraId="245ED995" w14:textId="77777777" w:rsidR="00085702" w:rsidRDefault="00085702" w:rsidP="00085702">
      <w:pPr>
        <w:pStyle w:val="Prrafodelista"/>
        <w:widowControl w:val="0"/>
        <w:contextualSpacing/>
        <w:jc w:val="both"/>
        <w:rPr>
          <w:b/>
          <w:sz w:val="22"/>
          <w:szCs w:val="22"/>
        </w:rPr>
      </w:pPr>
    </w:p>
    <w:p w14:paraId="65CDE884" w14:textId="3704C92F" w:rsidR="000A7186" w:rsidRDefault="00B35956" w:rsidP="00085702">
      <w:pPr>
        <w:pStyle w:val="Prrafodelista"/>
        <w:widowControl w:val="0"/>
        <w:contextualSpacing/>
        <w:jc w:val="both"/>
        <w:rPr>
          <w:b/>
          <w:sz w:val="22"/>
          <w:szCs w:val="22"/>
        </w:rPr>
      </w:pPr>
      <w:r>
        <w:rPr>
          <w:b/>
        </w:rPr>
        <w:t>C</w:t>
      </w:r>
      <w:r w:rsidR="00E6244A" w:rsidRPr="00500D8E">
        <w:rPr>
          <w:b/>
        </w:rPr>
        <w:t>uadro N°</w:t>
      </w:r>
      <w:r w:rsidR="00686FBB">
        <w:rPr>
          <w:b/>
        </w:rPr>
        <w:t>7</w:t>
      </w:r>
      <w:r w:rsidR="00E6244A" w:rsidRPr="00500D8E">
        <w:rPr>
          <w:b/>
        </w:rPr>
        <w:t xml:space="preserve">: </w:t>
      </w:r>
      <w:r w:rsidR="00E6244A">
        <w:rPr>
          <w:b/>
        </w:rPr>
        <w:t>Proyección de la demanda de Alcantarillado – Ca. Jorge Herrera</w:t>
      </w:r>
    </w:p>
    <w:p w14:paraId="275E036B" w14:textId="77777777" w:rsidR="000A7186" w:rsidRDefault="000A7186" w:rsidP="00085702">
      <w:pPr>
        <w:pStyle w:val="Prrafodelista"/>
        <w:widowControl w:val="0"/>
        <w:contextualSpacing/>
        <w:jc w:val="both"/>
        <w:rPr>
          <w:b/>
          <w:sz w:val="22"/>
          <w:szCs w:val="22"/>
        </w:rPr>
      </w:pPr>
    </w:p>
    <w:p w14:paraId="5CB5F630" w14:textId="46FB9ACF" w:rsidR="000A7186" w:rsidRDefault="00543264" w:rsidP="00085702">
      <w:pPr>
        <w:pStyle w:val="Prrafodelista"/>
        <w:widowControl w:val="0"/>
        <w:contextualSpacing/>
        <w:jc w:val="both"/>
        <w:rPr>
          <w:b/>
          <w:sz w:val="22"/>
          <w:szCs w:val="22"/>
        </w:rPr>
      </w:pPr>
      <w:r>
        <w:rPr>
          <w:b/>
          <w:noProof/>
          <w:sz w:val="22"/>
          <w:szCs w:val="22"/>
        </w:rPr>
        <w:drawing>
          <wp:anchor distT="0" distB="0" distL="114300" distR="114300" simplePos="0" relativeHeight="251676672" behindDoc="0" locked="0" layoutInCell="1" allowOverlap="1" wp14:anchorId="30854493" wp14:editId="56F9C4B1">
            <wp:simplePos x="0" y="0"/>
            <wp:positionH relativeFrom="column">
              <wp:posOffset>-480060</wp:posOffset>
            </wp:positionH>
            <wp:positionV relativeFrom="paragraph">
              <wp:posOffset>175260</wp:posOffset>
            </wp:positionV>
            <wp:extent cx="6536055" cy="2458720"/>
            <wp:effectExtent l="0" t="0" r="0" b="0"/>
            <wp:wrapSquare wrapText="bothSides"/>
            <wp:docPr id="997" name="Imagen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36055" cy="2458720"/>
                    </a:xfrm>
                    <a:prstGeom prst="rect">
                      <a:avLst/>
                    </a:prstGeom>
                    <a:noFill/>
                  </pic:spPr>
                </pic:pic>
              </a:graphicData>
            </a:graphic>
            <wp14:sizeRelH relativeFrom="page">
              <wp14:pctWidth>0</wp14:pctWidth>
            </wp14:sizeRelH>
            <wp14:sizeRelV relativeFrom="page">
              <wp14:pctHeight>0</wp14:pctHeight>
            </wp14:sizeRelV>
          </wp:anchor>
        </w:drawing>
      </w:r>
    </w:p>
    <w:p w14:paraId="57C3C3F9" w14:textId="77777777" w:rsidR="00B35956" w:rsidRDefault="00B35956" w:rsidP="00B35956">
      <w:pPr>
        <w:rPr>
          <w:i/>
          <w:sz w:val="18"/>
        </w:rPr>
      </w:pPr>
    </w:p>
    <w:p w14:paraId="383BA51A" w14:textId="6A4798F4" w:rsidR="00B35956" w:rsidRPr="00B35956" w:rsidRDefault="00B35956" w:rsidP="00B35956">
      <w:pPr>
        <w:rPr>
          <w:b/>
          <w:iCs/>
          <w:sz w:val="22"/>
          <w:szCs w:val="22"/>
        </w:rPr>
      </w:pPr>
      <w:r w:rsidRPr="00B35956">
        <w:rPr>
          <w:b/>
          <w:bCs w:val="0"/>
          <w:iCs/>
          <w:szCs w:val="22"/>
        </w:rPr>
        <w:t>Fuente:</w:t>
      </w:r>
      <w:r w:rsidRPr="00B35956">
        <w:rPr>
          <w:iCs/>
          <w:szCs w:val="22"/>
        </w:rPr>
        <w:t xml:space="preserve"> Elaboración propia.</w:t>
      </w:r>
    </w:p>
    <w:p w14:paraId="4BB272DE" w14:textId="0D164A31" w:rsidR="00085702" w:rsidRDefault="00085702" w:rsidP="00085702">
      <w:pPr>
        <w:pStyle w:val="Prrafodelista"/>
        <w:widowControl w:val="0"/>
        <w:contextualSpacing/>
        <w:jc w:val="both"/>
        <w:rPr>
          <w:b/>
          <w:sz w:val="22"/>
          <w:szCs w:val="22"/>
        </w:rPr>
      </w:pPr>
    </w:p>
    <w:p w14:paraId="2B28EC4E" w14:textId="5BFE3025" w:rsidR="00B35956" w:rsidRDefault="00B35956" w:rsidP="00085702">
      <w:pPr>
        <w:pStyle w:val="Prrafodelista"/>
        <w:widowControl w:val="0"/>
        <w:contextualSpacing/>
        <w:jc w:val="both"/>
        <w:rPr>
          <w:b/>
          <w:sz w:val="22"/>
          <w:szCs w:val="22"/>
        </w:rPr>
      </w:pPr>
    </w:p>
    <w:p w14:paraId="17ED89EA" w14:textId="15745E2F" w:rsidR="00E776F1" w:rsidRDefault="00E776F1" w:rsidP="00E776F1">
      <w:pPr>
        <w:ind w:left="567"/>
        <w:rPr>
          <w:b/>
        </w:rPr>
      </w:pPr>
      <w:r w:rsidRPr="00500D8E">
        <w:rPr>
          <w:b/>
        </w:rPr>
        <w:t>Cuadro N°</w:t>
      </w:r>
      <w:r w:rsidR="00686FBB">
        <w:rPr>
          <w:b/>
        </w:rPr>
        <w:t>8</w:t>
      </w:r>
      <w:r w:rsidRPr="00500D8E">
        <w:rPr>
          <w:b/>
        </w:rPr>
        <w:t xml:space="preserve">: </w:t>
      </w:r>
      <w:r>
        <w:rPr>
          <w:b/>
        </w:rPr>
        <w:t>Proyección de la demanda de Alcantarillado – Ca. Mayor Novoa</w:t>
      </w:r>
    </w:p>
    <w:p w14:paraId="7A2381E4" w14:textId="77777777" w:rsidR="00085702" w:rsidRDefault="00324EC0" w:rsidP="00085702">
      <w:pPr>
        <w:pStyle w:val="Prrafodelista"/>
        <w:widowControl w:val="0"/>
        <w:contextualSpacing/>
        <w:jc w:val="both"/>
        <w:rPr>
          <w:b/>
          <w:sz w:val="22"/>
          <w:szCs w:val="22"/>
        </w:rPr>
      </w:pPr>
      <w:r>
        <w:rPr>
          <w:b/>
          <w:sz w:val="22"/>
          <w:szCs w:val="22"/>
        </w:rPr>
        <w:t xml:space="preserve">               </w:t>
      </w:r>
    </w:p>
    <w:p w14:paraId="560EF3E5" w14:textId="5185BA11" w:rsidR="00085702" w:rsidRPr="005D5BC7" w:rsidRDefault="00543264" w:rsidP="00085702">
      <w:pPr>
        <w:pStyle w:val="Prrafodelista"/>
        <w:widowControl w:val="0"/>
        <w:contextualSpacing/>
        <w:jc w:val="both"/>
        <w:rPr>
          <w:sz w:val="22"/>
          <w:szCs w:val="22"/>
        </w:rPr>
      </w:pPr>
      <w:r>
        <w:rPr>
          <w:b/>
          <w:noProof/>
          <w:sz w:val="22"/>
          <w:szCs w:val="22"/>
        </w:rPr>
        <w:drawing>
          <wp:anchor distT="0" distB="0" distL="114300" distR="114300" simplePos="0" relativeHeight="251675648" behindDoc="0" locked="0" layoutInCell="1" allowOverlap="1" wp14:anchorId="03A47C85" wp14:editId="04E7F3EF">
            <wp:simplePos x="0" y="0"/>
            <wp:positionH relativeFrom="column">
              <wp:posOffset>-478155</wp:posOffset>
            </wp:positionH>
            <wp:positionV relativeFrom="paragraph">
              <wp:posOffset>104140</wp:posOffset>
            </wp:positionV>
            <wp:extent cx="6534150" cy="2755265"/>
            <wp:effectExtent l="0" t="0" r="0" b="0"/>
            <wp:wrapSquare wrapText="bothSides"/>
            <wp:docPr id="996" name="Imagen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34150" cy="2755265"/>
                    </a:xfrm>
                    <a:prstGeom prst="rect">
                      <a:avLst/>
                    </a:prstGeom>
                    <a:noFill/>
                  </pic:spPr>
                </pic:pic>
              </a:graphicData>
            </a:graphic>
            <wp14:sizeRelH relativeFrom="page">
              <wp14:pctWidth>0</wp14:pctWidth>
            </wp14:sizeRelH>
            <wp14:sizeRelV relativeFrom="page">
              <wp14:pctHeight>0</wp14:pctHeight>
            </wp14:sizeRelV>
          </wp:anchor>
        </w:drawing>
      </w:r>
    </w:p>
    <w:p w14:paraId="1D23FB69" w14:textId="77777777" w:rsidR="00B35956" w:rsidRPr="00B35956" w:rsidRDefault="00B35956" w:rsidP="00B35956">
      <w:pPr>
        <w:rPr>
          <w:b/>
          <w:iCs/>
          <w:sz w:val="22"/>
          <w:szCs w:val="22"/>
        </w:rPr>
      </w:pPr>
      <w:r w:rsidRPr="00B35956">
        <w:rPr>
          <w:b/>
          <w:bCs w:val="0"/>
          <w:iCs/>
          <w:szCs w:val="22"/>
        </w:rPr>
        <w:t>Fuente:</w:t>
      </w:r>
      <w:r w:rsidRPr="00B35956">
        <w:rPr>
          <w:iCs/>
          <w:szCs w:val="22"/>
        </w:rPr>
        <w:t xml:space="preserve"> Elaboración propia.</w:t>
      </w:r>
    </w:p>
    <w:p w14:paraId="16AF7927" w14:textId="77777777" w:rsidR="003550CA" w:rsidRDefault="003550CA" w:rsidP="00713C58">
      <w:pPr>
        <w:pStyle w:val="AQP1P"/>
        <w:rPr>
          <w:lang w:eastAsia="en-US"/>
        </w:rPr>
      </w:pPr>
    </w:p>
    <w:p w14:paraId="64C7824A" w14:textId="77777777" w:rsidR="00053E62" w:rsidRDefault="00053E62" w:rsidP="00713C58">
      <w:pPr>
        <w:pStyle w:val="AQP1P"/>
        <w:rPr>
          <w:lang w:eastAsia="en-US"/>
        </w:rPr>
      </w:pPr>
    </w:p>
    <w:p w14:paraId="54DE48C4" w14:textId="77777777" w:rsidR="00053E62" w:rsidRDefault="00053E62" w:rsidP="00713C58">
      <w:pPr>
        <w:pStyle w:val="AQP1P"/>
        <w:rPr>
          <w:lang w:eastAsia="en-US"/>
        </w:rPr>
      </w:pPr>
    </w:p>
    <w:p w14:paraId="6E9A7904" w14:textId="0E314477" w:rsidR="00053E62" w:rsidRDefault="00053E62" w:rsidP="00713C58">
      <w:pPr>
        <w:pStyle w:val="AQP1P"/>
        <w:rPr>
          <w:lang w:eastAsia="en-US"/>
        </w:rPr>
      </w:pPr>
    </w:p>
    <w:p w14:paraId="37218B49" w14:textId="49EA9EF4" w:rsidR="004F33EF" w:rsidRPr="00B35956" w:rsidRDefault="00082CBB" w:rsidP="001C3D21">
      <w:pPr>
        <w:autoSpaceDE w:val="0"/>
        <w:autoSpaceDN w:val="0"/>
        <w:adjustRightInd w:val="0"/>
        <w:jc w:val="both"/>
        <w:rPr>
          <w:b/>
          <w:sz w:val="18"/>
          <w:szCs w:val="18"/>
        </w:rPr>
      </w:pPr>
      <w:r w:rsidRPr="00B35956">
        <w:rPr>
          <w:b/>
        </w:rPr>
        <w:lastRenderedPageBreak/>
        <w:t>2.</w:t>
      </w:r>
      <w:r w:rsidR="00D948CE">
        <w:rPr>
          <w:b/>
        </w:rPr>
        <w:t>0</w:t>
      </w:r>
      <w:r w:rsidRPr="00B35956">
        <w:rPr>
          <w:b/>
        </w:rPr>
        <w:t>5 DESCRIPCIÓN</w:t>
      </w:r>
      <w:r w:rsidR="00C40379" w:rsidRPr="00B35956">
        <w:rPr>
          <w:b/>
        </w:rPr>
        <w:t xml:space="preserve"> TÉCNICA DEL PROYECTO</w:t>
      </w:r>
    </w:p>
    <w:p w14:paraId="1CE93AAD" w14:textId="77777777" w:rsidR="00ED44E6" w:rsidRPr="00DF0389" w:rsidRDefault="00ED44E6" w:rsidP="001C3D21">
      <w:pPr>
        <w:jc w:val="both"/>
      </w:pPr>
    </w:p>
    <w:p w14:paraId="3A7CB971" w14:textId="77777777" w:rsidR="00477E20" w:rsidRPr="00DF0389" w:rsidRDefault="00ED44E6" w:rsidP="00314A05">
      <w:pPr>
        <w:pStyle w:val="AQPPARRAFO"/>
        <w:spacing w:line="360" w:lineRule="auto"/>
        <w:rPr>
          <w:sz w:val="20"/>
        </w:rPr>
      </w:pPr>
      <w:r w:rsidRPr="00DF0389">
        <w:rPr>
          <w:sz w:val="20"/>
        </w:rPr>
        <w:t xml:space="preserve">El proyecto planteado en el </w:t>
      </w:r>
      <w:r w:rsidR="003550CA" w:rsidRPr="00DF0389">
        <w:rPr>
          <w:sz w:val="20"/>
        </w:rPr>
        <w:t>Cercado de Tumbes</w:t>
      </w:r>
      <w:r w:rsidRPr="00DF0389">
        <w:rPr>
          <w:sz w:val="20"/>
        </w:rPr>
        <w:t xml:space="preserve"> del </w:t>
      </w:r>
      <w:r w:rsidR="00C56A19" w:rsidRPr="00DF0389">
        <w:rPr>
          <w:sz w:val="20"/>
        </w:rPr>
        <w:t>D</w:t>
      </w:r>
      <w:r w:rsidRPr="00DF0389">
        <w:rPr>
          <w:sz w:val="20"/>
        </w:rPr>
        <w:t xml:space="preserve">istrito de Tumbes, consta </w:t>
      </w:r>
      <w:r w:rsidR="006356FD" w:rsidRPr="00DF0389">
        <w:rPr>
          <w:sz w:val="20"/>
        </w:rPr>
        <w:t>del</w:t>
      </w:r>
      <w:r w:rsidRPr="00DF0389">
        <w:rPr>
          <w:sz w:val="20"/>
        </w:rPr>
        <w:t xml:space="preserve"> (</w:t>
      </w:r>
      <w:r w:rsidR="006356FD" w:rsidRPr="00DF0389">
        <w:rPr>
          <w:sz w:val="20"/>
        </w:rPr>
        <w:t>Remplazo</w:t>
      </w:r>
      <w:r w:rsidRPr="00DF0389">
        <w:rPr>
          <w:sz w:val="20"/>
        </w:rPr>
        <w:t xml:space="preserve"> de redes de agua potable</w:t>
      </w:r>
      <w:r w:rsidR="00AC04B5" w:rsidRPr="00DF0389">
        <w:rPr>
          <w:sz w:val="20"/>
        </w:rPr>
        <w:t xml:space="preserve"> y Alcantarillado</w:t>
      </w:r>
      <w:r w:rsidRPr="00DF0389">
        <w:rPr>
          <w:sz w:val="20"/>
        </w:rPr>
        <w:t xml:space="preserve"> en la</w:t>
      </w:r>
      <w:r w:rsidR="003550CA" w:rsidRPr="00DF0389">
        <w:rPr>
          <w:sz w:val="20"/>
        </w:rPr>
        <w:t>s calles Jorge Herrera y Mayor Novoa</w:t>
      </w:r>
      <w:r w:rsidR="00F20880" w:rsidRPr="00DF0389">
        <w:rPr>
          <w:sz w:val="20"/>
        </w:rPr>
        <w:t>)</w:t>
      </w:r>
      <w:r w:rsidRPr="00DF0389">
        <w:rPr>
          <w:sz w:val="20"/>
        </w:rPr>
        <w:t xml:space="preserve">. </w:t>
      </w:r>
    </w:p>
    <w:p w14:paraId="5DE2FF89" w14:textId="642B22C7" w:rsidR="00ED44E6" w:rsidRPr="00DF0389" w:rsidRDefault="00C84FF7" w:rsidP="00314A05">
      <w:pPr>
        <w:pStyle w:val="AQPPARRAFO"/>
        <w:spacing w:line="360" w:lineRule="auto"/>
        <w:rPr>
          <w:sz w:val="20"/>
        </w:rPr>
      </w:pPr>
      <w:r w:rsidRPr="00DF0389">
        <w:rPr>
          <w:b/>
          <w:sz w:val="20"/>
        </w:rPr>
        <w:t>Para las redes de agua potable</w:t>
      </w:r>
      <w:r w:rsidRPr="00DF0389">
        <w:rPr>
          <w:sz w:val="20"/>
        </w:rPr>
        <w:t xml:space="preserve">, se ha propuesto el remplazo de las redes con los mismos diámetros existentes, con sus respectivos accesorios, el material de las tuberías serán de PVC que cumpla con la Norma NTP ISO 1452:2011. Se asegurarán la ejecución de los empalmes a las redes existentes, con el fin de evitar las descomposiciones en el sistema existente de agua potable. </w:t>
      </w:r>
      <w:r w:rsidR="00E374C3" w:rsidRPr="00DF0389">
        <w:rPr>
          <w:sz w:val="20"/>
        </w:rPr>
        <w:t>Además</w:t>
      </w:r>
      <w:r w:rsidR="004B369C" w:rsidRPr="00DF0389">
        <w:rPr>
          <w:sz w:val="20"/>
        </w:rPr>
        <w:t>,</w:t>
      </w:r>
      <w:r w:rsidRPr="00DF0389">
        <w:rPr>
          <w:sz w:val="20"/>
        </w:rPr>
        <w:t xml:space="preserve"> se consideran la reposición de todos los accesorios que actualmente existen como son: (</w:t>
      </w:r>
      <w:r w:rsidR="00653837" w:rsidRPr="00DF0389">
        <w:rPr>
          <w:sz w:val="20"/>
        </w:rPr>
        <w:t>Válvulas, etc.</w:t>
      </w:r>
      <w:r w:rsidRPr="00DF0389">
        <w:rPr>
          <w:sz w:val="20"/>
        </w:rPr>
        <w:t xml:space="preserve">), los cuales tendrán que cumplir con las Normas técnicas descritas en las especificaciones técnicas. </w:t>
      </w:r>
    </w:p>
    <w:p w14:paraId="687222A7" w14:textId="77777777" w:rsidR="0086729D" w:rsidRPr="00DF0389" w:rsidRDefault="0086729D" w:rsidP="00314A05">
      <w:pPr>
        <w:pStyle w:val="AQPPARRAFO"/>
        <w:spacing w:line="360" w:lineRule="auto"/>
        <w:rPr>
          <w:sz w:val="20"/>
        </w:rPr>
      </w:pPr>
      <w:r w:rsidRPr="00DF0389">
        <w:rPr>
          <w:sz w:val="20"/>
        </w:rPr>
        <w:t>Se procederá al cambio de las conexiones domiciliarias de agua potable, de acuerdo con el número de lotes que contempla el proyecto.  Cuyos materiales para su empleo deberán cumplir con las normas especificadas en las especificaciones técnicas.</w:t>
      </w:r>
    </w:p>
    <w:p w14:paraId="7DA8527B" w14:textId="77777777" w:rsidR="0086729D" w:rsidRPr="00922284" w:rsidRDefault="0086729D" w:rsidP="00314A05">
      <w:pPr>
        <w:pStyle w:val="AQPPARRAFO"/>
        <w:spacing w:line="360" w:lineRule="auto"/>
        <w:rPr>
          <w:bCs w:val="0"/>
          <w:sz w:val="20"/>
        </w:rPr>
      </w:pPr>
      <w:r w:rsidRPr="00922284">
        <w:rPr>
          <w:b/>
          <w:sz w:val="20"/>
        </w:rPr>
        <w:t>Para las redes de alcantarillado:</w:t>
      </w:r>
      <w:r w:rsidRPr="00922284">
        <w:rPr>
          <w:bCs w:val="0"/>
          <w:sz w:val="20"/>
        </w:rPr>
        <w:t xml:space="preserve"> se propone el cambio de las redes existentes, cámaras de inspección, accesorios, conexiones domiciliarias. Las tuberías serán de PVC UF NTP ISO </w:t>
      </w:r>
      <w:r w:rsidR="004E0326" w:rsidRPr="00922284">
        <w:rPr>
          <w:bCs w:val="0"/>
          <w:sz w:val="20"/>
        </w:rPr>
        <w:t>4435:2005 (revisada el 2019)</w:t>
      </w:r>
      <w:r w:rsidRPr="00922284">
        <w:rPr>
          <w:bCs w:val="0"/>
          <w:sz w:val="20"/>
        </w:rPr>
        <w:t xml:space="preserve"> SN4 DN 200 - </w:t>
      </w:r>
      <w:r w:rsidR="007A0AAA" w:rsidRPr="00922284">
        <w:rPr>
          <w:bCs w:val="0"/>
          <w:sz w:val="20"/>
        </w:rPr>
        <w:t>25</w:t>
      </w:r>
      <w:r w:rsidRPr="00922284">
        <w:rPr>
          <w:bCs w:val="0"/>
          <w:sz w:val="20"/>
        </w:rPr>
        <w:t>0 mm, Las cámaras de inspecciones serán de concreto armado los cuales contarán con una tapa de acceso de 0,60 m de diámetro.  Cabe precisar que para el diseño de las redes de alcantarillado se ha tomado como base la Normas OS. 070 REDES AGUAS RESIDUALES.</w:t>
      </w:r>
    </w:p>
    <w:p w14:paraId="3D713584" w14:textId="3204D987" w:rsidR="0086729D" w:rsidRDefault="0086729D" w:rsidP="001C3D21">
      <w:pPr>
        <w:jc w:val="both"/>
      </w:pPr>
    </w:p>
    <w:p w14:paraId="7F19F126" w14:textId="77777777" w:rsidR="00314A05" w:rsidRPr="00DF0389" w:rsidRDefault="00314A05" w:rsidP="001C3D21">
      <w:pPr>
        <w:jc w:val="both"/>
      </w:pPr>
    </w:p>
    <w:p w14:paraId="3B1ED41B" w14:textId="289BD9C8" w:rsidR="002B3DA1" w:rsidRDefault="002B3DA1" w:rsidP="001C3D21">
      <w:pPr>
        <w:jc w:val="both"/>
        <w:rPr>
          <w:b/>
          <w:u w:val="single"/>
        </w:rPr>
      </w:pPr>
      <w:r w:rsidRPr="00DF0389">
        <w:rPr>
          <w:b/>
          <w:u w:val="single"/>
        </w:rPr>
        <w:t>Agua potable:</w:t>
      </w:r>
    </w:p>
    <w:p w14:paraId="7DFEA0C0" w14:textId="77777777" w:rsidR="00314A05" w:rsidRPr="00DF0389" w:rsidRDefault="00314A05" w:rsidP="001C3D21">
      <w:pPr>
        <w:jc w:val="both"/>
        <w:rPr>
          <w:b/>
          <w:u w:val="single"/>
        </w:rPr>
      </w:pPr>
    </w:p>
    <w:p w14:paraId="28BBF0C4" w14:textId="77777777" w:rsidR="002B3DA1" w:rsidRPr="00DF0389" w:rsidRDefault="002B3DA1" w:rsidP="001C3D21">
      <w:pPr>
        <w:jc w:val="both"/>
        <w:rPr>
          <w:b/>
          <w:u w:val="single"/>
        </w:rPr>
      </w:pPr>
    </w:p>
    <w:p w14:paraId="4D106AB1" w14:textId="77777777" w:rsidR="002B3DA1" w:rsidRPr="00DF0389" w:rsidRDefault="002B3DA1" w:rsidP="001C3D21">
      <w:pPr>
        <w:pStyle w:val="Prrafodelista"/>
        <w:numPr>
          <w:ilvl w:val="0"/>
          <w:numId w:val="47"/>
        </w:numPr>
        <w:spacing w:line="360" w:lineRule="auto"/>
        <w:contextualSpacing/>
        <w:jc w:val="both"/>
        <w:rPr>
          <w:color w:val="0070C0"/>
        </w:rPr>
      </w:pPr>
      <w:r w:rsidRPr="00DF0389">
        <w:rPr>
          <w:color w:val="0070C0"/>
        </w:rPr>
        <w:t>REHABILITACIÓN DE REDES DE DISTRIBUCIÓN DE AGUA POTABLE:</w:t>
      </w:r>
    </w:p>
    <w:p w14:paraId="09D9D9D4" w14:textId="77777777" w:rsidR="002B3DA1" w:rsidRPr="00DF0389" w:rsidRDefault="002B3DA1" w:rsidP="001C3D21">
      <w:pPr>
        <w:pStyle w:val="Prrafodelista"/>
        <w:spacing w:line="360" w:lineRule="auto"/>
        <w:jc w:val="both"/>
      </w:pPr>
      <w:r w:rsidRPr="00DF0389">
        <w:t xml:space="preserve">En el sistema de agua potable a rehabilitar se están considerando la instalación de tuberías de diámetros de </w:t>
      </w:r>
      <w:r w:rsidR="007A0AAA" w:rsidRPr="00DF0389">
        <w:rPr>
          <w:b/>
        </w:rPr>
        <w:t>90</w:t>
      </w:r>
      <w:r w:rsidRPr="00DF0389">
        <w:rPr>
          <w:b/>
        </w:rPr>
        <w:t>mm</w:t>
      </w:r>
      <w:r w:rsidR="009268C6" w:rsidRPr="00DF0389">
        <w:t xml:space="preserve">, </w:t>
      </w:r>
      <w:r w:rsidRPr="00DF0389">
        <w:t>(</w:t>
      </w:r>
      <w:r w:rsidR="007A0AAA" w:rsidRPr="00DF0389">
        <w:t>290.50</w:t>
      </w:r>
      <w:r w:rsidRPr="00DF0389">
        <w:t>ml)</w:t>
      </w:r>
      <w:r w:rsidR="003F4424" w:rsidRPr="00DF0389">
        <w:t xml:space="preserve"> </w:t>
      </w:r>
      <w:r w:rsidRPr="00DF0389">
        <w:rPr>
          <w:b/>
        </w:rPr>
        <w:t>,1</w:t>
      </w:r>
      <w:r w:rsidR="009268C6" w:rsidRPr="00DF0389">
        <w:rPr>
          <w:b/>
        </w:rPr>
        <w:t>6</w:t>
      </w:r>
      <w:r w:rsidRPr="00DF0389">
        <w:rPr>
          <w:b/>
        </w:rPr>
        <w:t>0mm</w:t>
      </w:r>
      <w:r w:rsidRPr="00DF0389">
        <w:t xml:space="preserve"> (</w:t>
      </w:r>
      <w:r w:rsidR="007A0AAA" w:rsidRPr="00DF0389">
        <w:t>178.11</w:t>
      </w:r>
      <w:r w:rsidRPr="00DF0389">
        <w:t xml:space="preserve"> ml) y </w:t>
      </w:r>
      <w:r w:rsidR="007A0AAA" w:rsidRPr="00DF0389">
        <w:rPr>
          <w:b/>
        </w:rPr>
        <w:t>315</w:t>
      </w:r>
      <w:r w:rsidRPr="00DF0389">
        <w:rPr>
          <w:b/>
        </w:rPr>
        <w:t>mm</w:t>
      </w:r>
      <w:r w:rsidRPr="00DF0389">
        <w:t xml:space="preserve"> (</w:t>
      </w:r>
      <w:r w:rsidR="007A0AAA" w:rsidRPr="00DF0389">
        <w:t xml:space="preserve">174.92 </w:t>
      </w:r>
      <w:r w:rsidRPr="00DF0389">
        <w:t xml:space="preserve">ml) </w:t>
      </w:r>
      <w:r w:rsidRPr="00DF0389">
        <w:rPr>
          <w:b/>
        </w:rPr>
        <w:t xml:space="preserve">PVC-U UF NTP ISO 1452 PN 10, </w:t>
      </w:r>
      <w:r w:rsidRPr="00DF0389">
        <w:t xml:space="preserve">ancho de zanja </w:t>
      </w:r>
      <w:r w:rsidR="00382E35" w:rsidRPr="00DF0389">
        <w:t>0.80</w:t>
      </w:r>
      <w:r w:rsidR="001659F8" w:rsidRPr="00DF0389">
        <w:t>-1.00</w:t>
      </w:r>
      <w:r w:rsidRPr="00DF0389">
        <w:t>m y una profundidad de 1.50m, en un terreno saturado</w:t>
      </w:r>
      <w:r w:rsidR="005D02C0" w:rsidRPr="00DF0389">
        <w:t xml:space="preserve"> y normal.</w:t>
      </w:r>
      <w:r w:rsidRPr="00DF0389">
        <w:t xml:space="preserve"> Su ubicación será la misma de las redes actualmente existentes.</w:t>
      </w:r>
    </w:p>
    <w:p w14:paraId="65AFFFCB" w14:textId="3149283B" w:rsidR="003D7D1E" w:rsidRDefault="00922284" w:rsidP="001C3D21">
      <w:pPr>
        <w:jc w:val="both"/>
      </w:pPr>
      <w:r>
        <w:rPr>
          <w:noProof/>
        </w:rPr>
        <w:drawing>
          <wp:anchor distT="0" distB="0" distL="114300" distR="114300" simplePos="0" relativeHeight="251657216" behindDoc="0" locked="0" layoutInCell="1" allowOverlap="1" wp14:anchorId="5849A7DF" wp14:editId="75746AC7">
            <wp:simplePos x="0" y="0"/>
            <wp:positionH relativeFrom="margin">
              <wp:align>right</wp:align>
            </wp:positionH>
            <wp:positionV relativeFrom="paragraph">
              <wp:posOffset>79699</wp:posOffset>
            </wp:positionV>
            <wp:extent cx="5417820" cy="1668780"/>
            <wp:effectExtent l="0" t="0" r="0" b="7620"/>
            <wp:wrapNone/>
            <wp:docPr id="9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3145" t="50383" r="42509" b="21854"/>
                    <a:stretch>
                      <a:fillRect/>
                    </a:stretch>
                  </pic:blipFill>
                  <pic:spPr bwMode="auto">
                    <a:xfrm>
                      <a:off x="0" y="0"/>
                      <a:ext cx="5417820" cy="166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50822" w14:textId="7B69041C" w:rsidR="007A0AAA" w:rsidRDefault="007A0AAA" w:rsidP="001C3D21">
      <w:pPr>
        <w:jc w:val="both"/>
      </w:pPr>
    </w:p>
    <w:p w14:paraId="7245BDB7" w14:textId="6091F2BE" w:rsidR="007A0AAA" w:rsidRDefault="007A0AAA" w:rsidP="001C3D21">
      <w:pPr>
        <w:jc w:val="both"/>
      </w:pPr>
    </w:p>
    <w:p w14:paraId="788C0C9D" w14:textId="7B13EEF4" w:rsidR="007A0AAA" w:rsidRDefault="007A0AAA" w:rsidP="001C3D21">
      <w:pPr>
        <w:jc w:val="both"/>
      </w:pPr>
    </w:p>
    <w:p w14:paraId="2FCCDC0C" w14:textId="5E99244B" w:rsidR="007A0AAA" w:rsidRDefault="007A0AAA" w:rsidP="001C3D21">
      <w:pPr>
        <w:jc w:val="both"/>
      </w:pPr>
    </w:p>
    <w:p w14:paraId="34122850" w14:textId="7B003501" w:rsidR="00922284" w:rsidRDefault="00922284" w:rsidP="001C3D21">
      <w:pPr>
        <w:jc w:val="both"/>
      </w:pPr>
    </w:p>
    <w:p w14:paraId="51FE54D5" w14:textId="250957C2" w:rsidR="00922284" w:rsidRDefault="00922284" w:rsidP="001C3D21">
      <w:pPr>
        <w:jc w:val="both"/>
      </w:pPr>
    </w:p>
    <w:p w14:paraId="727861EC" w14:textId="0F51A0A2" w:rsidR="00922284" w:rsidRDefault="00922284" w:rsidP="001C3D21">
      <w:pPr>
        <w:jc w:val="both"/>
      </w:pPr>
    </w:p>
    <w:p w14:paraId="498C311B" w14:textId="2244B2E0" w:rsidR="00922284" w:rsidRDefault="00922284" w:rsidP="001C3D21">
      <w:pPr>
        <w:jc w:val="both"/>
      </w:pPr>
    </w:p>
    <w:p w14:paraId="408EFB97" w14:textId="48569CE2" w:rsidR="00922284" w:rsidRDefault="00922284" w:rsidP="001C3D21">
      <w:pPr>
        <w:jc w:val="both"/>
      </w:pPr>
    </w:p>
    <w:p w14:paraId="3DCD5973" w14:textId="09ED7855" w:rsidR="00922284" w:rsidRDefault="00922284" w:rsidP="001C3D21">
      <w:pPr>
        <w:jc w:val="both"/>
      </w:pPr>
    </w:p>
    <w:p w14:paraId="762E0967" w14:textId="5F2B9AEB" w:rsidR="00922284" w:rsidRDefault="00922284" w:rsidP="001C3D21">
      <w:pPr>
        <w:jc w:val="both"/>
      </w:pPr>
    </w:p>
    <w:p w14:paraId="26E315CB" w14:textId="70C7E037" w:rsidR="00922284" w:rsidRDefault="00922284" w:rsidP="001C3D21">
      <w:pPr>
        <w:jc w:val="both"/>
      </w:pPr>
    </w:p>
    <w:p w14:paraId="3EF18528" w14:textId="528E2E04" w:rsidR="00922284" w:rsidRDefault="00922284" w:rsidP="001C3D21">
      <w:pPr>
        <w:jc w:val="both"/>
      </w:pPr>
    </w:p>
    <w:p w14:paraId="33882B2B" w14:textId="09ECD0B0" w:rsidR="00922284" w:rsidRDefault="00922284" w:rsidP="001C3D21">
      <w:pPr>
        <w:jc w:val="both"/>
      </w:pPr>
    </w:p>
    <w:p w14:paraId="5D0EAF07" w14:textId="175D7723" w:rsidR="00922284" w:rsidRDefault="00922284" w:rsidP="001C3D21">
      <w:pPr>
        <w:jc w:val="both"/>
      </w:pPr>
    </w:p>
    <w:p w14:paraId="5B22EB47" w14:textId="3E726A5E" w:rsidR="00861571" w:rsidRPr="003D7D1E" w:rsidRDefault="003D7D1E" w:rsidP="00314A05">
      <w:pPr>
        <w:pStyle w:val="Prrafodelista"/>
        <w:numPr>
          <w:ilvl w:val="0"/>
          <w:numId w:val="47"/>
        </w:numPr>
        <w:spacing w:line="360" w:lineRule="auto"/>
        <w:contextualSpacing/>
        <w:jc w:val="both"/>
        <w:rPr>
          <w:color w:val="0070C0"/>
        </w:rPr>
      </w:pPr>
      <w:r>
        <w:rPr>
          <w:color w:val="0070C0"/>
        </w:rPr>
        <w:lastRenderedPageBreak/>
        <w:t>CONEX</w:t>
      </w:r>
      <w:r w:rsidR="00861571" w:rsidRPr="003D7D1E">
        <w:rPr>
          <w:color w:val="0070C0"/>
        </w:rPr>
        <w:t>IONES DOMICILIARIAS DE AGUA:</w:t>
      </w:r>
    </w:p>
    <w:p w14:paraId="65A8F7D4" w14:textId="2C436A13" w:rsidR="0086729D" w:rsidRDefault="00861571" w:rsidP="00314A05">
      <w:pPr>
        <w:spacing w:line="360" w:lineRule="auto"/>
        <w:ind w:left="709"/>
        <w:jc w:val="both"/>
      </w:pPr>
      <w:r w:rsidRPr="00855834">
        <w:t xml:space="preserve">En el sistema de agua potable también se considerarán </w:t>
      </w:r>
      <w:r w:rsidR="005D755D">
        <w:t>58</w:t>
      </w:r>
      <w:r w:rsidRPr="00855834">
        <w:t xml:space="preserve"> conexiones domiciliarias, </w:t>
      </w:r>
      <w:r w:rsidR="00A142A0">
        <w:rPr>
          <w:b/>
        </w:rPr>
        <w:t>3</w:t>
      </w:r>
      <w:r w:rsidR="00BC10A5">
        <w:rPr>
          <w:b/>
        </w:rPr>
        <w:t>7</w:t>
      </w:r>
      <w:r w:rsidRPr="00855834">
        <w:rPr>
          <w:b/>
        </w:rPr>
        <w:t xml:space="preserve"> und</w:t>
      </w:r>
      <w:r w:rsidRPr="00855834">
        <w:t xml:space="preserve">.  de </w:t>
      </w:r>
      <w:r w:rsidR="00F27E17">
        <w:rPr>
          <w:b/>
        </w:rPr>
        <w:t>90</w:t>
      </w:r>
      <w:r w:rsidRPr="00855834">
        <w:rPr>
          <w:b/>
        </w:rPr>
        <w:t>mm</w:t>
      </w:r>
      <w:r w:rsidRPr="00855834">
        <w:t xml:space="preserve"> con salida de 1/2” y </w:t>
      </w:r>
      <w:r w:rsidR="00A142A0">
        <w:rPr>
          <w:b/>
        </w:rPr>
        <w:t>21</w:t>
      </w:r>
      <w:r w:rsidRPr="00855834">
        <w:rPr>
          <w:b/>
        </w:rPr>
        <w:t xml:space="preserve"> und.</w:t>
      </w:r>
      <w:r w:rsidRPr="00855834">
        <w:t xml:space="preserve"> De </w:t>
      </w:r>
      <w:r w:rsidRPr="00855834">
        <w:rPr>
          <w:b/>
        </w:rPr>
        <w:t>1</w:t>
      </w:r>
      <w:r w:rsidR="00144488" w:rsidRPr="00855834">
        <w:rPr>
          <w:b/>
        </w:rPr>
        <w:t>6</w:t>
      </w:r>
      <w:r w:rsidRPr="00855834">
        <w:rPr>
          <w:b/>
        </w:rPr>
        <w:t xml:space="preserve">0mm </w:t>
      </w:r>
      <w:r w:rsidRPr="00855834">
        <w:t>con salida de 1/2", todas con micro medidor</w:t>
      </w:r>
      <w:r w:rsidR="00D07868" w:rsidRPr="00855834">
        <w:t>.</w:t>
      </w:r>
    </w:p>
    <w:p w14:paraId="1E387595" w14:textId="77777777" w:rsidR="0086729D" w:rsidRDefault="0086729D" w:rsidP="00314A05">
      <w:pPr>
        <w:spacing w:line="360" w:lineRule="auto"/>
        <w:jc w:val="both"/>
      </w:pPr>
    </w:p>
    <w:p w14:paraId="77038860" w14:textId="5C6986D5" w:rsidR="00A80012" w:rsidRDefault="00A80012" w:rsidP="00314A05">
      <w:pPr>
        <w:pStyle w:val="Prrafodelista"/>
        <w:numPr>
          <w:ilvl w:val="0"/>
          <w:numId w:val="47"/>
        </w:numPr>
        <w:spacing w:line="360" w:lineRule="auto"/>
        <w:contextualSpacing/>
        <w:jc w:val="both"/>
        <w:rPr>
          <w:color w:val="0070C0"/>
        </w:rPr>
      </w:pPr>
      <w:r>
        <w:rPr>
          <w:color w:val="0070C0"/>
        </w:rPr>
        <w:t xml:space="preserve">EMPLAMES </w:t>
      </w:r>
    </w:p>
    <w:p w14:paraId="5D93D45E" w14:textId="64CB9FA1" w:rsidR="0086729D" w:rsidRDefault="00A80012" w:rsidP="00314A05">
      <w:pPr>
        <w:spacing w:line="360" w:lineRule="auto"/>
        <w:ind w:left="709"/>
        <w:jc w:val="both"/>
      </w:pPr>
      <w:r>
        <w:t xml:space="preserve">Los puntos de empalme requeridos, para el sistema de agua potable están indicados en los planos </w:t>
      </w:r>
      <w:r w:rsidRPr="00881688">
        <w:rPr>
          <w:b/>
        </w:rPr>
        <w:t>(</w:t>
      </w:r>
      <w:r w:rsidR="00881688">
        <w:rPr>
          <w:b/>
        </w:rPr>
        <w:t>EAP-01 y EAP-02</w:t>
      </w:r>
      <w:r w:rsidRPr="00881688">
        <w:rPr>
          <w:b/>
        </w:rPr>
        <w:t>)</w:t>
      </w:r>
      <w:r>
        <w:rPr>
          <w:b/>
        </w:rPr>
        <w:t>,</w:t>
      </w:r>
      <w:r>
        <w:t xml:space="preserve"> los cuales tendrán la misma característica de las redes, </w:t>
      </w:r>
      <w:r>
        <w:rPr>
          <w:b/>
        </w:rPr>
        <w:t>PVC-U UF NTP ISO 1452 PN 10</w:t>
      </w:r>
      <w:r>
        <w:t>.</w:t>
      </w:r>
      <w:r>
        <w:rPr>
          <w:b/>
        </w:rPr>
        <w:t xml:space="preserve"> </w:t>
      </w:r>
      <w:r>
        <w:t xml:space="preserve">Estos empalmes serán de diámetro </w:t>
      </w:r>
      <w:r w:rsidRPr="008D1C29">
        <w:t>(</w:t>
      </w:r>
      <w:r w:rsidR="00A142A0">
        <w:t>75</w:t>
      </w:r>
      <w:r w:rsidRPr="008D1C29">
        <w:t>mm,</w:t>
      </w:r>
      <w:r w:rsidR="00A142A0">
        <w:t>90</w:t>
      </w:r>
      <w:r w:rsidRPr="008D1C29">
        <w:t xml:space="preserve">mm, </w:t>
      </w:r>
      <w:r w:rsidR="00A142A0">
        <w:t xml:space="preserve">110mm, 160mm </w:t>
      </w:r>
      <w:r w:rsidRPr="008D1C29">
        <w:t xml:space="preserve">y </w:t>
      </w:r>
      <w:r w:rsidR="00A142A0">
        <w:t>315</w:t>
      </w:r>
      <w:r w:rsidRPr="008D1C29">
        <w:t>mm)</w:t>
      </w:r>
      <w:r>
        <w:rPr>
          <w:b/>
        </w:rPr>
        <w:t xml:space="preserve"> </w:t>
      </w:r>
      <w:r>
        <w:t xml:space="preserve">ancho de zanja </w:t>
      </w:r>
      <w:r w:rsidR="008D1C29">
        <w:t>0.80</w:t>
      </w:r>
      <w:r w:rsidR="00385880">
        <w:t>-1.00</w:t>
      </w:r>
      <w:r>
        <w:t xml:space="preserve"> m y una profundidad de 1.50m, en un terreno saturado</w:t>
      </w:r>
      <w:r w:rsidR="00EB78E8">
        <w:t xml:space="preserve"> y normal</w:t>
      </w:r>
    </w:p>
    <w:p w14:paraId="0B46FFFB" w14:textId="49C32A26" w:rsidR="0086729D" w:rsidRDefault="00314A05" w:rsidP="001C3D21">
      <w:pPr>
        <w:jc w:val="both"/>
      </w:pPr>
      <w:r>
        <w:rPr>
          <w:noProof/>
        </w:rPr>
        <w:drawing>
          <wp:anchor distT="0" distB="0" distL="114300" distR="114300" simplePos="0" relativeHeight="251658240" behindDoc="0" locked="0" layoutInCell="1" allowOverlap="1" wp14:anchorId="1CBA00A3" wp14:editId="2CC932BB">
            <wp:simplePos x="0" y="0"/>
            <wp:positionH relativeFrom="column">
              <wp:posOffset>159804</wp:posOffset>
            </wp:positionH>
            <wp:positionV relativeFrom="paragraph">
              <wp:posOffset>3738</wp:posOffset>
            </wp:positionV>
            <wp:extent cx="5576570" cy="1274445"/>
            <wp:effectExtent l="0" t="0" r="0" b="0"/>
            <wp:wrapNone/>
            <wp:docPr id="964" name="Imagen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6570" cy="1274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6EDE4" w14:textId="7B5367D4" w:rsidR="0086729D" w:rsidRDefault="0086729D" w:rsidP="001C3D21">
      <w:pPr>
        <w:jc w:val="both"/>
      </w:pPr>
    </w:p>
    <w:p w14:paraId="79711605" w14:textId="77777777" w:rsidR="00FA42D9" w:rsidRDefault="00FA42D9" w:rsidP="001C3D21">
      <w:pPr>
        <w:jc w:val="both"/>
      </w:pPr>
    </w:p>
    <w:p w14:paraId="0266C7FD" w14:textId="77777777" w:rsidR="00FA42D9" w:rsidRDefault="00FA42D9" w:rsidP="001C3D21">
      <w:pPr>
        <w:jc w:val="both"/>
      </w:pPr>
    </w:p>
    <w:p w14:paraId="3C12E64A" w14:textId="77777777" w:rsidR="00FA42D9" w:rsidRDefault="00FA42D9" w:rsidP="001C3D21">
      <w:pPr>
        <w:jc w:val="both"/>
      </w:pPr>
    </w:p>
    <w:p w14:paraId="3C197343" w14:textId="77777777" w:rsidR="00FA42D9" w:rsidRDefault="00FA42D9" w:rsidP="001C3D21">
      <w:pPr>
        <w:jc w:val="both"/>
      </w:pPr>
    </w:p>
    <w:p w14:paraId="37679BAB" w14:textId="77777777" w:rsidR="00FA42D9" w:rsidRDefault="00FA42D9" w:rsidP="001C3D21">
      <w:pPr>
        <w:jc w:val="both"/>
      </w:pPr>
    </w:p>
    <w:p w14:paraId="1CCBD028" w14:textId="77777777" w:rsidR="00FA42D9" w:rsidRDefault="00FA42D9" w:rsidP="001C3D21">
      <w:pPr>
        <w:jc w:val="both"/>
      </w:pPr>
    </w:p>
    <w:p w14:paraId="51FD4A9F" w14:textId="77777777" w:rsidR="00FA42D9" w:rsidRDefault="00FA42D9" w:rsidP="001C3D21">
      <w:pPr>
        <w:jc w:val="both"/>
      </w:pPr>
    </w:p>
    <w:p w14:paraId="7D24A986" w14:textId="77777777" w:rsidR="00FA42D9" w:rsidRDefault="00FA42D9" w:rsidP="001C3D21">
      <w:pPr>
        <w:jc w:val="both"/>
      </w:pPr>
    </w:p>
    <w:p w14:paraId="02886BE0" w14:textId="77777777" w:rsidR="00FE7622" w:rsidRDefault="00FE7622" w:rsidP="001C3D21">
      <w:pPr>
        <w:pStyle w:val="Prrafodelista"/>
        <w:numPr>
          <w:ilvl w:val="0"/>
          <w:numId w:val="47"/>
        </w:numPr>
        <w:spacing w:line="360" w:lineRule="auto"/>
        <w:contextualSpacing/>
        <w:jc w:val="both"/>
        <w:rPr>
          <w:color w:val="0070C0"/>
        </w:rPr>
      </w:pPr>
      <w:r>
        <w:rPr>
          <w:color w:val="0070C0"/>
        </w:rPr>
        <w:t xml:space="preserve">VALVULAS Y GRIFOS CONTRA INCENDIO </w:t>
      </w:r>
    </w:p>
    <w:p w14:paraId="469F1CF5" w14:textId="77777777" w:rsidR="00FE7622" w:rsidRDefault="00FE7622" w:rsidP="001C3D21">
      <w:pPr>
        <w:pStyle w:val="Prrafodelista"/>
        <w:spacing w:line="360" w:lineRule="auto"/>
        <w:jc w:val="both"/>
      </w:pPr>
      <w:r>
        <w:t xml:space="preserve">También se está considerando reponer las </w:t>
      </w:r>
      <w:r w:rsidRPr="00441F55">
        <w:t>0</w:t>
      </w:r>
      <w:r w:rsidR="00B165A2">
        <w:t>5</w:t>
      </w:r>
      <w:r>
        <w:t xml:space="preserve"> válvulas</w:t>
      </w:r>
      <w:r w:rsidR="000D5F8C">
        <w:t xml:space="preserve"> compuerta cuya Norma es </w:t>
      </w:r>
      <w:r w:rsidR="000D5F8C" w:rsidRPr="000D5F8C">
        <w:rPr>
          <w:b/>
        </w:rPr>
        <w:t>NTP 350.102:2001</w:t>
      </w:r>
      <w:r w:rsidR="00A03C0E">
        <w:t xml:space="preserve">, </w:t>
      </w:r>
      <w:r>
        <w:t>Su ubicación será la misma que la de los elementos del sistema existente.</w:t>
      </w:r>
    </w:p>
    <w:p w14:paraId="6126BFC4" w14:textId="77777777" w:rsidR="006B4E98" w:rsidRDefault="006B4E98" w:rsidP="001C3D21">
      <w:pPr>
        <w:pStyle w:val="Prrafodelista"/>
        <w:spacing w:line="360" w:lineRule="auto"/>
        <w:jc w:val="both"/>
      </w:pPr>
    </w:p>
    <w:p w14:paraId="2697AE1A" w14:textId="472E19E4" w:rsidR="00FE7622" w:rsidRDefault="00314A05" w:rsidP="00314A05">
      <w:pPr>
        <w:jc w:val="center"/>
        <w:rPr>
          <w:b/>
        </w:rPr>
      </w:pPr>
      <w:r w:rsidRPr="002E5E30">
        <w:rPr>
          <w:b/>
        </w:rPr>
        <w:t>Cuadro</w:t>
      </w:r>
      <w:r w:rsidR="00FE7622" w:rsidRPr="002E5E30">
        <w:rPr>
          <w:b/>
        </w:rPr>
        <w:t xml:space="preserve"> N°</w:t>
      </w:r>
      <w:r w:rsidR="00686FBB">
        <w:rPr>
          <w:b/>
        </w:rPr>
        <w:t>9</w:t>
      </w:r>
      <w:r>
        <w:rPr>
          <w:b/>
        </w:rPr>
        <w:t>:</w:t>
      </w:r>
      <w:r w:rsidR="00FE7622" w:rsidRPr="002E5E30">
        <w:rPr>
          <w:b/>
        </w:rPr>
        <w:t xml:space="preserve"> </w:t>
      </w:r>
      <w:r w:rsidRPr="002E5E30">
        <w:rPr>
          <w:b/>
        </w:rPr>
        <w:t>Ubicación De Válvulas</w:t>
      </w:r>
    </w:p>
    <w:p w14:paraId="23FEE481" w14:textId="77777777" w:rsidR="007A2089" w:rsidRPr="002E5E30" w:rsidRDefault="007A2089" w:rsidP="001C3D21">
      <w:pPr>
        <w:jc w:val="both"/>
        <w:rPr>
          <w:b/>
          <w:lang w:val="es-ES"/>
        </w:rPr>
      </w:pPr>
    </w:p>
    <w:tbl>
      <w:tblPr>
        <w:tblW w:w="8936" w:type="dxa"/>
        <w:jc w:val="center"/>
        <w:tblLayout w:type="fixed"/>
        <w:tblLook w:val="04A0" w:firstRow="1" w:lastRow="0" w:firstColumn="1" w:lastColumn="0" w:noHBand="0" w:noVBand="1"/>
      </w:tblPr>
      <w:tblGrid>
        <w:gridCol w:w="2548"/>
        <w:gridCol w:w="1496"/>
        <w:gridCol w:w="2408"/>
        <w:gridCol w:w="2484"/>
      </w:tblGrid>
      <w:tr w:rsidR="00FE7622" w:rsidRPr="002E5E30" w14:paraId="53AA1A9E" w14:textId="77777777" w:rsidTr="00CA2323">
        <w:trPr>
          <w:trHeight w:val="436"/>
          <w:jc w:val="center"/>
        </w:trPr>
        <w:tc>
          <w:tcPr>
            <w:tcW w:w="2548" w:type="dxa"/>
            <w:tcBorders>
              <w:top w:val="single" w:sz="4" w:space="0" w:color="auto"/>
              <w:left w:val="single" w:sz="4" w:space="0" w:color="auto"/>
              <w:bottom w:val="single" w:sz="4" w:space="0" w:color="auto"/>
              <w:right w:val="single" w:sz="4" w:space="0" w:color="auto"/>
            </w:tcBorders>
            <w:shd w:val="clear" w:color="auto" w:fill="DDEBF7"/>
            <w:noWrap/>
            <w:vAlign w:val="bottom"/>
            <w:hideMark/>
          </w:tcPr>
          <w:p w14:paraId="0490E02A" w14:textId="77777777" w:rsidR="00FE7622" w:rsidRPr="00314A05" w:rsidRDefault="00FE7622"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AC</w:t>
            </w:r>
            <w:r w:rsidR="00604734" w:rsidRPr="00314A05">
              <w:rPr>
                <w:rFonts w:ascii="Arial Narrow" w:hAnsi="Arial Narrow" w:cs="Calibri"/>
                <w:color w:val="000000"/>
                <w:sz w:val="22"/>
                <w:szCs w:val="22"/>
                <w:lang w:eastAsia="en-US"/>
              </w:rPr>
              <w:t>C</w:t>
            </w:r>
            <w:r w:rsidRPr="00314A05">
              <w:rPr>
                <w:rFonts w:ascii="Arial Narrow" w:hAnsi="Arial Narrow" w:cs="Calibri"/>
                <w:color w:val="000000"/>
                <w:sz w:val="22"/>
                <w:szCs w:val="22"/>
                <w:lang w:eastAsia="en-US"/>
              </w:rPr>
              <w:t>ESORIO</w:t>
            </w:r>
            <w:r w:rsidR="00604734" w:rsidRPr="00314A05">
              <w:rPr>
                <w:rFonts w:ascii="Arial Narrow" w:hAnsi="Arial Narrow" w:cs="Calibri"/>
                <w:color w:val="000000"/>
                <w:sz w:val="22"/>
                <w:szCs w:val="22"/>
                <w:lang w:eastAsia="en-US"/>
              </w:rPr>
              <w:t>S</w:t>
            </w:r>
            <w:r w:rsidRPr="00314A05">
              <w:rPr>
                <w:rFonts w:ascii="Arial Narrow" w:hAnsi="Arial Narrow" w:cs="Calibri"/>
                <w:color w:val="000000"/>
                <w:sz w:val="22"/>
                <w:szCs w:val="22"/>
                <w:lang w:eastAsia="en-US"/>
              </w:rPr>
              <w:t xml:space="preserve"> (VALVULAS)</w:t>
            </w:r>
          </w:p>
        </w:tc>
        <w:tc>
          <w:tcPr>
            <w:tcW w:w="1496" w:type="dxa"/>
            <w:tcBorders>
              <w:top w:val="single" w:sz="4" w:space="0" w:color="auto"/>
              <w:left w:val="nil"/>
              <w:bottom w:val="single" w:sz="4" w:space="0" w:color="auto"/>
              <w:right w:val="single" w:sz="4" w:space="0" w:color="auto"/>
            </w:tcBorders>
            <w:shd w:val="clear" w:color="auto" w:fill="DDEBF7"/>
            <w:noWrap/>
            <w:vAlign w:val="bottom"/>
            <w:hideMark/>
          </w:tcPr>
          <w:p w14:paraId="44F460AF" w14:textId="77777777" w:rsidR="00FE7622" w:rsidRPr="00314A05" w:rsidRDefault="00FE7622"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UBICACIÓN</w:t>
            </w:r>
          </w:p>
        </w:tc>
        <w:tc>
          <w:tcPr>
            <w:tcW w:w="2408" w:type="dxa"/>
            <w:tcBorders>
              <w:top w:val="single" w:sz="4" w:space="0" w:color="auto"/>
              <w:left w:val="nil"/>
              <w:bottom w:val="single" w:sz="4" w:space="0" w:color="auto"/>
              <w:right w:val="single" w:sz="4" w:space="0" w:color="auto"/>
            </w:tcBorders>
            <w:shd w:val="clear" w:color="auto" w:fill="DDEBF7"/>
            <w:noWrap/>
            <w:vAlign w:val="bottom"/>
            <w:hideMark/>
          </w:tcPr>
          <w:p w14:paraId="6E2DE09B" w14:textId="77777777" w:rsidR="00FE7622" w:rsidRPr="00314A05" w:rsidRDefault="00FE7622"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COORDENADA "E"</w:t>
            </w:r>
          </w:p>
        </w:tc>
        <w:tc>
          <w:tcPr>
            <w:tcW w:w="2484" w:type="dxa"/>
            <w:tcBorders>
              <w:top w:val="single" w:sz="4" w:space="0" w:color="auto"/>
              <w:left w:val="nil"/>
              <w:bottom w:val="single" w:sz="4" w:space="0" w:color="auto"/>
              <w:right w:val="single" w:sz="4" w:space="0" w:color="auto"/>
            </w:tcBorders>
            <w:shd w:val="clear" w:color="auto" w:fill="DDEBF7"/>
            <w:noWrap/>
            <w:vAlign w:val="bottom"/>
            <w:hideMark/>
          </w:tcPr>
          <w:p w14:paraId="710E7BA3" w14:textId="77777777" w:rsidR="00FE7622" w:rsidRPr="00314A05" w:rsidRDefault="00FE7622"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COORDENADA "N"</w:t>
            </w:r>
          </w:p>
        </w:tc>
      </w:tr>
      <w:tr w:rsidR="00FE7622" w:rsidRPr="002E5E30" w14:paraId="777B69AD" w14:textId="77777777" w:rsidTr="00CA2323">
        <w:trPr>
          <w:trHeight w:val="436"/>
          <w:jc w:val="center"/>
        </w:trPr>
        <w:tc>
          <w:tcPr>
            <w:tcW w:w="2548" w:type="dxa"/>
            <w:tcBorders>
              <w:top w:val="nil"/>
              <w:left w:val="single" w:sz="4" w:space="0" w:color="auto"/>
              <w:bottom w:val="single" w:sz="4" w:space="0" w:color="auto"/>
              <w:right w:val="single" w:sz="4" w:space="0" w:color="auto"/>
            </w:tcBorders>
            <w:noWrap/>
            <w:vAlign w:val="bottom"/>
            <w:hideMark/>
          </w:tcPr>
          <w:p w14:paraId="3FCC09B9" w14:textId="77777777" w:rsidR="00FE7622" w:rsidRPr="00314A05" w:rsidRDefault="00B773C6"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2</w:t>
            </w:r>
            <w:r w:rsidR="00FE7622" w:rsidRPr="00314A05">
              <w:rPr>
                <w:rFonts w:ascii="Arial Narrow" w:hAnsi="Arial Narrow" w:cs="Calibri"/>
                <w:color w:val="000000"/>
                <w:sz w:val="22"/>
                <w:szCs w:val="22"/>
                <w:lang w:eastAsia="en-US"/>
              </w:rPr>
              <w:t xml:space="preserve">) </w:t>
            </w:r>
            <w:r w:rsidR="00694DFA" w:rsidRPr="00314A05">
              <w:rPr>
                <w:rFonts w:ascii="Arial Narrow" w:hAnsi="Arial Narrow" w:cs="Calibri"/>
                <w:color w:val="000000"/>
                <w:sz w:val="22"/>
                <w:szCs w:val="22"/>
                <w:lang w:eastAsia="en-US"/>
              </w:rPr>
              <w:t>VÁLVULA</w:t>
            </w:r>
            <w:r w:rsidR="00FE7622" w:rsidRPr="00314A05">
              <w:rPr>
                <w:rFonts w:ascii="Arial Narrow" w:hAnsi="Arial Narrow" w:cs="Calibri"/>
                <w:color w:val="000000"/>
                <w:sz w:val="22"/>
                <w:szCs w:val="22"/>
                <w:lang w:eastAsia="en-US"/>
              </w:rPr>
              <w:t xml:space="preserve"> </w:t>
            </w:r>
            <w:r w:rsidRPr="00314A05">
              <w:rPr>
                <w:rFonts w:ascii="Arial Narrow" w:hAnsi="Arial Narrow" w:cs="Calibri"/>
                <w:color w:val="000000"/>
                <w:sz w:val="22"/>
                <w:szCs w:val="22"/>
                <w:lang w:eastAsia="en-US"/>
              </w:rPr>
              <w:t>90</w:t>
            </w:r>
            <w:r w:rsidR="00FE7622" w:rsidRPr="00314A05">
              <w:rPr>
                <w:rFonts w:ascii="Arial Narrow" w:hAnsi="Arial Narrow" w:cs="Calibri"/>
                <w:color w:val="000000"/>
                <w:sz w:val="22"/>
                <w:szCs w:val="22"/>
                <w:lang w:eastAsia="en-US"/>
              </w:rPr>
              <w:t xml:space="preserve"> mm</w:t>
            </w:r>
          </w:p>
        </w:tc>
        <w:tc>
          <w:tcPr>
            <w:tcW w:w="1496" w:type="dxa"/>
            <w:tcBorders>
              <w:top w:val="nil"/>
              <w:left w:val="nil"/>
              <w:bottom w:val="single" w:sz="4" w:space="0" w:color="auto"/>
              <w:right w:val="single" w:sz="4" w:space="0" w:color="auto"/>
            </w:tcBorders>
            <w:noWrap/>
            <w:vAlign w:val="bottom"/>
            <w:hideMark/>
          </w:tcPr>
          <w:p w14:paraId="119DCE62" w14:textId="77777777" w:rsidR="00FE7622" w:rsidRPr="00314A05" w:rsidRDefault="007A2089"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Calle Jorge.H</w:t>
            </w:r>
          </w:p>
        </w:tc>
        <w:tc>
          <w:tcPr>
            <w:tcW w:w="2408" w:type="dxa"/>
            <w:tcBorders>
              <w:top w:val="nil"/>
              <w:left w:val="nil"/>
              <w:bottom w:val="single" w:sz="4" w:space="0" w:color="auto"/>
              <w:right w:val="single" w:sz="4" w:space="0" w:color="auto"/>
            </w:tcBorders>
            <w:noWrap/>
            <w:vAlign w:val="bottom"/>
            <w:hideMark/>
          </w:tcPr>
          <w:p w14:paraId="6E0346B6" w14:textId="77777777" w:rsidR="00FE7622" w:rsidRPr="00314A05" w:rsidRDefault="00FE7622"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560</w:t>
            </w:r>
            <w:r w:rsidR="00A00959" w:rsidRPr="00314A05">
              <w:rPr>
                <w:rFonts w:ascii="Arial Narrow" w:hAnsi="Arial Narrow" w:cs="Calibri"/>
                <w:color w:val="000000"/>
                <w:sz w:val="22"/>
                <w:szCs w:val="22"/>
                <w:lang w:eastAsia="en-US"/>
              </w:rPr>
              <w:t>164</w:t>
            </w:r>
            <w:r w:rsidRPr="00314A05">
              <w:rPr>
                <w:rFonts w:ascii="Arial Narrow" w:hAnsi="Arial Narrow" w:cs="Calibri"/>
                <w:color w:val="000000"/>
                <w:sz w:val="22"/>
                <w:szCs w:val="22"/>
                <w:lang w:eastAsia="en-US"/>
              </w:rPr>
              <w:t>,</w:t>
            </w:r>
            <w:r w:rsidR="00A00959" w:rsidRPr="00314A05">
              <w:rPr>
                <w:rFonts w:ascii="Arial Narrow" w:hAnsi="Arial Narrow" w:cs="Calibri"/>
                <w:color w:val="000000"/>
                <w:sz w:val="22"/>
                <w:szCs w:val="22"/>
                <w:lang w:eastAsia="en-US"/>
              </w:rPr>
              <w:t>64</w:t>
            </w:r>
          </w:p>
        </w:tc>
        <w:tc>
          <w:tcPr>
            <w:tcW w:w="2484" w:type="dxa"/>
            <w:tcBorders>
              <w:top w:val="nil"/>
              <w:left w:val="nil"/>
              <w:bottom w:val="single" w:sz="4" w:space="0" w:color="auto"/>
              <w:right w:val="single" w:sz="4" w:space="0" w:color="auto"/>
            </w:tcBorders>
            <w:noWrap/>
            <w:vAlign w:val="bottom"/>
            <w:hideMark/>
          </w:tcPr>
          <w:p w14:paraId="0EBCAE67" w14:textId="77777777" w:rsidR="00FE7622" w:rsidRPr="00314A05" w:rsidRDefault="00FE7622"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9606</w:t>
            </w:r>
            <w:r w:rsidR="00A00959" w:rsidRPr="00314A05">
              <w:rPr>
                <w:rFonts w:ascii="Arial Narrow" w:hAnsi="Arial Narrow" w:cs="Calibri"/>
                <w:color w:val="000000"/>
                <w:sz w:val="22"/>
                <w:szCs w:val="22"/>
                <w:lang w:eastAsia="en-US"/>
              </w:rPr>
              <w:t>012</w:t>
            </w:r>
            <w:r w:rsidRPr="00314A05">
              <w:rPr>
                <w:rFonts w:ascii="Arial Narrow" w:hAnsi="Arial Narrow" w:cs="Calibri"/>
                <w:color w:val="000000"/>
                <w:sz w:val="22"/>
                <w:szCs w:val="22"/>
                <w:lang w:eastAsia="en-US"/>
              </w:rPr>
              <w:t>,</w:t>
            </w:r>
            <w:r w:rsidR="00A00959" w:rsidRPr="00314A05">
              <w:rPr>
                <w:rFonts w:ascii="Arial Narrow" w:hAnsi="Arial Narrow" w:cs="Calibri"/>
                <w:color w:val="000000"/>
                <w:sz w:val="22"/>
                <w:szCs w:val="22"/>
                <w:lang w:eastAsia="en-US"/>
              </w:rPr>
              <w:t>84</w:t>
            </w:r>
          </w:p>
        </w:tc>
      </w:tr>
      <w:tr w:rsidR="00FE7622" w:rsidRPr="002E5E30" w14:paraId="00945847" w14:textId="77777777" w:rsidTr="00CA2323">
        <w:trPr>
          <w:trHeight w:val="436"/>
          <w:jc w:val="center"/>
        </w:trPr>
        <w:tc>
          <w:tcPr>
            <w:tcW w:w="2548" w:type="dxa"/>
            <w:tcBorders>
              <w:top w:val="nil"/>
              <w:left w:val="single" w:sz="4" w:space="0" w:color="auto"/>
              <w:bottom w:val="single" w:sz="4" w:space="0" w:color="auto"/>
              <w:right w:val="single" w:sz="4" w:space="0" w:color="auto"/>
            </w:tcBorders>
            <w:noWrap/>
            <w:vAlign w:val="bottom"/>
            <w:hideMark/>
          </w:tcPr>
          <w:p w14:paraId="5491FDE5" w14:textId="77777777" w:rsidR="00FE7622" w:rsidRPr="00314A05" w:rsidRDefault="00B773C6"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2</w:t>
            </w:r>
            <w:r w:rsidR="00FE7622" w:rsidRPr="00314A05">
              <w:rPr>
                <w:rFonts w:ascii="Arial Narrow" w:hAnsi="Arial Narrow" w:cs="Calibri"/>
                <w:color w:val="000000"/>
                <w:sz w:val="22"/>
                <w:szCs w:val="22"/>
                <w:lang w:eastAsia="en-US"/>
              </w:rPr>
              <w:t xml:space="preserve">) </w:t>
            </w:r>
            <w:r w:rsidR="00694DFA" w:rsidRPr="00314A05">
              <w:rPr>
                <w:rFonts w:ascii="Arial Narrow" w:hAnsi="Arial Narrow" w:cs="Calibri"/>
                <w:color w:val="000000"/>
                <w:sz w:val="22"/>
                <w:szCs w:val="22"/>
                <w:lang w:eastAsia="en-US"/>
              </w:rPr>
              <w:t>VÁLVULA</w:t>
            </w:r>
            <w:r w:rsidR="00FE7622" w:rsidRPr="00314A05">
              <w:rPr>
                <w:rFonts w:ascii="Arial Narrow" w:hAnsi="Arial Narrow" w:cs="Calibri"/>
                <w:color w:val="000000"/>
                <w:sz w:val="22"/>
                <w:szCs w:val="22"/>
                <w:lang w:eastAsia="en-US"/>
              </w:rPr>
              <w:t xml:space="preserve"> 1</w:t>
            </w:r>
            <w:r w:rsidRPr="00314A05">
              <w:rPr>
                <w:rFonts w:ascii="Arial Narrow" w:hAnsi="Arial Narrow" w:cs="Calibri"/>
                <w:color w:val="000000"/>
                <w:sz w:val="22"/>
                <w:szCs w:val="22"/>
                <w:lang w:eastAsia="en-US"/>
              </w:rPr>
              <w:t>6</w:t>
            </w:r>
            <w:r w:rsidR="00FE7622" w:rsidRPr="00314A05">
              <w:rPr>
                <w:rFonts w:ascii="Arial Narrow" w:hAnsi="Arial Narrow" w:cs="Calibri"/>
                <w:color w:val="000000"/>
                <w:sz w:val="22"/>
                <w:szCs w:val="22"/>
                <w:lang w:eastAsia="en-US"/>
              </w:rPr>
              <w:t>0 mm</w:t>
            </w:r>
          </w:p>
        </w:tc>
        <w:tc>
          <w:tcPr>
            <w:tcW w:w="1496" w:type="dxa"/>
            <w:tcBorders>
              <w:top w:val="nil"/>
              <w:left w:val="nil"/>
              <w:bottom w:val="single" w:sz="4" w:space="0" w:color="auto"/>
              <w:right w:val="single" w:sz="4" w:space="0" w:color="auto"/>
            </w:tcBorders>
            <w:noWrap/>
            <w:vAlign w:val="bottom"/>
            <w:hideMark/>
          </w:tcPr>
          <w:p w14:paraId="7FC61154" w14:textId="77777777" w:rsidR="00FE7622" w:rsidRPr="00314A05" w:rsidRDefault="00CA2323"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Calle Mayor.N</w:t>
            </w:r>
          </w:p>
        </w:tc>
        <w:tc>
          <w:tcPr>
            <w:tcW w:w="2408" w:type="dxa"/>
            <w:tcBorders>
              <w:top w:val="nil"/>
              <w:left w:val="nil"/>
              <w:bottom w:val="single" w:sz="4" w:space="0" w:color="auto"/>
              <w:right w:val="single" w:sz="4" w:space="0" w:color="auto"/>
            </w:tcBorders>
            <w:noWrap/>
            <w:vAlign w:val="bottom"/>
            <w:hideMark/>
          </w:tcPr>
          <w:p w14:paraId="6C93CD3B" w14:textId="77777777" w:rsidR="00FE7622" w:rsidRPr="00314A05" w:rsidRDefault="00105C76"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559949</w:t>
            </w:r>
            <w:r w:rsidR="00FE7622" w:rsidRPr="00314A05">
              <w:rPr>
                <w:rFonts w:ascii="Arial Narrow" w:hAnsi="Arial Narrow" w:cs="Calibri"/>
                <w:color w:val="000000"/>
                <w:sz w:val="22"/>
                <w:szCs w:val="22"/>
                <w:lang w:eastAsia="en-US"/>
              </w:rPr>
              <w:t>,</w:t>
            </w:r>
            <w:r w:rsidRPr="00314A05">
              <w:rPr>
                <w:rFonts w:ascii="Arial Narrow" w:hAnsi="Arial Narrow" w:cs="Calibri"/>
                <w:color w:val="000000"/>
                <w:sz w:val="22"/>
                <w:szCs w:val="22"/>
                <w:lang w:eastAsia="en-US"/>
              </w:rPr>
              <w:t>74</w:t>
            </w:r>
          </w:p>
        </w:tc>
        <w:tc>
          <w:tcPr>
            <w:tcW w:w="2484" w:type="dxa"/>
            <w:tcBorders>
              <w:top w:val="nil"/>
              <w:left w:val="nil"/>
              <w:bottom w:val="single" w:sz="4" w:space="0" w:color="auto"/>
              <w:right w:val="single" w:sz="4" w:space="0" w:color="auto"/>
            </w:tcBorders>
            <w:noWrap/>
            <w:vAlign w:val="bottom"/>
            <w:hideMark/>
          </w:tcPr>
          <w:p w14:paraId="7D354B3D" w14:textId="77777777" w:rsidR="00FE7622" w:rsidRPr="00314A05" w:rsidRDefault="00105C76"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9605656</w:t>
            </w:r>
            <w:r w:rsidR="00FE7622" w:rsidRPr="00314A05">
              <w:rPr>
                <w:rFonts w:ascii="Arial Narrow" w:hAnsi="Arial Narrow" w:cs="Calibri"/>
                <w:color w:val="000000"/>
                <w:sz w:val="22"/>
                <w:szCs w:val="22"/>
                <w:lang w:eastAsia="en-US"/>
              </w:rPr>
              <w:t>,</w:t>
            </w:r>
            <w:r w:rsidRPr="00314A05">
              <w:rPr>
                <w:rFonts w:ascii="Arial Narrow" w:hAnsi="Arial Narrow" w:cs="Calibri"/>
                <w:color w:val="000000"/>
                <w:sz w:val="22"/>
                <w:szCs w:val="22"/>
                <w:lang w:eastAsia="en-US"/>
              </w:rPr>
              <w:t>10</w:t>
            </w:r>
          </w:p>
        </w:tc>
      </w:tr>
      <w:tr w:rsidR="00FE7622" w:rsidRPr="002E5E30" w14:paraId="1981B098" w14:textId="77777777" w:rsidTr="00CA2323">
        <w:trPr>
          <w:trHeight w:val="436"/>
          <w:jc w:val="center"/>
        </w:trPr>
        <w:tc>
          <w:tcPr>
            <w:tcW w:w="2548" w:type="dxa"/>
            <w:tcBorders>
              <w:top w:val="nil"/>
              <w:left w:val="single" w:sz="4" w:space="0" w:color="auto"/>
              <w:bottom w:val="single" w:sz="4" w:space="0" w:color="auto"/>
              <w:right w:val="single" w:sz="4" w:space="0" w:color="auto"/>
            </w:tcBorders>
            <w:noWrap/>
            <w:vAlign w:val="bottom"/>
            <w:hideMark/>
          </w:tcPr>
          <w:p w14:paraId="560B4BAC" w14:textId="77777777" w:rsidR="00FE7622" w:rsidRPr="00314A05" w:rsidRDefault="00B773C6"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1</w:t>
            </w:r>
            <w:r w:rsidR="00FE7622" w:rsidRPr="00314A05">
              <w:rPr>
                <w:rFonts w:ascii="Arial Narrow" w:hAnsi="Arial Narrow" w:cs="Calibri"/>
                <w:color w:val="000000"/>
                <w:sz w:val="22"/>
                <w:szCs w:val="22"/>
                <w:lang w:eastAsia="en-US"/>
              </w:rPr>
              <w:t xml:space="preserve">) </w:t>
            </w:r>
            <w:r w:rsidR="00694DFA" w:rsidRPr="00314A05">
              <w:rPr>
                <w:rFonts w:ascii="Arial Narrow" w:hAnsi="Arial Narrow" w:cs="Calibri"/>
                <w:color w:val="000000"/>
                <w:sz w:val="22"/>
                <w:szCs w:val="22"/>
                <w:lang w:eastAsia="en-US"/>
              </w:rPr>
              <w:t>VÁLVULA</w:t>
            </w:r>
            <w:r w:rsidR="00FE7622" w:rsidRPr="00314A05">
              <w:rPr>
                <w:rFonts w:ascii="Arial Narrow" w:hAnsi="Arial Narrow" w:cs="Calibri"/>
                <w:color w:val="000000"/>
                <w:sz w:val="22"/>
                <w:szCs w:val="22"/>
                <w:lang w:eastAsia="en-US"/>
              </w:rPr>
              <w:t xml:space="preserve"> </w:t>
            </w:r>
            <w:r w:rsidRPr="00314A05">
              <w:rPr>
                <w:rFonts w:ascii="Arial Narrow" w:hAnsi="Arial Narrow" w:cs="Calibri"/>
                <w:color w:val="000000"/>
                <w:sz w:val="22"/>
                <w:szCs w:val="22"/>
                <w:lang w:eastAsia="en-US"/>
              </w:rPr>
              <w:t>315</w:t>
            </w:r>
            <w:r w:rsidR="00FE7622" w:rsidRPr="00314A05">
              <w:rPr>
                <w:rFonts w:ascii="Arial Narrow" w:hAnsi="Arial Narrow" w:cs="Calibri"/>
                <w:color w:val="000000"/>
                <w:sz w:val="22"/>
                <w:szCs w:val="22"/>
                <w:lang w:eastAsia="en-US"/>
              </w:rPr>
              <w:t xml:space="preserve"> mm</w:t>
            </w:r>
          </w:p>
        </w:tc>
        <w:tc>
          <w:tcPr>
            <w:tcW w:w="1496" w:type="dxa"/>
            <w:tcBorders>
              <w:top w:val="nil"/>
              <w:left w:val="nil"/>
              <w:bottom w:val="single" w:sz="4" w:space="0" w:color="auto"/>
              <w:right w:val="single" w:sz="4" w:space="0" w:color="auto"/>
            </w:tcBorders>
            <w:noWrap/>
            <w:vAlign w:val="bottom"/>
            <w:hideMark/>
          </w:tcPr>
          <w:p w14:paraId="0A62E1F3" w14:textId="77777777" w:rsidR="00FE7622" w:rsidRPr="00314A05" w:rsidRDefault="009E3454"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Calle Mayor.N</w:t>
            </w:r>
          </w:p>
        </w:tc>
        <w:tc>
          <w:tcPr>
            <w:tcW w:w="2408" w:type="dxa"/>
            <w:tcBorders>
              <w:top w:val="nil"/>
              <w:left w:val="nil"/>
              <w:bottom w:val="single" w:sz="4" w:space="0" w:color="auto"/>
              <w:right w:val="single" w:sz="4" w:space="0" w:color="auto"/>
            </w:tcBorders>
            <w:noWrap/>
            <w:vAlign w:val="bottom"/>
            <w:hideMark/>
          </w:tcPr>
          <w:p w14:paraId="0E82EBC4" w14:textId="77777777" w:rsidR="00FE7622" w:rsidRPr="00314A05" w:rsidRDefault="006661F9"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559804</w:t>
            </w:r>
            <w:r w:rsidR="00FE7622" w:rsidRPr="00314A05">
              <w:rPr>
                <w:rFonts w:ascii="Arial Narrow" w:hAnsi="Arial Narrow" w:cs="Calibri"/>
                <w:color w:val="000000"/>
                <w:sz w:val="22"/>
                <w:szCs w:val="22"/>
                <w:lang w:eastAsia="en-US"/>
              </w:rPr>
              <w:t>,</w:t>
            </w:r>
            <w:r w:rsidRPr="00314A05">
              <w:rPr>
                <w:rFonts w:ascii="Arial Narrow" w:hAnsi="Arial Narrow" w:cs="Calibri"/>
                <w:color w:val="000000"/>
                <w:sz w:val="22"/>
                <w:szCs w:val="22"/>
                <w:lang w:eastAsia="en-US"/>
              </w:rPr>
              <w:t>82</w:t>
            </w:r>
          </w:p>
        </w:tc>
        <w:tc>
          <w:tcPr>
            <w:tcW w:w="2484" w:type="dxa"/>
            <w:tcBorders>
              <w:top w:val="nil"/>
              <w:left w:val="nil"/>
              <w:bottom w:val="single" w:sz="4" w:space="0" w:color="auto"/>
              <w:right w:val="single" w:sz="4" w:space="0" w:color="auto"/>
            </w:tcBorders>
            <w:noWrap/>
            <w:vAlign w:val="bottom"/>
            <w:hideMark/>
          </w:tcPr>
          <w:p w14:paraId="4F9B726D" w14:textId="77777777" w:rsidR="00FE7622" w:rsidRPr="00314A05" w:rsidRDefault="006661F9"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9605747</w:t>
            </w:r>
            <w:r w:rsidR="00FE7622" w:rsidRPr="00314A05">
              <w:rPr>
                <w:rFonts w:ascii="Arial Narrow" w:hAnsi="Arial Narrow" w:cs="Calibri"/>
                <w:color w:val="000000"/>
                <w:sz w:val="22"/>
                <w:szCs w:val="22"/>
                <w:lang w:eastAsia="en-US"/>
              </w:rPr>
              <w:t>,</w:t>
            </w:r>
            <w:r w:rsidRPr="00314A05">
              <w:rPr>
                <w:rFonts w:ascii="Arial Narrow" w:hAnsi="Arial Narrow" w:cs="Calibri"/>
                <w:color w:val="000000"/>
                <w:sz w:val="22"/>
                <w:szCs w:val="22"/>
                <w:lang w:eastAsia="en-US"/>
              </w:rPr>
              <w:t>54</w:t>
            </w:r>
          </w:p>
        </w:tc>
      </w:tr>
    </w:tbl>
    <w:p w14:paraId="1F606766" w14:textId="77777777" w:rsidR="00694DFA" w:rsidRDefault="00694DFA" w:rsidP="001C3D21">
      <w:pPr>
        <w:autoSpaceDE w:val="0"/>
        <w:autoSpaceDN w:val="0"/>
        <w:adjustRightInd w:val="0"/>
        <w:jc w:val="both"/>
        <w:rPr>
          <w:b/>
          <w:sz w:val="18"/>
          <w:szCs w:val="18"/>
        </w:rPr>
      </w:pPr>
    </w:p>
    <w:p w14:paraId="506B8607" w14:textId="65A549B1" w:rsidR="00FE7622" w:rsidRPr="00314A05" w:rsidRDefault="003948D8" w:rsidP="00314A05">
      <w:pPr>
        <w:autoSpaceDE w:val="0"/>
        <w:autoSpaceDN w:val="0"/>
        <w:adjustRightInd w:val="0"/>
        <w:spacing w:line="360" w:lineRule="auto"/>
        <w:jc w:val="both"/>
        <w:rPr>
          <w:bCs w:val="0"/>
          <w:sz w:val="6"/>
        </w:rPr>
      </w:pPr>
      <w:r w:rsidRPr="00314A05">
        <w:rPr>
          <w:b/>
        </w:rPr>
        <w:t>Fuente</w:t>
      </w:r>
      <w:r w:rsidRPr="00314A05">
        <w:rPr>
          <w:bCs w:val="0"/>
        </w:rPr>
        <w:t>:</w:t>
      </w:r>
      <w:r w:rsidR="0012631C" w:rsidRPr="00314A05">
        <w:rPr>
          <w:bCs w:val="0"/>
        </w:rPr>
        <w:t xml:space="preserve"> PLANOS DE DISTRIBUCIÓN DE ACCESORIOS DE AGUA POTABLE</w:t>
      </w:r>
      <w:r w:rsidR="007A2089" w:rsidRPr="00314A05">
        <w:rPr>
          <w:bCs w:val="0"/>
        </w:rPr>
        <w:t xml:space="preserve"> CALLE JORGE HERRERA Y MAYOR NOVOA</w:t>
      </w:r>
      <w:r w:rsidR="0012631C" w:rsidRPr="00314A05">
        <w:rPr>
          <w:bCs w:val="0"/>
        </w:rPr>
        <w:t xml:space="preserve"> (LAMINA </w:t>
      </w:r>
      <w:r w:rsidR="007A2089" w:rsidRPr="00314A05">
        <w:rPr>
          <w:bCs w:val="0"/>
        </w:rPr>
        <w:t>DAAP-01 Y 02)</w:t>
      </w:r>
    </w:p>
    <w:p w14:paraId="48018971" w14:textId="77777777" w:rsidR="00FE7622" w:rsidRPr="00314A05" w:rsidRDefault="00FE7622" w:rsidP="001C3D21">
      <w:pPr>
        <w:spacing w:line="360" w:lineRule="auto"/>
        <w:ind w:firstLine="359"/>
        <w:jc w:val="both"/>
        <w:rPr>
          <w:b/>
          <w:sz w:val="22"/>
          <w:szCs w:val="22"/>
          <w:lang w:val="es-MX"/>
        </w:rPr>
      </w:pPr>
      <w:r w:rsidRPr="00314A05">
        <w:rPr>
          <w:b/>
        </w:rPr>
        <w:t xml:space="preserve">Nota: coordenadas en sistema </w:t>
      </w:r>
      <w:r w:rsidRPr="00314A05">
        <w:rPr>
          <w:b/>
          <w:sz w:val="22"/>
          <w:szCs w:val="22"/>
          <w:lang w:val="es-MX"/>
        </w:rPr>
        <w:t>UTM WGS84</w:t>
      </w:r>
    </w:p>
    <w:p w14:paraId="7E029827" w14:textId="77777777" w:rsidR="006B4E98" w:rsidRPr="000B6A6A" w:rsidRDefault="006B4E98" w:rsidP="001C3D21">
      <w:pPr>
        <w:spacing w:line="360" w:lineRule="auto"/>
        <w:ind w:firstLine="359"/>
        <w:jc w:val="both"/>
        <w:rPr>
          <w:b/>
          <w:highlight w:val="yellow"/>
          <w:lang w:val="es-MX"/>
        </w:rPr>
      </w:pPr>
    </w:p>
    <w:p w14:paraId="449403C8" w14:textId="77777777" w:rsidR="008311D4" w:rsidRPr="000B6A6A" w:rsidRDefault="008311D4" w:rsidP="001C3D21">
      <w:pPr>
        <w:spacing w:line="360" w:lineRule="auto"/>
        <w:ind w:firstLine="359"/>
        <w:jc w:val="both"/>
        <w:rPr>
          <w:b/>
          <w:highlight w:val="yellow"/>
          <w:lang w:val="es-MX"/>
        </w:rPr>
      </w:pPr>
    </w:p>
    <w:p w14:paraId="7D61F3FB" w14:textId="77777777" w:rsidR="008311D4" w:rsidRPr="000B6A6A" w:rsidRDefault="008311D4" w:rsidP="001C3D21">
      <w:pPr>
        <w:spacing w:line="360" w:lineRule="auto"/>
        <w:ind w:firstLine="359"/>
        <w:jc w:val="both"/>
        <w:rPr>
          <w:b/>
          <w:highlight w:val="yellow"/>
          <w:lang w:val="es-MX"/>
        </w:rPr>
      </w:pPr>
    </w:p>
    <w:p w14:paraId="31D9ECB4" w14:textId="77777777" w:rsidR="006B4E98" w:rsidRDefault="006B4E98" w:rsidP="001C3D21">
      <w:pPr>
        <w:spacing w:line="360" w:lineRule="auto"/>
        <w:jc w:val="both"/>
        <w:rPr>
          <w:color w:val="FF0000"/>
          <w:lang w:val="es-MX"/>
        </w:rPr>
      </w:pPr>
    </w:p>
    <w:p w14:paraId="105A8D6F" w14:textId="16882FC8" w:rsidR="00F65278" w:rsidRDefault="00F65278" w:rsidP="001C3D21">
      <w:pPr>
        <w:spacing w:line="360" w:lineRule="auto"/>
        <w:jc w:val="both"/>
        <w:rPr>
          <w:color w:val="FF0000"/>
          <w:lang w:val="es-MX"/>
        </w:rPr>
      </w:pPr>
    </w:p>
    <w:p w14:paraId="019DBAF1" w14:textId="1B195445" w:rsidR="00314A05" w:rsidRDefault="00314A05" w:rsidP="001C3D21">
      <w:pPr>
        <w:spacing w:line="360" w:lineRule="auto"/>
        <w:jc w:val="both"/>
        <w:rPr>
          <w:color w:val="FF0000"/>
          <w:lang w:val="es-MX"/>
        </w:rPr>
      </w:pPr>
    </w:p>
    <w:p w14:paraId="35C28EB2" w14:textId="77777777" w:rsidR="00314A05" w:rsidRDefault="00314A05" w:rsidP="001C3D21">
      <w:pPr>
        <w:spacing w:line="360" w:lineRule="auto"/>
        <w:jc w:val="both"/>
        <w:rPr>
          <w:color w:val="FF0000"/>
          <w:lang w:val="es-MX"/>
        </w:rPr>
      </w:pPr>
    </w:p>
    <w:p w14:paraId="7CF09F35" w14:textId="77777777" w:rsidR="00F65278" w:rsidRDefault="00F65278" w:rsidP="001C3D21">
      <w:pPr>
        <w:spacing w:line="360" w:lineRule="auto"/>
        <w:jc w:val="both"/>
        <w:rPr>
          <w:color w:val="FF0000"/>
          <w:lang w:val="es-MX"/>
        </w:rPr>
      </w:pPr>
    </w:p>
    <w:p w14:paraId="3618A3D3" w14:textId="77777777" w:rsidR="00F65278" w:rsidRDefault="00F65278" w:rsidP="001C3D21">
      <w:pPr>
        <w:spacing w:line="360" w:lineRule="auto"/>
        <w:jc w:val="both"/>
        <w:rPr>
          <w:color w:val="FF0000"/>
          <w:lang w:val="es-MX"/>
        </w:rPr>
      </w:pPr>
    </w:p>
    <w:p w14:paraId="6A519AF5" w14:textId="17A00055" w:rsidR="000B6A6A" w:rsidRPr="00D26B9A" w:rsidRDefault="00543264" w:rsidP="00713C58">
      <w:pPr>
        <w:pStyle w:val="AQP1P"/>
      </w:pPr>
      <w:r>
        <w:rPr>
          <w:noProof/>
        </w:rPr>
        <w:drawing>
          <wp:anchor distT="0" distB="0" distL="114300" distR="114300" simplePos="0" relativeHeight="251664384" behindDoc="1" locked="0" layoutInCell="1" allowOverlap="1" wp14:anchorId="26B732E6" wp14:editId="07EFDA8D">
            <wp:simplePos x="0" y="0"/>
            <wp:positionH relativeFrom="column">
              <wp:posOffset>-40005</wp:posOffset>
            </wp:positionH>
            <wp:positionV relativeFrom="paragraph">
              <wp:posOffset>180975</wp:posOffset>
            </wp:positionV>
            <wp:extent cx="5585460" cy="3147060"/>
            <wp:effectExtent l="0" t="0" r="0" b="0"/>
            <wp:wrapNone/>
            <wp:docPr id="9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24590" t="13107" b="17961"/>
                    <a:stretch>
                      <a:fillRect/>
                    </a:stretch>
                  </pic:blipFill>
                  <pic:spPr bwMode="auto">
                    <a:xfrm>
                      <a:off x="0" y="0"/>
                      <a:ext cx="5585460" cy="3147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2A9E1" w14:textId="3C0DD796" w:rsidR="000B6A6A" w:rsidRDefault="00543264" w:rsidP="00713C58">
      <w:pPr>
        <w:pStyle w:val="AQP1P"/>
        <w:rPr>
          <w:snapToGrid w:val="0"/>
          <w:color w:val="000000"/>
          <w:w w:val="0"/>
          <w:u w:color="000000"/>
          <w:bdr w:val="none" w:sz="0" w:space="0" w:color="000000"/>
          <w:shd w:val="clear" w:color="000000" w:fill="000000"/>
          <w:lang w:val="x-none" w:eastAsia="x-none" w:bidi="x-none"/>
        </w:rPr>
      </w:pPr>
      <w:r>
        <w:rPr>
          <w:noProof/>
          <w:u w:color="000000"/>
        </w:rPr>
        <mc:AlternateContent>
          <mc:Choice Requires="wps">
            <w:drawing>
              <wp:anchor distT="0" distB="0" distL="114300" distR="114300" simplePos="0" relativeHeight="251663360" behindDoc="0" locked="0" layoutInCell="1" allowOverlap="1" wp14:anchorId="5D28788C" wp14:editId="7550E92A">
                <wp:simplePos x="0" y="0"/>
                <wp:positionH relativeFrom="column">
                  <wp:posOffset>2113280</wp:posOffset>
                </wp:positionH>
                <wp:positionV relativeFrom="paragraph">
                  <wp:posOffset>142240</wp:posOffset>
                </wp:positionV>
                <wp:extent cx="618490" cy="555625"/>
                <wp:effectExtent l="78740" t="80645" r="26670" b="20955"/>
                <wp:wrapNone/>
                <wp:docPr id="18" name="AutoShap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8490" cy="555625"/>
                        </a:xfrm>
                        <a:prstGeom prst="straightConnector1">
                          <a:avLst/>
                        </a:prstGeom>
                        <a:noFill/>
                        <a:ln w="381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D0DEE6" id="AutoShape 969" o:spid="_x0000_s1026" type="#_x0000_t32" style="position:absolute;margin-left:166.4pt;margin-top:11.2pt;width:48.7pt;height:43.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" strokecolor="#c0504d" strokeweight="3pt">
                <v:stroke endarrow="block"/>
              </v:shape>
            </w:pict>
          </mc:Fallback>
        </mc:AlternateContent>
      </w:r>
      <w:r w:rsidRPr="00D26B9A">
        <w:rPr>
          <w:noProof/>
        </w:rPr>
        <mc:AlternateContent>
          <mc:Choice Requires="wps">
            <w:drawing>
              <wp:anchor distT="0" distB="0" distL="114300" distR="114300" simplePos="0" relativeHeight="251659264" behindDoc="0" locked="0" layoutInCell="1" allowOverlap="1" wp14:anchorId="74A56846" wp14:editId="1DCE26E8">
                <wp:simplePos x="0" y="0"/>
                <wp:positionH relativeFrom="column">
                  <wp:posOffset>4158615</wp:posOffset>
                </wp:positionH>
                <wp:positionV relativeFrom="paragraph">
                  <wp:posOffset>128270</wp:posOffset>
                </wp:positionV>
                <wp:extent cx="1039495" cy="379730"/>
                <wp:effectExtent l="0" t="0" r="27305" b="1714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797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5C7D044" w14:textId="77777777" w:rsidR="00E374C3" w:rsidRPr="00A3495F" w:rsidRDefault="00E374C3" w:rsidP="000B6A6A">
                            <w:pPr>
                              <w:jc w:val="center"/>
                              <w:rPr>
                                <w:rFonts w:ascii="Calibri" w:hAnsi="Calibri"/>
                                <w:b/>
                                <w:color w:val="FF0000"/>
                                <w:sz w:val="18"/>
                                <w:szCs w:val="18"/>
                                <w:lang w:val="es-MX"/>
                              </w:rPr>
                            </w:pPr>
                            <w:r>
                              <w:rPr>
                                <w:rFonts w:ascii="Calibri" w:hAnsi="Calibri"/>
                                <w:b/>
                                <w:color w:val="FF0000"/>
                                <w:sz w:val="18"/>
                                <w:szCs w:val="18"/>
                                <w:lang w:val="es-MX"/>
                              </w:rPr>
                              <w:t>Cercado de Tumbes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A56846" id="_x0000_s1029" type="#_x0000_t202" style="position:absolute;left:0;text-align:left;margin-left:327.45pt;margin-top:10.1pt;width:81.85pt;height:29.9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" fillcolor="white [3201]" strokecolor="black [3200]" strokeweight="1pt">
                <v:textbox style="mso-fit-shape-to-text:t">
                  <w:txbxContent>
                    <w:p w14:paraId="05C7D044" w14:textId="77777777" w:rsidR="00E374C3" w:rsidRPr="00A3495F" w:rsidRDefault="00E374C3" w:rsidP="000B6A6A">
                      <w:pPr>
                        <w:jc w:val="center"/>
                        <w:rPr>
                          <w:rFonts w:ascii="Calibri" w:hAnsi="Calibri"/>
                          <w:b/>
                          <w:color w:val="FF0000"/>
                          <w:sz w:val="18"/>
                          <w:szCs w:val="18"/>
                          <w:lang w:val="es-MX"/>
                        </w:rPr>
                      </w:pPr>
                      <w:r>
                        <w:rPr>
                          <w:rFonts w:ascii="Calibri" w:hAnsi="Calibri"/>
                          <w:b/>
                          <w:color w:val="FF0000"/>
                          <w:sz w:val="18"/>
                          <w:szCs w:val="18"/>
                          <w:lang w:val="es-MX"/>
                        </w:rPr>
                        <w:t>Cercado de Tumbes</w:t>
                      </w:r>
                    </w:p>
                  </w:txbxContent>
                </v:textbox>
              </v:shape>
            </w:pict>
          </mc:Fallback>
        </mc:AlternateContent>
      </w:r>
      <w:r w:rsidR="000B6A6A" w:rsidRPr="00D26B9A">
        <w:rPr>
          <w:snapToGrid w:val="0"/>
          <w:color w:val="000000"/>
          <w:w w:val="0"/>
          <w:u w:color="000000"/>
          <w:bdr w:val="none" w:sz="0" w:space="0" w:color="000000"/>
          <w:shd w:val="clear" w:color="000000" w:fill="000000"/>
          <w:lang w:val="x-none" w:eastAsia="x-none" w:bidi="x-none"/>
        </w:rPr>
        <w:t xml:space="preserve"> </w:t>
      </w:r>
    </w:p>
    <w:p w14:paraId="7C2C06C2" w14:textId="77777777" w:rsidR="000B6A6A" w:rsidRDefault="000B6A6A" w:rsidP="00713C58">
      <w:pPr>
        <w:pStyle w:val="AQP1P"/>
        <w:rPr>
          <w:snapToGrid w:val="0"/>
          <w:w w:val="0"/>
          <w:u w:color="000000"/>
          <w:bdr w:val="none" w:sz="0" w:space="0" w:color="000000"/>
          <w:shd w:val="clear" w:color="000000" w:fill="000000"/>
        </w:rPr>
      </w:pPr>
    </w:p>
    <w:p w14:paraId="400C4181" w14:textId="62293796" w:rsidR="000B6A6A" w:rsidRDefault="00543264" w:rsidP="00713C58">
      <w:pPr>
        <w:pStyle w:val="AQP1P"/>
        <w:rPr>
          <w:snapToGrid w:val="0"/>
          <w:color w:val="000000"/>
          <w:w w:val="0"/>
          <w:u w:color="000000"/>
          <w:bdr w:val="none" w:sz="0" w:space="0" w:color="000000"/>
          <w:shd w:val="clear" w:color="000000" w:fill="000000"/>
          <w:lang w:val="x-none" w:eastAsia="x-none" w:bidi="x-none"/>
        </w:rPr>
      </w:pPr>
      <w:r>
        <w:rPr>
          <w:noProof/>
        </w:rPr>
        <mc:AlternateContent>
          <mc:Choice Requires="wps">
            <w:drawing>
              <wp:anchor distT="0" distB="0" distL="114300" distR="114300" simplePos="0" relativeHeight="251661312" behindDoc="0" locked="0" layoutInCell="1" allowOverlap="1" wp14:anchorId="089E4855" wp14:editId="7AC52C18">
                <wp:simplePos x="0" y="0"/>
                <wp:positionH relativeFrom="column">
                  <wp:posOffset>2698750</wp:posOffset>
                </wp:positionH>
                <wp:positionV relativeFrom="paragraph">
                  <wp:posOffset>53975</wp:posOffset>
                </wp:positionV>
                <wp:extent cx="1039495" cy="240665"/>
                <wp:effectExtent l="0" t="0" r="27305" b="2286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406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4F14E6E" w14:textId="77777777" w:rsidR="00E374C3" w:rsidRPr="00E961EE" w:rsidRDefault="00E374C3" w:rsidP="000B6A6A">
                            <w:pPr>
                              <w:jc w:val="center"/>
                              <w:rPr>
                                <w:rFonts w:ascii="Calibri" w:hAnsi="Calibri"/>
                                <w:b/>
                                <w:color w:val="C45911"/>
                                <w:sz w:val="18"/>
                                <w:szCs w:val="18"/>
                                <w:lang w:val="es-MX"/>
                              </w:rPr>
                            </w:pPr>
                            <w:r>
                              <w:rPr>
                                <w:rFonts w:ascii="Calibri" w:hAnsi="Calibri"/>
                                <w:b/>
                                <w:color w:val="C45911"/>
                                <w:sz w:val="18"/>
                                <w:szCs w:val="18"/>
                                <w:lang w:val="es-MX"/>
                              </w:rPr>
                              <w:t>Jorge Herrera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9E4855" id="_x0000_s1030" type="#_x0000_t202" style="position:absolute;left:0;text-align:left;margin-left:212.5pt;margin-top:4.25pt;width:81.85pt;height:18.9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" fillcolor="white [3201]" strokecolor="black [3200]" strokeweight="1pt">
                <v:textbox style="mso-fit-shape-to-text:t">
                  <w:txbxContent>
                    <w:p w14:paraId="14F14E6E" w14:textId="77777777" w:rsidR="00E374C3" w:rsidRPr="00E961EE" w:rsidRDefault="00E374C3" w:rsidP="000B6A6A">
                      <w:pPr>
                        <w:jc w:val="center"/>
                        <w:rPr>
                          <w:rFonts w:ascii="Calibri" w:hAnsi="Calibri"/>
                          <w:b/>
                          <w:color w:val="C45911"/>
                          <w:sz w:val="18"/>
                          <w:szCs w:val="18"/>
                          <w:lang w:val="es-MX"/>
                        </w:rPr>
                      </w:pPr>
                      <w:r>
                        <w:rPr>
                          <w:rFonts w:ascii="Calibri" w:hAnsi="Calibri"/>
                          <w:b/>
                          <w:color w:val="C45911"/>
                          <w:sz w:val="18"/>
                          <w:szCs w:val="18"/>
                          <w:lang w:val="es-MX"/>
                        </w:rPr>
                        <w:t>Jorge Herrera</w:t>
                      </w:r>
                    </w:p>
                  </w:txbxContent>
                </v:textbox>
              </v:shape>
            </w:pict>
          </mc:Fallback>
        </mc:AlternateContent>
      </w:r>
    </w:p>
    <w:p w14:paraId="3139C39C" w14:textId="77777777" w:rsidR="000B6A6A" w:rsidRDefault="000B6A6A" w:rsidP="00713C58">
      <w:pPr>
        <w:pStyle w:val="AQP1P"/>
        <w:rPr>
          <w:snapToGrid w:val="0"/>
          <w:w w:val="0"/>
          <w:u w:color="000000"/>
          <w:bdr w:val="none" w:sz="0" w:space="0" w:color="000000"/>
          <w:shd w:val="clear" w:color="000000" w:fill="000000"/>
        </w:rPr>
      </w:pPr>
    </w:p>
    <w:p w14:paraId="10121808" w14:textId="77777777" w:rsidR="000B6A6A" w:rsidRDefault="000B6A6A" w:rsidP="00713C58">
      <w:pPr>
        <w:pStyle w:val="AQP1P"/>
        <w:rPr>
          <w:snapToGrid w:val="0"/>
          <w:w w:val="0"/>
          <w:u w:color="000000"/>
          <w:bdr w:val="none" w:sz="0" w:space="0" w:color="000000"/>
          <w:shd w:val="clear" w:color="000000" w:fill="000000"/>
        </w:rPr>
      </w:pPr>
    </w:p>
    <w:p w14:paraId="2130B503" w14:textId="10A387FB" w:rsidR="000B6A6A" w:rsidRDefault="00543264" w:rsidP="00713C58">
      <w:pPr>
        <w:pStyle w:val="AQP1P"/>
        <w:rPr>
          <w:lang w:eastAsia="en-US"/>
        </w:rPr>
      </w:pPr>
      <w:r>
        <w:rPr>
          <w:noProof/>
        </w:rPr>
        <mc:AlternateContent>
          <mc:Choice Requires="wps">
            <w:drawing>
              <wp:anchor distT="0" distB="0" distL="114300" distR="114300" simplePos="0" relativeHeight="251662336" behindDoc="0" locked="0" layoutInCell="1" allowOverlap="1" wp14:anchorId="3B49A4F1" wp14:editId="4C55BF95">
                <wp:simplePos x="0" y="0"/>
                <wp:positionH relativeFrom="column">
                  <wp:posOffset>923925</wp:posOffset>
                </wp:positionH>
                <wp:positionV relativeFrom="paragraph">
                  <wp:posOffset>191770</wp:posOffset>
                </wp:positionV>
                <wp:extent cx="487680" cy="381000"/>
                <wp:effectExtent l="70485" t="82550" r="22860" b="22225"/>
                <wp:wrapNone/>
                <wp:docPr id="15" name="AutoShap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7680" cy="381000"/>
                        </a:xfrm>
                        <a:prstGeom prst="straightConnector1">
                          <a:avLst/>
                        </a:prstGeom>
                        <a:noFill/>
                        <a:ln w="381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89F170" id="AutoShape 968" o:spid="_x0000_s1026" type="#_x0000_t32" style="position:absolute;margin-left:72.75pt;margin-top:15.1pt;width:38.4pt;height:30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" strokecolor="#c0504d" strokeweight="3pt">
                <v:stroke endarrow="block"/>
              </v:shape>
            </w:pict>
          </mc:Fallback>
        </mc:AlternateContent>
      </w:r>
    </w:p>
    <w:p w14:paraId="649D0037" w14:textId="22450911" w:rsidR="000B6A6A" w:rsidRDefault="00543264" w:rsidP="00713C58">
      <w:pPr>
        <w:pStyle w:val="AQP1P"/>
        <w:rPr>
          <w:lang w:eastAsia="en-US"/>
        </w:rPr>
      </w:pPr>
      <w:r>
        <w:rPr>
          <w:noProof/>
        </w:rPr>
        <mc:AlternateContent>
          <mc:Choice Requires="wps">
            <w:drawing>
              <wp:anchor distT="0" distB="0" distL="114300" distR="114300" simplePos="0" relativeHeight="251660288" behindDoc="0" locked="0" layoutInCell="1" allowOverlap="1" wp14:anchorId="13499702" wp14:editId="2E0516A9">
                <wp:simplePos x="0" y="0"/>
                <wp:positionH relativeFrom="column">
                  <wp:posOffset>1441450</wp:posOffset>
                </wp:positionH>
                <wp:positionV relativeFrom="paragraph">
                  <wp:posOffset>219710</wp:posOffset>
                </wp:positionV>
                <wp:extent cx="1039495" cy="240665"/>
                <wp:effectExtent l="0" t="0" r="27305" b="2286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406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769E113" w14:textId="77777777" w:rsidR="00E374C3" w:rsidRPr="00E961EE" w:rsidRDefault="00E374C3" w:rsidP="000B6A6A">
                            <w:pPr>
                              <w:jc w:val="center"/>
                              <w:rPr>
                                <w:rFonts w:ascii="Calibri" w:hAnsi="Calibri"/>
                                <w:b/>
                                <w:color w:val="C45911"/>
                                <w:sz w:val="18"/>
                                <w:szCs w:val="18"/>
                                <w:lang w:val="es-MX"/>
                              </w:rPr>
                            </w:pPr>
                            <w:r>
                              <w:rPr>
                                <w:rFonts w:ascii="Calibri" w:hAnsi="Calibri"/>
                                <w:b/>
                                <w:color w:val="C45911"/>
                                <w:sz w:val="18"/>
                                <w:szCs w:val="18"/>
                                <w:lang w:val="es-MX"/>
                              </w:rPr>
                              <w:t>Mayor Novoa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499702" id="_x0000_s1031" type="#_x0000_t202" style="position:absolute;left:0;text-align:left;margin-left:113.5pt;margin-top:17.3pt;width:81.85pt;height:18.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" fillcolor="white [3201]" strokecolor="black [3200]" strokeweight="1pt">
                <v:textbox style="mso-fit-shape-to-text:t">
                  <w:txbxContent>
                    <w:p w14:paraId="1769E113" w14:textId="77777777" w:rsidR="00E374C3" w:rsidRPr="00E961EE" w:rsidRDefault="00E374C3" w:rsidP="000B6A6A">
                      <w:pPr>
                        <w:jc w:val="center"/>
                        <w:rPr>
                          <w:rFonts w:ascii="Calibri" w:hAnsi="Calibri"/>
                          <w:b/>
                          <w:color w:val="C45911"/>
                          <w:sz w:val="18"/>
                          <w:szCs w:val="18"/>
                          <w:lang w:val="es-MX"/>
                        </w:rPr>
                      </w:pPr>
                      <w:r>
                        <w:rPr>
                          <w:rFonts w:ascii="Calibri" w:hAnsi="Calibri"/>
                          <w:b/>
                          <w:color w:val="C45911"/>
                          <w:sz w:val="18"/>
                          <w:szCs w:val="18"/>
                          <w:lang w:val="es-MX"/>
                        </w:rPr>
                        <w:t>Mayor Novoa</w:t>
                      </w:r>
                    </w:p>
                  </w:txbxContent>
                </v:textbox>
              </v:shape>
            </w:pict>
          </mc:Fallback>
        </mc:AlternateContent>
      </w:r>
    </w:p>
    <w:p w14:paraId="761E2CCC" w14:textId="77777777" w:rsidR="000B6A6A" w:rsidRDefault="000B6A6A" w:rsidP="00713C58">
      <w:pPr>
        <w:pStyle w:val="AQP1P"/>
        <w:rPr>
          <w:lang w:eastAsia="en-US"/>
        </w:rPr>
      </w:pPr>
    </w:p>
    <w:p w14:paraId="7EA980BF" w14:textId="77777777" w:rsidR="006B4E98" w:rsidRDefault="006B4E98" w:rsidP="001C3D21">
      <w:pPr>
        <w:spacing w:line="360" w:lineRule="auto"/>
        <w:jc w:val="both"/>
        <w:rPr>
          <w:color w:val="FF0000"/>
          <w:lang w:val="es-MX"/>
        </w:rPr>
      </w:pPr>
    </w:p>
    <w:p w14:paraId="47BD1C4B" w14:textId="77777777" w:rsidR="00446933" w:rsidRDefault="00446933" w:rsidP="001C3D21">
      <w:pPr>
        <w:jc w:val="both"/>
      </w:pPr>
    </w:p>
    <w:p w14:paraId="3CF33B4B" w14:textId="77777777" w:rsidR="00446933" w:rsidRDefault="00446933" w:rsidP="001C3D21">
      <w:pPr>
        <w:spacing w:line="360" w:lineRule="auto"/>
        <w:jc w:val="both"/>
        <w:rPr>
          <w:color w:val="FF0000"/>
          <w:lang w:val="es-MX"/>
        </w:rPr>
      </w:pPr>
    </w:p>
    <w:p w14:paraId="5A36821D" w14:textId="77777777" w:rsidR="00F75CF9" w:rsidRPr="00E374C3" w:rsidRDefault="00F75CF9" w:rsidP="001C3D21">
      <w:pPr>
        <w:spacing w:line="360" w:lineRule="auto"/>
        <w:jc w:val="both"/>
      </w:pPr>
      <w:r w:rsidRPr="00E374C3">
        <w:t>Calle</w:t>
      </w:r>
      <w:r w:rsidR="000B6A6A" w:rsidRPr="00E374C3">
        <w:t xml:space="preserve">s </w:t>
      </w:r>
      <w:r w:rsidRPr="00E374C3">
        <w:t xml:space="preserve">donde se va a </w:t>
      </w:r>
      <w:r w:rsidR="00AC1789" w:rsidRPr="00E374C3">
        <w:t>Remplazar</w:t>
      </w:r>
      <w:r w:rsidRPr="00E374C3">
        <w:t xml:space="preserve"> la red de agua potable</w:t>
      </w:r>
    </w:p>
    <w:p w14:paraId="782A7284" w14:textId="77777777" w:rsidR="00FE7622" w:rsidRDefault="00FE7622" w:rsidP="001C3D21">
      <w:pPr>
        <w:jc w:val="both"/>
      </w:pPr>
    </w:p>
    <w:p w14:paraId="0F7825F2" w14:textId="77777777" w:rsidR="00415A08" w:rsidRDefault="00415A08" w:rsidP="001C3D21">
      <w:pPr>
        <w:jc w:val="both"/>
        <w:rPr>
          <w:b/>
          <w:u w:val="single"/>
        </w:rPr>
      </w:pPr>
      <w:r>
        <w:rPr>
          <w:b/>
          <w:u w:val="single"/>
        </w:rPr>
        <w:t>Sistema de alcantarillado:</w:t>
      </w:r>
    </w:p>
    <w:p w14:paraId="0F546F49" w14:textId="77777777" w:rsidR="00415A08" w:rsidRDefault="00415A08" w:rsidP="001C3D21">
      <w:pPr>
        <w:jc w:val="both"/>
        <w:rPr>
          <w:b/>
          <w:u w:val="single"/>
        </w:rPr>
      </w:pPr>
    </w:p>
    <w:p w14:paraId="353E0A1A" w14:textId="77777777" w:rsidR="00415A08" w:rsidRDefault="00415A08" w:rsidP="001C3D21">
      <w:pPr>
        <w:pStyle w:val="Prrafodelista"/>
        <w:numPr>
          <w:ilvl w:val="0"/>
          <w:numId w:val="47"/>
        </w:numPr>
        <w:spacing w:line="360" w:lineRule="auto"/>
        <w:contextualSpacing/>
        <w:jc w:val="both"/>
        <w:rPr>
          <w:color w:val="0070C0"/>
        </w:rPr>
      </w:pPr>
      <w:r>
        <w:rPr>
          <w:color w:val="0070C0"/>
        </w:rPr>
        <w:t>COLECTORES PRINCIPALES DE ALCANTARILLADO</w:t>
      </w:r>
    </w:p>
    <w:p w14:paraId="28166555" w14:textId="77777777" w:rsidR="00415A08" w:rsidRDefault="00415A08" w:rsidP="001C3D21">
      <w:pPr>
        <w:pStyle w:val="Prrafodelista"/>
        <w:spacing w:line="360" w:lineRule="auto"/>
        <w:jc w:val="both"/>
      </w:pPr>
      <w:r>
        <w:t>En el sistema de alcantarillado, se van a cambiar los diámetros de los colectores principales de alcantarillado, por unos mayores, que cumplan con la actual demanda ya que el sistema actualmente, está colapsado.</w:t>
      </w:r>
    </w:p>
    <w:p w14:paraId="7E3A3834" w14:textId="77777777" w:rsidR="00CA182A" w:rsidRDefault="00415A08" w:rsidP="001C3D21">
      <w:pPr>
        <w:pStyle w:val="Prrafodelista"/>
        <w:spacing w:line="360" w:lineRule="auto"/>
        <w:jc w:val="both"/>
      </w:pPr>
      <w:r>
        <w:t xml:space="preserve">Se utilizarán </w:t>
      </w:r>
      <w:r>
        <w:rPr>
          <w:b/>
        </w:rPr>
        <w:t xml:space="preserve">Tuberías PVC-U UF NTP ISO </w:t>
      </w:r>
      <w:r w:rsidR="00A453CE" w:rsidRPr="00A453CE">
        <w:rPr>
          <w:b/>
        </w:rPr>
        <w:t>4435:2005 (revisada el 2019)</w:t>
      </w:r>
      <w:r>
        <w:rPr>
          <w:b/>
        </w:rPr>
        <w:t xml:space="preserve"> SN 4 </w:t>
      </w:r>
      <w:r w:rsidR="005E56DA">
        <w:rPr>
          <w:b/>
        </w:rPr>
        <w:t xml:space="preserve">DN </w:t>
      </w:r>
      <w:r>
        <w:t xml:space="preserve">de diámetros de </w:t>
      </w:r>
      <w:r>
        <w:rPr>
          <w:b/>
        </w:rPr>
        <w:t>2</w:t>
      </w:r>
      <w:r w:rsidR="00A86C87">
        <w:rPr>
          <w:b/>
        </w:rPr>
        <w:t>0</w:t>
      </w:r>
      <w:r>
        <w:rPr>
          <w:b/>
        </w:rPr>
        <w:t xml:space="preserve">0mm, </w:t>
      </w:r>
      <w:r w:rsidR="00A86C87">
        <w:rPr>
          <w:b/>
        </w:rPr>
        <w:t>250</w:t>
      </w:r>
      <w:r>
        <w:rPr>
          <w:b/>
        </w:rPr>
        <w:t xml:space="preserve">mm </w:t>
      </w:r>
      <w:r>
        <w:t>cuya longitud será</w:t>
      </w:r>
      <w:r w:rsidR="00CA182A">
        <w:t>n:</w:t>
      </w:r>
    </w:p>
    <w:p w14:paraId="1A8B2A4A" w14:textId="65235FD2" w:rsidR="009F26A3" w:rsidRDefault="00543264" w:rsidP="001C3D21">
      <w:pPr>
        <w:pStyle w:val="Prrafodelista"/>
        <w:spacing w:line="360" w:lineRule="auto"/>
        <w:ind w:left="0"/>
        <w:jc w:val="both"/>
        <w:rPr>
          <w:b/>
        </w:rPr>
      </w:pPr>
      <w:r>
        <w:rPr>
          <w:noProof/>
        </w:rPr>
        <w:drawing>
          <wp:anchor distT="0" distB="0" distL="114300" distR="114300" simplePos="0" relativeHeight="251667456" behindDoc="0" locked="0" layoutInCell="1" allowOverlap="1" wp14:anchorId="0932D8F5" wp14:editId="75C36C6C">
            <wp:simplePos x="0" y="0"/>
            <wp:positionH relativeFrom="column">
              <wp:posOffset>-30480</wp:posOffset>
            </wp:positionH>
            <wp:positionV relativeFrom="paragraph">
              <wp:posOffset>333375</wp:posOffset>
            </wp:positionV>
            <wp:extent cx="6137275" cy="996315"/>
            <wp:effectExtent l="0" t="0" r="0" b="0"/>
            <wp:wrapSquare wrapText="bothSides"/>
            <wp:docPr id="981" name="Imagen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7275" cy="996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2150C" w14:textId="77777777" w:rsidR="009F26A3" w:rsidRDefault="009F26A3" w:rsidP="001C3D21">
      <w:pPr>
        <w:pStyle w:val="Prrafodelista"/>
        <w:spacing w:line="360" w:lineRule="auto"/>
        <w:ind w:left="0"/>
        <w:jc w:val="both"/>
        <w:rPr>
          <w:b/>
        </w:rPr>
      </w:pPr>
    </w:p>
    <w:p w14:paraId="674E6817" w14:textId="77777777" w:rsidR="009F26A3" w:rsidRDefault="009F26A3" w:rsidP="001C3D21">
      <w:pPr>
        <w:pStyle w:val="Prrafodelista"/>
        <w:spacing w:line="360" w:lineRule="auto"/>
        <w:ind w:left="0"/>
        <w:jc w:val="both"/>
        <w:rPr>
          <w:b/>
        </w:rPr>
      </w:pPr>
    </w:p>
    <w:p w14:paraId="45FC286D" w14:textId="77777777" w:rsidR="009F26A3" w:rsidRDefault="009F26A3" w:rsidP="001C3D21">
      <w:pPr>
        <w:pStyle w:val="Prrafodelista"/>
        <w:spacing w:line="360" w:lineRule="auto"/>
        <w:ind w:left="0"/>
        <w:jc w:val="both"/>
        <w:rPr>
          <w:b/>
        </w:rPr>
      </w:pPr>
    </w:p>
    <w:p w14:paraId="75A7B0EA" w14:textId="144313DC" w:rsidR="009F26A3" w:rsidRDefault="009F26A3" w:rsidP="001C3D21">
      <w:pPr>
        <w:pStyle w:val="Prrafodelista"/>
        <w:spacing w:line="360" w:lineRule="auto"/>
        <w:ind w:left="0"/>
        <w:jc w:val="both"/>
        <w:rPr>
          <w:b/>
        </w:rPr>
      </w:pPr>
    </w:p>
    <w:p w14:paraId="6C5D96D1" w14:textId="5D6FBD18" w:rsidR="00314A05" w:rsidRDefault="00314A05" w:rsidP="001C3D21">
      <w:pPr>
        <w:pStyle w:val="Prrafodelista"/>
        <w:spacing w:line="360" w:lineRule="auto"/>
        <w:ind w:left="0"/>
        <w:jc w:val="both"/>
        <w:rPr>
          <w:b/>
        </w:rPr>
      </w:pPr>
    </w:p>
    <w:p w14:paraId="22B63496" w14:textId="77777777" w:rsidR="00314A05" w:rsidRDefault="00314A05" w:rsidP="001C3D21">
      <w:pPr>
        <w:pStyle w:val="Prrafodelista"/>
        <w:spacing w:line="360" w:lineRule="auto"/>
        <w:ind w:left="0"/>
        <w:jc w:val="both"/>
        <w:rPr>
          <w:b/>
        </w:rPr>
      </w:pPr>
    </w:p>
    <w:p w14:paraId="3D3B009C" w14:textId="77777777" w:rsidR="00CF12E5" w:rsidRDefault="00CF12E5" w:rsidP="001C3D21">
      <w:pPr>
        <w:pStyle w:val="Prrafodelista"/>
        <w:spacing w:line="360" w:lineRule="auto"/>
        <w:ind w:left="0"/>
        <w:jc w:val="both"/>
        <w:rPr>
          <w:b/>
        </w:rPr>
      </w:pPr>
    </w:p>
    <w:p w14:paraId="1B934767" w14:textId="499A5540" w:rsidR="00415A08" w:rsidRDefault="00E374C3" w:rsidP="001C3D21">
      <w:pPr>
        <w:pStyle w:val="Prrafodelista"/>
        <w:spacing w:line="360" w:lineRule="auto"/>
        <w:jc w:val="both"/>
      </w:pPr>
      <w:r>
        <w:lastRenderedPageBreak/>
        <w:t>Respectivamente</w:t>
      </w:r>
      <w:r w:rsidR="00415A08">
        <w:t xml:space="preserve"> las cuales serán instaladas en </w:t>
      </w:r>
      <w:r w:rsidR="0077266A">
        <w:t>call</w:t>
      </w:r>
      <w:r w:rsidR="009F26A3">
        <w:t xml:space="preserve">es </w:t>
      </w:r>
      <w:r w:rsidR="009F26A3" w:rsidRPr="009F26A3">
        <w:rPr>
          <w:b/>
        </w:rPr>
        <w:t>Jorge Herrera y Mayor Novoa</w:t>
      </w:r>
      <w:r w:rsidR="00415A08" w:rsidRPr="0077266A">
        <w:t xml:space="preserve">. </w:t>
      </w:r>
      <w:r>
        <w:t>En</w:t>
      </w:r>
      <w:r w:rsidR="00415A08">
        <w:t xml:space="preserve"> este metrado están </w:t>
      </w:r>
      <w:r w:rsidR="00415A08">
        <w:rPr>
          <w:b/>
        </w:rPr>
        <w:t>incluidos los empalmes</w:t>
      </w:r>
      <w:r w:rsidR="00415A08">
        <w:t xml:space="preserve">, cuyo diámetro será de </w:t>
      </w:r>
      <w:r w:rsidR="009B29E8">
        <w:rPr>
          <w:b/>
        </w:rPr>
        <w:t>200</w:t>
      </w:r>
      <w:r w:rsidR="00EB6CA4">
        <w:rPr>
          <w:b/>
        </w:rPr>
        <w:t>-</w:t>
      </w:r>
      <w:r w:rsidR="009F26A3">
        <w:rPr>
          <w:b/>
        </w:rPr>
        <w:t>250</w:t>
      </w:r>
      <w:r w:rsidR="00415A08">
        <w:rPr>
          <w:b/>
        </w:rPr>
        <w:t>mm</w:t>
      </w:r>
      <w:r w:rsidR="00716C53">
        <w:t>.</w:t>
      </w:r>
    </w:p>
    <w:p w14:paraId="7C26EF04" w14:textId="77777777" w:rsidR="00415A08" w:rsidRDefault="00415A08" w:rsidP="001C3D21">
      <w:pPr>
        <w:pStyle w:val="Prrafodelista"/>
        <w:spacing w:line="360" w:lineRule="auto"/>
        <w:jc w:val="both"/>
      </w:pPr>
      <w:r>
        <w:t>Los anchos de zanja considerados varían en función al diámetro de los colectores,</w:t>
      </w:r>
      <w:r w:rsidR="006B7BD6">
        <w:t xml:space="preserve"> para diámetros de 200 y 250mm El ancho de zanjas será 1.00</w:t>
      </w:r>
      <w:r w:rsidR="00460E9D">
        <w:t>-1.20 m</w:t>
      </w:r>
      <w:r>
        <w:rPr>
          <w:b/>
        </w:rPr>
        <w:t>.</w:t>
      </w:r>
      <w:r>
        <w:t xml:space="preserve"> Su ubicación será la misma que la de las redes existentes, las cuales serán reemplazadas.</w:t>
      </w:r>
    </w:p>
    <w:p w14:paraId="7CAC59EC" w14:textId="2F9F2BA5" w:rsidR="00415A08" w:rsidRDefault="00415A08" w:rsidP="001C3D21">
      <w:pPr>
        <w:jc w:val="both"/>
        <w:rPr>
          <w:b/>
          <w:lang w:val="es-ES"/>
        </w:rPr>
      </w:pPr>
    </w:p>
    <w:p w14:paraId="085A248C" w14:textId="77777777" w:rsidR="00314A05" w:rsidRDefault="00314A05" w:rsidP="001C3D21">
      <w:pPr>
        <w:jc w:val="both"/>
        <w:rPr>
          <w:b/>
          <w:lang w:val="es-ES"/>
        </w:rPr>
      </w:pPr>
    </w:p>
    <w:p w14:paraId="4FAC59E6" w14:textId="35A56539" w:rsidR="00314A05" w:rsidRDefault="00314A05" w:rsidP="00314A05">
      <w:pPr>
        <w:jc w:val="center"/>
        <w:rPr>
          <w:b/>
        </w:rPr>
      </w:pPr>
      <w:r>
        <w:rPr>
          <w:b/>
        </w:rPr>
        <w:t xml:space="preserve">Cuadro N° </w:t>
      </w:r>
      <w:r w:rsidR="00686FBB">
        <w:rPr>
          <w:b/>
        </w:rPr>
        <w:t>10</w:t>
      </w:r>
      <w:r>
        <w:rPr>
          <w:b/>
        </w:rPr>
        <w:t>: Empalmes En Alcantarillado.</w:t>
      </w:r>
    </w:p>
    <w:p w14:paraId="2E055C10" w14:textId="77777777" w:rsidR="00FC0496" w:rsidRDefault="00FC0496" w:rsidP="001C3D21">
      <w:pPr>
        <w:jc w:val="both"/>
        <w:rPr>
          <w:b/>
        </w:rPr>
      </w:pPr>
    </w:p>
    <w:tbl>
      <w:tblPr>
        <w:tblW w:w="9500" w:type="dxa"/>
        <w:tblLayout w:type="fixed"/>
        <w:tblLook w:val="04A0" w:firstRow="1" w:lastRow="0" w:firstColumn="1" w:lastColumn="0" w:noHBand="0" w:noVBand="1"/>
      </w:tblPr>
      <w:tblGrid>
        <w:gridCol w:w="926"/>
        <w:gridCol w:w="1391"/>
        <w:gridCol w:w="928"/>
        <w:gridCol w:w="1199"/>
        <w:gridCol w:w="812"/>
        <w:gridCol w:w="1151"/>
        <w:gridCol w:w="1461"/>
        <w:gridCol w:w="1632"/>
      </w:tblGrid>
      <w:tr w:rsidR="00415A08" w:rsidRPr="009F26A3" w14:paraId="3CFB19E4" w14:textId="77777777" w:rsidTr="00FC0496">
        <w:trPr>
          <w:trHeight w:val="313"/>
        </w:trPr>
        <w:tc>
          <w:tcPr>
            <w:tcW w:w="926"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1EA99207" w14:textId="77777777" w:rsidR="00415A08" w:rsidRPr="00314A05" w:rsidRDefault="00415A08" w:rsidP="001C3D21">
            <w:pPr>
              <w:spacing w:line="256" w:lineRule="auto"/>
              <w:jc w:val="both"/>
              <w:rPr>
                <w:rFonts w:ascii="Arial Narrow" w:hAnsi="Arial Narrow" w:cs="Calibri"/>
                <w:b/>
                <w:bCs w:val="0"/>
                <w:color w:val="000000"/>
                <w:sz w:val="22"/>
                <w:szCs w:val="22"/>
                <w:lang w:eastAsia="en-US"/>
              </w:rPr>
            </w:pPr>
            <w:r w:rsidRPr="00314A05">
              <w:rPr>
                <w:rFonts w:ascii="Arial Narrow" w:hAnsi="Arial Narrow" w:cs="Calibri"/>
                <w:b/>
                <w:bCs w:val="0"/>
                <w:color w:val="000000"/>
                <w:sz w:val="22"/>
                <w:szCs w:val="22"/>
                <w:lang w:eastAsia="en-US"/>
              </w:rPr>
              <w:t>EMP.</w:t>
            </w:r>
          </w:p>
        </w:tc>
        <w:tc>
          <w:tcPr>
            <w:tcW w:w="1391" w:type="dxa"/>
            <w:tcBorders>
              <w:top w:val="single" w:sz="4" w:space="0" w:color="auto"/>
              <w:left w:val="nil"/>
              <w:bottom w:val="single" w:sz="4" w:space="0" w:color="auto"/>
              <w:right w:val="single" w:sz="4" w:space="0" w:color="auto"/>
            </w:tcBorders>
            <w:shd w:val="clear" w:color="auto" w:fill="DDEBF7"/>
            <w:noWrap/>
            <w:vAlign w:val="center"/>
            <w:hideMark/>
          </w:tcPr>
          <w:p w14:paraId="6A53E391" w14:textId="77777777" w:rsidR="00415A08" w:rsidRPr="00314A05" w:rsidRDefault="00415A08" w:rsidP="001C3D21">
            <w:pPr>
              <w:spacing w:line="256" w:lineRule="auto"/>
              <w:jc w:val="both"/>
              <w:rPr>
                <w:rFonts w:ascii="Arial Narrow" w:hAnsi="Arial Narrow" w:cs="Calibri"/>
                <w:b/>
                <w:bCs w:val="0"/>
                <w:color w:val="000000"/>
                <w:sz w:val="22"/>
                <w:szCs w:val="22"/>
                <w:lang w:eastAsia="en-US"/>
              </w:rPr>
            </w:pPr>
            <w:r w:rsidRPr="00314A05">
              <w:rPr>
                <w:rFonts w:ascii="Arial Narrow" w:hAnsi="Arial Narrow" w:cs="Calibri"/>
                <w:b/>
                <w:bCs w:val="0"/>
                <w:color w:val="000000"/>
                <w:sz w:val="22"/>
                <w:szCs w:val="22"/>
                <w:lang w:eastAsia="en-US"/>
              </w:rPr>
              <w:t>(BZ .EXIST.)</w:t>
            </w:r>
          </w:p>
        </w:tc>
        <w:tc>
          <w:tcPr>
            <w:tcW w:w="928" w:type="dxa"/>
            <w:tcBorders>
              <w:top w:val="single" w:sz="4" w:space="0" w:color="auto"/>
              <w:left w:val="nil"/>
              <w:bottom w:val="single" w:sz="4" w:space="0" w:color="auto"/>
              <w:right w:val="single" w:sz="4" w:space="0" w:color="auto"/>
            </w:tcBorders>
            <w:shd w:val="clear" w:color="auto" w:fill="DDEBF7"/>
            <w:noWrap/>
            <w:vAlign w:val="center"/>
            <w:hideMark/>
          </w:tcPr>
          <w:p w14:paraId="2F4E2764" w14:textId="77777777" w:rsidR="00415A08" w:rsidRPr="00314A05" w:rsidRDefault="00415A08" w:rsidP="001C3D21">
            <w:pPr>
              <w:spacing w:line="256" w:lineRule="auto"/>
              <w:jc w:val="both"/>
              <w:rPr>
                <w:rFonts w:ascii="Arial Narrow" w:hAnsi="Arial Narrow" w:cs="Calibri"/>
                <w:b/>
                <w:bCs w:val="0"/>
                <w:color w:val="000000"/>
                <w:sz w:val="22"/>
                <w:szCs w:val="22"/>
                <w:lang w:eastAsia="en-US"/>
              </w:rPr>
            </w:pPr>
            <w:r w:rsidRPr="00314A05">
              <w:rPr>
                <w:rFonts w:ascii="Arial Narrow" w:hAnsi="Arial Narrow" w:cs="Calibri"/>
                <w:b/>
                <w:bCs w:val="0"/>
                <w:color w:val="000000"/>
                <w:sz w:val="22"/>
                <w:szCs w:val="22"/>
                <w:lang w:eastAsia="en-US"/>
              </w:rPr>
              <w:t>H. BZ EXIST.</w:t>
            </w:r>
          </w:p>
        </w:tc>
        <w:tc>
          <w:tcPr>
            <w:tcW w:w="1199" w:type="dxa"/>
            <w:tcBorders>
              <w:top w:val="single" w:sz="4" w:space="0" w:color="auto"/>
              <w:left w:val="nil"/>
              <w:bottom w:val="single" w:sz="4" w:space="0" w:color="auto"/>
              <w:right w:val="single" w:sz="4" w:space="0" w:color="auto"/>
            </w:tcBorders>
            <w:shd w:val="clear" w:color="auto" w:fill="DDEBF7"/>
            <w:noWrap/>
            <w:vAlign w:val="center"/>
            <w:hideMark/>
          </w:tcPr>
          <w:p w14:paraId="6449E884" w14:textId="77777777" w:rsidR="00415A08" w:rsidRPr="00314A05" w:rsidRDefault="00415A08" w:rsidP="001C3D21">
            <w:pPr>
              <w:spacing w:line="256" w:lineRule="auto"/>
              <w:jc w:val="both"/>
              <w:rPr>
                <w:rFonts w:ascii="Arial Narrow" w:hAnsi="Arial Narrow" w:cs="Calibri"/>
                <w:b/>
                <w:bCs w:val="0"/>
                <w:color w:val="000000"/>
                <w:sz w:val="22"/>
                <w:szCs w:val="22"/>
                <w:lang w:eastAsia="en-US"/>
              </w:rPr>
            </w:pPr>
            <w:r w:rsidRPr="00314A05">
              <w:rPr>
                <w:rFonts w:ascii="Arial Narrow" w:hAnsi="Arial Narrow" w:cs="Calibri"/>
                <w:b/>
                <w:bCs w:val="0"/>
                <w:color w:val="000000"/>
                <w:sz w:val="22"/>
                <w:szCs w:val="22"/>
                <w:lang w:eastAsia="en-US"/>
              </w:rPr>
              <w:t>BZ. PROY.</w:t>
            </w:r>
          </w:p>
        </w:tc>
        <w:tc>
          <w:tcPr>
            <w:tcW w:w="812" w:type="dxa"/>
            <w:tcBorders>
              <w:top w:val="single" w:sz="4" w:space="0" w:color="auto"/>
              <w:left w:val="nil"/>
              <w:bottom w:val="single" w:sz="4" w:space="0" w:color="auto"/>
              <w:right w:val="single" w:sz="4" w:space="0" w:color="auto"/>
            </w:tcBorders>
            <w:shd w:val="clear" w:color="auto" w:fill="DDEBF7"/>
            <w:noWrap/>
            <w:vAlign w:val="center"/>
            <w:hideMark/>
          </w:tcPr>
          <w:p w14:paraId="0269EAD8" w14:textId="77777777" w:rsidR="00415A08" w:rsidRPr="00314A05" w:rsidRDefault="00415A08" w:rsidP="001C3D21">
            <w:pPr>
              <w:spacing w:line="256" w:lineRule="auto"/>
              <w:jc w:val="both"/>
              <w:rPr>
                <w:rFonts w:ascii="Arial Narrow" w:hAnsi="Arial Narrow" w:cs="Calibri"/>
                <w:b/>
                <w:bCs w:val="0"/>
                <w:color w:val="000000"/>
                <w:sz w:val="22"/>
                <w:szCs w:val="22"/>
                <w:lang w:eastAsia="en-US"/>
              </w:rPr>
            </w:pPr>
            <w:r w:rsidRPr="00314A05">
              <w:rPr>
                <w:rFonts w:ascii="Arial Narrow" w:hAnsi="Arial Narrow" w:cs="Calibri"/>
                <w:b/>
                <w:bCs w:val="0"/>
                <w:color w:val="000000"/>
                <w:sz w:val="22"/>
                <w:szCs w:val="22"/>
                <w:lang w:eastAsia="en-US"/>
              </w:rPr>
              <w:t>H. BZ PROY.</w:t>
            </w:r>
          </w:p>
        </w:tc>
        <w:tc>
          <w:tcPr>
            <w:tcW w:w="1151" w:type="dxa"/>
            <w:tcBorders>
              <w:top w:val="single" w:sz="4" w:space="0" w:color="auto"/>
              <w:left w:val="nil"/>
              <w:bottom w:val="single" w:sz="4" w:space="0" w:color="auto"/>
              <w:right w:val="single" w:sz="4" w:space="0" w:color="auto"/>
            </w:tcBorders>
            <w:shd w:val="clear" w:color="auto" w:fill="DDEBF7"/>
            <w:vAlign w:val="center"/>
            <w:hideMark/>
          </w:tcPr>
          <w:p w14:paraId="3463209C" w14:textId="77777777" w:rsidR="00415A08" w:rsidRPr="00314A05" w:rsidRDefault="00415A08" w:rsidP="001C3D21">
            <w:pPr>
              <w:spacing w:line="256" w:lineRule="auto"/>
              <w:jc w:val="both"/>
              <w:rPr>
                <w:rFonts w:ascii="Arial Narrow" w:hAnsi="Arial Narrow" w:cs="Calibri"/>
                <w:b/>
                <w:bCs w:val="0"/>
                <w:color w:val="000000"/>
                <w:sz w:val="22"/>
                <w:szCs w:val="22"/>
                <w:lang w:eastAsia="en-US"/>
              </w:rPr>
            </w:pPr>
            <w:r w:rsidRPr="00314A05">
              <w:rPr>
                <w:rFonts w:ascii="Arial Narrow" w:hAnsi="Arial Narrow" w:cs="Calibri"/>
                <w:b/>
                <w:bCs w:val="0"/>
                <w:color w:val="000000"/>
                <w:sz w:val="22"/>
                <w:szCs w:val="22"/>
                <w:lang w:eastAsia="en-US"/>
              </w:rPr>
              <w:t>Ø  TUB.</w:t>
            </w:r>
          </w:p>
        </w:tc>
        <w:tc>
          <w:tcPr>
            <w:tcW w:w="1461" w:type="dxa"/>
            <w:tcBorders>
              <w:top w:val="single" w:sz="4" w:space="0" w:color="auto"/>
              <w:left w:val="nil"/>
              <w:bottom w:val="single" w:sz="4" w:space="0" w:color="auto"/>
              <w:right w:val="single" w:sz="4" w:space="0" w:color="auto"/>
            </w:tcBorders>
            <w:shd w:val="clear" w:color="auto" w:fill="DDEBF7"/>
            <w:noWrap/>
            <w:vAlign w:val="center"/>
            <w:hideMark/>
          </w:tcPr>
          <w:p w14:paraId="59E6C6BB" w14:textId="77777777" w:rsidR="00415A08" w:rsidRPr="00314A05" w:rsidRDefault="00415A08" w:rsidP="001C3D21">
            <w:pPr>
              <w:spacing w:line="256" w:lineRule="auto"/>
              <w:jc w:val="both"/>
              <w:rPr>
                <w:rFonts w:ascii="Arial Narrow" w:hAnsi="Arial Narrow" w:cs="Calibri"/>
                <w:b/>
                <w:bCs w:val="0"/>
                <w:color w:val="000000"/>
                <w:sz w:val="22"/>
                <w:szCs w:val="22"/>
                <w:lang w:eastAsia="en-US"/>
              </w:rPr>
            </w:pPr>
            <w:r w:rsidRPr="00314A05">
              <w:rPr>
                <w:rFonts w:ascii="Arial Narrow" w:hAnsi="Arial Narrow" w:cs="Calibri"/>
                <w:b/>
                <w:bCs w:val="0"/>
                <w:color w:val="000000"/>
                <w:sz w:val="22"/>
                <w:szCs w:val="22"/>
                <w:lang w:eastAsia="en-US"/>
              </w:rPr>
              <w:t>COORDENADA "E" (BP)</w:t>
            </w:r>
          </w:p>
        </w:tc>
        <w:tc>
          <w:tcPr>
            <w:tcW w:w="1632" w:type="dxa"/>
            <w:tcBorders>
              <w:top w:val="single" w:sz="4" w:space="0" w:color="auto"/>
              <w:left w:val="nil"/>
              <w:bottom w:val="single" w:sz="4" w:space="0" w:color="auto"/>
              <w:right w:val="single" w:sz="4" w:space="0" w:color="auto"/>
            </w:tcBorders>
            <w:shd w:val="clear" w:color="auto" w:fill="DDEBF7"/>
            <w:noWrap/>
            <w:vAlign w:val="center"/>
            <w:hideMark/>
          </w:tcPr>
          <w:p w14:paraId="0562DE69" w14:textId="77777777" w:rsidR="00415A08" w:rsidRPr="00314A05" w:rsidRDefault="00415A08" w:rsidP="001C3D21">
            <w:pPr>
              <w:spacing w:line="256" w:lineRule="auto"/>
              <w:jc w:val="both"/>
              <w:rPr>
                <w:rFonts w:ascii="Arial Narrow" w:hAnsi="Arial Narrow" w:cs="Calibri"/>
                <w:b/>
                <w:bCs w:val="0"/>
                <w:color w:val="000000"/>
                <w:sz w:val="22"/>
                <w:szCs w:val="22"/>
                <w:lang w:eastAsia="en-US"/>
              </w:rPr>
            </w:pPr>
            <w:r w:rsidRPr="00314A05">
              <w:rPr>
                <w:rFonts w:ascii="Arial Narrow" w:hAnsi="Arial Narrow" w:cs="Calibri"/>
                <w:b/>
                <w:bCs w:val="0"/>
                <w:color w:val="000000"/>
                <w:sz w:val="22"/>
                <w:szCs w:val="22"/>
                <w:lang w:eastAsia="en-US"/>
              </w:rPr>
              <w:t>COORDENADA "N" (BP)</w:t>
            </w:r>
          </w:p>
        </w:tc>
      </w:tr>
      <w:tr w:rsidR="00415A08" w:rsidRPr="009F26A3" w14:paraId="1196B249" w14:textId="77777777" w:rsidTr="00FC0496">
        <w:trPr>
          <w:trHeight w:val="313"/>
        </w:trPr>
        <w:tc>
          <w:tcPr>
            <w:tcW w:w="926" w:type="dxa"/>
            <w:tcBorders>
              <w:top w:val="nil"/>
              <w:left w:val="single" w:sz="4" w:space="0" w:color="auto"/>
              <w:bottom w:val="single" w:sz="4" w:space="0" w:color="auto"/>
              <w:right w:val="single" w:sz="4" w:space="0" w:color="auto"/>
            </w:tcBorders>
            <w:noWrap/>
            <w:vAlign w:val="bottom"/>
            <w:hideMark/>
          </w:tcPr>
          <w:p w14:paraId="081D1F11" w14:textId="77777777" w:rsidR="00415A08" w:rsidRPr="00314A05" w:rsidRDefault="00415A08"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N° 01</w:t>
            </w:r>
          </w:p>
        </w:tc>
        <w:tc>
          <w:tcPr>
            <w:tcW w:w="1391" w:type="dxa"/>
            <w:tcBorders>
              <w:top w:val="nil"/>
              <w:left w:val="nil"/>
              <w:bottom w:val="single" w:sz="4" w:space="0" w:color="auto"/>
              <w:right w:val="single" w:sz="4" w:space="0" w:color="auto"/>
            </w:tcBorders>
            <w:noWrap/>
            <w:vAlign w:val="bottom"/>
            <w:hideMark/>
          </w:tcPr>
          <w:p w14:paraId="603D7D7B" w14:textId="77777777" w:rsidR="00415A08" w:rsidRPr="00314A05" w:rsidRDefault="00415A08"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B</w:t>
            </w:r>
            <w:r w:rsidR="0018779C" w:rsidRPr="00314A05">
              <w:rPr>
                <w:rFonts w:ascii="Arial Narrow" w:hAnsi="Arial Narrow" w:cs="Calibri"/>
                <w:color w:val="000000"/>
                <w:sz w:val="22"/>
                <w:szCs w:val="22"/>
                <w:lang w:eastAsia="en-US"/>
              </w:rPr>
              <w:t xml:space="preserve">z </w:t>
            </w:r>
            <w:r w:rsidR="000349A2" w:rsidRPr="00314A05">
              <w:rPr>
                <w:rFonts w:ascii="Arial Narrow" w:hAnsi="Arial Narrow" w:cs="Calibri"/>
                <w:color w:val="000000"/>
                <w:sz w:val="22"/>
                <w:szCs w:val="22"/>
                <w:lang w:eastAsia="en-US"/>
              </w:rPr>
              <w:t>Ex.</w:t>
            </w:r>
          </w:p>
        </w:tc>
        <w:tc>
          <w:tcPr>
            <w:tcW w:w="928" w:type="dxa"/>
            <w:tcBorders>
              <w:top w:val="nil"/>
              <w:left w:val="nil"/>
              <w:bottom w:val="single" w:sz="4" w:space="0" w:color="auto"/>
              <w:right w:val="single" w:sz="4" w:space="0" w:color="auto"/>
            </w:tcBorders>
            <w:noWrap/>
            <w:vAlign w:val="center"/>
            <w:hideMark/>
          </w:tcPr>
          <w:p w14:paraId="3203BB44" w14:textId="77777777" w:rsidR="00415A08" w:rsidRPr="00314A05" w:rsidRDefault="00FC0496" w:rsidP="001C3D21">
            <w:pPr>
              <w:spacing w:line="256" w:lineRule="auto"/>
              <w:jc w:val="both"/>
              <w:rPr>
                <w:rFonts w:ascii="Arial Narrow" w:hAnsi="Arial Narrow" w:cs="Calibri"/>
                <w:sz w:val="22"/>
                <w:szCs w:val="22"/>
                <w:lang w:eastAsia="en-US"/>
              </w:rPr>
            </w:pPr>
            <w:r w:rsidRPr="00314A05">
              <w:rPr>
                <w:rFonts w:ascii="Arial Narrow" w:hAnsi="Arial Narrow" w:cs="Calibri"/>
                <w:sz w:val="22"/>
                <w:szCs w:val="22"/>
                <w:lang w:eastAsia="en-US"/>
              </w:rPr>
              <w:t>1.40</w:t>
            </w:r>
          </w:p>
        </w:tc>
        <w:tc>
          <w:tcPr>
            <w:tcW w:w="1199" w:type="dxa"/>
            <w:tcBorders>
              <w:top w:val="nil"/>
              <w:left w:val="nil"/>
              <w:bottom w:val="single" w:sz="4" w:space="0" w:color="auto"/>
              <w:right w:val="single" w:sz="4" w:space="0" w:color="auto"/>
            </w:tcBorders>
            <w:noWrap/>
            <w:vAlign w:val="bottom"/>
            <w:hideMark/>
          </w:tcPr>
          <w:p w14:paraId="5433E28A" w14:textId="77777777" w:rsidR="00415A08" w:rsidRPr="00314A05" w:rsidRDefault="00B915F1"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 xml:space="preserve">Bz N° </w:t>
            </w:r>
            <w:r w:rsidR="000349A2" w:rsidRPr="00314A05">
              <w:rPr>
                <w:rFonts w:ascii="Arial Narrow" w:hAnsi="Arial Narrow" w:cs="Calibri"/>
                <w:color w:val="000000"/>
                <w:sz w:val="22"/>
                <w:szCs w:val="22"/>
                <w:lang w:eastAsia="en-US"/>
              </w:rPr>
              <w:t>2</w:t>
            </w:r>
            <w:r w:rsidR="00AE0EA9" w:rsidRPr="00314A05">
              <w:rPr>
                <w:rFonts w:ascii="Arial Narrow" w:hAnsi="Arial Narrow" w:cs="Calibri"/>
                <w:color w:val="000000"/>
                <w:sz w:val="22"/>
                <w:szCs w:val="22"/>
                <w:lang w:eastAsia="en-US"/>
              </w:rPr>
              <w:t xml:space="preserve"> </w:t>
            </w:r>
          </w:p>
        </w:tc>
        <w:tc>
          <w:tcPr>
            <w:tcW w:w="812" w:type="dxa"/>
            <w:tcBorders>
              <w:top w:val="nil"/>
              <w:left w:val="nil"/>
              <w:bottom w:val="single" w:sz="4" w:space="0" w:color="auto"/>
              <w:right w:val="single" w:sz="4" w:space="0" w:color="auto"/>
            </w:tcBorders>
            <w:noWrap/>
            <w:vAlign w:val="center"/>
            <w:hideMark/>
          </w:tcPr>
          <w:p w14:paraId="6586A2DE" w14:textId="77777777" w:rsidR="00415A08" w:rsidRPr="00314A05" w:rsidRDefault="00FC0496" w:rsidP="001C3D21">
            <w:pPr>
              <w:spacing w:line="256" w:lineRule="auto"/>
              <w:jc w:val="both"/>
              <w:rPr>
                <w:rFonts w:ascii="Arial Narrow" w:hAnsi="Arial Narrow" w:cs="Calibri"/>
                <w:sz w:val="22"/>
                <w:szCs w:val="22"/>
                <w:lang w:eastAsia="en-US"/>
              </w:rPr>
            </w:pPr>
            <w:r w:rsidRPr="00314A05">
              <w:rPr>
                <w:rFonts w:ascii="Arial Narrow" w:hAnsi="Arial Narrow" w:cs="Calibri"/>
                <w:sz w:val="22"/>
                <w:szCs w:val="22"/>
                <w:lang w:eastAsia="en-US"/>
              </w:rPr>
              <w:t>1.60</w:t>
            </w:r>
          </w:p>
        </w:tc>
        <w:tc>
          <w:tcPr>
            <w:tcW w:w="1151" w:type="dxa"/>
            <w:tcBorders>
              <w:top w:val="nil"/>
              <w:left w:val="nil"/>
              <w:bottom w:val="single" w:sz="4" w:space="0" w:color="auto"/>
              <w:right w:val="single" w:sz="4" w:space="0" w:color="auto"/>
            </w:tcBorders>
            <w:noWrap/>
            <w:vAlign w:val="bottom"/>
            <w:hideMark/>
          </w:tcPr>
          <w:p w14:paraId="79231D93" w14:textId="77777777" w:rsidR="00415A08" w:rsidRPr="00314A05" w:rsidRDefault="00AE0EA9"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200</w:t>
            </w:r>
            <w:r w:rsidR="00415A08" w:rsidRPr="00314A05">
              <w:rPr>
                <w:rFonts w:ascii="Arial Narrow" w:hAnsi="Arial Narrow" w:cs="Calibri"/>
                <w:color w:val="000000"/>
                <w:sz w:val="22"/>
                <w:szCs w:val="22"/>
                <w:lang w:eastAsia="en-US"/>
              </w:rPr>
              <w:t xml:space="preserve"> mm</w:t>
            </w:r>
          </w:p>
        </w:tc>
        <w:tc>
          <w:tcPr>
            <w:tcW w:w="1461" w:type="dxa"/>
            <w:tcBorders>
              <w:top w:val="nil"/>
              <w:left w:val="nil"/>
              <w:bottom w:val="single" w:sz="4" w:space="0" w:color="auto"/>
              <w:right w:val="single" w:sz="4" w:space="0" w:color="auto"/>
            </w:tcBorders>
            <w:noWrap/>
            <w:vAlign w:val="bottom"/>
            <w:hideMark/>
          </w:tcPr>
          <w:p w14:paraId="53328511" w14:textId="77777777" w:rsidR="00415A08" w:rsidRPr="00314A05" w:rsidRDefault="00746170"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560312,24</w:t>
            </w:r>
          </w:p>
        </w:tc>
        <w:tc>
          <w:tcPr>
            <w:tcW w:w="1632" w:type="dxa"/>
            <w:tcBorders>
              <w:top w:val="nil"/>
              <w:left w:val="nil"/>
              <w:bottom w:val="single" w:sz="4" w:space="0" w:color="auto"/>
              <w:right w:val="single" w:sz="4" w:space="0" w:color="auto"/>
            </w:tcBorders>
            <w:noWrap/>
            <w:vAlign w:val="bottom"/>
            <w:hideMark/>
          </w:tcPr>
          <w:p w14:paraId="5427AFF8" w14:textId="77777777" w:rsidR="00415A08" w:rsidRPr="00314A05" w:rsidRDefault="00746170"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9606234,39</w:t>
            </w:r>
          </w:p>
        </w:tc>
      </w:tr>
      <w:tr w:rsidR="00415A08" w:rsidRPr="009F26A3" w14:paraId="352B78E7" w14:textId="77777777" w:rsidTr="00FC0496">
        <w:trPr>
          <w:trHeight w:val="313"/>
        </w:trPr>
        <w:tc>
          <w:tcPr>
            <w:tcW w:w="926" w:type="dxa"/>
            <w:tcBorders>
              <w:top w:val="nil"/>
              <w:left w:val="single" w:sz="4" w:space="0" w:color="auto"/>
              <w:bottom w:val="single" w:sz="4" w:space="0" w:color="auto"/>
              <w:right w:val="single" w:sz="4" w:space="0" w:color="auto"/>
            </w:tcBorders>
            <w:noWrap/>
            <w:vAlign w:val="bottom"/>
            <w:hideMark/>
          </w:tcPr>
          <w:p w14:paraId="5D42514A" w14:textId="77777777" w:rsidR="00415A08" w:rsidRPr="00314A05" w:rsidRDefault="00415A08"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N° 02</w:t>
            </w:r>
          </w:p>
        </w:tc>
        <w:tc>
          <w:tcPr>
            <w:tcW w:w="1391" w:type="dxa"/>
            <w:tcBorders>
              <w:top w:val="nil"/>
              <w:left w:val="nil"/>
              <w:bottom w:val="single" w:sz="4" w:space="0" w:color="auto"/>
              <w:right w:val="single" w:sz="4" w:space="0" w:color="auto"/>
            </w:tcBorders>
            <w:noWrap/>
            <w:vAlign w:val="bottom"/>
            <w:hideMark/>
          </w:tcPr>
          <w:p w14:paraId="54357B9E" w14:textId="77777777" w:rsidR="00415A08" w:rsidRPr="00314A05" w:rsidRDefault="00415A08"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B</w:t>
            </w:r>
            <w:r w:rsidR="00AE0EA9" w:rsidRPr="00314A05">
              <w:rPr>
                <w:rFonts w:ascii="Arial Narrow" w:hAnsi="Arial Narrow" w:cs="Calibri"/>
                <w:color w:val="000000"/>
                <w:sz w:val="22"/>
                <w:szCs w:val="22"/>
                <w:lang w:eastAsia="en-US"/>
              </w:rPr>
              <w:t>Z.ex</w:t>
            </w:r>
          </w:p>
        </w:tc>
        <w:tc>
          <w:tcPr>
            <w:tcW w:w="928" w:type="dxa"/>
            <w:tcBorders>
              <w:top w:val="nil"/>
              <w:left w:val="nil"/>
              <w:bottom w:val="single" w:sz="4" w:space="0" w:color="auto"/>
              <w:right w:val="single" w:sz="4" w:space="0" w:color="auto"/>
            </w:tcBorders>
            <w:noWrap/>
            <w:vAlign w:val="center"/>
            <w:hideMark/>
          </w:tcPr>
          <w:p w14:paraId="22D44048" w14:textId="77777777" w:rsidR="00415A08" w:rsidRPr="00314A05" w:rsidRDefault="00CB4349" w:rsidP="001C3D21">
            <w:pPr>
              <w:spacing w:line="256" w:lineRule="auto"/>
              <w:jc w:val="both"/>
              <w:rPr>
                <w:rFonts w:ascii="Arial Narrow" w:hAnsi="Arial Narrow" w:cs="Calibri"/>
                <w:sz w:val="22"/>
                <w:szCs w:val="22"/>
                <w:lang w:eastAsia="en-US"/>
              </w:rPr>
            </w:pPr>
            <w:r w:rsidRPr="00314A05">
              <w:rPr>
                <w:rFonts w:ascii="Arial Narrow" w:hAnsi="Arial Narrow" w:cs="Calibri"/>
                <w:sz w:val="22"/>
                <w:szCs w:val="22"/>
                <w:lang w:eastAsia="en-US"/>
              </w:rPr>
              <w:t>1.</w:t>
            </w:r>
            <w:r w:rsidR="009001C7" w:rsidRPr="00314A05">
              <w:rPr>
                <w:rFonts w:ascii="Arial Narrow" w:hAnsi="Arial Narrow" w:cs="Calibri"/>
                <w:sz w:val="22"/>
                <w:szCs w:val="22"/>
                <w:lang w:eastAsia="en-US"/>
              </w:rPr>
              <w:t>40</w:t>
            </w:r>
          </w:p>
        </w:tc>
        <w:tc>
          <w:tcPr>
            <w:tcW w:w="1199" w:type="dxa"/>
            <w:tcBorders>
              <w:top w:val="nil"/>
              <w:left w:val="nil"/>
              <w:bottom w:val="single" w:sz="4" w:space="0" w:color="auto"/>
              <w:right w:val="single" w:sz="4" w:space="0" w:color="auto"/>
            </w:tcBorders>
            <w:noWrap/>
            <w:vAlign w:val="bottom"/>
            <w:hideMark/>
          </w:tcPr>
          <w:p w14:paraId="43B2C281" w14:textId="77777777" w:rsidR="00415A08" w:rsidRPr="00314A05" w:rsidRDefault="00036DF3"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 xml:space="preserve">Bz N° </w:t>
            </w:r>
            <w:r w:rsidR="009001C7" w:rsidRPr="00314A05">
              <w:rPr>
                <w:rFonts w:ascii="Arial Narrow" w:hAnsi="Arial Narrow" w:cs="Calibri"/>
                <w:color w:val="000000"/>
                <w:sz w:val="22"/>
                <w:szCs w:val="22"/>
                <w:lang w:eastAsia="en-US"/>
              </w:rPr>
              <w:t>3</w:t>
            </w:r>
          </w:p>
        </w:tc>
        <w:tc>
          <w:tcPr>
            <w:tcW w:w="812" w:type="dxa"/>
            <w:tcBorders>
              <w:top w:val="nil"/>
              <w:left w:val="nil"/>
              <w:bottom w:val="single" w:sz="4" w:space="0" w:color="auto"/>
              <w:right w:val="single" w:sz="4" w:space="0" w:color="auto"/>
            </w:tcBorders>
            <w:noWrap/>
            <w:vAlign w:val="center"/>
            <w:hideMark/>
          </w:tcPr>
          <w:p w14:paraId="3BDC991E" w14:textId="77777777" w:rsidR="00415A08" w:rsidRPr="00314A05" w:rsidRDefault="009001C7" w:rsidP="001C3D21">
            <w:pPr>
              <w:spacing w:line="256" w:lineRule="auto"/>
              <w:jc w:val="both"/>
              <w:rPr>
                <w:rFonts w:ascii="Arial Narrow" w:hAnsi="Arial Narrow" w:cs="Calibri"/>
                <w:sz w:val="22"/>
                <w:szCs w:val="22"/>
                <w:lang w:eastAsia="en-US"/>
              </w:rPr>
            </w:pPr>
            <w:r w:rsidRPr="00314A05">
              <w:rPr>
                <w:rFonts w:ascii="Arial Narrow" w:hAnsi="Arial Narrow" w:cs="Calibri"/>
                <w:sz w:val="22"/>
                <w:szCs w:val="22"/>
                <w:lang w:eastAsia="en-US"/>
              </w:rPr>
              <w:t>1.75</w:t>
            </w:r>
          </w:p>
        </w:tc>
        <w:tc>
          <w:tcPr>
            <w:tcW w:w="1151" w:type="dxa"/>
            <w:tcBorders>
              <w:top w:val="nil"/>
              <w:left w:val="nil"/>
              <w:bottom w:val="single" w:sz="4" w:space="0" w:color="auto"/>
              <w:right w:val="single" w:sz="4" w:space="0" w:color="auto"/>
            </w:tcBorders>
            <w:noWrap/>
            <w:vAlign w:val="bottom"/>
            <w:hideMark/>
          </w:tcPr>
          <w:p w14:paraId="18EAEDF7" w14:textId="77777777" w:rsidR="00415A08" w:rsidRPr="00314A05" w:rsidRDefault="00036DF3"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200</w:t>
            </w:r>
            <w:r w:rsidR="00415A08" w:rsidRPr="00314A05">
              <w:rPr>
                <w:rFonts w:ascii="Arial Narrow" w:hAnsi="Arial Narrow" w:cs="Calibri"/>
                <w:color w:val="000000"/>
                <w:sz w:val="22"/>
                <w:szCs w:val="22"/>
                <w:lang w:eastAsia="en-US"/>
              </w:rPr>
              <w:t xml:space="preserve"> mm</w:t>
            </w:r>
          </w:p>
        </w:tc>
        <w:tc>
          <w:tcPr>
            <w:tcW w:w="1461" w:type="dxa"/>
            <w:tcBorders>
              <w:top w:val="nil"/>
              <w:left w:val="nil"/>
              <w:bottom w:val="single" w:sz="4" w:space="0" w:color="auto"/>
              <w:right w:val="single" w:sz="4" w:space="0" w:color="auto"/>
            </w:tcBorders>
            <w:noWrap/>
            <w:vAlign w:val="bottom"/>
            <w:hideMark/>
          </w:tcPr>
          <w:p w14:paraId="07B7DCF3" w14:textId="77777777" w:rsidR="00415A08" w:rsidRPr="00314A05" w:rsidRDefault="002E5662"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560152,89</w:t>
            </w:r>
          </w:p>
        </w:tc>
        <w:tc>
          <w:tcPr>
            <w:tcW w:w="1632" w:type="dxa"/>
            <w:tcBorders>
              <w:top w:val="nil"/>
              <w:left w:val="nil"/>
              <w:bottom w:val="single" w:sz="4" w:space="0" w:color="auto"/>
              <w:right w:val="single" w:sz="4" w:space="0" w:color="auto"/>
            </w:tcBorders>
            <w:noWrap/>
            <w:vAlign w:val="bottom"/>
            <w:hideMark/>
          </w:tcPr>
          <w:p w14:paraId="33A3FCF1" w14:textId="77777777" w:rsidR="00415A08" w:rsidRPr="00314A05" w:rsidRDefault="002E5662"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9605999,10</w:t>
            </w:r>
          </w:p>
        </w:tc>
      </w:tr>
      <w:tr w:rsidR="003C0BBF" w:rsidRPr="009F26A3" w14:paraId="1BAB8464" w14:textId="77777777" w:rsidTr="00FC0496">
        <w:trPr>
          <w:trHeight w:val="313"/>
        </w:trPr>
        <w:tc>
          <w:tcPr>
            <w:tcW w:w="926" w:type="dxa"/>
            <w:tcBorders>
              <w:top w:val="nil"/>
              <w:left w:val="single" w:sz="4" w:space="0" w:color="auto"/>
              <w:bottom w:val="single" w:sz="4" w:space="0" w:color="auto"/>
              <w:right w:val="single" w:sz="4" w:space="0" w:color="auto"/>
            </w:tcBorders>
            <w:noWrap/>
            <w:vAlign w:val="bottom"/>
            <w:hideMark/>
          </w:tcPr>
          <w:p w14:paraId="5FC9F71B" w14:textId="77777777" w:rsidR="003C0BBF" w:rsidRPr="00314A05" w:rsidRDefault="003C0BBF"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N° 0</w:t>
            </w:r>
            <w:r w:rsidR="00934F15" w:rsidRPr="00314A05">
              <w:rPr>
                <w:rFonts w:ascii="Arial Narrow" w:hAnsi="Arial Narrow" w:cs="Calibri"/>
                <w:color w:val="000000"/>
                <w:sz w:val="22"/>
                <w:szCs w:val="22"/>
                <w:lang w:eastAsia="en-US"/>
              </w:rPr>
              <w:t>3</w:t>
            </w:r>
          </w:p>
        </w:tc>
        <w:tc>
          <w:tcPr>
            <w:tcW w:w="1391" w:type="dxa"/>
            <w:tcBorders>
              <w:top w:val="nil"/>
              <w:left w:val="nil"/>
              <w:bottom w:val="single" w:sz="4" w:space="0" w:color="auto"/>
              <w:right w:val="single" w:sz="4" w:space="0" w:color="auto"/>
            </w:tcBorders>
            <w:noWrap/>
            <w:vAlign w:val="bottom"/>
            <w:hideMark/>
          </w:tcPr>
          <w:p w14:paraId="6219A1B2" w14:textId="77777777" w:rsidR="003C0BBF" w:rsidRPr="00314A05" w:rsidRDefault="003C0BBF"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 xml:space="preserve">BZ.ex. </w:t>
            </w:r>
          </w:p>
          <w:p w14:paraId="0C5D102B" w14:textId="77777777" w:rsidR="009001C7" w:rsidRPr="00314A05" w:rsidRDefault="009001C7" w:rsidP="001C3D21">
            <w:pPr>
              <w:spacing w:line="256" w:lineRule="auto"/>
              <w:jc w:val="both"/>
              <w:rPr>
                <w:rFonts w:ascii="Arial Narrow" w:hAnsi="Arial Narrow" w:cs="Calibri"/>
                <w:color w:val="000000"/>
                <w:sz w:val="22"/>
                <w:szCs w:val="22"/>
                <w:lang w:eastAsia="en-US"/>
              </w:rPr>
            </w:pPr>
          </w:p>
        </w:tc>
        <w:tc>
          <w:tcPr>
            <w:tcW w:w="928" w:type="dxa"/>
            <w:tcBorders>
              <w:top w:val="nil"/>
              <w:left w:val="nil"/>
              <w:bottom w:val="single" w:sz="4" w:space="0" w:color="auto"/>
              <w:right w:val="single" w:sz="4" w:space="0" w:color="auto"/>
            </w:tcBorders>
            <w:noWrap/>
            <w:vAlign w:val="center"/>
            <w:hideMark/>
          </w:tcPr>
          <w:p w14:paraId="694207AD" w14:textId="77777777" w:rsidR="003C0BBF" w:rsidRPr="00314A05" w:rsidRDefault="00CB4349" w:rsidP="001C3D21">
            <w:pPr>
              <w:spacing w:line="256" w:lineRule="auto"/>
              <w:jc w:val="both"/>
              <w:rPr>
                <w:rFonts w:ascii="Arial Narrow" w:hAnsi="Arial Narrow" w:cs="Calibri"/>
                <w:sz w:val="22"/>
                <w:szCs w:val="22"/>
                <w:lang w:eastAsia="en-US"/>
              </w:rPr>
            </w:pPr>
            <w:r w:rsidRPr="00314A05">
              <w:rPr>
                <w:rFonts w:ascii="Arial Narrow" w:hAnsi="Arial Narrow" w:cs="Calibri"/>
                <w:sz w:val="22"/>
                <w:szCs w:val="22"/>
                <w:lang w:eastAsia="en-US"/>
              </w:rPr>
              <w:t>1</w:t>
            </w:r>
            <w:r w:rsidR="00934F15" w:rsidRPr="00314A05">
              <w:rPr>
                <w:rFonts w:ascii="Arial Narrow" w:hAnsi="Arial Narrow" w:cs="Calibri"/>
                <w:sz w:val="22"/>
                <w:szCs w:val="22"/>
                <w:lang w:eastAsia="en-US"/>
              </w:rPr>
              <w:t>.</w:t>
            </w:r>
            <w:r w:rsidR="009001C7" w:rsidRPr="00314A05">
              <w:rPr>
                <w:rFonts w:ascii="Arial Narrow" w:hAnsi="Arial Narrow" w:cs="Calibri"/>
                <w:sz w:val="22"/>
                <w:szCs w:val="22"/>
                <w:lang w:eastAsia="en-US"/>
              </w:rPr>
              <w:t>20</w:t>
            </w:r>
          </w:p>
          <w:p w14:paraId="252D71AF" w14:textId="77777777" w:rsidR="009001C7" w:rsidRPr="00314A05" w:rsidRDefault="009001C7" w:rsidP="001C3D21">
            <w:pPr>
              <w:spacing w:line="256" w:lineRule="auto"/>
              <w:jc w:val="both"/>
              <w:rPr>
                <w:rFonts w:ascii="Arial Narrow" w:hAnsi="Arial Narrow" w:cs="Calibri"/>
                <w:sz w:val="22"/>
                <w:szCs w:val="22"/>
                <w:lang w:eastAsia="en-US"/>
              </w:rPr>
            </w:pPr>
            <w:r w:rsidRPr="00314A05">
              <w:rPr>
                <w:rFonts w:ascii="Arial Narrow" w:hAnsi="Arial Narrow" w:cs="Calibri"/>
                <w:sz w:val="22"/>
                <w:szCs w:val="22"/>
                <w:lang w:eastAsia="en-US"/>
              </w:rPr>
              <w:t>1.20</w:t>
            </w:r>
          </w:p>
        </w:tc>
        <w:tc>
          <w:tcPr>
            <w:tcW w:w="1199" w:type="dxa"/>
            <w:tcBorders>
              <w:top w:val="nil"/>
              <w:left w:val="nil"/>
              <w:bottom w:val="single" w:sz="4" w:space="0" w:color="auto"/>
              <w:right w:val="single" w:sz="4" w:space="0" w:color="auto"/>
            </w:tcBorders>
            <w:noWrap/>
            <w:vAlign w:val="bottom"/>
            <w:hideMark/>
          </w:tcPr>
          <w:p w14:paraId="5B6F0763" w14:textId="77777777" w:rsidR="003C0BBF" w:rsidRPr="00314A05" w:rsidRDefault="003C0BBF"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 xml:space="preserve">Bz N° </w:t>
            </w:r>
            <w:r w:rsidR="009001C7" w:rsidRPr="00314A05">
              <w:rPr>
                <w:rFonts w:ascii="Arial Narrow" w:hAnsi="Arial Narrow" w:cs="Calibri"/>
                <w:color w:val="000000"/>
                <w:sz w:val="22"/>
                <w:szCs w:val="22"/>
                <w:lang w:eastAsia="en-US"/>
              </w:rPr>
              <w:t>7</w:t>
            </w:r>
          </w:p>
        </w:tc>
        <w:tc>
          <w:tcPr>
            <w:tcW w:w="812" w:type="dxa"/>
            <w:tcBorders>
              <w:top w:val="nil"/>
              <w:left w:val="nil"/>
              <w:bottom w:val="single" w:sz="4" w:space="0" w:color="auto"/>
              <w:right w:val="single" w:sz="4" w:space="0" w:color="auto"/>
            </w:tcBorders>
            <w:noWrap/>
            <w:vAlign w:val="center"/>
            <w:hideMark/>
          </w:tcPr>
          <w:p w14:paraId="4D7B3F60" w14:textId="77777777" w:rsidR="003C0BBF" w:rsidRPr="00314A05" w:rsidRDefault="009001C7" w:rsidP="001C3D21">
            <w:pPr>
              <w:spacing w:line="256" w:lineRule="auto"/>
              <w:jc w:val="both"/>
              <w:rPr>
                <w:rFonts w:ascii="Arial Narrow" w:hAnsi="Arial Narrow" w:cs="Calibri"/>
                <w:sz w:val="22"/>
                <w:szCs w:val="22"/>
                <w:lang w:eastAsia="en-US"/>
              </w:rPr>
            </w:pPr>
            <w:r w:rsidRPr="00314A05">
              <w:rPr>
                <w:rFonts w:ascii="Arial Narrow" w:hAnsi="Arial Narrow" w:cs="Calibri"/>
                <w:sz w:val="22"/>
                <w:szCs w:val="22"/>
                <w:lang w:eastAsia="en-US"/>
              </w:rPr>
              <w:t>1.55</w:t>
            </w:r>
          </w:p>
        </w:tc>
        <w:tc>
          <w:tcPr>
            <w:tcW w:w="1151" w:type="dxa"/>
            <w:tcBorders>
              <w:top w:val="nil"/>
              <w:left w:val="nil"/>
              <w:bottom w:val="single" w:sz="4" w:space="0" w:color="auto"/>
              <w:right w:val="single" w:sz="4" w:space="0" w:color="auto"/>
            </w:tcBorders>
            <w:noWrap/>
            <w:vAlign w:val="bottom"/>
            <w:hideMark/>
          </w:tcPr>
          <w:p w14:paraId="0C3B1A9F" w14:textId="77777777" w:rsidR="003C0BBF" w:rsidRPr="00314A05" w:rsidRDefault="003C0BBF"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2</w:t>
            </w:r>
            <w:r w:rsidR="009001C7" w:rsidRPr="00314A05">
              <w:rPr>
                <w:rFonts w:ascii="Arial Narrow" w:hAnsi="Arial Narrow" w:cs="Calibri"/>
                <w:color w:val="000000"/>
                <w:sz w:val="22"/>
                <w:szCs w:val="22"/>
                <w:lang w:eastAsia="en-US"/>
              </w:rPr>
              <w:t>5</w:t>
            </w:r>
            <w:r w:rsidRPr="00314A05">
              <w:rPr>
                <w:rFonts w:ascii="Arial Narrow" w:hAnsi="Arial Narrow" w:cs="Calibri"/>
                <w:color w:val="000000"/>
                <w:sz w:val="22"/>
                <w:szCs w:val="22"/>
                <w:lang w:eastAsia="en-US"/>
              </w:rPr>
              <w:t>0 mm</w:t>
            </w:r>
          </w:p>
        </w:tc>
        <w:tc>
          <w:tcPr>
            <w:tcW w:w="1461" w:type="dxa"/>
            <w:tcBorders>
              <w:top w:val="nil"/>
              <w:left w:val="nil"/>
              <w:bottom w:val="single" w:sz="4" w:space="0" w:color="auto"/>
              <w:right w:val="single" w:sz="4" w:space="0" w:color="auto"/>
            </w:tcBorders>
            <w:noWrap/>
            <w:vAlign w:val="bottom"/>
            <w:hideMark/>
          </w:tcPr>
          <w:p w14:paraId="527909F2" w14:textId="77777777" w:rsidR="003C0BBF" w:rsidRPr="00314A05" w:rsidRDefault="009E5587"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560166,50</w:t>
            </w:r>
          </w:p>
        </w:tc>
        <w:tc>
          <w:tcPr>
            <w:tcW w:w="1632" w:type="dxa"/>
            <w:tcBorders>
              <w:top w:val="nil"/>
              <w:left w:val="nil"/>
              <w:bottom w:val="single" w:sz="4" w:space="0" w:color="auto"/>
              <w:right w:val="single" w:sz="4" w:space="0" w:color="auto"/>
            </w:tcBorders>
            <w:noWrap/>
            <w:vAlign w:val="bottom"/>
            <w:hideMark/>
          </w:tcPr>
          <w:p w14:paraId="087F6DFF" w14:textId="77777777" w:rsidR="003C0BBF" w:rsidRPr="00314A05" w:rsidRDefault="009E5587"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9605990,14</w:t>
            </w:r>
          </w:p>
        </w:tc>
      </w:tr>
      <w:tr w:rsidR="00D95C89" w:rsidRPr="009F26A3" w14:paraId="554E25EB" w14:textId="77777777" w:rsidTr="00FC0496">
        <w:trPr>
          <w:trHeight w:val="313"/>
        </w:trPr>
        <w:tc>
          <w:tcPr>
            <w:tcW w:w="926" w:type="dxa"/>
            <w:tcBorders>
              <w:top w:val="nil"/>
              <w:left w:val="single" w:sz="4" w:space="0" w:color="auto"/>
              <w:bottom w:val="single" w:sz="4" w:space="0" w:color="auto"/>
              <w:right w:val="single" w:sz="4" w:space="0" w:color="auto"/>
            </w:tcBorders>
            <w:noWrap/>
            <w:vAlign w:val="bottom"/>
            <w:hideMark/>
          </w:tcPr>
          <w:p w14:paraId="1E029F03" w14:textId="77777777" w:rsidR="00D95C89" w:rsidRPr="00314A05" w:rsidRDefault="00D95C89"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N° 0</w:t>
            </w:r>
            <w:r w:rsidR="00934F15" w:rsidRPr="00314A05">
              <w:rPr>
                <w:rFonts w:ascii="Arial Narrow" w:hAnsi="Arial Narrow" w:cs="Calibri"/>
                <w:color w:val="000000"/>
                <w:sz w:val="22"/>
                <w:szCs w:val="22"/>
                <w:lang w:eastAsia="en-US"/>
              </w:rPr>
              <w:t>4</w:t>
            </w:r>
          </w:p>
        </w:tc>
        <w:tc>
          <w:tcPr>
            <w:tcW w:w="1391" w:type="dxa"/>
            <w:tcBorders>
              <w:top w:val="nil"/>
              <w:left w:val="nil"/>
              <w:bottom w:val="single" w:sz="4" w:space="0" w:color="auto"/>
              <w:right w:val="single" w:sz="4" w:space="0" w:color="auto"/>
            </w:tcBorders>
            <w:noWrap/>
            <w:vAlign w:val="bottom"/>
            <w:hideMark/>
          </w:tcPr>
          <w:p w14:paraId="659AEFC8" w14:textId="77777777" w:rsidR="00D95C89" w:rsidRPr="00314A05" w:rsidRDefault="00D95C89"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 xml:space="preserve">BZ.ex. </w:t>
            </w:r>
          </w:p>
        </w:tc>
        <w:tc>
          <w:tcPr>
            <w:tcW w:w="928" w:type="dxa"/>
            <w:tcBorders>
              <w:top w:val="nil"/>
              <w:left w:val="nil"/>
              <w:bottom w:val="single" w:sz="4" w:space="0" w:color="auto"/>
              <w:right w:val="single" w:sz="4" w:space="0" w:color="auto"/>
            </w:tcBorders>
            <w:noWrap/>
            <w:vAlign w:val="center"/>
            <w:hideMark/>
          </w:tcPr>
          <w:p w14:paraId="03EDC69E" w14:textId="77777777" w:rsidR="00D95C89" w:rsidRPr="00314A05" w:rsidRDefault="00C52A3D" w:rsidP="001C3D21">
            <w:pPr>
              <w:spacing w:line="256" w:lineRule="auto"/>
              <w:jc w:val="both"/>
              <w:rPr>
                <w:rFonts w:ascii="Arial Narrow" w:hAnsi="Arial Narrow" w:cs="Calibri"/>
                <w:sz w:val="22"/>
                <w:szCs w:val="22"/>
                <w:lang w:eastAsia="en-US"/>
              </w:rPr>
            </w:pPr>
            <w:r w:rsidRPr="00314A05">
              <w:rPr>
                <w:rFonts w:ascii="Arial Narrow" w:hAnsi="Arial Narrow" w:cs="Calibri"/>
                <w:sz w:val="22"/>
                <w:szCs w:val="22"/>
                <w:lang w:eastAsia="en-US"/>
              </w:rPr>
              <w:t>3.44</w:t>
            </w:r>
          </w:p>
        </w:tc>
        <w:tc>
          <w:tcPr>
            <w:tcW w:w="1199" w:type="dxa"/>
            <w:tcBorders>
              <w:top w:val="nil"/>
              <w:left w:val="nil"/>
              <w:bottom w:val="single" w:sz="4" w:space="0" w:color="auto"/>
              <w:right w:val="single" w:sz="4" w:space="0" w:color="auto"/>
            </w:tcBorders>
            <w:noWrap/>
            <w:vAlign w:val="bottom"/>
            <w:hideMark/>
          </w:tcPr>
          <w:p w14:paraId="53E951A5" w14:textId="77777777" w:rsidR="00D95C89" w:rsidRPr="00314A05" w:rsidRDefault="00D95C89"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 xml:space="preserve">Bz N° </w:t>
            </w:r>
            <w:r w:rsidR="00C52A3D" w:rsidRPr="00314A05">
              <w:rPr>
                <w:rFonts w:ascii="Arial Narrow" w:hAnsi="Arial Narrow" w:cs="Calibri"/>
                <w:color w:val="000000"/>
                <w:sz w:val="22"/>
                <w:szCs w:val="22"/>
                <w:lang w:eastAsia="en-US"/>
              </w:rPr>
              <w:t>8</w:t>
            </w:r>
          </w:p>
        </w:tc>
        <w:tc>
          <w:tcPr>
            <w:tcW w:w="812" w:type="dxa"/>
            <w:tcBorders>
              <w:top w:val="nil"/>
              <w:left w:val="nil"/>
              <w:bottom w:val="single" w:sz="4" w:space="0" w:color="auto"/>
              <w:right w:val="single" w:sz="4" w:space="0" w:color="auto"/>
            </w:tcBorders>
            <w:noWrap/>
            <w:vAlign w:val="center"/>
            <w:hideMark/>
          </w:tcPr>
          <w:p w14:paraId="38EE1443" w14:textId="77777777" w:rsidR="00D95C89" w:rsidRPr="00314A05" w:rsidRDefault="00C52A3D" w:rsidP="001C3D21">
            <w:pPr>
              <w:spacing w:line="256" w:lineRule="auto"/>
              <w:jc w:val="both"/>
              <w:rPr>
                <w:rFonts w:ascii="Arial Narrow" w:hAnsi="Arial Narrow" w:cs="Calibri"/>
                <w:sz w:val="22"/>
                <w:szCs w:val="22"/>
                <w:lang w:eastAsia="en-US"/>
              </w:rPr>
            </w:pPr>
            <w:r w:rsidRPr="00314A05">
              <w:rPr>
                <w:rFonts w:ascii="Arial Narrow" w:hAnsi="Arial Narrow" w:cs="Calibri"/>
                <w:sz w:val="22"/>
                <w:szCs w:val="22"/>
                <w:lang w:eastAsia="en-US"/>
              </w:rPr>
              <w:t>4.2</w:t>
            </w:r>
            <w:r w:rsidR="004B40EC" w:rsidRPr="00314A05">
              <w:rPr>
                <w:rFonts w:ascii="Arial Narrow" w:hAnsi="Arial Narrow" w:cs="Calibri"/>
                <w:sz w:val="22"/>
                <w:szCs w:val="22"/>
                <w:lang w:eastAsia="en-US"/>
              </w:rPr>
              <w:t>0</w:t>
            </w:r>
          </w:p>
        </w:tc>
        <w:tc>
          <w:tcPr>
            <w:tcW w:w="1151" w:type="dxa"/>
            <w:tcBorders>
              <w:top w:val="nil"/>
              <w:left w:val="nil"/>
              <w:bottom w:val="single" w:sz="4" w:space="0" w:color="auto"/>
              <w:right w:val="single" w:sz="4" w:space="0" w:color="auto"/>
            </w:tcBorders>
            <w:noWrap/>
            <w:vAlign w:val="bottom"/>
            <w:hideMark/>
          </w:tcPr>
          <w:p w14:paraId="208C28B5" w14:textId="77777777" w:rsidR="00D95C89" w:rsidRPr="00314A05" w:rsidRDefault="00D95C89"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2</w:t>
            </w:r>
            <w:r w:rsidR="00C52A3D" w:rsidRPr="00314A05">
              <w:rPr>
                <w:rFonts w:ascii="Arial Narrow" w:hAnsi="Arial Narrow" w:cs="Calibri"/>
                <w:color w:val="000000"/>
                <w:sz w:val="22"/>
                <w:szCs w:val="22"/>
                <w:lang w:eastAsia="en-US"/>
              </w:rPr>
              <w:t>5</w:t>
            </w:r>
            <w:r w:rsidRPr="00314A05">
              <w:rPr>
                <w:rFonts w:ascii="Arial Narrow" w:hAnsi="Arial Narrow" w:cs="Calibri"/>
                <w:color w:val="000000"/>
                <w:sz w:val="22"/>
                <w:szCs w:val="22"/>
                <w:lang w:eastAsia="en-US"/>
              </w:rPr>
              <w:t>0 mm</w:t>
            </w:r>
          </w:p>
        </w:tc>
        <w:tc>
          <w:tcPr>
            <w:tcW w:w="1461" w:type="dxa"/>
            <w:tcBorders>
              <w:top w:val="nil"/>
              <w:left w:val="nil"/>
              <w:bottom w:val="single" w:sz="4" w:space="0" w:color="auto"/>
              <w:right w:val="single" w:sz="4" w:space="0" w:color="auto"/>
            </w:tcBorders>
            <w:noWrap/>
            <w:vAlign w:val="bottom"/>
            <w:hideMark/>
          </w:tcPr>
          <w:p w14:paraId="3C025D7A" w14:textId="77777777" w:rsidR="00D95C89" w:rsidRPr="00314A05" w:rsidRDefault="00BA2629"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560043,92</w:t>
            </w:r>
          </w:p>
        </w:tc>
        <w:tc>
          <w:tcPr>
            <w:tcW w:w="1632" w:type="dxa"/>
            <w:tcBorders>
              <w:top w:val="nil"/>
              <w:left w:val="nil"/>
              <w:bottom w:val="single" w:sz="4" w:space="0" w:color="auto"/>
              <w:right w:val="single" w:sz="4" w:space="0" w:color="auto"/>
            </w:tcBorders>
            <w:noWrap/>
            <w:vAlign w:val="bottom"/>
            <w:hideMark/>
          </w:tcPr>
          <w:p w14:paraId="41C8F43A" w14:textId="77777777" w:rsidR="00D95C89" w:rsidRPr="00314A05" w:rsidRDefault="00BA2629"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9605804,32</w:t>
            </w:r>
          </w:p>
        </w:tc>
      </w:tr>
      <w:tr w:rsidR="00BA2629" w:rsidRPr="009F26A3" w14:paraId="1981FAAB" w14:textId="77777777" w:rsidTr="00FC0496">
        <w:trPr>
          <w:trHeight w:val="313"/>
        </w:trPr>
        <w:tc>
          <w:tcPr>
            <w:tcW w:w="926" w:type="dxa"/>
            <w:tcBorders>
              <w:top w:val="nil"/>
              <w:left w:val="single" w:sz="4" w:space="0" w:color="auto"/>
              <w:bottom w:val="single" w:sz="4" w:space="0" w:color="auto"/>
              <w:right w:val="single" w:sz="4" w:space="0" w:color="auto"/>
            </w:tcBorders>
            <w:noWrap/>
            <w:vAlign w:val="bottom"/>
            <w:hideMark/>
          </w:tcPr>
          <w:p w14:paraId="321181D6" w14:textId="77777777" w:rsidR="00BA2629" w:rsidRPr="00314A05" w:rsidRDefault="00BA2629"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N° 0</w:t>
            </w:r>
            <w:r w:rsidR="00DC599A" w:rsidRPr="00314A05">
              <w:rPr>
                <w:rFonts w:ascii="Arial Narrow" w:hAnsi="Arial Narrow" w:cs="Calibri"/>
                <w:color w:val="000000"/>
                <w:sz w:val="22"/>
                <w:szCs w:val="22"/>
                <w:lang w:eastAsia="en-US"/>
              </w:rPr>
              <w:t>5</w:t>
            </w:r>
          </w:p>
        </w:tc>
        <w:tc>
          <w:tcPr>
            <w:tcW w:w="1391" w:type="dxa"/>
            <w:tcBorders>
              <w:top w:val="nil"/>
              <w:left w:val="nil"/>
              <w:bottom w:val="single" w:sz="4" w:space="0" w:color="auto"/>
              <w:right w:val="single" w:sz="4" w:space="0" w:color="auto"/>
            </w:tcBorders>
            <w:noWrap/>
            <w:vAlign w:val="bottom"/>
            <w:hideMark/>
          </w:tcPr>
          <w:p w14:paraId="64AEC3EF" w14:textId="77777777" w:rsidR="00BA2629" w:rsidRPr="00314A05" w:rsidRDefault="00BA2629"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 xml:space="preserve">BZ.ex. </w:t>
            </w:r>
          </w:p>
        </w:tc>
        <w:tc>
          <w:tcPr>
            <w:tcW w:w="928" w:type="dxa"/>
            <w:tcBorders>
              <w:top w:val="nil"/>
              <w:left w:val="nil"/>
              <w:bottom w:val="single" w:sz="4" w:space="0" w:color="auto"/>
              <w:right w:val="single" w:sz="4" w:space="0" w:color="auto"/>
            </w:tcBorders>
            <w:noWrap/>
            <w:vAlign w:val="center"/>
            <w:hideMark/>
          </w:tcPr>
          <w:p w14:paraId="1F9F95D2" w14:textId="77777777" w:rsidR="00BA2629" w:rsidRPr="00314A05" w:rsidRDefault="009732A5" w:rsidP="001C3D21">
            <w:pPr>
              <w:spacing w:line="256" w:lineRule="auto"/>
              <w:jc w:val="both"/>
              <w:rPr>
                <w:rFonts w:ascii="Arial Narrow" w:hAnsi="Arial Narrow" w:cs="Calibri"/>
                <w:sz w:val="22"/>
                <w:szCs w:val="22"/>
                <w:lang w:eastAsia="en-US"/>
              </w:rPr>
            </w:pPr>
            <w:r w:rsidRPr="00314A05">
              <w:rPr>
                <w:rFonts w:ascii="Arial Narrow" w:hAnsi="Arial Narrow" w:cs="Calibri"/>
                <w:sz w:val="22"/>
                <w:szCs w:val="22"/>
                <w:lang w:eastAsia="en-US"/>
              </w:rPr>
              <w:t>1.</w:t>
            </w:r>
            <w:r w:rsidR="004B0AB6" w:rsidRPr="00314A05">
              <w:rPr>
                <w:rFonts w:ascii="Arial Narrow" w:hAnsi="Arial Narrow" w:cs="Calibri"/>
                <w:sz w:val="22"/>
                <w:szCs w:val="22"/>
                <w:lang w:eastAsia="en-US"/>
              </w:rPr>
              <w:t>20</w:t>
            </w:r>
          </w:p>
          <w:p w14:paraId="484365A4" w14:textId="77777777" w:rsidR="004B0AB6" w:rsidRPr="00314A05" w:rsidRDefault="004B0AB6"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sz w:val="22"/>
                <w:szCs w:val="22"/>
                <w:lang w:eastAsia="en-US"/>
              </w:rPr>
              <w:t>1.20</w:t>
            </w:r>
          </w:p>
        </w:tc>
        <w:tc>
          <w:tcPr>
            <w:tcW w:w="1199" w:type="dxa"/>
            <w:tcBorders>
              <w:top w:val="nil"/>
              <w:left w:val="nil"/>
              <w:bottom w:val="single" w:sz="4" w:space="0" w:color="auto"/>
              <w:right w:val="single" w:sz="4" w:space="0" w:color="auto"/>
            </w:tcBorders>
            <w:noWrap/>
            <w:vAlign w:val="bottom"/>
            <w:hideMark/>
          </w:tcPr>
          <w:p w14:paraId="5C9F21F0" w14:textId="77777777" w:rsidR="00BA2629" w:rsidRPr="00314A05" w:rsidRDefault="00BA2629"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 xml:space="preserve">Bz N° </w:t>
            </w:r>
            <w:r w:rsidR="004B0AB6" w:rsidRPr="00314A05">
              <w:rPr>
                <w:rFonts w:ascii="Arial Narrow" w:hAnsi="Arial Narrow" w:cs="Calibri"/>
                <w:color w:val="000000"/>
                <w:sz w:val="22"/>
                <w:szCs w:val="22"/>
                <w:lang w:eastAsia="en-US"/>
              </w:rPr>
              <w:t>9</w:t>
            </w:r>
          </w:p>
        </w:tc>
        <w:tc>
          <w:tcPr>
            <w:tcW w:w="812" w:type="dxa"/>
            <w:tcBorders>
              <w:top w:val="nil"/>
              <w:left w:val="nil"/>
              <w:bottom w:val="single" w:sz="4" w:space="0" w:color="auto"/>
              <w:right w:val="single" w:sz="4" w:space="0" w:color="auto"/>
            </w:tcBorders>
            <w:noWrap/>
            <w:vAlign w:val="center"/>
            <w:hideMark/>
          </w:tcPr>
          <w:p w14:paraId="5FE5DA77" w14:textId="77777777" w:rsidR="00BA2629" w:rsidRPr="00314A05" w:rsidRDefault="004B0AB6"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sz w:val="22"/>
                <w:szCs w:val="22"/>
                <w:lang w:eastAsia="en-US"/>
              </w:rPr>
              <w:t>3.00</w:t>
            </w:r>
          </w:p>
        </w:tc>
        <w:tc>
          <w:tcPr>
            <w:tcW w:w="1151" w:type="dxa"/>
            <w:tcBorders>
              <w:top w:val="nil"/>
              <w:left w:val="nil"/>
              <w:bottom w:val="single" w:sz="4" w:space="0" w:color="auto"/>
              <w:right w:val="single" w:sz="4" w:space="0" w:color="auto"/>
            </w:tcBorders>
            <w:noWrap/>
            <w:vAlign w:val="bottom"/>
            <w:hideMark/>
          </w:tcPr>
          <w:p w14:paraId="0FFADEC0" w14:textId="77777777" w:rsidR="00BA2629" w:rsidRPr="00314A05" w:rsidRDefault="004B0AB6"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250</w:t>
            </w:r>
            <w:r w:rsidR="00BA2629" w:rsidRPr="00314A05">
              <w:rPr>
                <w:rFonts w:ascii="Arial Narrow" w:hAnsi="Arial Narrow" w:cs="Calibri"/>
                <w:color w:val="000000"/>
                <w:sz w:val="22"/>
                <w:szCs w:val="22"/>
                <w:lang w:eastAsia="en-US"/>
              </w:rPr>
              <w:t xml:space="preserve"> mm</w:t>
            </w:r>
          </w:p>
        </w:tc>
        <w:tc>
          <w:tcPr>
            <w:tcW w:w="1461" w:type="dxa"/>
            <w:tcBorders>
              <w:top w:val="nil"/>
              <w:left w:val="nil"/>
              <w:bottom w:val="single" w:sz="4" w:space="0" w:color="auto"/>
              <w:right w:val="single" w:sz="4" w:space="0" w:color="auto"/>
            </w:tcBorders>
            <w:noWrap/>
            <w:vAlign w:val="bottom"/>
            <w:hideMark/>
          </w:tcPr>
          <w:p w14:paraId="26402539" w14:textId="77777777" w:rsidR="00BA2629" w:rsidRPr="00314A05" w:rsidRDefault="00500D32"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559868,63</w:t>
            </w:r>
          </w:p>
        </w:tc>
        <w:tc>
          <w:tcPr>
            <w:tcW w:w="1632" w:type="dxa"/>
            <w:tcBorders>
              <w:top w:val="nil"/>
              <w:left w:val="nil"/>
              <w:bottom w:val="single" w:sz="4" w:space="0" w:color="auto"/>
              <w:right w:val="single" w:sz="4" w:space="0" w:color="auto"/>
            </w:tcBorders>
            <w:noWrap/>
            <w:vAlign w:val="bottom"/>
            <w:hideMark/>
          </w:tcPr>
          <w:p w14:paraId="05E0BB66" w14:textId="77777777" w:rsidR="00BA2629" w:rsidRPr="00314A05" w:rsidRDefault="00500D32" w:rsidP="001C3D21">
            <w:pPr>
              <w:spacing w:line="256" w:lineRule="auto"/>
              <w:jc w:val="both"/>
              <w:rPr>
                <w:rFonts w:ascii="Arial Narrow" w:hAnsi="Arial Narrow" w:cs="Calibri"/>
                <w:color w:val="000000"/>
                <w:sz w:val="22"/>
                <w:szCs w:val="22"/>
                <w:lang w:eastAsia="en-US"/>
              </w:rPr>
            </w:pPr>
            <w:r w:rsidRPr="00314A05">
              <w:rPr>
                <w:rFonts w:ascii="Arial Narrow" w:hAnsi="Arial Narrow" w:cs="Calibri"/>
                <w:color w:val="000000"/>
                <w:sz w:val="22"/>
                <w:szCs w:val="22"/>
                <w:lang w:eastAsia="en-US"/>
              </w:rPr>
              <w:t>9605692.67</w:t>
            </w:r>
          </w:p>
        </w:tc>
      </w:tr>
    </w:tbl>
    <w:p w14:paraId="57DB6744" w14:textId="77777777" w:rsidR="00314A05" w:rsidRDefault="00314A05" w:rsidP="001C3D21">
      <w:pPr>
        <w:spacing w:line="360" w:lineRule="auto"/>
        <w:ind w:firstLine="359"/>
        <w:jc w:val="both"/>
        <w:rPr>
          <w:b/>
        </w:rPr>
      </w:pPr>
    </w:p>
    <w:p w14:paraId="2A7A37F5" w14:textId="4DE15089" w:rsidR="00415A08" w:rsidRPr="00314A05" w:rsidRDefault="00415A08" w:rsidP="001C3D21">
      <w:pPr>
        <w:spacing w:line="360" w:lineRule="auto"/>
        <w:ind w:firstLine="359"/>
        <w:jc w:val="both"/>
        <w:rPr>
          <w:b/>
          <w:lang w:val="es-MX"/>
        </w:rPr>
      </w:pPr>
      <w:r w:rsidRPr="00314A05">
        <w:rPr>
          <w:b/>
        </w:rPr>
        <w:t xml:space="preserve">Nota: coordenadas en sistema </w:t>
      </w:r>
      <w:r w:rsidRPr="00314A05">
        <w:rPr>
          <w:b/>
          <w:lang w:val="es-MX"/>
        </w:rPr>
        <w:t>UTM WGS84</w:t>
      </w:r>
    </w:p>
    <w:p w14:paraId="2DC17092" w14:textId="17159132" w:rsidR="00415A08" w:rsidRDefault="00415A08" w:rsidP="001C3D21">
      <w:pPr>
        <w:pStyle w:val="Prrafodelista"/>
        <w:spacing w:line="360" w:lineRule="auto"/>
        <w:jc w:val="both"/>
        <w:rPr>
          <w:sz w:val="6"/>
          <w:lang w:val="es-MX"/>
        </w:rPr>
      </w:pPr>
    </w:p>
    <w:p w14:paraId="316FD773" w14:textId="07905408" w:rsidR="00314A05" w:rsidRDefault="00314A05" w:rsidP="001C3D21">
      <w:pPr>
        <w:pStyle w:val="Prrafodelista"/>
        <w:spacing w:line="360" w:lineRule="auto"/>
        <w:jc w:val="both"/>
        <w:rPr>
          <w:sz w:val="6"/>
          <w:lang w:val="es-MX"/>
        </w:rPr>
      </w:pPr>
    </w:p>
    <w:p w14:paraId="46F4630A" w14:textId="28884FF3" w:rsidR="00314A05" w:rsidRDefault="00314A05" w:rsidP="001C3D21">
      <w:pPr>
        <w:pStyle w:val="Prrafodelista"/>
        <w:spacing w:line="360" w:lineRule="auto"/>
        <w:jc w:val="both"/>
        <w:rPr>
          <w:sz w:val="6"/>
          <w:lang w:val="es-MX"/>
        </w:rPr>
      </w:pPr>
    </w:p>
    <w:p w14:paraId="106FE48A" w14:textId="77777777" w:rsidR="00314A05" w:rsidRDefault="00314A05" w:rsidP="001C3D21">
      <w:pPr>
        <w:pStyle w:val="Prrafodelista"/>
        <w:spacing w:line="360" w:lineRule="auto"/>
        <w:jc w:val="both"/>
        <w:rPr>
          <w:sz w:val="6"/>
          <w:lang w:val="es-MX"/>
        </w:rPr>
      </w:pPr>
    </w:p>
    <w:p w14:paraId="33FDBA23" w14:textId="27DAA157" w:rsidR="00314A05" w:rsidRDefault="00314A05" w:rsidP="001C3D21">
      <w:pPr>
        <w:pStyle w:val="Prrafodelista"/>
        <w:spacing w:line="360" w:lineRule="auto"/>
        <w:jc w:val="both"/>
        <w:rPr>
          <w:sz w:val="6"/>
          <w:lang w:val="es-MX"/>
        </w:rPr>
      </w:pPr>
    </w:p>
    <w:p w14:paraId="096C4B2B" w14:textId="77777777" w:rsidR="00314A05" w:rsidRDefault="00314A05" w:rsidP="001C3D21">
      <w:pPr>
        <w:pStyle w:val="Prrafodelista"/>
        <w:spacing w:line="360" w:lineRule="auto"/>
        <w:jc w:val="both"/>
        <w:rPr>
          <w:sz w:val="6"/>
          <w:lang w:val="es-MX"/>
        </w:rPr>
      </w:pPr>
    </w:p>
    <w:p w14:paraId="71085E36" w14:textId="77777777" w:rsidR="00415A08" w:rsidRDefault="00415A08" w:rsidP="001C3D21">
      <w:pPr>
        <w:pStyle w:val="Prrafodelista"/>
        <w:spacing w:line="360" w:lineRule="auto"/>
        <w:jc w:val="both"/>
        <w:rPr>
          <w:b/>
          <w:sz w:val="6"/>
        </w:rPr>
      </w:pPr>
    </w:p>
    <w:p w14:paraId="69134144" w14:textId="6D48A1F1" w:rsidR="00415A08" w:rsidRDefault="00314A05" w:rsidP="001C3D21">
      <w:pPr>
        <w:pStyle w:val="Prrafodelista"/>
        <w:numPr>
          <w:ilvl w:val="0"/>
          <w:numId w:val="47"/>
        </w:numPr>
        <w:spacing w:line="360" w:lineRule="auto"/>
        <w:contextualSpacing/>
        <w:jc w:val="both"/>
        <w:rPr>
          <w:color w:val="0070C0"/>
        </w:rPr>
      </w:pPr>
      <w:r>
        <w:rPr>
          <w:noProof/>
        </w:rPr>
        <w:drawing>
          <wp:anchor distT="0" distB="0" distL="114300" distR="114300" simplePos="0" relativeHeight="251674624" behindDoc="0" locked="0" layoutInCell="1" allowOverlap="1" wp14:anchorId="7EB9EF70" wp14:editId="514CBA35">
            <wp:simplePos x="0" y="0"/>
            <wp:positionH relativeFrom="margin">
              <wp:posOffset>-300355</wp:posOffset>
            </wp:positionH>
            <wp:positionV relativeFrom="paragraph">
              <wp:posOffset>320675</wp:posOffset>
            </wp:positionV>
            <wp:extent cx="6180455" cy="2587625"/>
            <wp:effectExtent l="0" t="0" r="0" b="3175"/>
            <wp:wrapSquare wrapText="bothSides"/>
            <wp:docPr id="995" name="Imagen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0455" cy="258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5A08">
        <w:rPr>
          <w:color w:val="0070C0"/>
        </w:rPr>
        <w:t>BUZONES (C. PRINCIPAL)</w:t>
      </w:r>
    </w:p>
    <w:p w14:paraId="22BBAD17" w14:textId="6B711BE9" w:rsidR="00483BFD" w:rsidRDefault="00483BFD" w:rsidP="00483BFD">
      <w:pPr>
        <w:pStyle w:val="Prrafodelista"/>
        <w:spacing w:line="360" w:lineRule="auto"/>
        <w:ind w:left="720"/>
        <w:contextualSpacing/>
        <w:jc w:val="both"/>
        <w:rPr>
          <w:color w:val="0070C0"/>
        </w:rPr>
      </w:pPr>
    </w:p>
    <w:p w14:paraId="14EC079A" w14:textId="2EE0414B" w:rsidR="00F106B2" w:rsidRPr="00790FA5" w:rsidRDefault="00415A08" w:rsidP="009F26A3">
      <w:pPr>
        <w:pStyle w:val="Prrafodelista"/>
        <w:spacing w:line="360" w:lineRule="auto"/>
        <w:jc w:val="both"/>
        <w:rPr>
          <w:bCs w:val="0"/>
        </w:rPr>
      </w:pPr>
      <w:r>
        <w:t xml:space="preserve">En el sistema de alcantarillado, se van a cambiar los Colectores que estén dentro del ámbito de influencia directo, que serán de altura variable, según </w:t>
      </w:r>
      <w:r w:rsidRPr="003305A9">
        <w:t xml:space="preserve">la profundidad de las redes de alcantarillado. La cantidad de buzones proyectados para los colectores principales </w:t>
      </w:r>
      <w:r w:rsidR="001010E8">
        <w:t>serán</w:t>
      </w:r>
      <w:r w:rsidRPr="003305A9">
        <w:t xml:space="preserve"> </w:t>
      </w:r>
      <w:r w:rsidR="003305A9">
        <w:rPr>
          <w:b/>
        </w:rPr>
        <w:t>9</w:t>
      </w:r>
      <w:r w:rsidR="00752A12" w:rsidRPr="003305A9">
        <w:rPr>
          <w:b/>
        </w:rPr>
        <w:t xml:space="preserve"> </w:t>
      </w:r>
      <w:r w:rsidR="002C7BB1" w:rsidRPr="003305A9">
        <w:rPr>
          <w:b/>
        </w:rPr>
        <w:t>Und</w:t>
      </w:r>
      <w:r w:rsidR="00790FA5">
        <w:rPr>
          <w:b/>
        </w:rPr>
        <w:t xml:space="preserve">, </w:t>
      </w:r>
      <w:r w:rsidR="00790FA5">
        <w:t xml:space="preserve">cabe precisar que el </w:t>
      </w:r>
      <w:r w:rsidR="00F35516">
        <w:t>buzón N</w:t>
      </w:r>
      <w:r w:rsidR="00790FA5">
        <w:t>°06 que se encuentran en la Calle 24 de Julio Sera ejecutado en el proyecto de código SNIP N° 319691 y el Buzón N°10</w:t>
      </w:r>
      <w:r w:rsidR="00834339">
        <w:t xml:space="preserve"> En la Calle </w:t>
      </w:r>
      <w:r w:rsidR="008C1A7E">
        <w:t>Bolivia en</w:t>
      </w:r>
      <w:r w:rsidR="00790FA5">
        <w:t xml:space="preserve"> el proyecto de código SNIP 346764</w:t>
      </w:r>
      <w:r w:rsidR="00713C58">
        <w:t>.</w:t>
      </w:r>
    </w:p>
    <w:p w14:paraId="3DEC53EC" w14:textId="77777777" w:rsidR="00483BFD" w:rsidRPr="009F26A3" w:rsidRDefault="00483BFD" w:rsidP="009F26A3">
      <w:pPr>
        <w:pStyle w:val="Prrafodelista"/>
        <w:spacing w:line="360" w:lineRule="auto"/>
        <w:jc w:val="both"/>
      </w:pPr>
    </w:p>
    <w:p w14:paraId="2E5C4852" w14:textId="77777777" w:rsidR="00415A08" w:rsidRDefault="00415A08" w:rsidP="001C3D21">
      <w:pPr>
        <w:pStyle w:val="Prrafodelista"/>
        <w:numPr>
          <w:ilvl w:val="0"/>
          <w:numId w:val="47"/>
        </w:numPr>
        <w:spacing w:line="360" w:lineRule="auto"/>
        <w:contextualSpacing/>
        <w:jc w:val="both"/>
        <w:rPr>
          <w:color w:val="0070C0"/>
        </w:rPr>
      </w:pPr>
      <w:r>
        <w:rPr>
          <w:color w:val="0070C0"/>
        </w:rPr>
        <w:lastRenderedPageBreak/>
        <w:t>CONEXIONES DOMICILAIARIAS DE ALCANTARILLADO</w:t>
      </w:r>
    </w:p>
    <w:p w14:paraId="254F457C" w14:textId="77777777" w:rsidR="00415A08" w:rsidRDefault="00415A08" w:rsidP="001C3D21">
      <w:pPr>
        <w:pStyle w:val="Prrafodelista"/>
        <w:spacing w:line="360" w:lineRule="auto"/>
        <w:jc w:val="both"/>
      </w:pPr>
      <w:r>
        <w:t xml:space="preserve">También se están considerando </w:t>
      </w:r>
      <w:r w:rsidR="009F26A3">
        <w:rPr>
          <w:b/>
        </w:rPr>
        <w:t>60</w:t>
      </w:r>
      <w:r>
        <w:t xml:space="preserve"> conexiones domiciliarias.</w:t>
      </w:r>
    </w:p>
    <w:p w14:paraId="6D297BC3" w14:textId="306421D4" w:rsidR="00415A08" w:rsidRDefault="00415A08" w:rsidP="001C3D21">
      <w:pPr>
        <w:pStyle w:val="Prrafodelista"/>
        <w:spacing w:line="360" w:lineRule="auto"/>
        <w:jc w:val="both"/>
        <w:rPr>
          <w:b/>
        </w:rPr>
      </w:pPr>
      <w:r>
        <w:t xml:space="preserve">De estas </w:t>
      </w:r>
      <w:r w:rsidR="00F031C6">
        <w:rPr>
          <w:b/>
        </w:rPr>
        <w:t>39</w:t>
      </w:r>
      <w:r>
        <w:t xml:space="preserve"> conexiones domiciliarias se empalmarán al </w:t>
      </w:r>
      <w:r>
        <w:rPr>
          <w:b/>
        </w:rPr>
        <w:t>colector principal</w:t>
      </w:r>
      <w:r>
        <w:t xml:space="preserve"> </w:t>
      </w:r>
      <w:r w:rsidR="00E374C3">
        <w:t>en l</w:t>
      </w:r>
      <w:r w:rsidR="00F031C6">
        <w:t>a Calle Jorge Herrera</w:t>
      </w:r>
      <w:r w:rsidR="000E40D4">
        <w:t xml:space="preserve"> cuyo diámetro es </w:t>
      </w:r>
      <w:r w:rsidR="000E40D4">
        <w:rPr>
          <w:b/>
        </w:rPr>
        <w:t>200mm</w:t>
      </w:r>
      <w:r>
        <w:t>,</w:t>
      </w:r>
      <w:r w:rsidR="00AC4799" w:rsidRPr="00AC4799">
        <w:t xml:space="preserve"> </w:t>
      </w:r>
      <w:r w:rsidR="00F031C6">
        <w:rPr>
          <w:b/>
        </w:rPr>
        <w:t>21</w:t>
      </w:r>
      <w:r w:rsidR="00AC4799">
        <w:t xml:space="preserve"> conexiones domiciliarias se empalmarán al </w:t>
      </w:r>
      <w:r w:rsidR="00AC4799">
        <w:rPr>
          <w:b/>
        </w:rPr>
        <w:t>colector principal</w:t>
      </w:r>
      <w:r w:rsidR="00AC4799">
        <w:t xml:space="preserve"> </w:t>
      </w:r>
      <w:r w:rsidR="00F031C6">
        <w:t>en la Calle Mayor Novoa</w:t>
      </w:r>
      <w:r w:rsidR="00AC4799">
        <w:t xml:space="preserve"> cuyo diámetro es </w:t>
      </w:r>
      <w:r w:rsidR="00AC4799">
        <w:rPr>
          <w:b/>
        </w:rPr>
        <w:t>2</w:t>
      </w:r>
      <w:r w:rsidR="00E77437">
        <w:rPr>
          <w:b/>
        </w:rPr>
        <w:t>5</w:t>
      </w:r>
      <w:r w:rsidR="00AC4799">
        <w:rPr>
          <w:b/>
        </w:rPr>
        <w:t>0mm</w:t>
      </w:r>
      <w:r w:rsidR="000E43DE">
        <w:t>.</w:t>
      </w:r>
      <w:r w:rsidR="00E7403E" w:rsidRPr="00E7403E">
        <w:t xml:space="preserve"> </w:t>
      </w:r>
      <w:r w:rsidR="00E7403E">
        <w:t xml:space="preserve">Se utilizarán </w:t>
      </w:r>
      <w:r w:rsidR="00E7403E">
        <w:rPr>
          <w:b/>
        </w:rPr>
        <w:t xml:space="preserve">Tuberías PVC-U UF NTP ISO </w:t>
      </w:r>
      <w:r w:rsidR="001D32EF" w:rsidRPr="001D32EF">
        <w:rPr>
          <w:b/>
        </w:rPr>
        <w:t>4435:2005 (revisada el 2019)</w:t>
      </w:r>
      <w:r w:rsidR="00E7403E">
        <w:rPr>
          <w:b/>
        </w:rPr>
        <w:t xml:space="preserve"> SN 4 </w:t>
      </w:r>
      <w:r w:rsidR="00F031C6">
        <w:rPr>
          <w:b/>
        </w:rPr>
        <w:t>DN 160mm</w:t>
      </w:r>
    </w:p>
    <w:p w14:paraId="6B7DE03F" w14:textId="77777777" w:rsidR="00B82791" w:rsidRDefault="00B82791" w:rsidP="001C3D21">
      <w:pPr>
        <w:spacing w:line="360" w:lineRule="auto"/>
        <w:jc w:val="both"/>
        <w:rPr>
          <w:color w:val="FF0000"/>
          <w:lang w:val="es-MX"/>
        </w:rPr>
      </w:pPr>
    </w:p>
    <w:p w14:paraId="5710CD31" w14:textId="77777777" w:rsidR="00B82791" w:rsidRDefault="00B82791" w:rsidP="001C3D21">
      <w:pPr>
        <w:jc w:val="both"/>
      </w:pPr>
    </w:p>
    <w:p w14:paraId="3A9CB7D4" w14:textId="6E2A3868" w:rsidR="007D7ADA" w:rsidRDefault="00543264" w:rsidP="007D7ADA">
      <w:r>
        <w:rPr>
          <w:noProof/>
        </w:rPr>
        <w:drawing>
          <wp:anchor distT="0" distB="0" distL="114300" distR="114300" simplePos="0" relativeHeight="251668480" behindDoc="1" locked="0" layoutInCell="1" allowOverlap="1" wp14:anchorId="3E23A3FC" wp14:editId="13BDA9DD">
            <wp:simplePos x="0" y="0"/>
            <wp:positionH relativeFrom="column">
              <wp:posOffset>-40005</wp:posOffset>
            </wp:positionH>
            <wp:positionV relativeFrom="paragraph">
              <wp:posOffset>180975</wp:posOffset>
            </wp:positionV>
            <wp:extent cx="5585460" cy="3147060"/>
            <wp:effectExtent l="0" t="0" r="0" b="0"/>
            <wp:wrapNone/>
            <wp:docPr id="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24590" t="13107" b="17961"/>
                    <a:stretch>
                      <a:fillRect/>
                    </a:stretch>
                  </pic:blipFill>
                  <pic:spPr bwMode="auto">
                    <a:xfrm>
                      <a:off x="0" y="0"/>
                      <a:ext cx="5585460" cy="3147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5107E" w14:textId="77777777" w:rsidR="007D7ADA" w:rsidRPr="00D26B9A" w:rsidRDefault="007D7ADA" w:rsidP="00713C58">
      <w:pPr>
        <w:pStyle w:val="AQP1P"/>
      </w:pPr>
    </w:p>
    <w:p w14:paraId="59966865" w14:textId="76E5C183" w:rsidR="007D7ADA" w:rsidRDefault="00543264" w:rsidP="00713C58">
      <w:pPr>
        <w:pStyle w:val="AQP1P"/>
        <w:rPr>
          <w:snapToGrid w:val="0"/>
          <w:color w:val="000000"/>
          <w:w w:val="0"/>
          <w:u w:color="000000"/>
          <w:bdr w:val="none" w:sz="0" w:space="0" w:color="000000"/>
          <w:shd w:val="clear" w:color="000000" w:fill="000000"/>
          <w:lang w:val="x-none" w:eastAsia="x-none" w:bidi="x-none"/>
        </w:rPr>
      </w:pPr>
      <w:r>
        <w:rPr>
          <w:noProof/>
          <w:u w:color="000000"/>
        </w:rPr>
        <mc:AlternateContent>
          <mc:Choice Requires="wps">
            <w:drawing>
              <wp:anchor distT="0" distB="0" distL="114300" distR="114300" simplePos="0" relativeHeight="251673600" behindDoc="0" locked="0" layoutInCell="1" allowOverlap="1" wp14:anchorId="7856BD9B" wp14:editId="4EB7A946">
                <wp:simplePos x="0" y="0"/>
                <wp:positionH relativeFrom="column">
                  <wp:posOffset>2113280</wp:posOffset>
                </wp:positionH>
                <wp:positionV relativeFrom="paragraph">
                  <wp:posOffset>142240</wp:posOffset>
                </wp:positionV>
                <wp:extent cx="618490" cy="555625"/>
                <wp:effectExtent l="78740" t="79375" r="26670" b="22225"/>
                <wp:wrapNone/>
                <wp:docPr id="13" name="AutoShap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8490" cy="555625"/>
                        </a:xfrm>
                        <a:prstGeom prst="straightConnector1">
                          <a:avLst/>
                        </a:prstGeom>
                        <a:noFill/>
                        <a:ln w="381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40D13B" id="AutoShape 993" o:spid="_x0000_s1026" type="#_x0000_t32" style="position:absolute;margin-left:166.4pt;margin-top:11.2pt;width:48.7pt;height:43.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" strokecolor="#c0504d" strokeweight="3pt">
                <v:stroke endarrow="block"/>
              </v:shape>
            </w:pict>
          </mc:Fallback>
        </mc:AlternateContent>
      </w:r>
      <w:r w:rsidRPr="00D26B9A">
        <w:rPr>
          <w:noProof/>
        </w:rPr>
        <mc:AlternateContent>
          <mc:Choice Requires="wps">
            <w:drawing>
              <wp:anchor distT="0" distB="0" distL="114300" distR="114300" simplePos="0" relativeHeight="251669504" behindDoc="0" locked="0" layoutInCell="1" allowOverlap="1" wp14:anchorId="32B4D2F4" wp14:editId="43D5A712">
                <wp:simplePos x="0" y="0"/>
                <wp:positionH relativeFrom="column">
                  <wp:posOffset>4158615</wp:posOffset>
                </wp:positionH>
                <wp:positionV relativeFrom="paragraph">
                  <wp:posOffset>128270</wp:posOffset>
                </wp:positionV>
                <wp:extent cx="1039495" cy="379730"/>
                <wp:effectExtent l="0" t="0" r="27305" b="1714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797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9FBC918" w14:textId="77777777" w:rsidR="00E374C3" w:rsidRPr="00713C58" w:rsidRDefault="00E374C3" w:rsidP="007D7ADA">
                            <w:pPr>
                              <w:jc w:val="center"/>
                              <w:rPr>
                                <w:rFonts w:ascii="Calibri" w:hAnsi="Calibri"/>
                                <w:b/>
                                <w:color w:val="auto"/>
                                <w:sz w:val="18"/>
                                <w:szCs w:val="18"/>
                                <w:lang w:val="es-MX"/>
                              </w:rPr>
                            </w:pPr>
                            <w:r w:rsidRPr="00713C58">
                              <w:rPr>
                                <w:rFonts w:ascii="Calibri" w:hAnsi="Calibri"/>
                                <w:b/>
                                <w:color w:val="auto"/>
                                <w:sz w:val="18"/>
                                <w:szCs w:val="18"/>
                                <w:lang w:val="es-MX"/>
                              </w:rPr>
                              <w:t>Cercado de Tumbes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B4D2F4" id="_x0000_s1032" type="#_x0000_t202" style="position:absolute;left:0;text-align:left;margin-left:327.45pt;margin-top:10.1pt;width:81.85pt;height:29.9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" fillcolor="white [3201]" strokecolor="black [3200]" strokeweight="1pt">
                <v:textbox style="mso-fit-shape-to-text:t">
                  <w:txbxContent>
                    <w:p w14:paraId="29FBC918" w14:textId="77777777" w:rsidR="00E374C3" w:rsidRPr="00713C58" w:rsidRDefault="00E374C3" w:rsidP="007D7ADA">
                      <w:pPr>
                        <w:jc w:val="center"/>
                        <w:rPr>
                          <w:rFonts w:ascii="Calibri" w:hAnsi="Calibri"/>
                          <w:b/>
                          <w:color w:val="auto"/>
                          <w:sz w:val="18"/>
                          <w:szCs w:val="18"/>
                          <w:lang w:val="es-MX"/>
                        </w:rPr>
                      </w:pPr>
                      <w:r w:rsidRPr="00713C58">
                        <w:rPr>
                          <w:rFonts w:ascii="Calibri" w:hAnsi="Calibri"/>
                          <w:b/>
                          <w:color w:val="auto"/>
                          <w:sz w:val="18"/>
                          <w:szCs w:val="18"/>
                          <w:lang w:val="es-MX"/>
                        </w:rPr>
                        <w:t>Cercado de Tumbes</w:t>
                      </w:r>
                    </w:p>
                  </w:txbxContent>
                </v:textbox>
              </v:shape>
            </w:pict>
          </mc:Fallback>
        </mc:AlternateContent>
      </w:r>
      <w:r w:rsidR="007D7ADA" w:rsidRPr="00D26B9A">
        <w:rPr>
          <w:snapToGrid w:val="0"/>
          <w:color w:val="000000"/>
          <w:w w:val="0"/>
          <w:u w:color="000000"/>
          <w:bdr w:val="none" w:sz="0" w:space="0" w:color="000000"/>
          <w:shd w:val="clear" w:color="000000" w:fill="000000"/>
          <w:lang w:val="x-none" w:eastAsia="x-none" w:bidi="x-none"/>
        </w:rPr>
        <w:t xml:space="preserve"> </w:t>
      </w:r>
    </w:p>
    <w:p w14:paraId="7A2FD47D" w14:textId="77777777" w:rsidR="007D7ADA" w:rsidRDefault="007D7ADA" w:rsidP="00713C58">
      <w:pPr>
        <w:pStyle w:val="AQP1P"/>
        <w:rPr>
          <w:snapToGrid w:val="0"/>
          <w:w w:val="0"/>
          <w:u w:color="000000"/>
          <w:bdr w:val="none" w:sz="0" w:space="0" w:color="000000"/>
          <w:shd w:val="clear" w:color="000000" w:fill="000000"/>
        </w:rPr>
      </w:pPr>
    </w:p>
    <w:p w14:paraId="17F7AB89" w14:textId="03E0CCDB" w:rsidR="007D7ADA" w:rsidRDefault="00543264" w:rsidP="00713C58">
      <w:pPr>
        <w:pStyle w:val="AQP1P"/>
        <w:rPr>
          <w:snapToGrid w:val="0"/>
          <w:color w:val="000000"/>
          <w:w w:val="0"/>
          <w:u w:color="000000"/>
          <w:bdr w:val="none" w:sz="0" w:space="0" w:color="000000"/>
          <w:shd w:val="clear" w:color="000000" w:fill="000000"/>
          <w:lang w:val="x-none" w:eastAsia="x-none" w:bidi="x-none"/>
        </w:rPr>
      </w:pPr>
      <w:r>
        <w:rPr>
          <w:noProof/>
        </w:rPr>
        <mc:AlternateContent>
          <mc:Choice Requires="wps">
            <w:drawing>
              <wp:anchor distT="0" distB="0" distL="114300" distR="114300" simplePos="0" relativeHeight="251671552" behindDoc="0" locked="0" layoutInCell="1" allowOverlap="1" wp14:anchorId="5E0DA6FE" wp14:editId="57970A45">
                <wp:simplePos x="0" y="0"/>
                <wp:positionH relativeFrom="column">
                  <wp:posOffset>2698750</wp:posOffset>
                </wp:positionH>
                <wp:positionV relativeFrom="paragraph">
                  <wp:posOffset>53975</wp:posOffset>
                </wp:positionV>
                <wp:extent cx="1039495" cy="240665"/>
                <wp:effectExtent l="0" t="0" r="27305" b="2286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406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FE73419" w14:textId="77777777" w:rsidR="00E374C3" w:rsidRPr="00E961EE" w:rsidRDefault="00E374C3" w:rsidP="007D7ADA">
                            <w:pPr>
                              <w:jc w:val="center"/>
                              <w:rPr>
                                <w:rFonts w:ascii="Calibri" w:hAnsi="Calibri"/>
                                <w:b/>
                                <w:color w:val="C45911"/>
                                <w:sz w:val="18"/>
                                <w:szCs w:val="18"/>
                                <w:lang w:val="es-MX"/>
                              </w:rPr>
                            </w:pPr>
                            <w:r>
                              <w:rPr>
                                <w:rFonts w:ascii="Calibri" w:hAnsi="Calibri"/>
                                <w:b/>
                                <w:color w:val="C45911"/>
                                <w:sz w:val="18"/>
                                <w:szCs w:val="18"/>
                                <w:lang w:val="es-MX"/>
                              </w:rPr>
                              <w:t>Jorge Herrera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0DA6FE" id="_x0000_s1033" type="#_x0000_t202" style="position:absolute;left:0;text-align:left;margin-left:212.5pt;margin-top:4.25pt;width:81.85pt;height:18.9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" fillcolor="white [3201]" strokecolor="black [3200]" strokeweight="1pt">
                <v:textbox style="mso-fit-shape-to-text:t">
                  <w:txbxContent>
                    <w:p w14:paraId="2FE73419" w14:textId="77777777" w:rsidR="00E374C3" w:rsidRPr="00E961EE" w:rsidRDefault="00E374C3" w:rsidP="007D7ADA">
                      <w:pPr>
                        <w:jc w:val="center"/>
                        <w:rPr>
                          <w:rFonts w:ascii="Calibri" w:hAnsi="Calibri"/>
                          <w:b/>
                          <w:color w:val="C45911"/>
                          <w:sz w:val="18"/>
                          <w:szCs w:val="18"/>
                          <w:lang w:val="es-MX"/>
                        </w:rPr>
                      </w:pPr>
                      <w:r>
                        <w:rPr>
                          <w:rFonts w:ascii="Calibri" w:hAnsi="Calibri"/>
                          <w:b/>
                          <w:color w:val="C45911"/>
                          <w:sz w:val="18"/>
                          <w:szCs w:val="18"/>
                          <w:lang w:val="es-MX"/>
                        </w:rPr>
                        <w:t>Jorge Herrera</w:t>
                      </w:r>
                    </w:p>
                  </w:txbxContent>
                </v:textbox>
              </v:shape>
            </w:pict>
          </mc:Fallback>
        </mc:AlternateContent>
      </w:r>
    </w:p>
    <w:p w14:paraId="137C5E72" w14:textId="77777777" w:rsidR="007D7ADA" w:rsidRDefault="007D7ADA" w:rsidP="00713C58">
      <w:pPr>
        <w:pStyle w:val="AQP1P"/>
        <w:rPr>
          <w:snapToGrid w:val="0"/>
          <w:w w:val="0"/>
          <w:u w:color="000000"/>
          <w:bdr w:val="none" w:sz="0" w:space="0" w:color="000000"/>
          <w:shd w:val="clear" w:color="000000" w:fill="000000"/>
        </w:rPr>
      </w:pPr>
    </w:p>
    <w:p w14:paraId="253FED51" w14:textId="77777777" w:rsidR="007D7ADA" w:rsidRDefault="007D7ADA" w:rsidP="00713C58">
      <w:pPr>
        <w:pStyle w:val="AQP1P"/>
        <w:rPr>
          <w:snapToGrid w:val="0"/>
          <w:w w:val="0"/>
          <w:u w:color="000000"/>
          <w:bdr w:val="none" w:sz="0" w:space="0" w:color="000000"/>
          <w:shd w:val="clear" w:color="000000" w:fill="000000"/>
        </w:rPr>
      </w:pPr>
    </w:p>
    <w:p w14:paraId="20801538" w14:textId="0DD0FD6A" w:rsidR="007D7ADA" w:rsidRDefault="00543264" w:rsidP="00713C58">
      <w:pPr>
        <w:pStyle w:val="AQP1P"/>
        <w:rPr>
          <w:lang w:eastAsia="en-US"/>
        </w:rPr>
      </w:pPr>
      <w:r>
        <w:rPr>
          <w:noProof/>
        </w:rPr>
        <mc:AlternateContent>
          <mc:Choice Requires="wps">
            <w:drawing>
              <wp:anchor distT="0" distB="0" distL="114300" distR="114300" simplePos="0" relativeHeight="251672576" behindDoc="0" locked="0" layoutInCell="1" allowOverlap="1" wp14:anchorId="4CCC3BA2" wp14:editId="74161282">
                <wp:simplePos x="0" y="0"/>
                <wp:positionH relativeFrom="column">
                  <wp:posOffset>923925</wp:posOffset>
                </wp:positionH>
                <wp:positionV relativeFrom="paragraph">
                  <wp:posOffset>191770</wp:posOffset>
                </wp:positionV>
                <wp:extent cx="487680" cy="381000"/>
                <wp:effectExtent l="70485" t="81280" r="22860" b="23495"/>
                <wp:wrapNone/>
                <wp:docPr id="10" name="AutoShap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7680" cy="381000"/>
                        </a:xfrm>
                        <a:prstGeom prst="straightConnector1">
                          <a:avLst/>
                        </a:prstGeom>
                        <a:noFill/>
                        <a:ln w="381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8FDF34" id="AutoShape 992" o:spid="_x0000_s1026" type="#_x0000_t32" style="position:absolute;margin-left:72.75pt;margin-top:15.1pt;width:38.4pt;height:30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" strokecolor="#c0504d" strokeweight="3pt">
                <v:stroke endarrow="block"/>
              </v:shape>
            </w:pict>
          </mc:Fallback>
        </mc:AlternateContent>
      </w:r>
    </w:p>
    <w:p w14:paraId="6CBAC22F" w14:textId="03B4AB4D" w:rsidR="007D7ADA" w:rsidRDefault="00543264" w:rsidP="00713C58">
      <w:pPr>
        <w:pStyle w:val="AQP1P"/>
        <w:rPr>
          <w:lang w:eastAsia="en-US"/>
        </w:rPr>
      </w:pPr>
      <w:r>
        <w:rPr>
          <w:noProof/>
        </w:rPr>
        <mc:AlternateContent>
          <mc:Choice Requires="wps">
            <w:drawing>
              <wp:anchor distT="0" distB="0" distL="114300" distR="114300" simplePos="0" relativeHeight="251670528" behindDoc="0" locked="0" layoutInCell="1" allowOverlap="1" wp14:anchorId="52189C21" wp14:editId="238C4ABF">
                <wp:simplePos x="0" y="0"/>
                <wp:positionH relativeFrom="column">
                  <wp:posOffset>1441450</wp:posOffset>
                </wp:positionH>
                <wp:positionV relativeFrom="paragraph">
                  <wp:posOffset>219710</wp:posOffset>
                </wp:positionV>
                <wp:extent cx="1039495" cy="240665"/>
                <wp:effectExtent l="0" t="0" r="27305" b="2286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406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1909174" w14:textId="77777777" w:rsidR="00E374C3" w:rsidRPr="00E961EE" w:rsidRDefault="00E374C3" w:rsidP="007D7ADA">
                            <w:pPr>
                              <w:jc w:val="center"/>
                              <w:rPr>
                                <w:rFonts w:ascii="Calibri" w:hAnsi="Calibri"/>
                                <w:b/>
                                <w:color w:val="C45911"/>
                                <w:sz w:val="18"/>
                                <w:szCs w:val="18"/>
                                <w:lang w:val="es-MX"/>
                              </w:rPr>
                            </w:pPr>
                            <w:r>
                              <w:rPr>
                                <w:rFonts w:ascii="Calibri" w:hAnsi="Calibri"/>
                                <w:b/>
                                <w:color w:val="C45911"/>
                                <w:sz w:val="18"/>
                                <w:szCs w:val="18"/>
                                <w:lang w:val="es-MX"/>
                              </w:rPr>
                              <w:t>Mayor Novoa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189C21" id="_x0000_s1034" type="#_x0000_t202" style="position:absolute;left:0;text-align:left;margin-left:113.5pt;margin-top:17.3pt;width:81.85pt;height:18.9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" fillcolor="white [3201]" strokecolor="black [3200]" strokeweight="1pt">
                <v:textbox style="mso-fit-shape-to-text:t">
                  <w:txbxContent>
                    <w:p w14:paraId="01909174" w14:textId="77777777" w:rsidR="00E374C3" w:rsidRPr="00E961EE" w:rsidRDefault="00E374C3" w:rsidP="007D7ADA">
                      <w:pPr>
                        <w:jc w:val="center"/>
                        <w:rPr>
                          <w:rFonts w:ascii="Calibri" w:hAnsi="Calibri"/>
                          <w:b/>
                          <w:color w:val="C45911"/>
                          <w:sz w:val="18"/>
                          <w:szCs w:val="18"/>
                          <w:lang w:val="es-MX"/>
                        </w:rPr>
                      </w:pPr>
                      <w:r>
                        <w:rPr>
                          <w:rFonts w:ascii="Calibri" w:hAnsi="Calibri"/>
                          <w:b/>
                          <w:color w:val="C45911"/>
                          <w:sz w:val="18"/>
                          <w:szCs w:val="18"/>
                          <w:lang w:val="es-MX"/>
                        </w:rPr>
                        <w:t>Mayor Novoa</w:t>
                      </w:r>
                    </w:p>
                  </w:txbxContent>
                </v:textbox>
              </v:shape>
            </w:pict>
          </mc:Fallback>
        </mc:AlternateContent>
      </w:r>
    </w:p>
    <w:p w14:paraId="53B871CB" w14:textId="77777777" w:rsidR="007D7ADA" w:rsidRDefault="007D7ADA" w:rsidP="00713C58">
      <w:pPr>
        <w:pStyle w:val="AQP1P"/>
        <w:rPr>
          <w:lang w:eastAsia="en-US"/>
        </w:rPr>
      </w:pPr>
    </w:p>
    <w:p w14:paraId="65F2682A" w14:textId="77777777" w:rsidR="007D7ADA" w:rsidRDefault="007D7ADA" w:rsidP="007D7ADA">
      <w:pPr>
        <w:spacing w:line="360" w:lineRule="auto"/>
        <w:jc w:val="both"/>
        <w:rPr>
          <w:color w:val="FF0000"/>
          <w:lang w:val="es-MX"/>
        </w:rPr>
      </w:pPr>
    </w:p>
    <w:p w14:paraId="1F92F0EC" w14:textId="77777777" w:rsidR="007D7ADA" w:rsidRPr="002B101A" w:rsidRDefault="007D7ADA" w:rsidP="001C3D21">
      <w:pPr>
        <w:spacing w:line="360" w:lineRule="auto"/>
        <w:jc w:val="both"/>
        <w:rPr>
          <w:b/>
          <w:noProof/>
          <w:lang w:eastAsia="en-US"/>
        </w:rPr>
      </w:pPr>
    </w:p>
    <w:p w14:paraId="63314328" w14:textId="457B5ECE" w:rsidR="002973C0" w:rsidRPr="00E374C3" w:rsidRDefault="002973C0" w:rsidP="001C3D21">
      <w:pPr>
        <w:spacing w:line="360" w:lineRule="auto"/>
        <w:jc w:val="both"/>
      </w:pPr>
      <w:r w:rsidRPr="00E374C3">
        <w:t xml:space="preserve">Calle </w:t>
      </w:r>
      <w:r w:rsidR="003977EF" w:rsidRPr="00E374C3">
        <w:t>Jorge Herrera y Mayor</w:t>
      </w:r>
      <w:r w:rsidR="00E374C3" w:rsidRPr="00E374C3">
        <w:t xml:space="preserve"> Novoa</w:t>
      </w:r>
      <w:r w:rsidRPr="00E374C3">
        <w:t xml:space="preserve"> donde se va a </w:t>
      </w:r>
      <w:r w:rsidR="00E374C3" w:rsidRPr="00E374C3">
        <w:t>r</w:t>
      </w:r>
      <w:r w:rsidRPr="00E374C3">
        <w:t xml:space="preserve">emplazar </w:t>
      </w:r>
      <w:r w:rsidR="00E374C3" w:rsidRPr="00E374C3">
        <w:t>l</w:t>
      </w:r>
      <w:r w:rsidR="00F217FF" w:rsidRPr="00E374C3">
        <w:t>as redes de alcantarillado</w:t>
      </w:r>
    </w:p>
    <w:p w14:paraId="73EA42EC" w14:textId="77777777" w:rsidR="008A27B6" w:rsidRDefault="008A27B6" w:rsidP="001C3D21">
      <w:pPr>
        <w:spacing w:line="360" w:lineRule="auto"/>
        <w:jc w:val="both"/>
        <w:rPr>
          <w:b/>
        </w:rPr>
      </w:pPr>
    </w:p>
    <w:p w14:paraId="7D165F6D" w14:textId="77777777" w:rsidR="00415A08" w:rsidRDefault="00415A08" w:rsidP="001C3D21">
      <w:pPr>
        <w:jc w:val="both"/>
        <w:rPr>
          <w:b/>
          <w:highlight w:val="yellow"/>
        </w:rPr>
      </w:pPr>
      <w:r>
        <w:rPr>
          <w:b/>
        </w:rPr>
        <w:t>CUADRO RESUMEN DE METAS</w:t>
      </w:r>
      <w:r w:rsidR="00675D4E">
        <w:rPr>
          <w:b/>
        </w:rPr>
        <w:t xml:space="preserve"> </w:t>
      </w:r>
    </w:p>
    <w:p w14:paraId="5E57D700" w14:textId="77777777" w:rsidR="00415A08" w:rsidRDefault="00415A08" w:rsidP="001C3D21">
      <w:pPr>
        <w:jc w:val="both"/>
        <w:rPr>
          <w:b/>
          <w:highlight w:val="yellow"/>
        </w:rPr>
      </w:pPr>
    </w:p>
    <w:p w14:paraId="6AE00552" w14:textId="77777777" w:rsidR="00415A08" w:rsidRDefault="00415A08" w:rsidP="001C3D21">
      <w:pPr>
        <w:jc w:val="both"/>
        <w:rPr>
          <w:b/>
        </w:rPr>
      </w:pPr>
      <w:r>
        <w:rPr>
          <w:b/>
        </w:rPr>
        <w:t>REHABILITACIÓN DE REDES DE AGUA POTABLE (</w:t>
      </w:r>
      <w:r w:rsidR="0048549E">
        <w:rPr>
          <w:b/>
        </w:rPr>
        <w:t>643</w:t>
      </w:r>
      <w:r w:rsidR="009F26A3" w:rsidRPr="009F26A3">
        <w:rPr>
          <w:b/>
        </w:rPr>
        <w:t>.</w:t>
      </w:r>
      <w:r w:rsidR="0048549E">
        <w:rPr>
          <w:b/>
        </w:rPr>
        <w:t>53</w:t>
      </w:r>
      <w:r w:rsidR="009F26A3">
        <w:rPr>
          <w:b/>
        </w:rPr>
        <w:t xml:space="preserve"> </w:t>
      </w:r>
      <w:r>
        <w:rPr>
          <w:b/>
        </w:rPr>
        <w:t xml:space="preserve">ml) </w:t>
      </w:r>
    </w:p>
    <w:p w14:paraId="2F391154" w14:textId="77777777" w:rsidR="00415A08" w:rsidRDefault="00415A08" w:rsidP="001C3D21">
      <w:pPr>
        <w:jc w:val="both"/>
        <w:rPr>
          <w:b/>
          <w:sz w:val="18"/>
        </w:rPr>
      </w:pPr>
    </w:p>
    <w:p w14:paraId="3B5A84C7" w14:textId="77777777" w:rsidR="0048549E" w:rsidRDefault="0048549E" w:rsidP="0048549E">
      <w:pPr>
        <w:jc w:val="both"/>
        <w:rPr>
          <w:b/>
        </w:rPr>
      </w:pPr>
      <w:r>
        <w:rPr>
          <w:b/>
        </w:rPr>
        <w:t>REHABILITACIÓN DE REDES DE ALCANTARILLADO (</w:t>
      </w:r>
      <w:r w:rsidR="007D58E3">
        <w:rPr>
          <w:b/>
        </w:rPr>
        <w:t>483</w:t>
      </w:r>
      <w:r w:rsidRPr="009F26A3">
        <w:rPr>
          <w:b/>
        </w:rPr>
        <w:t>.</w:t>
      </w:r>
      <w:r w:rsidR="007D58E3">
        <w:rPr>
          <w:b/>
        </w:rPr>
        <w:t>79</w:t>
      </w:r>
      <w:r>
        <w:rPr>
          <w:b/>
        </w:rPr>
        <w:t xml:space="preserve"> ml) </w:t>
      </w:r>
    </w:p>
    <w:p w14:paraId="1AA4A827" w14:textId="77777777" w:rsidR="000C331C" w:rsidRDefault="000C331C" w:rsidP="001C3D21">
      <w:pPr>
        <w:jc w:val="both"/>
        <w:rPr>
          <w:b/>
          <w:sz w:val="18"/>
        </w:rPr>
      </w:pPr>
    </w:p>
    <w:p w14:paraId="39D39C30" w14:textId="77777777" w:rsidR="00415A08" w:rsidRDefault="00415A08" w:rsidP="001C3D21">
      <w:pPr>
        <w:jc w:val="both"/>
        <w:rPr>
          <w:b/>
        </w:rPr>
      </w:pPr>
    </w:p>
    <w:p w14:paraId="061BA3E0" w14:textId="77777777" w:rsidR="002957EF" w:rsidRDefault="002957EF" w:rsidP="001C3D21">
      <w:pPr>
        <w:jc w:val="both"/>
        <w:rPr>
          <w:b/>
        </w:rPr>
      </w:pPr>
    </w:p>
    <w:p w14:paraId="6D6A71F5" w14:textId="77777777" w:rsidR="002957EF" w:rsidRDefault="002957EF" w:rsidP="001C3D21">
      <w:pPr>
        <w:jc w:val="both"/>
        <w:rPr>
          <w:b/>
        </w:rPr>
      </w:pPr>
    </w:p>
    <w:p w14:paraId="27A2BCF1" w14:textId="6481D7CA" w:rsidR="002957EF" w:rsidRDefault="00543264" w:rsidP="001C3D21">
      <w:pPr>
        <w:jc w:val="both"/>
        <w:rPr>
          <w:b/>
        </w:rPr>
      </w:pPr>
      <w:r>
        <w:rPr>
          <w:noProof/>
        </w:rPr>
        <w:lastRenderedPageBreak/>
        <w:drawing>
          <wp:anchor distT="0" distB="0" distL="114300" distR="114300" simplePos="0" relativeHeight="251677696" behindDoc="0" locked="0" layoutInCell="1" allowOverlap="1" wp14:anchorId="152A7582" wp14:editId="22B3BDB7">
            <wp:simplePos x="0" y="0"/>
            <wp:positionH relativeFrom="column">
              <wp:posOffset>34925</wp:posOffset>
            </wp:positionH>
            <wp:positionV relativeFrom="paragraph">
              <wp:posOffset>104140</wp:posOffset>
            </wp:positionV>
            <wp:extent cx="5480050" cy="3443605"/>
            <wp:effectExtent l="0" t="0" r="0" b="0"/>
            <wp:wrapSquare wrapText="bothSides"/>
            <wp:docPr id="998" name="Imagen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0050" cy="344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7239F" w14:textId="77777777" w:rsidR="00415A08" w:rsidRDefault="00415A08" w:rsidP="001C3D21">
      <w:pPr>
        <w:jc w:val="both"/>
        <w:rPr>
          <w:b/>
        </w:rPr>
      </w:pPr>
      <w:r>
        <w:rPr>
          <w:b/>
        </w:rPr>
        <w:t>SISTEMA DE ALCANTARILLADO</w:t>
      </w:r>
    </w:p>
    <w:p w14:paraId="435E5BD6" w14:textId="77777777" w:rsidR="00415A08" w:rsidRDefault="00415A08" w:rsidP="001C3D21">
      <w:pPr>
        <w:jc w:val="both"/>
        <w:rPr>
          <w:b/>
          <w:sz w:val="12"/>
        </w:rPr>
      </w:pPr>
    </w:p>
    <w:p w14:paraId="15F5E8C0" w14:textId="77777777" w:rsidR="00415A08" w:rsidRDefault="00415A08" w:rsidP="001C3D21">
      <w:pPr>
        <w:ind w:left="708"/>
        <w:jc w:val="both"/>
        <w:rPr>
          <w:b/>
        </w:rPr>
      </w:pPr>
      <w:r>
        <w:rPr>
          <w:b/>
        </w:rPr>
        <w:t xml:space="preserve">COLECTORES DE ALCANTARILLADO </w:t>
      </w:r>
    </w:p>
    <w:p w14:paraId="15EED695" w14:textId="77777777" w:rsidR="00415A08" w:rsidRDefault="00415A08" w:rsidP="001C3D21">
      <w:pPr>
        <w:ind w:left="708"/>
        <w:jc w:val="both"/>
        <w:rPr>
          <w:b/>
          <w:sz w:val="12"/>
        </w:rPr>
      </w:pPr>
    </w:p>
    <w:p w14:paraId="06AADAE3" w14:textId="496DDC83" w:rsidR="00F443D1" w:rsidRDefault="00543264" w:rsidP="00713C58">
      <w:pPr>
        <w:pStyle w:val="AQP1P"/>
        <w:rPr>
          <w:lang w:eastAsia="en-US"/>
        </w:rPr>
      </w:pPr>
      <w:r w:rsidRPr="00A14F0B">
        <w:rPr>
          <w:noProof/>
        </w:rPr>
        <w:drawing>
          <wp:inline distT="0" distB="0" distL="0" distR="0" wp14:anchorId="478DE2C8" wp14:editId="09B6EB4F">
            <wp:extent cx="5572760" cy="32696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2760" cy="3269615"/>
                    </a:xfrm>
                    <a:prstGeom prst="rect">
                      <a:avLst/>
                    </a:prstGeom>
                    <a:noFill/>
                    <a:ln>
                      <a:noFill/>
                    </a:ln>
                  </pic:spPr>
                </pic:pic>
              </a:graphicData>
            </a:graphic>
          </wp:inline>
        </w:drawing>
      </w:r>
    </w:p>
    <w:p w14:paraId="639BF840" w14:textId="77777777" w:rsidR="00A250E8" w:rsidRDefault="00A250E8" w:rsidP="00713C58">
      <w:pPr>
        <w:pStyle w:val="AQP1P"/>
        <w:rPr>
          <w:lang w:eastAsia="en-US"/>
        </w:rPr>
      </w:pPr>
    </w:p>
    <w:p w14:paraId="718F9B85" w14:textId="77777777" w:rsidR="00A250E8" w:rsidRDefault="00A250E8" w:rsidP="00713C58">
      <w:pPr>
        <w:pStyle w:val="AQP1P"/>
        <w:rPr>
          <w:lang w:eastAsia="en-US"/>
        </w:rPr>
      </w:pPr>
    </w:p>
    <w:p w14:paraId="2D4E2937" w14:textId="77777777" w:rsidR="00A250E8" w:rsidRDefault="00A250E8" w:rsidP="00713C58">
      <w:pPr>
        <w:pStyle w:val="AQP1P"/>
        <w:rPr>
          <w:lang w:eastAsia="en-US"/>
        </w:rPr>
      </w:pPr>
    </w:p>
    <w:p w14:paraId="2A8FEC0A" w14:textId="77777777" w:rsidR="00A14F0B" w:rsidRPr="00D26B9A" w:rsidRDefault="00A14F0B" w:rsidP="00713C58">
      <w:pPr>
        <w:pStyle w:val="AQP1P"/>
        <w:rPr>
          <w:lang w:eastAsia="en-US"/>
        </w:rPr>
      </w:pPr>
    </w:p>
    <w:p w14:paraId="6E5EF2ED" w14:textId="77777777" w:rsidR="00583473" w:rsidRDefault="00A8302C" w:rsidP="001C3D21">
      <w:pPr>
        <w:pStyle w:val="para"/>
        <w:rPr>
          <w:b/>
          <w:snapToGrid w:val="0"/>
          <w:sz w:val="20"/>
          <w:lang w:val="es-ES" w:eastAsia="es-ES"/>
        </w:rPr>
      </w:pPr>
      <w:r>
        <w:rPr>
          <w:b/>
          <w:snapToGrid w:val="0"/>
          <w:sz w:val="20"/>
          <w:lang w:val="es-ES" w:eastAsia="es-ES"/>
        </w:rPr>
        <w:lastRenderedPageBreak/>
        <w:t>2.06</w:t>
      </w:r>
      <w:r w:rsidR="00FF49D0" w:rsidRPr="00D26B9A">
        <w:rPr>
          <w:b/>
          <w:snapToGrid w:val="0"/>
          <w:sz w:val="20"/>
          <w:lang w:val="es-ES" w:eastAsia="es-ES"/>
        </w:rPr>
        <w:t xml:space="preserve"> </w:t>
      </w:r>
      <w:r w:rsidR="00243F89">
        <w:rPr>
          <w:b/>
          <w:snapToGrid w:val="0"/>
          <w:sz w:val="20"/>
          <w:lang w:val="es-ES" w:eastAsia="es-ES"/>
        </w:rPr>
        <w:t>METAS CONSIDERADO EN EL PROYECTO</w:t>
      </w:r>
      <w:r w:rsidR="006727BD">
        <w:rPr>
          <w:b/>
          <w:snapToGrid w:val="0"/>
          <w:sz w:val="20"/>
          <w:lang w:val="es-ES" w:eastAsia="es-ES"/>
        </w:rPr>
        <w:t xml:space="preserve"> EL SUB. PRESUPUESTO 02 </w:t>
      </w:r>
      <w:r w:rsidR="00FD4FD7">
        <w:rPr>
          <w:b/>
          <w:snapToGrid w:val="0"/>
          <w:sz w:val="20"/>
          <w:lang w:val="es-ES" w:eastAsia="es-ES"/>
        </w:rPr>
        <w:t>(REDES</w:t>
      </w:r>
      <w:r w:rsidR="006727BD">
        <w:rPr>
          <w:b/>
          <w:snapToGrid w:val="0"/>
          <w:sz w:val="20"/>
          <w:lang w:val="es-ES" w:eastAsia="es-ES"/>
        </w:rPr>
        <w:t xml:space="preserve"> DE AGUA Y ALCANTARILLADO)</w:t>
      </w:r>
    </w:p>
    <w:p w14:paraId="4B9A703F" w14:textId="77777777" w:rsidR="00F340F8" w:rsidRPr="00D26B9A" w:rsidRDefault="00F340F8" w:rsidP="001C3D21">
      <w:pPr>
        <w:pStyle w:val="para"/>
        <w:rPr>
          <w:b/>
          <w:snapToGrid w:val="0"/>
          <w:sz w:val="20"/>
          <w:lang w:val="es-ES" w:eastAsia="es-ES"/>
        </w:rPr>
      </w:pPr>
    </w:p>
    <w:p w14:paraId="7ED10E5A" w14:textId="77777777" w:rsidR="00B309A4" w:rsidRPr="00D26B9A" w:rsidRDefault="001A4B5B" w:rsidP="001C3D21">
      <w:pPr>
        <w:pStyle w:val="para"/>
        <w:spacing w:after="0"/>
        <w:rPr>
          <w:snapToGrid w:val="0"/>
          <w:sz w:val="20"/>
          <w:lang w:val="es-ES" w:eastAsia="es-ES"/>
        </w:rPr>
      </w:pPr>
      <w:r w:rsidRPr="00D26B9A">
        <w:rPr>
          <w:snapToGrid w:val="0"/>
          <w:sz w:val="20"/>
          <w:lang w:val="es-ES" w:eastAsia="es-ES"/>
        </w:rPr>
        <w:t>El Proyecto consiste en la Ejecución de los Trabajos de:</w:t>
      </w:r>
    </w:p>
    <w:p w14:paraId="3520A15C" w14:textId="77777777" w:rsidR="00FF49D0" w:rsidRDefault="00FF49D0" w:rsidP="001C3D21">
      <w:pPr>
        <w:pStyle w:val="para"/>
        <w:spacing w:after="0"/>
        <w:rPr>
          <w:b/>
          <w:snapToGrid w:val="0"/>
          <w:sz w:val="20"/>
          <w:lang w:val="es-ES" w:eastAsia="es-ES"/>
        </w:rPr>
      </w:pPr>
    </w:p>
    <w:tbl>
      <w:tblPr>
        <w:tblW w:w="9376" w:type="dxa"/>
        <w:tblInd w:w="70" w:type="dxa"/>
        <w:tblCellMar>
          <w:left w:w="70" w:type="dxa"/>
          <w:right w:w="70" w:type="dxa"/>
        </w:tblCellMar>
        <w:tblLook w:val="04A0" w:firstRow="1" w:lastRow="0" w:firstColumn="1" w:lastColumn="0" w:noHBand="0" w:noVBand="1"/>
      </w:tblPr>
      <w:tblGrid>
        <w:gridCol w:w="1323"/>
        <w:gridCol w:w="6476"/>
        <w:gridCol w:w="778"/>
        <w:gridCol w:w="969"/>
        <w:gridCol w:w="146"/>
      </w:tblGrid>
      <w:tr w:rsidR="00712741" w14:paraId="538B865B" w14:textId="77777777" w:rsidTr="00712741">
        <w:trPr>
          <w:gridAfter w:val="1"/>
          <w:wAfter w:w="36" w:type="dxa"/>
          <w:trHeight w:val="315"/>
        </w:trPr>
        <w:tc>
          <w:tcPr>
            <w:tcW w:w="9340" w:type="dxa"/>
            <w:gridSpan w:val="4"/>
            <w:tcBorders>
              <w:top w:val="nil"/>
              <w:left w:val="nil"/>
              <w:bottom w:val="nil"/>
              <w:right w:val="nil"/>
            </w:tcBorders>
            <w:shd w:val="clear" w:color="auto" w:fill="auto"/>
            <w:noWrap/>
            <w:vAlign w:val="center"/>
            <w:hideMark/>
          </w:tcPr>
          <w:p w14:paraId="3FDB1A44" w14:textId="77777777" w:rsidR="00712741" w:rsidRDefault="00712741">
            <w:pPr>
              <w:jc w:val="center"/>
              <w:rPr>
                <w:rFonts w:ascii="Arial Narrow" w:hAnsi="Arial Narrow"/>
                <w:b/>
                <w:bCs w:val="0"/>
                <w:u w:val="single"/>
              </w:rPr>
            </w:pPr>
            <w:bookmarkStart w:id="0" w:name="RANGE!B1:E140"/>
            <w:r>
              <w:rPr>
                <w:rFonts w:ascii="Arial Narrow" w:hAnsi="Arial Narrow"/>
                <w:b/>
                <w:u w:val="single"/>
              </w:rPr>
              <w:t>RESUMEN DE METRADOS</w:t>
            </w:r>
            <w:bookmarkEnd w:id="0"/>
          </w:p>
        </w:tc>
      </w:tr>
      <w:tr w:rsidR="00712741" w14:paraId="22C5724E" w14:textId="77777777" w:rsidTr="00712741">
        <w:trPr>
          <w:gridAfter w:val="1"/>
          <w:wAfter w:w="36" w:type="dxa"/>
          <w:trHeight w:val="75"/>
        </w:trPr>
        <w:tc>
          <w:tcPr>
            <w:tcW w:w="1323" w:type="dxa"/>
            <w:tcBorders>
              <w:top w:val="nil"/>
              <w:left w:val="nil"/>
              <w:bottom w:val="nil"/>
              <w:right w:val="nil"/>
            </w:tcBorders>
            <w:shd w:val="clear" w:color="auto" w:fill="auto"/>
            <w:noWrap/>
            <w:vAlign w:val="center"/>
            <w:hideMark/>
          </w:tcPr>
          <w:p w14:paraId="2AAE413A" w14:textId="77777777" w:rsidR="00712741" w:rsidRDefault="00712741">
            <w:pPr>
              <w:jc w:val="center"/>
              <w:rPr>
                <w:rFonts w:ascii="Arial Narrow" w:hAnsi="Arial Narrow"/>
                <w:b/>
                <w:bCs w:val="0"/>
                <w:u w:val="single"/>
              </w:rPr>
            </w:pPr>
          </w:p>
        </w:tc>
        <w:tc>
          <w:tcPr>
            <w:tcW w:w="6476" w:type="dxa"/>
            <w:tcBorders>
              <w:top w:val="nil"/>
              <w:left w:val="nil"/>
              <w:bottom w:val="nil"/>
              <w:right w:val="nil"/>
            </w:tcBorders>
            <w:shd w:val="clear" w:color="auto" w:fill="auto"/>
            <w:noWrap/>
            <w:vAlign w:val="center"/>
            <w:hideMark/>
          </w:tcPr>
          <w:p w14:paraId="7A0924AF" w14:textId="77777777" w:rsidR="00712741" w:rsidRDefault="00712741">
            <w:pPr>
              <w:jc w:val="center"/>
            </w:pPr>
          </w:p>
        </w:tc>
        <w:tc>
          <w:tcPr>
            <w:tcW w:w="674" w:type="dxa"/>
            <w:tcBorders>
              <w:top w:val="nil"/>
              <w:left w:val="nil"/>
              <w:bottom w:val="nil"/>
              <w:right w:val="nil"/>
            </w:tcBorders>
            <w:shd w:val="clear" w:color="auto" w:fill="auto"/>
            <w:noWrap/>
            <w:vAlign w:val="center"/>
            <w:hideMark/>
          </w:tcPr>
          <w:p w14:paraId="4BD14CE1" w14:textId="77777777" w:rsidR="00712741" w:rsidRDefault="00712741">
            <w:pPr>
              <w:jc w:val="center"/>
            </w:pPr>
          </w:p>
        </w:tc>
        <w:tc>
          <w:tcPr>
            <w:tcW w:w="867" w:type="dxa"/>
            <w:tcBorders>
              <w:top w:val="nil"/>
              <w:left w:val="nil"/>
              <w:bottom w:val="nil"/>
              <w:right w:val="nil"/>
            </w:tcBorders>
            <w:shd w:val="clear" w:color="auto" w:fill="auto"/>
            <w:noWrap/>
            <w:vAlign w:val="center"/>
            <w:hideMark/>
          </w:tcPr>
          <w:p w14:paraId="377F1E98" w14:textId="77777777" w:rsidR="00712741" w:rsidRDefault="00712741">
            <w:pPr>
              <w:jc w:val="center"/>
            </w:pPr>
          </w:p>
        </w:tc>
      </w:tr>
      <w:tr w:rsidR="00712741" w14:paraId="4956CEBA" w14:textId="77777777" w:rsidTr="00712741">
        <w:trPr>
          <w:gridAfter w:val="1"/>
          <w:wAfter w:w="36" w:type="dxa"/>
          <w:trHeight w:val="570"/>
        </w:trPr>
        <w:tc>
          <w:tcPr>
            <w:tcW w:w="1323" w:type="dxa"/>
            <w:tcBorders>
              <w:top w:val="nil"/>
              <w:left w:val="nil"/>
              <w:bottom w:val="nil"/>
              <w:right w:val="nil"/>
            </w:tcBorders>
            <w:shd w:val="clear" w:color="auto" w:fill="auto"/>
            <w:noWrap/>
            <w:vAlign w:val="center"/>
            <w:hideMark/>
          </w:tcPr>
          <w:p w14:paraId="0BBEDFF3" w14:textId="77777777" w:rsidR="00712741" w:rsidRDefault="00712741">
            <w:pPr>
              <w:ind w:firstLineChars="100" w:firstLine="160"/>
              <w:rPr>
                <w:rFonts w:ascii="Arial Narrow" w:hAnsi="Arial Narrow"/>
                <w:sz w:val="16"/>
                <w:szCs w:val="16"/>
              </w:rPr>
            </w:pPr>
            <w:r>
              <w:rPr>
                <w:rFonts w:ascii="Arial Narrow" w:hAnsi="Arial Narrow"/>
                <w:sz w:val="16"/>
                <w:szCs w:val="16"/>
              </w:rPr>
              <w:t>Obra</w:t>
            </w:r>
          </w:p>
        </w:tc>
        <w:tc>
          <w:tcPr>
            <w:tcW w:w="8017" w:type="dxa"/>
            <w:gridSpan w:val="3"/>
            <w:tcBorders>
              <w:top w:val="nil"/>
              <w:left w:val="nil"/>
              <w:bottom w:val="nil"/>
              <w:right w:val="nil"/>
            </w:tcBorders>
            <w:shd w:val="clear" w:color="auto" w:fill="auto"/>
            <w:vAlign w:val="center"/>
            <w:hideMark/>
          </w:tcPr>
          <w:p w14:paraId="34A216F0" w14:textId="138E4C29" w:rsidR="00712741" w:rsidRDefault="00713C58">
            <w:pPr>
              <w:rPr>
                <w:rFonts w:ascii="Arial Narrow" w:hAnsi="Arial Narrow"/>
                <w:b/>
                <w:bCs w:val="0"/>
                <w:color w:val="0000FF"/>
                <w:sz w:val="18"/>
                <w:szCs w:val="18"/>
              </w:rPr>
            </w:pPr>
            <w:r w:rsidRPr="00713C58">
              <w:rPr>
                <w:rFonts w:ascii="Arial Narrow" w:hAnsi="Arial Narrow"/>
                <w:b/>
                <w:color w:val="0000FF"/>
                <w:sz w:val="18"/>
                <w:szCs w:val="18"/>
              </w:rPr>
              <w:t xml:space="preserve">“REHABILITACION DE PISTAS Y VEREDAS DE LAS CALLES DEL CERCADO DE </w:t>
            </w:r>
            <w:r w:rsidR="00E374C3">
              <w:rPr>
                <w:rFonts w:ascii="Arial Narrow" w:hAnsi="Arial Narrow"/>
                <w:b/>
                <w:color w:val="0000FF"/>
                <w:sz w:val="18"/>
                <w:szCs w:val="18"/>
              </w:rPr>
              <w:t>TUMBES, DISTRITO</w:t>
            </w:r>
            <w:r w:rsidRPr="00713C58">
              <w:rPr>
                <w:rFonts w:ascii="Arial Narrow" w:hAnsi="Arial Narrow"/>
                <w:b/>
                <w:color w:val="0000FF"/>
                <w:sz w:val="18"/>
                <w:szCs w:val="18"/>
              </w:rPr>
              <w:t xml:space="preserve"> TUMBES, PROVINCIA TUMBES Y REGION DE TUMBES”</w:t>
            </w:r>
          </w:p>
        </w:tc>
      </w:tr>
      <w:tr w:rsidR="00712741" w14:paraId="5EEBB6DC" w14:textId="77777777" w:rsidTr="00712741">
        <w:trPr>
          <w:gridAfter w:val="1"/>
          <w:wAfter w:w="36" w:type="dxa"/>
          <w:trHeight w:val="270"/>
        </w:trPr>
        <w:tc>
          <w:tcPr>
            <w:tcW w:w="1323" w:type="dxa"/>
            <w:tcBorders>
              <w:top w:val="nil"/>
              <w:left w:val="nil"/>
              <w:bottom w:val="nil"/>
              <w:right w:val="nil"/>
            </w:tcBorders>
            <w:shd w:val="clear" w:color="auto" w:fill="auto"/>
            <w:noWrap/>
            <w:vAlign w:val="center"/>
            <w:hideMark/>
          </w:tcPr>
          <w:p w14:paraId="224591BC" w14:textId="77777777" w:rsidR="00712741" w:rsidRDefault="00712741">
            <w:pPr>
              <w:ind w:firstLineChars="100" w:firstLine="160"/>
              <w:rPr>
                <w:rFonts w:ascii="Arial Narrow" w:hAnsi="Arial Narrow"/>
                <w:sz w:val="16"/>
                <w:szCs w:val="16"/>
              </w:rPr>
            </w:pPr>
            <w:r>
              <w:rPr>
                <w:rFonts w:ascii="Arial Narrow" w:hAnsi="Arial Narrow"/>
                <w:sz w:val="16"/>
                <w:szCs w:val="16"/>
              </w:rPr>
              <w:t>Entidad</w:t>
            </w:r>
          </w:p>
        </w:tc>
        <w:tc>
          <w:tcPr>
            <w:tcW w:w="6476" w:type="dxa"/>
            <w:tcBorders>
              <w:top w:val="nil"/>
              <w:left w:val="nil"/>
              <w:bottom w:val="nil"/>
              <w:right w:val="nil"/>
            </w:tcBorders>
            <w:shd w:val="clear" w:color="auto" w:fill="auto"/>
            <w:noWrap/>
            <w:vAlign w:val="center"/>
            <w:hideMark/>
          </w:tcPr>
          <w:p w14:paraId="61F49CCE" w14:textId="77777777" w:rsidR="00712741" w:rsidRDefault="00712741">
            <w:pPr>
              <w:rPr>
                <w:rFonts w:ascii="Arial Narrow" w:hAnsi="Arial Narrow"/>
                <w:color w:val="000000"/>
                <w:sz w:val="18"/>
                <w:szCs w:val="18"/>
              </w:rPr>
            </w:pPr>
            <w:r>
              <w:rPr>
                <w:rFonts w:ascii="Arial Narrow" w:hAnsi="Arial Narrow"/>
                <w:color w:val="000000"/>
                <w:sz w:val="18"/>
                <w:szCs w:val="18"/>
              </w:rPr>
              <w:t>: Gobierno Regional de Tumbes</w:t>
            </w:r>
          </w:p>
        </w:tc>
        <w:tc>
          <w:tcPr>
            <w:tcW w:w="674" w:type="dxa"/>
            <w:tcBorders>
              <w:top w:val="nil"/>
              <w:left w:val="nil"/>
              <w:bottom w:val="nil"/>
              <w:right w:val="nil"/>
            </w:tcBorders>
            <w:shd w:val="clear" w:color="auto" w:fill="auto"/>
            <w:noWrap/>
            <w:vAlign w:val="center"/>
            <w:hideMark/>
          </w:tcPr>
          <w:p w14:paraId="00307DEE" w14:textId="77777777" w:rsidR="00712741" w:rsidRDefault="00712741">
            <w:pPr>
              <w:rPr>
                <w:rFonts w:ascii="Arial Narrow" w:hAnsi="Arial Narrow"/>
                <w:color w:val="000000"/>
                <w:sz w:val="18"/>
                <w:szCs w:val="18"/>
              </w:rPr>
            </w:pPr>
          </w:p>
        </w:tc>
        <w:tc>
          <w:tcPr>
            <w:tcW w:w="867" w:type="dxa"/>
            <w:tcBorders>
              <w:top w:val="nil"/>
              <w:left w:val="nil"/>
              <w:bottom w:val="nil"/>
              <w:right w:val="nil"/>
            </w:tcBorders>
            <w:shd w:val="clear" w:color="auto" w:fill="auto"/>
            <w:noWrap/>
            <w:vAlign w:val="center"/>
            <w:hideMark/>
          </w:tcPr>
          <w:p w14:paraId="5F5BC6EF" w14:textId="77777777" w:rsidR="00712741" w:rsidRDefault="00712741">
            <w:pPr>
              <w:jc w:val="center"/>
            </w:pPr>
          </w:p>
        </w:tc>
      </w:tr>
      <w:tr w:rsidR="00712741" w14:paraId="20BDFCAF" w14:textId="77777777" w:rsidTr="00712741">
        <w:trPr>
          <w:gridAfter w:val="1"/>
          <w:wAfter w:w="36" w:type="dxa"/>
          <w:trHeight w:val="270"/>
        </w:trPr>
        <w:tc>
          <w:tcPr>
            <w:tcW w:w="1323" w:type="dxa"/>
            <w:tcBorders>
              <w:top w:val="nil"/>
              <w:left w:val="nil"/>
              <w:bottom w:val="nil"/>
              <w:right w:val="nil"/>
            </w:tcBorders>
            <w:shd w:val="clear" w:color="auto" w:fill="auto"/>
            <w:noWrap/>
            <w:vAlign w:val="center"/>
            <w:hideMark/>
          </w:tcPr>
          <w:p w14:paraId="13D2FDB3" w14:textId="77777777" w:rsidR="00712741" w:rsidRDefault="00712741">
            <w:pPr>
              <w:ind w:firstLineChars="100" w:firstLine="160"/>
              <w:rPr>
                <w:rFonts w:ascii="Arial Narrow" w:hAnsi="Arial Narrow"/>
                <w:sz w:val="16"/>
                <w:szCs w:val="16"/>
              </w:rPr>
            </w:pPr>
            <w:r>
              <w:rPr>
                <w:rFonts w:ascii="Arial Narrow" w:hAnsi="Arial Narrow"/>
                <w:sz w:val="16"/>
                <w:szCs w:val="16"/>
              </w:rPr>
              <w:t>Lugar</w:t>
            </w:r>
          </w:p>
        </w:tc>
        <w:tc>
          <w:tcPr>
            <w:tcW w:w="6476" w:type="dxa"/>
            <w:tcBorders>
              <w:top w:val="nil"/>
              <w:left w:val="nil"/>
              <w:bottom w:val="nil"/>
              <w:right w:val="nil"/>
            </w:tcBorders>
            <w:shd w:val="clear" w:color="auto" w:fill="auto"/>
            <w:noWrap/>
            <w:vAlign w:val="center"/>
            <w:hideMark/>
          </w:tcPr>
          <w:p w14:paraId="205B8576" w14:textId="77777777" w:rsidR="00712741" w:rsidRDefault="00712741">
            <w:pPr>
              <w:rPr>
                <w:rFonts w:ascii="Arial Narrow" w:hAnsi="Arial Narrow"/>
                <w:color w:val="000000"/>
                <w:sz w:val="18"/>
                <w:szCs w:val="18"/>
              </w:rPr>
            </w:pPr>
            <w:r>
              <w:rPr>
                <w:rFonts w:ascii="Arial Narrow" w:hAnsi="Arial Narrow"/>
                <w:color w:val="000000"/>
                <w:sz w:val="18"/>
                <w:szCs w:val="18"/>
              </w:rPr>
              <w:t xml:space="preserve">: Departamento: </w:t>
            </w:r>
            <w:r w:rsidR="00522EA1">
              <w:rPr>
                <w:rFonts w:ascii="Arial Narrow" w:hAnsi="Arial Narrow"/>
                <w:color w:val="000000"/>
                <w:sz w:val="18"/>
                <w:szCs w:val="18"/>
              </w:rPr>
              <w:t>Tumbes Provincia</w:t>
            </w:r>
            <w:r>
              <w:rPr>
                <w:rFonts w:ascii="Arial Narrow" w:hAnsi="Arial Narrow"/>
                <w:color w:val="000000"/>
                <w:sz w:val="18"/>
                <w:szCs w:val="18"/>
              </w:rPr>
              <w:t>: Tumbes   Distrito: Tumbes - CERCADO DE TUMBES</w:t>
            </w:r>
          </w:p>
        </w:tc>
        <w:tc>
          <w:tcPr>
            <w:tcW w:w="674" w:type="dxa"/>
            <w:tcBorders>
              <w:top w:val="nil"/>
              <w:left w:val="nil"/>
              <w:bottom w:val="nil"/>
              <w:right w:val="nil"/>
            </w:tcBorders>
            <w:shd w:val="clear" w:color="auto" w:fill="auto"/>
            <w:noWrap/>
            <w:vAlign w:val="center"/>
            <w:hideMark/>
          </w:tcPr>
          <w:p w14:paraId="721BB3A4" w14:textId="77777777" w:rsidR="00712741" w:rsidRDefault="00712741">
            <w:pPr>
              <w:rPr>
                <w:rFonts w:ascii="Arial Narrow" w:hAnsi="Arial Narrow"/>
                <w:color w:val="000000"/>
                <w:sz w:val="18"/>
                <w:szCs w:val="18"/>
              </w:rPr>
            </w:pPr>
          </w:p>
        </w:tc>
        <w:tc>
          <w:tcPr>
            <w:tcW w:w="867" w:type="dxa"/>
            <w:tcBorders>
              <w:top w:val="nil"/>
              <w:left w:val="nil"/>
              <w:bottom w:val="nil"/>
              <w:right w:val="nil"/>
            </w:tcBorders>
            <w:shd w:val="clear" w:color="auto" w:fill="auto"/>
            <w:noWrap/>
            <w:vAlign w:val="center"/>
            <w:hideMark/>
          </w:tcPr>
          <w:p w14:paraId="2BC78820" w14:textId="77777777" w:rsidR="00712741" w:rsidRDefault="00712741">
            <w:pPr>
              <w:jc w:val="center"/>
            </w:pPr>
          </w:p>
        </w:tc>
      </w:tr>
      <w:tr w:rsidR="00712741" w14:paraId="43994521" w14:textId="77777777" w:rsidTr="00712741">
        <w:trPr>
          <w:gridAfter w:val="1"/>
          <w:wAfter w:w="36" w:type="dxa"/>
          <w:trHeight w:val="270"/>
        </w:trPr>
        <w:tc>
          <w:tcPr>
            <w:tcW w:w="1323" w:type="dxa"/>
            <w:tcBorders>
              <w:top w:val="nil"/>
              <w:left w:val="nil"/>
              <w:bottom w:val="nil"/>
              <w:right w:val="nil"/>
            </w:tcBorders>
            <w:shd w:val="clear" w:color="auto" w:fill="auto"/>
            <w:noWrap/>
            <w:vAlign w:val="center"/>
            <w:hideMark/>
          </w:tcPr>
          <w:p w14:paraId="33937CDF" w14:textId="77777777" w:rsidR="00712741" w:rsidRDefault="00712741">
            <w:pPr>
              <w:ind w:firstLineChars="100" w:firstLine="160"/>
              <w:rPr>
                <w:rFonts w:ascii="Arial Narrow" w:hAnsi="Arial Narrow"/>
                <w:sz w:val="16"/>
                <w:szCs w:val="16"/>
              </w:rPr>
            </w:pPr>
            <w:r>
              <w:rPr>
                <w:rFonts w:ascii="Arial Narrow" w:hAnsi="Arial Narrow"/>
                <w:sz w:val="16"/>
                <w:szCs w:val="16"/>
              </w:rPr>
              <w:t>Subpresupuesto</w:t>
            </w:r>
          </w:p>
        </w:tc>
        <w:tc>
          <w:tcPr>
            <w:tcW w:w="6476" w:type="dxa"/>
            <w:tcBorders>
              <w:top w:val="nil"/>
              <w:left w:val="nil"/>
              <w:bottom w:val="nil"/>
              <w:right w:val="nil"/>
            </w:tcBorders>
            <w:shd w:val="clear" w:color="auto" w:fill="auto"/>
            <w:noWrap/>
            <w:vAlign w:val="center"/>
            <w:hideMark/>
          </w:tcPr>
          <w:p w14:paraId="3C2A52CD" w14:textId="77777777" w:rsidR="00712741" w:rsidRPr="00713C58" w:rsidRDefault="00712741">
            <w:pPr>
              <w:rPr>
                <w:rFonts w:ascii="Arial Narrow" w:hAnsi="Arial Narrow"/>
                <w:color w:val="000000"/>
                <w:sz w:val="18"/>
                <w:szCs w:val="18"/>
              </w:rPr>
            </w:pPr>
            <w:r w:rsidRPr="00713C58">
              <w:rPr>
                <w:rFonts w:ascii="Arial Narrow" w:hAnsi="Arial Narrow"/>
                <w:color w:val="000000"/>
                <w:sz w:val="18"/>
                <w:szCs w:val="18"/>
              </w:rPr>
              <w:t>CAMBIO DE REDES DE AGUA POTABLE Y REDES DE ALCANTARILLADO</w:t>
            </w:r>
          </w:p>
        </w:tc>
        <w:tc>
          <w:tcPr>
            <w:tcW w:w="674" w:type="dxa"/>
            <w:tcBorders>
              <w:top w:val="nil"/>
              <w:left w:val="nil"/>
              <w:bottom w:val="nil"/>
              <w:right w:val="nil"/>
            </w:tcBorders>
            <w:shd w:val="clear" w:color="auto" w:fill="auto"/>
            <w:noWrap/>
            <w:vAlign w:val="center"/>
            <w:hideMark/>
          </w:tcPr>
          <w:p w14:paraId="3EB74981" w14:textId="77777777" w:rsidR="00712741" w:rsidRDefault="00712741">
            <w:pPr>
              <w:jc w:val="center"/>
              <w:rPr>
                <w:rFonts w:ascii="Arial Narrow" w:hAnsi="Arial Narrow"/>
                <w:color w:val="000000"/>
                <w:sz w:val="17"/>
                <w:szCs w:val="17"/>
              </w:rPr>
            </w:pPr>
            <w:r>
              <w:rPr>
                <w:rFonts w:ascii="Arial Narrow" w:hAnsi="Arial Narrow"/>
                <w:color w:val="000000"/>
                <w:sz w:val="17"/>
                <w:szCs w:val="17"/>
              </w:rPr>
              <w:t>fecha</w:t>
            </w:r>
          </w:p>
        </w:tc>
        <w:tc>
          <w:tcPr>
            <w:tcW w:w="867" w:type="dxa"/>
            <w:tcBorders>
              <w:top w:val="nil"/>
              <w:left w:val="nil"/>
              <w:bottom w:val="nil"/>
              <w:right w:val="nil"/>
            </w:tcBorders>
            <w:shd w:val="clear" w:color="auto" w:fill="auto"/>
            <w:noWrap/>
            <w:vAlign w:val="center"/>
            <w:hideMark/>
          </w:tcPr>
          <w:p w14:paraId="188BBB33" w14:textId="7BADF3CF" w:rsidR="00712741" w:rsidRDefault="00713C58">
            <w:pPr>
              <w:jc w:val="right"/>
              <w:rPr>
                <w:rFonts w:ascii="Arial Narrow" w:hAnsi="Arial Narrow"/>
                <w:b/>
                <w:bCs w:val="0"/>
                <w:sz w:val="17"/>
                <w:szCs w:val="17"/>
              </w:rPr>
            </w:pPr>
            <w:r w:rsidRPr="00713C58">
              <w:rPr>
                <w:rFonts w:ascii="Arial Narrow" w:hAnsi="Arial Narrow"/>
                <w:b/>
                <w:sz w:val="17"/>
                <w:szCs w:val="17"/>
              </w:rPr>
              <w:t>Ene</w:t>
            </w:r>
            <w:r w:rsidR="00712741" w:rsidRPr="00713C58">
              <w:rPr>
                <w:rFonts w:ascii="Arial Narrow" w:hAnsi="Arial Narrow"/>
                <w:b/>
                <w:sz w:val="17"/>
                <w:szCs w:val="17"/>
              </w:rPr>
              <w:t>-2</w:t>
            </w:r>
            <w:r>
              <w:rPr>
                <w:rFonts w:ascii="Arial Narrow" w:hAnsi="Arial Narrow"/>
                <w:b/>
                <w:sz w:val="17"/>
                <w:szCs w:val="17"/>
              </w:rPr>
              <w:t>2</w:t>
            </w:r>
          </w:p>
        </w:tc>
      </w:tr>
      <w:tr w:rsidR="00712741" w14:paraId="7418E444" w14:textId="77777777" w:rsidTr="00712741">
        <w:trPr>
          <w:gridAfter w:val="1"/>
          <w:wAfter w:w="36" w:type="dxa"/>
          <w:trHeight w:val="270"/>
        </w:trPr>
        <w:tc>
          <w:tcPr>
            <w:tcW w:w="1323" w:type="dxa"/>
            <w:tcBorders>
              <w:top w:val="nil"/>
              <w:left w:val="nil"/>
              <w:bottom w:val="nil"/>
              <w:right w:val="nil"/>
            </w:tcBorders>
            <w:shd w:val="clear" w:color="auto" w:fill="auto"/>
            <w:noWrap/>
            <w:vAlign w:val="center"/>
            <w:hideMark/>
          </w:tcPr>
          <w:p w14:paraId="69FDE644" w14:textId="77777777" w:rsidR="00712741" w:rsidRDefault="00712741">
            <w:pPr>
              <w:jc w:val="right"/>
              <w:rPr>
                <w:rFonts w:ascii="Arial Narrow" w:hAnsi="Arial Narrow"/>
                <w:b/>
                <w:bCs w:val="0"/>
                <w:sz w:val="17"/>
                <w:szCs w:val="17"/>
              </w:rPr>
            </w:pPr>
          </w:p>
        </w:tc>
        <w:tc>
          <w:tcPr>
            <w:tcW w:w="6476" w:type="dxa"/>
            <w:tcBorders>
              <w:top w:val="nil"/>
              <w:left w:val="nil"/>
              <w:bottom w:val="nil"/>
              <w:right w:val="nil"/>
            </w:tcBorders>
            <w:shd w:val="clear" w:color="auto" w:fill="auto"/>
            <w:noWrap/>
            <w:vAlign w:val="center"/>
            <w:hideMark/>
          </w:tcPr>
          <w:p w14:paraId="4C77B264" w14:textId="77777777" w:rsidR="00712741" w:rsidRDefault="00712741"/>
        </w:tc>
        <w:tc>
          <w:tcPr>
            <w:tcW w:w="674" w:type="dxa"/>
            <w:tcBorders>
              <w:top w:val="nil"/>
              <w:left w:val="nil"/>
              <w:bottom w:val="nil"/>
              <w:right w:val="nil"/>
            </w:tcBorders>
            <w:shd w:val="clear" w:color="auto" w:fill="auto"/>
            <w:noWrap/>
            <w:vAlign w:val="center"/>
            <w:hideMark/>
          </w:tcPr>
          <w:p w14:paraId="2703918D" w14:textId="77777777" w:rsidR="00712741" w:rsidRDefault="00712741"/>
        </w:tc>
        <w:tc>
          <w:tcPr>
            <w:tcW w:w="867" w:type="dxa"/>
            <w:tcBorders>
              <w:top w:val="nil"/>
              <w:left w:val="nil"/>
              <w:bottom w:val="nil"/>
              <w:right w:val="nil"/>
            </w:tcBorders>
            <w:shd w:val="clear" w:color="auto" w:fill="auto"/>
            <w:noWrap/>
            <w:vAlign w:val="center"/>
            <w:hideMark/>
          </w:tcPr>
          <w:p w14:paraId="4EF3A54A" w14:textId="77777777" w:rsidR="00712741" w:rsidRDefault="00712741">
            <w:pPr>
              <w:jc w:val="center"/>
            </w:pPr>
          </w:p>
        </w:tc>
      </w:tr>
      <w:tr w:rsidR="00712741" w14:paraId="0EC215FD" w14:textId="77777777" w:rsidTr="00712741">
        <w:trPr>
          <w:gridAfter w:val="1"/>
          <w:wAfter w:w="36" w:type="dxa"/>
          <w:trHeight w:val="300"/>
        </w:trPr>
        <w:tc>
          <w:tcPr>
            <w:tcW w:w="1323" w:type="dxa"/>
            <w:vMerge w:val="restart"/>
            <w:tcBorders>
              <w:top w:val="single" w:sz="8" w:space="0" w:color="auto"/>
              <w:left w:val="single" w:sz="8" w:space="0" w:color="auto"/>
              <w:bottom w:val="single" w:sz="8" w:space="0" w:color="000000"/>
              <w:right w:val="single" w:sz="4" w:space="0" w:color="000000"/>
            </w:tcBorders>
            <w:shd w:val="clear" w:color="FFFFFF" w:fill="D9D9D9"/>
            <w:noWrap/>
            <w:vAlign w:val="center"/>
            <w:hideMark/>
          </w:tcPr>
          <w:p w14:paraId="79FA037B" w14:textId="77777777" w:rsidR="00712741" w:rsidRDefault="00712741">
            <w:pPr>
              <w:jc w:val="center"/>
              <w:rPr>
                <w:rFonts w:ascii="Arial Narrow" w:hAnsi="Arial Narrow"/>
                <w:b/>
                <w:bCs w:val="0"/>
              </w:rPr>
            </w:pPr>
            <w:r>
              <w:rPr>
                <w:rFonts w:ascii="Arial Narrow" w:hAnsi="Arial Narrow"/>
                <w:b/>
              </w:rPr>
              <w:t>ITEM</w:t>
            </w:r>
          </w:p>
        </w:tc>
        <w:tc>
          <w:tcPr>
            <w:tcW w:w="6476" w:type="dxa"/>
            <w:vMerge w:val="restart"/>
            <w:tcBorders>
              <w:top w:val="single" w:sz="8" w:space="0" w:color="auto"/>
              <w:left w:val="single" w:sz="4" w:space="0" w:color="000000"/>
              <w:bottom w:val="single" w:sz="8" w:space="0" w:color="000000"/>
              <w:right w:val="single" w:sz="4" w:space="0" w:color="000000"/>
            </w:tcBorders>
            <w:shd w:val="clear" w:color="FFFFFF" w:fill="D9D9D9"/>
            <w:noWrap/>
            <w:vAlign w:val="center"/>
            <w:hideMark/>
          </w:tcPr>
          <w:p w14:paraId="07646C6A" w14:textId="77777777" w:rsidR="00712741" w:rsidRDefault="00712741">
            <w:pPr>
              <w:jc w:val="center"/>
              <w:rPr>
                <w:rFonts w:ascii="Arial Narrow" w:hAnsi="Arial Narrow"/>
                <w:b/>
                <w:bCs w:val="0"/>
              </w:rPr>
            </w:pPr>
            <w:r>
              <w:rPr>
                <w:rFonts w:ascii="Arial Narrow" w:hAnsi="Arial Narrow"/>
                <w:b/>
              </w:rPr>
              <w:t>DESCRIPCION</w:t>
            </w:r>
          </w:p>
        </w:tc>
        <w:tc>
          <w:tcPr>
            <w:tcW w:w="674" w:type="dxa"/>
            <w:vMerge w:val="restart"/>
            <w:tcBorders>
              <w:top w:val="single" w:sz="8" w:space="0" w:color="auto"/>
              <w:left w:val="single" w:sz="4" w:space="0" w:color="000000"/>
              <w:bottom w:val="single" w:sz="8" w:space="0" w:color="000000"/>
              <w:right w:val="single" w:sz="4" w:space="0" w:color="000000"/>
            </w:tcBorders>
            <w:shd w:val="clear" w:color="FFFFFF" w:fill="D9D9D9"/>
            <w:noWrap/>
            <w:vAlign w:val="center"/>
            <w:hideMark/>
          </w:tcPr>
          <w:p w14:paraId="329FD32F" w14:textId="77777777" w:rsidR="00712741" w:rsidRDefault="00712741">
            <w:pPr>
              <w:jc w:val="center"/>
              <w:rPr>
                <w:rFonts w:ascii="Arial Narrow" w:hAnsi="Arial Narrow"/>
                <w:b/>
                <w:bCs w:val="0"/>
              </w:rPr>
            </w:pPr>
            <w:r>
              <w:rPr>
                <w:rFonts w:ascii="Arial Narrow" w:hAnsi="Arial Narrow"/>
                <w:b/>
              </w:rPr>
              <w:t>UNIDAD</w:t>
            </w:r>
          </w:p>
        </w:tc>
        <w:tc>
          <w:tcPr>
            <w:tcW w:w="867" w:type="dxa"/>
            <w:vMerge w:val="restart"/>
            <w:tcBorders>
              <w:top w:val="single" w:sz="8" w:space="0" w:color="auto"/>
              <w:left w:val="single" w:sz="4" w:space="0" w:color="000000"/>
              <w:bottom w:val="single" w:sz="8" w:space="0" w:color="000000"/>
              <w:right w:val="single" w:sz="8" w:space="0" w:color="auto"/>
            </w:tcBorders>
            <w:shd w:val="clear" w:color="FFFFFF" w:fill="D9D9D9"/>
            <w:noWrap/>
            <w:vAlign w:val="center"/>
            <w:hideMark/>
          </w:tcPr>
          <w:p w14:paraId="38758026" w14:textId="77777777" w:rsidR="00712741" w:rsidRDefault="00712741">
            <w:pPr>
              <w:jc w:val="center"/>
              <w:rPr>
                <w:rFonts w:ascii="Arial Narrow" w:hAnsi="Arial Narrow"/>
                <w:b/>
                <w:bCs w:val="0"/>
              </w:rPr>
            </w:pPr>
            <w:r>
              <w:rPr>
                <w:rFonts w:ascii="Arial Narrow" w:hAnsi="Arial Narrow"/>
                <w:b/>
              </w:rPr>
              <w:t>METRADO</w:t>
            </w:r>
          </w:p>
        </w:tc>
      </w:tr>
      <w:tr w:rsidR="00712741" w14:paraId="2824D0AD" w14:textId="77777777" w:rsidTr="00712741">
        <w:trPr>
          <w:trHeight w:val="300"/>
        </w:trPr>
        <w:tc>
          <w:tcPr>
            <w:tcW w:w="1323" w:type="dxa"/>
            <w:vMerge/>
            <w:tcBorders>
              <w:top w:val="single" w:sz="8" w:space="0" w:color="auto"/>
              <w:left w:val="single" w:sz="8" w:space="0" w:color="auto"/>
              <w:bottom w:val="single" w:sz="8" w:space="0" w:color="000000"/>
              <w:right w:val="single" w:sz="4" w:space="0" w:color="000000"/>
            </w:tcBorders>
            <w:vAlign w:val="center"/>
            <w:hideMark/>
          </w:tcPr>
          <w:p w14:paraId="46D238C4" w14:textId="77777777" w:rsidR="00712741" w:rsidRDefault="00712741">
            <w:pPr>
              <w:rPr>
                <w:rFonts w:ascii="Arial Narrow" w:hAnsi="Arial Narrow"/>
                <w:b/>
                <w:bCs w:val="0"/>
              </w:rPr>
            </w:pPr>
          </w:p>
        </w:tc>
        <w:tc>
          <w:tcPr>
            <w:tcW w:w="6476" w:type="dxa"/>
            <w:vMerge/>
            <w:tcBorders>
              <w:top w:val="single" w:sz="8" w:space="0" w:color="auto"/>
              <w:left w:val="single" w:sz="4" w:space="0" w:color="000000"/>
              <w:bottom w:val="single" w:sz="8" w:space="0" w:color="000000"/>
              <w:right w:val="single" w:sz="4" w:space="0" w:color="000000"/>
            </w:tcBorders>
            <w:vAlign w:val="center"/>
            <w:hideMark/>
          </w:tcPr>
          <w:p w14:paraId="09D89757" w14:textId="77777777" w:rsidR="00712741" w:rsidRDefault="00712741">
            <w:pPr>
              <w:rPr>
                <w:rFonts w:ascii="Arial Narrow" w:hAnsi="Arial Narrow"/>
                <w:b/>
                <w:bCs w:val="0"/>
              </w:rPr>
            </w:pPr>
          </w:p>
        </w:tc>
        <w:tc>
          <w:tcPr>
            <w:tcW w:w="674" w:type="dxa"/>
            <w:vMerge/>
            <w:tcBorders>
              <w:top w:val="single" w:sz="8" w:space="0" w:color="auto"/>
              <w:left w:val="single" w:sz="4" w:space="0" w:color="000000"/>
              <w:bottom w:val="single" w:sz="8" w:space="0" w:color="000000"/>
              <w:right w:val="single" w:sz="4" w:space="0" w:color="000000"/>
            </w:tcBorders>
            <w:vAlign w:val="center"/>
            <w:hideMark/>
          </w:tcPr>
          <w:p w14:paraId="553299CE" w14:textId="77777777" w:rsidR="00712741" w:rsidRDefault="00712741">
            <w:pPr>
              <w:rPr>
                <w:rFonts w:ascii="Arial Narrow" w:hAnsi="Arial Narrow"/>
                <w:b/>
                <w:bCs w:val="0"/>
              </w:rPr>
            </w:pPr>
          </w:p>
        </w:tc>
        <w:tc>
          <w:tcPr>
            <w:tcW w:w="867" w:type="dxa"/>
            <w:vMerge/>
            <w:tcBorders>
              <w:top w:val="single" w:sz="8" w:space="0" w:color="auto"/>
              <w:left w:val="single" w:sz="4" w:space="0" w:color="000000"/>
              <w:bottom w:val="single" w:sz="8" w:space="0" w:color="000000"/>
              <w:right w:val="single" w:sz="8" w:space="0" w:color="auto"/>
            </w:tcBorders>
            <w:vAlign w:val="center"/>
            <w:hideMark/>
          </w:tcPr>
          <w:p w14:paraId="11434C54" w14:textId="77777777" w:rsidR="00712741" w:rsidRDefault="00712741">
            <w:pPr>
              <w:rPr>
                <w:rFonts w:ascii="Arial Narrow" w:hAnsi="Arial Narrow"/>
                <w:b/>
                <w:bCs w:val="0"/>
              </w:rPr>
            </w:pPr>
          </w:p>
        </w:tc>
        <w:tc>
          <w:tcPr>
            <w:tcW w:w="36" w:type="dxa"/>
            <w:tcBorders>
              <w:top w:val="nil"/>
              <w:left w:val="nil"/>
              <w:bottom w:val="nil"/>
              <w:right w:val="nil"/>
            </w:tcBorders>
            <w:shd w:val="clear" w:color="auto" w:fill="auto"/>
            <w:noWrap/>
            <w:vAlign w:val="bottom"/>
            <w:hideMark/>
          </w:tcPr>
          <w:p w14:paraId="5DD3F9D9" w14:textId="77777777" w:rsidR="00712741" w:rsidRDefault="00712741">
            <w:pPr>
              <w:jc w:val="center"/>
              <w:rPr>
                <w:rFonts w:ascii="Arial Narrow" w:hAnsi="Arial Narrow"/>
                <w:b/>
                <w:bCs w:val="0"/>
              </w:rPr>
            </w:pPr>
          </w:p>
        </w:tc>
      </w:tr>
      <w:tr w:rsidR="00712741" w14:paraId="50856DDD"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7664455" w14:textId="77777777" w:rsidR="00712741" w:rsidRDefault="00712741">
            <w:pPr>
              <w:rPr>
                <w:b/>
                <w:bCs w:val="0"/>
                <w:color w:val="FF0000"/>
                <w:sz w:val="16"/>
                <w:szCs w:val="16"/>
              </w:rPr>
            </w:pPr>
            <w:r>
              <w:rPr>
                <w:b/>
                <w:color w:val="FF0000"/>
                <w:sz w:val="16"/>
                <w:szCs w:val="16"/>
              </w:rPr>
              <w:t>2.00</w:t>
            </w:r>
          </w:p>
        </w:tc>
        <w:tc>
          <w:tcPr>
            <w:tcW w:w="6476" w:type="dxa"/>
            <w:tcBorders>
              <w:top w:val="nil"/>
              <w:left w:val="nil"/>
              <w:bottom w:val="single" w:sz="4" w:space="0" w:color="000000"/>
              <w:right w:val="single" w:sz="4" w:space="0" w:color="000000"/>
            </w:tcBorders>
            <w:shd w:val="clear" w:color="auto" w:fill="auto"/>
            <w:noWrap/>
            <w:vAlign w:val="center"/>
            <w:hideMark/>
          </w:tcPr>
          <w:p w14:paraId="19582F4C" w14:textId="77777777" w:rsidR="00712741" w:rsidRDefault="00712741">
            <w:pPr>
              <w:rPr>
                <w:b/>
                <w:bCs w:val="0"/>
                <w:color w:val="FF0000"/>
                <w:sz w:val="16"/>
                <w:szCs w:val="16"/>
              </w:rPr>
            </w:pPr>
            <w:r>
              <w:rPr>
                <w:b/>
                <w:color w:val="FF0000"/>
                <w:sz w:val="16"/>
                <w:szCs w:val="16"/>
              </w:rPr>
              <w:t>REDES DE AGUA Y ALCANTARILLADO</w:t>
            </w:r>
          </w:p>
        </w:tc>
        <w:tc>
          <w:tcPr>
            <w:tcW w:w="674" w:type="dxa"/>
            <w:tcBorders>
              <w:top w:val="nil"/>
              <w:left w:val="nil"/>
              <w:bottom w:val="single" w:sz="4" w:space="0" w:color="000000"/>
              <w:right w:val="single" w:sz="4" w:space="0" w:color="000000"/>
            </w:tcBorders>
            <w:shd w:val="clear" w:color="auto" w:fill="auto"/>
            <w:noWrap/>
            <w:vAlign w:val="center"/>
            <w:hideMark/>
          </w:tcPr>
          <w:p w14:paraId="671B35D9" w14:textId="77777777" w:rsidR="00712741" w:rsidRDefault="00712741">
            <w:pPr>
              <w:jc w:val="center"/>
              <w:rPr>
                <w:b/>
                <w:bCs w:val="0"/>
                <w:sz w:val="16"/>
                <w:szCs w:val="16"/>
              </w:rPr>
            </w:pPr>
            <w:r>
              <w:rPr>
                <w:b/>
                <w:sz w:val="16"/>
                <w:szCs w:val="16"/>
              </w:rPr>
              <w:t> </w:t>
            </w:r>
          </w:p>
        </w:tc>
        <w:tc>
          <w:tcPr>
            <w:tcW w:w="867" w:type="dxa"/>
            <w:tcBorders>
              <w:top w:val="nil"/>
              <w:left w:val="nil"/>
              <w:bottom w:val="single" w:sz="4" w:space="0" w:color="000000"/>
              <w:right w:val="single" w:sz="8" w:space="0" w:color="auto"/>
            </w:tcBorders>
            <w:shd w:val="clear" w:color="auto" w:fill="auto"/>
            <w:noWrap/>
            <w:vAlign w:val="center"/>
            <w:hideMark/>
          </w:tcPr>
          <w:p w14:paraId="19EDAB5D" w14:textId="77777777" w:rsidR="00712741" w:rsidRDefault="00712741">
            <w:pPr>
              <w:rPr>
                <w:b/>
                <w:bCs w:val="0"/>
                <w:sz w:val="16"/>
                <w:szCs w:val="16"/>
              </w:rPr>
            </w:pPr>
            <w:r>
              <w:rPr>
                <w:b/>
                <w:sz w:val="16"/>
                <w:szCs w:val="16"/>
              </w:rPr>
              <w:t> </w:t>
            </w:r>
          </w:p>
        </w:tc>
        <w:tc>
          <w:tcPr>
            <w:tcW w:w="36" w:type="dxa"/>
            <w:vAlign w:val="center"/>
            <w:hideMark/>
          </w:tcPr>
          <w:p w14:paraId="4DD3C6FB" w14:textId="77777777" w:rsidR="00712741" w:rsidRDefault="00712741"/>
        </w:tc>
      </w:tr>
      <w:tr w:rsidR="00712741" w14:paraId="6A9D580E"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000000" w:fill="FF0000"/>
            <w:noWrap/>
            <w:vAlign w:val="center"/>
            <w:hideMark/>
          </w:tcPr>
          <w:p w14:paraId="29D49998" w14:textId="77777777" w:rsidR="00712741" w:rsidRDefault="00712741">
            <w:pPr>
              <w:rPr>
                <w:b/>
                <w:bCs w:val="0"/>
                <w:color w:val="FFFFFF"/>
                <w:sz w:val="16"/>
                <w:szCs w:val="16"/>
              </w:rPr>
            </w:pPr>
            <w:r>
              <w:rPr>
                <w:b/>
                <w:color w:val="FFFFFF"/>
                <w:sz w:val="16"/>
                <w:szCs w:val="16"/>
              </w:rPr>
              <w:t>2.01</w:t>
            </w:r>
          </w:p>
        </w:tc>
        <w:tc>
          <w:tcPr>
            <w:tcW w:w="6476" w:type="dxa"/>
            <w:tcBorders>
              <w:top w:val="nil"/>
              <w:left w:val="nil"/>
              <w:bottom w:val="single" w:sz="4" w:space="0" w:color="000000"/>
              <w:right w:val="single" w:sz="4" w:space="0" w:color="000000"/>
            </w:tcBorders>
            <w:shd w:val="clear" w:color="000000" w:fill="FF0000"/>
            <w:noWrap/>
            <w:vAlign w:val="center"/>
            <w:hideMark/>
          </w:tcPr>
          <w:p w14:paraId="5C151BAE" w14:textId="77777777" w:rsidR="00712741" w:rsidRDefault="00712741">
            <w:pPr>
              <w:rPr>
                <w:b/>
                <w:bCs w:val="0"/>
                <w:color w:val="FFFFFF"/>
                <w:sz w:val="16"/>
                <w:szCs w:val="16"/>
              </w:rPr>
            </w:pPr>
            <w:r>
              <w:rPr>
                <w:b/>
                <w:color w:val="FFFFFF"/>
                <w:sz w:val="16"/>
                <w:szCs w:val="16"/>
              </w:rPr>
              <w:t>TRABAJOS PRELIMINARES</w:t>
            </w:r>
          </w:p>
        </w:tc>
        <w:tc>
          <w:tcPr>
            <w:tcW w:w="674" w:type="dxa"/>
            <w:tcBorders>
              <w:top w:val="nil"/>
              <w:left w:val="nil"/>
              <w:bottom w:val="single" w:sz="4" w:space="0" w:color="000000"/>
              <w:right w:val="single" w:sz="4" w:space="0" w:color="000000"/>
            </w:tcBorders>
            <w:shd w:val="clear" w:color="000000" w:fill="FF0000"/>
            <w:noWrap/>
            <w:vAlign w:val="center"/>
            <w:hideMark/>
          </w:tcPr>
          <w:p w14:paraId="30D3DCA5" w14:textId="77777777" w:rsidR="00712741" w:rsidRDefault="00712741">
            <w:pPr>
              <w:jc w:val="center"/>
              <w:rPr>
                <w:b/>
                <w:bCs w:val="0"/>
                <w:color w:val="FFFFFF"/>
                <w:sz w:val="16"/>
                <w:szCs w:val="16"/>
              </w:rPr>
            </w:pPr>
            <w:r>
              <w:rPr>
                <w:b/>
                <w:color w:val="FFFFFF"/>
                <w:sz w:val="16"/>
                <w:szCs w:val="16"/>
              </w:rPr>
              <w:t> </w:t>
            </w:r>
          </w:p>
        </w:tc>
        <w:tc>
          <w:tcPr>
            <w:tcW w:w="867" w:type="dxa"/>
            <w:tcBorders>
              <w:top w:val="nil"/>
              <w:left w:val="nil"/>
              <w:bottom w:val="single" w:sz="4" w:space="0" w:color="000000"/>
              <w:right w:val="single" w:sz="8" w:space="0" w:color="auto"/>
            </w:tcBorders>
            <w:shd w:val="clear" w:color="000000" w:fill="FF0000"/>
            <w:noWrap/>
            <w:vAlign w:val="center"/>
            <w:hideMark/>
          </w:tcPr>
          <w:p w14:paraId="4AC47823" w14:textId="77777777" w:rsidR="00712741" w:rsidRDefault="00712741">
            <w:pPr>
              <w:rPr>
                <w:b/>
                <w:bCs w:val="0"/>
                <w:color w:val="FFFFFF"/>
                <w:sz w:val="16"/>
                <w:szCs w:val="16"/>
              </w:rPr>
            </w:pPr>
            <w:r>
              <w:rPr>
                <w:b/>
                <w:color w:val="FFFFFF"/>
                <w:sz w:val="16"/>
                <w:szCs w:val="16"/>
              </w:rPr>
              <w:t> </w:t>
            </w:r>
          </w:p>
        </w:tc>
        <w:tc>
          <w:tcPr>
            <w:tcW w:w="36" w:type="dxa"/>
            <w:vAlign w:val="center"/>
            <w:hideMark/>
          </w:tcPr>
          <w:p w14:paraId="6E41BA84" w14:textId="77777777" w:rsidR="00712741" w:rsidRDefault="00712741"/>
        </w:tc>
      </w:tr>
      <w:tr w:rsidR="00712741" w14:paraId="775A94BB"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14805E6" w14:textId="77777777" w:rsidR="00712741" w:rsidRDefault="00712741">
            <w:pPr>
              <w:rPr>
                <w:sz w:val="16"/>
                <w:szCs w:val="16"/>
              </w:rPr>
            </w:pPr>
            <w:r>
              <w:rPr>
                <w:sz w:val="16"/>
                <w:szCs w:val="16"/>
              </w:rPr>
              <w:t>2.01.01</w:t>
            </w:r>
          </w:p>
        </w:tc>
        <w:tc>
          <w:tcPr>
            <w:tcW w:w="6476" w:type="dxa"/>
            <w:tcBorders>
              <w:top w:val="nil"/>
              <w:left w:val="nil"/>
              <w:bottom w:val="single" w:sz="4" w:space="0" w:color="000000"/>
              <w:right w:val="single" w:sz="4" w:space="0" w:color="000000"/>
            </w:tcBorders>
            <w:shd w:val="clear" w:color="auto" w:fill="auto"/>
            <w:noWrap/>
            <w:vAlign w:val="center"/>
            <w:hideMark/>
          </w:tcPr>
          <w:p w14:paraId="33172937" w14:textId="77777777" w:rsidR="00712741" w:rsidRDefault="00712741">
            <w:pPr>
              <w:rPr>
                <w:sz w:val="16"/>
                <w:szCs w:val="16"/>
              </w:rPr>
            </w:pPr>
            <w:r>
              <w:rPr>
                <w:sz w:val="16"/>
                <w:szCs w:val="16"/>
              </w:rPr>
              <w:t xml:space="preserve">Trazo y replanteo del </w:t>
            </w:r>
            <w:r w:rsidR="00A3300D">
              <w:rPr>
                <w:sz w:val="16"/>
                <w:szCs w:val="16"/>
              </w:rPr>
              <w:t>proyecto, para</w:t>
            </w:r>
            <w:r>
              <w:rPr>
                <w:sz w:val="16"/>
                <w:szCs w:val="16"/>
              </w:rPr>
              <w:t xml:space="preserve"> líneas-redes</w:t>
            </w:r>
          </w:p>
        </w:tc>
        <w:tc>
          <w:tcPr>
            <w:tcW w:w="674" w:type="dxa"/>
            <w:tcBorders>
              <w:top w:val="nil"/>
              <w:left w:val="nil"/>
              <w:bottom w:val="single" w:sz="4" w:space="0" w:color="000000"/>
              <w:right w:val="single" w:sz="4" w:space="0" w:color="000000"/>
            </w:tcBorders>
            <w:shd w:val="clear" w:color="auto" w:fill="auto"/>
            <w:noWrap/>
            <w:vAlign w:val="center"/>
            <w:hideMark/>
          </w:tcPr>
          <w:p w14:paraId="1A94E299"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5CC5C339" w14:textId="77777777" w:rsidR="00712741" w:rsidRDefault="00712741">
            <w:pPr>
              <w:jc w:val="right"/>
              <w:rPr>
                <w:sz w:val="16"/>
                <w:szCs w:val="16"/>
              </w:rPr>
            </w:pPr>
            <w:r>
              <w:rPr>
                <w:sz w:val="16"/>
                <w:szCs w:val="16"/>
              </w:rPr>
              <w:t>1,127.33</w:t>
            </w:r>
          </w:p>
        </w:tc>
        <w:tc>
          <w:tcPr>
            <w:tcW w:w="36" w:type="dxa"/>
            <w:vAlign w:val="center"/>
            <w:hideMark/>
          </w:tcPr>
          <w:p w14:paraId="29DF5207" w14:textId="77777777" w:rsidR="00712741" w:rsidRDefault="00712741"/>
        </w:tc>
      </w:tr>
      <w:tr w:rsidR="00712741" w14:paraId="5B9FC030" w14:textId="77777777" w:rsidTr="00712741">
        <w:trPr>
          <w:trHeight w:val="22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908C0FE" w14:textId="77777777" w:rsidR="00712741" w:rsidRDefault="00712741">
            <w:pPr>
              <w:rPr>
                <w:sz w:val="16"/>
                <w:szCs w:val="16"/>
              </w:rPr>
            </w:pPr>
            <w:r>
              <w:rPr>
                <w:sz w:val="16"/>
                <w:szCs w:val="16"/>
              </w:rPr>
              <w:t>2.01.02</w:t>
            </w:r>
          </w:p>
        </w:tc>
        <w:tc>
          <w:tcPr>
            <w:tcW w:w="6476" w:type="dxa"/>
            <w:tcBorders>
              <w:top w:val="nil"/>
              <w:left w:val="nil"/>
              <w:bottom w:val="single" w:sz="4" w:space="0" w:color="000000"/>
              <w:right w:val="single" w:sz="4" w:space="0" w:color="000000"/>
            </w:tcBorders>
            <w:shd w:val="clear" w:color="auto" w:fill="auto"/>
            <w:hideMark/>
          </w:tcPr>
          <w:p w14:paraId="0FE0C23E" w14:textId="77777777" w:rsidR="00712741" w:rsidRDefault="00712741">
            <w:pPr>
              <w:rPr>
                <w:sz w:val="16"/>
                <w:szCs w:val="16"/>
              </w:rPr>
            </w:pPr>
            <w:r>
              <w:rPr>
                <w:sz w:val="16"/>
                <w:szCs w:val="16"/>
              </w:rPr>
              <w:t>Cerco de malla HDP de 1 m altura para límite de seguridad de obra</w:t>
            </w:r>
          </w:p>
        </w:tc>
        <w:tc>
          <w:tcPr>
            <w:tcW w:w="674" w:type="dxa"/>
            <w:tcBorders>
              <w:top w:val="nil"/>
              <w:left w:val="nil"/>
              <w:bottom w:val="single" w:sz="4" w:space="0" w:color="000000"/>
              <w:right w:val="single" w:sz="4" w:space="0" w:color="000000"/>
            </w:tcBorders>
            <w:shd w:val="clear" w:color="auto" w:fill="auto"/>
            <w:noWrap/>
            <w:vAlign w:val="center"/>
            <w:hideMark/>
          </w:tcPr>
          <w:p w14:paraId="3C888291"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5C05B76F" w14:textId="77777777" w:rsidR="00712741" w:rsidRDefault="00712741">
            <w:pPr>
              <w:jc w:val="right"/>
              <w:rPr>
                <w:sz w:val="16"/>
                <w:szCs w:val="16"/>
              </w:rPr>
            </w:pPr>
            <w:r>
              <w:rPr>
                <w:sz w:val="16"/>
                <w:szCs w:val="16"/>
              </w:rPr>
              <w:t>1,127.33</w:t>
            </w:r>
          </w:p>
        </w:tc>
        <w:tc>
          <w:tcPr>
            <w:tcW w:w="36" w:type="dxa"/>
            <w:vAlign w:val="center"/>
            <w:hideMark/>
          </w:tcPr>
          <w:p w14:paraId="625B1775" w14:textId="77777777" w:rsidR="00712741" w:rsidRDefault="00712741"/>
        </w:tc>
      </w:tr>
      <w:tr w:rsidR="00712741" w14:paraId="2C108BB6"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A9CE5BB" w14:textId="77777777" w:rsidR="00712741" w:rsidRDefault="00712741">
            <w:pPr>
              <w:rPr>
                <w:sz w:val="16"/>
                <w:szCs w:val="16"/>
              </w:rPr>
            </w:pPr>
            <w:r>
              <w:rPr>
                <w:sz w:val="16"/>
                <w:szCs w:val="16"/>
              </w:rPr>
              <w:t>2.01.03</w:t>
            </w:r>
          </w:p>
        </w:tc>
        <w:tc>
          <w:tcPr>
            <w:tcW w:w="6476" w:type="dxa"/>
            <w:tcBorders>
              <w:top w:val="nil"/>
              <w:left w:val="nil"/>
              <w:bottom w:val="single" w:sz="4" w:space="0" w:color="000000"/>
              <w:right w:val="single" w:sz="4" w:space="0" w:color="000000"/>
            </w:tcBorders>
            <w:shd w:val="clear" w:color="auto" w:fill="auto"/>
            <w:noWrap/>
            <w:vAlign w:val="center"/>
            <w:hideMark/>
          </w:tcPr>
          <w:p w14:paraId="1025E6D1" w14:textId="77777777" w:rsidR="00712741" w:rsidRDefault="00712741">
            <w:pPr>
              <w:rPr>
                <w:sz w:val="16"/>
                <w:szCs w:val="16"/>
              </w:rPr>
            </w:pPr>
            <w:r>
              <w:rPr>
                <w:sz w:val="16"/>
                <w:szCs w:val="16"/>
              </w:rPr>
              <w:t>Cono fibra vidrio fosforescente p/desvío de tránsito s/d (prov. durante obra)</w:t>
            </w:r>
          </w:p>
        </w:tc>
        <w:tc>
          <w:tcPr>
            <w:tcW w:w="674" w:type="dxa"/>
            <w:tcBorders>
              <w:top w:val="nil"/>
              <w:left w:val="nil"/>
              <w:bottom w:val="single" w:sz="4" w:space="0" w:color="000000"/>
              <w:right w:val="single" w:sz="4" w:space="0" w:color="000000"/>
            </w:tcBorders>
            <w:shd w:val="clear" w:color="auto" w:fill="auto"/>
            <w:noWrap/>
            <w:vAlign w:val="center"/>
            <w:hideMark/>
          </w:tcPr>
          <w:p w14:paraId="19149607"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45CC4390" w14:textId="77777777" w:rsidR="00712741" w:rsidRDefault="00712741">
            <w:pPr>
              <w:jc w:val="right"/>
              <w:rPr>
                <w:sz w:val="16"/>
                <w:szCs w:val="16"/>
              </w:rPr>
            </w:pPr>
            <w:r>
              <w:rPr>
                <w:sz w:val="16"/>
                <w:szCs w:val="16"/>
              </w:rPr>
              <w:t>14.00</w:t>
            </w:r>
          </w:p>
        </w:tc>
        <w:tc>
          <w:tcPr>
            <w:tcW w:w="36" w:type="dxa"/>
            <w:vAlign w:val="center"/>
            <w:hideMark/>
          </w:tcPr>
          <w:p w14:paraId="4848CDEB" w14:textId="77777777" w:rsidR="00712741" w:rsidRDefault="00712741"/>
        </w:tc>
      </w:tr>
      <w:tr w:rsidR="00712741" w14:paraId="5D696A9B"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1CC88B5" w14:textId="77777777" w:rsidR="00712741" w:rsidRDefault="00712741">
            <w:pPr>
              <w:rPr>
                <w:sz w:val="16"/>
                <w:szCs w:val="16"/>
              </w:rPr>
            </w:pPr>
            <w:r>
              <w:rPr>
                <w:sz w:val="16"/>
                <w:szCs w:val="16"/>
              </w:rPr>
              <w:t>2.01.04</w:t>
            </w:r>
          </w:p>
        </w:tc>
        <w:tc>
          <w:tcPr>
            <w:tcW w:w="6476" w:type="dxa"/>
            <w:tcBorders>
              <w:top w:val="nil"/>
              <w:left w:val="nil"/>
              <w:bottom w:val="single" w:sz="4" w:space="0" w:color="000000"/>
              <w:right w:val="single" w:sz="4" w:space="0" w:color="000000"/>
            </w:tcBorders>
            <w:shd w:val="clear" w:color="auto" w:fill="auto"/>
            <w:noWrap/>
            <w:vAlign w:val="center"/>
            <w:hideMark/>
          </w:tcPr>
          <w:p w14:paraId="6EA53515" w14:textId="77777777" w:rsidR="00712741" w:rsidRDefault="00712741">
            <w:pPr>
              <w:rPr>
                <w:sz w:val="16"/>
                <w:szCs w:val="16"/>
              </w:rPr>
            </w:pPr>
            <w:r>
              <w:rPr>
                <w:sz w:val="16"/>
                <w:szCs w:val="16"/>
              </w:rPr>
              <w:t xml:space="preserve">Tranquera tipo tijera </w:t>
            </w:r>
            <w:r w:rsidR="009F295B">
              <w:rPr>
                <w:sz w:val="16"/>
                <w:szCs w:val="16"/>
              </w:rPr>
              <w:t>de 2</w:t>
            </w:r>
            <w:r>
              <w:rPr>
                <w:sz w:val="16"/>
                <w:szCs w:val="16"/>
              </w:rPr>
              <w:t xml:space="preserve">,40 x 1,20 </w:t>
            </w:r>
            <w:r w:rsidR="00ED7CDE">
              <w:rPr>
                <w:sz w:val="16"/>
                <w:szCs w:val="16"/>
              </w:rPr>
              <w:t>m para</w:t>
            </w:r>
            <w:r>
              <w:rPr>
                <w:sz w:val="16"/>
                <w:szCs w:val="16"/>
              </w:rPr>
              <w:t xml:space="preserve"> señal PELIGRO (prov. durante obra)</w:t>
            </w:r>
          </w:p>
        </w:tc>
        <w:tc>
          <w:tcPr>
            <w:tcW w:w="674" w:type="dxa"/>
            <w:tcBorders>
              <w:top w:val="nil"/>
              <w:left w:val="nil"/>
              <w:bottom w:val="single" w:sz="4" w:space="0" w:color="000000"/>
              <w:right w:val="single" w:sz="4" w:space="0" w:color="000000"/>
            </w:tcBorders>
            <w:shd w:val="clear" w:color="auto" w:fill="auto"/>
            <w:noWrap/>
            <w:vAlign w:val="center"/>
            <w:hideMark/>
          </w:tcPr>
          <w:p w14:paraId="52F262B6"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37C1B22A" w14:textId="77777777" w:rsidR="00712741" w:rsidRDefault="00712741">
            <w:pPr>
              <w:jc w:val="right"/>
              <w:rPr>
                <w:sz w:val="16"/>
                <w:szCs w:val="16"/>
              </w:rPr>
            </w:pPr>
            <w:r>
              <w:rPr>
                <w:sz w:val="16"/>
                <w:szCs w:val="16"/>
              </w:rPr>
              <w:t>7.00</w:t>
            </w:r>
          </w:p>
        </w:tc>
        <w:tc>
          <w:tcPr>
            <w:tcW w:w="36" w:type="dxa"/>
            <w:vAlign w:val="center"/>
            <w:hideMark/>
          </w:tcPr>
          <w:p w14:paraId="1CDCCB21" w14:textId="77777777" w:rsidR="00712741" w:rsidRDefault="00712741"/>
        </w:tc>
      </w:tr>
      <w:tr w:rsidR="00712741" w14:paraId="5F39F467"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02BB04D" w14:textId="77777777" w:rsidR="00712741" w:rsidRDefault="00712741">
            <w:pPr>
              <w:rPr>
                <w:sz w:val="16"/>
                <w:szCs w:val="16"/>
              </w:rPr>
            </w:pPr>
            <w:r>
              <w:rPr>
                <w:sz w:val="16"/>
                <w:szCs w:val="16"/>
              </w:rPr>
              <w:t>2.01.05</w:t>
            </w:r>
          </w:p>
        </w:tc>
        <w:tc>
          <w:tcPr>
            <w:tcW w:w="6476" w:type="dxa"/>
            <w:tcBorders>
              <w:top w:val="nil"/>
              <w:left w:val="nil"/>
              <w:bottom w:val="single" w:sz="4" w:space="0" w:color="000000"/>
              <w:right w:val="single" w:sz="4" w:space="0" w:color="000000"/>
            </w:tcBorders>
            <w:shd w:val="clear" w:color="auto" w:fill="auto"/>
            <w:noWrap/>
            <w:vAlign w:val="center"/>
            <w:hideMark/>
          </w:tcPr>
          <w:p w14:paraId="17173458" w14:textId="77777777" w:rsidR="00712741" w:rsidRDefault="00712741">
            <w:pPr>
              <w:rPr>
                <w:sz w:val="16"/>
                <w:szCs w:val="16"/>
              </w:rPr>
            </w:pPr>
            <w:r>
              <w:rPr>
                <w:sz w:val="16"/>
                <w:szCs w:val="16"/>
              </w:rPr>
              <w:t>Puente de madera para pase peatonal sobre zanja s/d (prov. durante obra)</w:t>
            </w:r>
          </w:p>
        </w:tc>
        <w:tc>
          <w:tcPr>
            <w:tcW w:w="674" w:type="dxa"/>
            <w:tcBorders>
              <w:top w:val="nil"/>
              <w:left w:val="nil"/>
              <w:bottom w:val="single" w:sz="4" w:space="0" w:color="000000"/>
              <w:right w:val="single" w:sz="4" w:space="0" w:color="000000"/>
            </w:tcBorders>
            <w:shd w:val="clear" w:color="auto" w:fill="auto"/>
            <w:noWrap/>
            <w:vAlign w:val="center"/>
            <w:hideMark/>
          </w:tcPr>
          <w:p w14:paraId="703FDA8C"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5CB0311B" w14:textId="77777777" w:rsidR="00712741" w:rsidRDefault="00712741">
            <w:pPr>
              <w:jc w:val="right"/>
              <w:rPr>
                <w:sz w:val="16"/>
                <w:szCs w:val="16"/>
              </w:rPr>
            </w:pPr>
            <w:r>
              <w:rPr>
                <w:sz w:val="16"/>
                <w:szCs w:val="16"/>
              </w:rPr>
              <w:t>5.00</w:t>
            </w:r>
          </w:p>
        </w:tc>
        <w:tc>
          <w:tcPr>
            <w:tcW w:w="36" w:type="dxa"/>
            <w:vAlign w:val="center"/>
            <w:hideMark/>
          </w:tcPr>
          <w:p w14:paraId="6E58C993" w14:textId="77777777" w:rsidR="00712741" w:rsidRDefault="00712741"/>
        </w:tc>
      </w:tr>
      <w:tr w:rsidR="00712741" w14:paraId="6814C17E"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4D61F1C1" w14:textId="77777777" w:rsidR="00712741" w:rsidRDefault="00712741">
            <w:pPr>
              <w:rPr>
                <w:sz w:val="16"/>
                <w:szCs w:val="16"/>
              </w:rPr>
            </w:pPr>
            <w:r>
              <w:rPr>
                <w:sz w:val="16"/>
                <w:szCs w:val="16"/>
              </w:rPr>
              <w:t>2.01.06</w:t>
            </w:r>
          </w:p>
        </w:tc>
        <w:tc>
          <w:tcPr>
            <w:tcW w:w="6476" w:type="dxa"/>
            <w:tcBorders>
              <w:top w:val="nil"/>
              <w:left w:val="nil"/>
              <w:bottom w:val="single" w:sz="4" w:space="0" w:color="000000"/>
              <w:right w:val="single" w:sz="4" w:space="0" w:color="000000"/>
            </w:tcBorders>
            <w:shd w:val="clear" w:color="auto" w:fill="auto"/>
            <w:noWrap/>
            <w:vAlign w:val="center"/>
            <w:hideMark/>
          </w:tcPr>
          <w:p w14:paraId="418446E4" w14:textId="77777777" w:rsidR="00712741" w:rsidRDefault="00712741">
            <w:pPr>
              <w:rPr>
                <w:sz w:val="16"/>
                <w:szCs w:val="16"/>
              </w:rPr>
            </w:pPr>
            <w:r>
              <w:rPr>
                <w:sz w:val="16"/>
                <w:szCs w:val="16"/>
              </w:rPr>
              <w:t>Puente de madera para pase vehicular sobre zanja s/d (prov. durante obra)</w:t>
            </w:r>
          </w:p>
        </w:tc>
        <w:tc>
          <w:tcPr>
            <w:tcW w:w="674" w:type="dxa"/>
            <w:tcBorders>
              <w:top w:val="nil"/>
              <w:left w:val="nil"/>
              <w:bottom w:val="single" w:sz="4" w:space="0" w:color="000000"/>
              <w:right w:val="single" w:sz="4" w:space="0" w:color="000000"/>
            </w:tcBorders>
            <w:shd w:val="clear" w:color="auto" w:fill="auto"/>
            <w:noWrap/>
            <w:vAlign w:val="center"/>
            <w:hideMark/>
          </w:tcPr>
          <w:p w14:paraId="0AA06123"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45BB3A0E" w14:textId="77777777" w:rsidR="00712741" w:rsidRDefault="00712741">
            <w:pPr>
              <w:jc w:val="right"/>
              <w:rPr>
                <w:sz w:val="16"/>
                <w:szCs w:val="16"/>
              </w:rPr>
            </w:pPr>
            <w:r>
              <w:rPr>
                <w:sz w:val="16"/>
                <w:szCs w:val="16"/>
              </w:rPr>
              <w:t>2.00</w:t>
            </w:r>
          </w:p>
        </w:tc>
        <w:tc>
          <w:tcPr>
            <w:tcW w:w="36" w:type="dxa"/>
            <w:vAlign w:val="center"/>
            <w:hideMark/>
          </w:tcPr>
          <w:p w14:paraId="3AAF09B9" w14:textId="77777777" w:rsidR="00712741" w:rsidRDefault="00712741"/>
        </w:tc>
      </w:tr>
      <w:tr w:rsidR="00712741" w14:paraId="5C3BF2ED" w14:textId="77777777" w:rsidTr="00712741">
        <w:trPr>
          <w:trHeight w:val="57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F4FDCF4" w14:textId="77777777" w:rsidR="00712741" w:rsidRDefault="00712741">
            <w:pPr>
              <w:rPr>
                <w:sz w:val="16"/>
                <w:szCs w:val="16"/>
              </w:rPr>
            </w:pPr>
            <w:r>
              <w:rPr>
                <w:sz w:val="16"/>
                <w:szCs w:val="16"/>
              </w:rPr>
              <w:t>2.01.07</w:t>
            </w:r>
          </w:p>
        </w:tc>
        <w:tc>
          <w:tcPr>
            <w:tcW w:w="6476" w:type="dxa"/>
            <w:tcBorders>
              <w:top w:val="nil"/>
              <w:left w:val="nil"/>
              <w:bottom w:val="single" w:sz="4" w:space="0" w:color="000000"/>
              <w:right w:val="single" w:sz="4" w:space="0" w:color="000000"/>
            </w:tcBorders>
            <w:shd w:val="clear" w:color="auto" w:fill="auto"/>
            <w:vAlign w:val="center"/>
            <w:hideMark/>
          </w:tcPr>
          <w:p w14:paraId="35DC8935" w14:textId="77777777" w:rsidR="00712741" w:rsidRDefault="00712741">
            <w:pPr>
              <w:rPr>
                <w:sz w:val="16"/>
                <w:szCs w:val="16"/>
              </w:rPr>
            </w:pPr>
            <w:r>
              <w:rPr>
                <w:sz w:val="16"/>
                <w:szCs w:val="16"/>
              </w:rPr>
              <w:t>Suministro e instalación de tubería provisional de PVC-U UF NTP ISO 1452 PN7.5 DN 250mm (incl. Anillo +2% desperdicios), Para no interrumpir servicio de agua</w:t>
            </w:r>
          </w:p>
        </w:tc>
        <w:tc>
          <w:tcPr>
            <w:tcW w:w="674" w:type="dxa"/>
            <w:tcBorders>
              <w:top w:val="nil"/>
              <w:left w:val="nil"/>
              <w:bottom w:val="single" w:sz="4" w:space="0" w:color="000000"/>
              <w:right w:val="single" w:sz="4" w:space="0" w:color="000000"/>
            </w:tcBorders>
            <w:shd w:val="clear" w:color="auto" w:fill="auto"/>
            <w:noWrap/>
            <w:vAlign w:val="center"/>
            <w:hideMark/>
          </w:tcPr>
          <w:p w14:paraId="688886CD" w14:textId="77777777" w:rsidR="00712741" w:rsidRDefault="00712741">
            <w:pPr>
              <w:jc w:val="center"/>
              <w:rPr>
                <w:sz w:val="16"/>
                <w:szCs w:val="16"/>
              </w:rPr>
            </w:pPr>
            <w:r>
              <w:rPr>
                <w:sz w:val="16"/>
                <w:szCs w:val="16"/>
              </w:rPr>
              <w:t>Est</w:t>
            </w:r>
          </w:p>
        </w:tc>
        <w:tc>
          <w:tcPr>
            <w:tcW w:w="867" w:type="dxa"/>
            <w:tcBorders>
              <w:top w:val="nil"/>
              <w:left w:val="nil"/>
              <w:bottom w:val="single" w:sz="4" w:space="0" w:color="000000"/>
              <w:right w:val="single" w:sz="8" w:space="0" w:color="auto"/>
            </w:tcBorders>
            <w:shd w:val="clear" w:color="auto" w:fill="auto"/>
            <w:noWrap/>
            <w:vAlign w:val="center"/>
            <w:hideMark/>
          </w:tcPr>
          <w:p w14:paraId="58A84A6D" w14:textId="77777777" w:rsidR="00712741" w:rsidRDefault="00712741">
            <w:pPr>
              <w:jc w:val="right"/>
              <w:rPr>
                <w:sz w:val="16"/>
                <w:szCs w:val="16"/>
              </w:rPr>
            </w:pPr>
            <w:r>
              <w:rPr>
                <w:sz w:val="16"/>
                <w:szCs w:val="16"/>
              </w:rPr>
              <w:t>1.00</w:t>
            </w:r>
          </w:p>
        </w:tc>
        <w:tc>
          <w:tcPr>
            <w:tcW w:w="36" w:type="dxa"/>
            <w:vAlign w:val="center"/>
            <w:hideMark/>
          </w:tcPr>
          <w:p w14:paraId="4B3C1D46" w14:textId="77777777" w:rsidR="00712741" w:rsidRDefault="00712741"/>
        </w:tc>
      </w:tr>
      <w:tr w:rsidR="00712741" w14:paraId="495CE1E1" w14:textId="77777777" w:rsidTr="00712741">
        <w:trPr>
          <w:trHeight w:val="43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02E3488A" w14:textId="77777777" w:rsidR="00712741" w:rsidRDefault="00712741">
            <w:pPr>
              <w:rPr>
                <w:sz w:val="16"/>
                <w:szCs w:val="16"/>
              </w:rPr>
            </w:pPr>
            <w:r>
              <w:rPr>
                <w:sz w:val="16"/>
                <w:szCs w:val="16"/>
              </w:rPr>
              <w:t>2.01.08</w:t>
            </w:r>
          </w:p>
        </w:tc>
        <w:tc>
          <w:tcPr>
            <w:tcW w:w="6476" w:type="dxa"/>
            <w:tcBorders>
              <w:top w:val="nil"/>
              <w:left w:val="nil"/>
              <w:bottom w:val="single" w:sz="4" w:space="0" w:color="000000"/>
              <w:right w:val="single" w:sz="4" w:space="0" w:color="000000"/>
            </w:tcBorders>
            <w:shd w:val="clear" w:color="auto" w:fill="auto"/>
            <w:vAlign w:val="center"/>
            <w:hideMark/>
          </w:tcPr>
          <w:p w14:paraId="646292D3" w14:textId="77777777" w:rsidR="00712741" w:rsidRDefault="00712741">
            <w:pPr>
              <w:rPr>
                <w:sz w:val="16"/>
                <w:szCs w:val="16"/>
              </w:rPr>
            </w:pPr>
            <w:r>
              <w:rPr>
                <w:sz w:val="16"/>
                <w:szCs w:val="16"/>
              </w:rPr>
              <w:t>Colocación de Tubería de PVC-Ø4" SAL Provisional de Alcantarillado para continuidad del Servicio</w:t>
            </w:r>
          </w:p>
        </w:tc>
        <w:tc>
          <w:tcPr>
            <w:tcW w:w="674" w:type="dxa"/>
            <w:tcBorders>
              <w:top w:val="nil"/>
              <w:left w:val="nil"/>
              <w:bottom w:val="single" w:sz="4" w:space="0" w:color="000000"/>
              <w:right w:val="single" w:sz="4" w:space="0" w:color="000000"/>
            </w:tcBorders>
            <w:shd w:val="clear" w:color="auto" w:fill="auto"/>
            <w:noWrap/>
            <w:vAlign w:val="center"/>
            <w:hideMark/>
          </w:tcPr>
          <w:p w14:paraId="34A78771" w14:textId="77777777" w:rsidR="00712741" w:rsidRDefault="00712741">
            <w:pPr>
              <w:jc w:val="center"/>
              <w:rPr>
                <w:sz w:val="16"/>
                <w:szCs w:val="16"/>
              </w:rPr>
            </w:pPr>
            <w:r>
              <w:rPr>
                <w:sz w:val="16"/>
                <w:szCs w:val="16"/>
              </w:rPr>
              <w:t>Est</w:t>
            </w:r>
          </w:p>
        </w:tc>
        <w:tc>
          <w:tcPr>
            <w:tcW w:w="867" w:type="dxa"/>
            <w:tcBorders>
              <w:top w:val="nil"/>
              <w:left w:val="nil"/>
              <w:bottom w:val="single" w:sz="4" w:space="0" w:color="000000"/>
              <w:right w:val="single" w:sz="8" w:space="0" w:color="auto"/>
            </w:tcBorders>
            <w:shd w:val="clear" w:color="auto" w:fill="auto"/>
            <w:noWrap/>
            <w:vAlign w:val="center"/>
            <w:hideMark/>
          </w:tcPr>
          <w:p w14:paraId="1A03BBEA" w14:textId="77777777" w:rsidR="00712741" w:rsidRDefault="00712741">
            <w:pPr>
              <w:jc w:val="right"/>
              <w:rPr>
                <w:sz w:val="16"/>
                <w:szCs w:val="16"/>
              </w:rPr>
            </w:pPr>
            <w:r>
              <w:rPr>
                <w:sz w:val="16"/>
                <w:szCs w:val="16"/>
              </w:rPr>
              <w:t>1.00</w:t>
            </w:r>
          </w:p>
        </w:tc>
        <w:tc>
          <w:tcPr>
            <w:tcW w:w="36" w:type="dxa"/>
            <w:vAlign w:val="center"/>
            <w:hideMark/>
          </w:tcPr>
          <w:p w14:paraId="1C4CCCE3" w14:textId="77777777" w:rsidR="00712741" w:rsidRDefault="00712741"/>
        </w:tc>
      </w:tr>
      <w:tr w:rsidR="00712741" w14:paraId="33ECFB4B"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000000" w:fill="FF0000"/>
            <w:noWrap/>
            <w:vAlign w:val="center"/>
            <w:hideMark/>
          </w:tcPr>
          <w:p w14:paraId="0B523E2C" w14:textId="77777777" w:rsidR="00712741" w:rsidRDefault="00712741">
            <w:pPr>
              <w:rPr>
                <w:b/>
                <w:bCs w:val="0"/>
                <w:color w:val="FFFFFF"/>
                <w:sz w:val="16"/>
                <w:szCs w:val="16"/>
              </w:rPr>
            </w:pPr>
            <w:r>
              <w:rPr>
                <w:b/>
                <w:color w:val="FFFFFF"/>
                <w:sz w:val="16"/>
                <w:szCs w:val="16"/>
              </w:rPr>
              <w:t>2.02</w:t>
            </w:r>
          </w:p>
        </w:tc>
        <w:tc>
          <w:tcPr>
            <w:tcW w:w="6476" w:type="dxa"/>
            <w:tcBorders>
              <w:top w:val="nil"/>
              <w:left w:val="nil"/>
              <w:bottom w:val="single" w:sz="4" w:space="0" w:color="000000"/>
              <w:right w:val="single" w:sz="4" w:space="0" w:color="000000"/>
            </w:tcBorders>
            <w:shd w:val="clear" w:color="000000" w:fill="FF0000"/>
            <w:noWrap/>
            <w:vAlign w:val="center"/>
            <w:hideMark/>
          </w:tcPr>
          <w:p w14:paraId="6D27D1C2" w14:textId="77777777" w:rsidR="00712741" w:rsidRDefault="00712741">
            <w:pPr>
              <w:rPr>
                <w:b/>
                <w:bCs w:val="0"/>
                <w:color w:val="FFFFFF"/>
                <w:sz w:val="16"/>
                <w:szCs w:val="16"/>
              </w:rPr>
            </w:pPr>
            <w:r>
              <w:rPr>
                <w:b/>
                <w:color w:val="FFFFFF"/>
                <w:sz w:val="16"/>
                <w:szCs w:val="16"/>
              </w:rPr>
              <w:t>RED DE AGUA POTABLE</w:t>
            </w:r>
          </w:p>
        </w:tc>
        <w:tc>
          <w:tcPr>
            <w:tcW w:w="674" w:type="dxa"/>
            <w:tcBorders>
              <w:top w:val="nil"/>
              <w:left w:val="nil"/>
              <w:bottom w:val="single" w:sz="4" w:space="0" w:color="000000"/>
              <w:right w:val="single" w:sz="4" w:space="0" w:color="000000"/>
            </w:tcBorders>
            <w:shd w:val="clear" w:color="000000" w:fill="FF0000"/>
            <w:noWrap/>
            <w:vAlign w:val="center"/>
            <w:hideMark/>
          </w:tcPr>
          <w:p w14:paraId="2BA6ED06" w14:textId="77777777" w:rsidR="00712741" w:rsidRDefault="00712741">
            <w:pPr>
              <w:jc w:val="center"/>
              <w:rPr>
                <w:b/>
                <w:bCs w:val="0"/>
                <w:color w:val="FFFFFF"/>
                <w:sz w:val="16"/>
                <w:szCs w:val="16"/>
              </w:rPr>
            </w:pPr>
            <w:r>
              <w:rPr>
                <w:b/>
                <w:color w:val="FFFFFF"/>
                <w:sz w:val="16"/>
                <w:szCs w:val="16"/>
              </w:rPr>
              <w:t> </w:t>
            </w:r>
          </w:p>
        </w:tc>
        <w:tc>
          <w:tcPr>
            <w:tcW w:w="867" w:type="dxa"/>
            <w:tcBorders>
              <w:top w:val="nil"/>
              <w:left w:val="nil"/>
              <w:bottom w:val="single" w:sz="4" w:space="0" w:color="000000"/>
              <w:right w:val="single" w:sz="8" w:space="0" w:color="auto"/>
            </w:tcBorders>
            <w:shd w:val="clear" w:color="000000" w:fill="FF0000"/>
            <w:noWrap/>
            <w:vAlign w:val="center"/>
            <w:hideMark/>
          </w:tcPr>
          <w:p w14:paraId="3DDFC83C" w14:textId="77777777" w:rsidR="00712741" w:rsidRDefault="00712741">
            <w:pPr>
              <w:rPr>
                <w:b/>
                <w:bCs w:val="0"/>
                <w:color w:val="FFFFFF"/>
                <w:sz w:val="16"/>
                <w:szCs w:val="16"/>
              </w:rPr>
            </w:pPr>
            <w:r>
              <w:rPr>
                <w:b/>
                <w:color w:val="FFFFFF"/>
                <w:sz w:val="16"/>
                <w:szCs w:val="16"/>
              </w:rPr>
              <w:t> </w:t>
            </w:r>
          </w:p>
        </w:tc>
        <w:tc>
          <w:tcPr>
            <w:tcW w:w="36" w:type="dxa"/>
            <w:vAlign w:val="center"/>
            <w:hideMark/>
          </w:tcPr>
          <w:p w14:paraId="4D118375" w14:textId="77777777" w:rsidR="00712741" w:rsidRDefault="00712741"/>
        </w:tc>
      </w:tr>
      <w:tr w:rsidR="00712741" w14:paraId="76D4DE26"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5713348" w14:textId="77777777" w:rsidR="00712741" w:rsidRDefault="00712741">
            <w:pPr>
              <w:rPr>
                <w:b/>
                <w:bCs w:val="0"/>
                <w:color w:val="00B050"/>
                <w:sz w:val="16"/>
                <w:szCs w:val="16"/>
                <w:u w:val="single"/>
              </w:rPr>
            </w:pPr>
            <w:r>
              <w:rPr>
                <w:b/>
                <w:color w:val="00B050"/>
                <w:sz w:val="16"/>
                <w:szCs w:val="16"/>
                <w:u w:val="single"/>
              </w:rPr>
              <w:t>2.02.01</w:t>
            </w:r>
          </w:p>
        </w:tc>
        <w:tc>
          <w:tcPr>
            <w:tcW w:w="6476" w:type="dxa"/>
            <w:tcBorders>
              <w:top w:val="nil"/>
              <w:left w:val="nil"/>
              <w:bottom w:val="single" w:sz="4" w:space="0" w:color="000000"/>
              <w:right w:val="single" w:sz="4" w:space="0" w:color="000000"/>
            </w:tcBorders>
            <w:shd w:val="clear" w:color="auto" w:fill="auto"/>
            <w:noWrap/>
            <w:vAlign w:val="center"/>
            <w:hideMark/>
          </w:tcPr>
          <w:p w14:paraId="02C90C21" w14:textId="77777777" w:rsidR="00712741" w:rsidRDefault="00712741">
            <w:pPr>
              <w:rPr>
                <w:b/>
                <w:bCs w:val="0"/>
                <w:color w:val="00B050"/>
                <w:sz w:val="16"/>
                <w:szCs w:val="16"/>
                <w:u w:val="single"/>
              </w:rPr>
            </w:pPr>
            <w:r>
              <w:rPr>
                <w:b/>
                <w:color w:val="00B050"/>
                <w:sz w:val="16"/>
                <w:szCs w:val="16"/>
                <w:u w:val="single"/>
              </w:rPr>
              <w:t>MOVIMIENTO DE TIERRAS</w:t>
            </w:r>
          </w:p>
        </w:tc>
        <w:tc>
          <w:tcPr>
            <w:tcW w:w="674" w:type="dxa"/>
            <w:tcBorders>
              <w:top w:val="nil"/>
              <w:left w:val="nil"/>
              <w:bottom w:val="single" w:sz="4" w:space="0" w:color="000000"/>
              <w:right w:val="single" w:sz="4" w:space="0" w:color="000000"/>
            </w:tcBorders>
            <w:shd w:val="clear" w:color="auto" w:fill="auto"/>
            <w:noWrap/>
            <w:vAlign w:val="center"/>
            <w:hideMark/>
          </w:tcPr>
          <w:p w14:paraId="75E2FF96"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20742724"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230E4E0C" w14:textId="77777777" w:rsidR="00712741" w:rsidRDefault="00712741"/>
        </w:tc>
      </w:tr>
      <w:tr w:rsidR="00712741" w14:paraId="3927F2A9"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5F5B560F" w14:textId="77777777" w:rsidR="00712741" w:rsidRDefault="00712741">
            <w:pPr>
              <w:rPr>
                <w:b/>
                <w:bCs w:val="0"/>
                <w:sz w:val="16"/>
                <w:szCs w:val="16"/>
              </w:rPr>
            </w:pPr>
            <w:r>
              <w:rPr>
                <w:b/>
                <w:sz w:val="16"/>
                <w:szCs w:val="16"/>
              </w:rPr>
              <w:t>2.02.01.01</w:t>
            </w:r>
          </w:p>
        </w:tc>
        <w:tc>
          <w:tcPr>
            <w:tcW w:w="6476" w:type="dxa"/>
            <w:tcBorders>
              <w:top w:val="nil"/>
              <w:left w:val="nil"/>
              <w:bottom w:val="single" w:sz="4" w:space="0" w:color="000000"/>
              <w:right w:val="single" w:sz="4" w:space="0" w:color="000000"/>
            </w:tcBorders>
            <w:shd w:val="clear" w:color="auto" w:fill="auto"/>
            <w:noWrap/>
            <w:vAlign w:val="center"/>
            <w:hideMark/>
          </w:tcPr>
          <w:p w14:paraId="4E0159D6" w14:textId="77777777" w:rsidR="00712741" w:rsidRDefault="00712741">
            <w:pPr>
              <w:rPr>
                <w:b/>
                <w:bCs w:val="0"/>
                <w:sz w:val="16"/>
                <w:szCs w:val="16"/>
              </w:rPr>
            </w:pPr>
            <w:r>
              <w:rPr>
                <w:b/>
                <w:sz w:val="16"/>
                <w:szCs w:val="16"/>
              </w:rPr>
              <w:t>EXCAVACION DE ZANJAS</w:t>
            </w:r>
          </w:p>
        </w:tc>
        <w:tc>
          <w:tcPr>
            <w:tcW w:w="674" w:type="dxa"/>
            <w:tcBorders>
              <w:top w:val="nil"/>
              <w:left w:val="nil"/>
              <w:bottom w:val="single" w:sz="4" w:space="0" w:color="000000"/>
              <w:right w:val="single" w:sz="4" w:space="0" w:color="000000"/>
            </w:tcBorders>
            <w:shd w:val="clear" w:color="auto" w:fill="auto"/>
            <w:noWrap/>
            <w:vAlign w:val="center"/>
            <w:hideMark/>
          </w:tcPr>
          <w:p w14:paraId="24E03F29" w14:textId="77777777" w:rsidR="00712741" w:rsidRDefault="00712741">
            <w:pPr>
              <w:jc w:val="center"/>
              <w:rPr>
                <w:b/>
                <w:bCs w:val="0"/>
                <w:sz w:val="16"/>
                <w:szCs w:val="16"/>
              </w:rPr>
            </w:pPr>
            <w:r>
              <w:rPr>
                <w:b/>
                <w:sz w:val="16"/>
                <w:szCs w:val="16"/>
              </w:rPr>
              <w:t> </w:t>
            </w:r>
          </w:p>
        </w:tc>
        <w:tc>
          <w:tcPr>
            <w:tcW w:w="867" w:type="dxa"/>
            <w:tcBorders>
              <w:top w:val="nil"/>
              <w:left w:val="nil"/>
              <w:bottom w:val="single" w:sz="4" w:space="0" w:color="000000"/>
              <w:right w:val="single" w:sz="8" w:space="0" w:color="auto"/>
            </w:tcBorders>
            <w:shd w:val="clear" w:color="auto" w:fill="auto"/>
            <w:noWrap/>
            <w:vAlign w:val="center"/>
            <w:hideMark/>
          </w:tcPr>
          <w:p w14:paraId="49E3C842" w14:textId="77777777" w:rsidR="00712741" w:rsidRDefault="00712741">
            <w:pPr>
              <w:rPr>
                <w:b/>
                <w:bCs w:val="0"/>
                <w:sz w:val="16"/>
                <w:szCs w:val="16"/>
              </w:rPr>
            </w:pPr>
            <w:r>
              <w:rPr>
                <w:b/>
                <w:sz w:val="16"/>
                <w:szCs w:val="16"/>
              </w:rPr>
              <w:t> </w:t>
            </w:r>
          </w:p>
        </w:tc>
        <w:tc>
          <w:tcPr>
            <w:tcW w:w="36" w:type="dxa"/>
            <w:vAlign w:val="center"/>
            <w:hideMark/>
          </w:tcPr>
          <w:p w14:paraId="428666F1" w14:textId="77777777" w:rsidR="00712741" w:rsidRDefault="00712741"/>
        </w:tc>
      </w:tr>
      <w:tr w:rsidR="00712741" w14:paraId="0FCD2866"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4C94FF55" w14:textId="77777777" w:rsidR="00712741" w:rsidRDefault="00712741">
            <w:pPr>
              <w:rPr>
                <w:sz w:val="16"/>
                <w:szCs w:val="16"/>
              </w:rPr>
            </w:pPr>
            <w:r>
              <w:rPr>
                <w:sz w:val="16"/>
                <w:szCs w:val="16"/>
              </w:rPr>
              <w:t>2.02.01.01.01</w:t>
            </w:r>
          </w:p>
        </w:tc>
        <w:tc>
          <w:tcPr>
            <w:tcW w:w="6476" w:type="dxa"/>
            <w:tcBorders>
              <w:top w:val="nil"/>
              <w:left w:val="nil"/>
              <w:bottom w:val="single" w:sz="4" w:space="0" w:color="000000"/>
              <w:right w:val="single" w:sz="4" w:space="0" w:color="000000"/>
            </w:tcBorders>
            <w:shd w:val="clear" w:color="auto" w:fill="auto"/>
            <w:noWrap/>
            <w:vAlign w:val="center"/>
            <w:hideMark/>
          </w:tcPr>
          <w:p w14:paraId="0B1433BA" w14:textId="77777777" w:rsidR="00712741" w:rsidRDefault="00712741">
            <w:pPr>
              <w:rPr>
                <w:sz w:val="16"/>
                <w:szCs w:val="16"/>
              </w:rPr>
            </w:pPr>
            <w:r>
              <w:rPr>
                <w:sz w:val="16"/>
                <w:szCs w:val="16"/>
              </w:rPr>
              <w:t>Excav. zanja(máq)p/tub t-saturado DN  90</w:t>
            </w:r>
            <w:r w:rsidR="00604734">
              <w:rPr>
                <w:sz w:val="16"/>
                <w:szCs w:val="16"/>
              </w:rPr>
              <w:t>mm de</w:t>
            </w:r>
            <w:r>
              <w:rPr>
                <w:sz w:val="16"/>
                <w:szCs w:val="16"/>
              </w:rPr>
              <w:t xml:space="preserve"> 1,</w:t>
            </w:r>
            <w:r w:rsidR="00604734">
              <w:rPr>
                <w:sz w:val="16"/>
                <w:szCs w:val="16"/>
              </w:rPr>
              <w:t>50 m</w:t>
            </w:r>
            <w:r>
              <w:rPr>
                <w:sz w:val="16"/>
                <w:szCs w:val="16"/>
              </w:rPr>
              <w:t xml:space="preserve"> prof.</w:t>
            </w:r>
          </w:p>
        </w:tc>
        <w:tc>
          <w:tcPr>
            <w:tcW w:w="674" w:type="dxa"/>
            <w:tcBorders>
              <w:top w:val="nil"/>
              <w:left w:val="nil"/>
              <w:bottom w:val="single" w:sz="4" w:space="0" w:color="000000"/>
              <w:right w:val="single" w:sz="4" w:space="0" w:color="000000"/>
            </w:tcBorders>
            <w:shd w:val="clear" w:color="auto" w:fill="auto"/>
            <w:noWrap/>
            <w:vAlign w:val="center"/>
            <w:hideMark/>
          </w:tcPr>
          <w:p w14:paraId="211123DD"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29999F17" w14:textId="77777777" w:rsidR="00712741" w:rsidRDefault="00712741">
            <w:pPr>
              <w:jc w:val="right"/>
              <w:rPr>
                <w:sz w:val="16"/>
                <w:szCs w:val="16"/>
              </w:rPr>
            </w:pPr>
            <w:r>
              <w:rPr>
                <w:sz w:val="16"/>
                <w:szCs w:val="16"/>
              </w:rPr>
              <w:t>290.50</w:t>
            </w:r>
          </w:p>
        </w:tc>
        <w:tc>
          <w:tcPr>
            <w:tcW w:w="36" w:type="dxa"/>
            <w:vAlign w:val="center"/>
            <w:hideMark/>
          </w:tcPr>
          <w:p w14:paraId="05790BFA" w14:textId="77777777" w:rsidR="00712741" w:rsidRDefault="00712741"/>
        </w:tc>
      </w:tr>
      <w:tr w:rsidR="00712741" w14:paraId="27ECCED1"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4C939BD5" w14:textId="77777777" w:rsidR="00712741" w:rsidRDefault="00712741">
            <w:pPr>
              <w:rPr>
                <w:sz w:val="16"/>
                <w:szCs w:val="16"/>
              </w:rPr>
            </w:pPr>
            <w:r>
              <w:rPr>
                <w:sz w:val="16"/>
                <w:szCs w:val="16"/>
              </w:rPr>
              <w:t>2.02.01.01.02</w:t>
            </w:r>
          </w:p>
        </w:tc>
        <w:tc>
          <w:tcPr>
            <w:tcW w:w="6476" w:type="dxa"/>
            <w:tcBorders>
              <w:top w:val="nil"/>
              <w:left w:val="nil"/>
              <w:bottom w:val="single" w:sz="4" w:space="0" w:color="000000"/>
              <w:right w:val="single" w:sz="4" w:space="0" w:color="000000"/>
            </w:tcBorders>
            <w:shd w:val="clear" w:color="auto" w:fill="auto"/>
            <w:noWrap/>
            <w:vAlign w:val="center"/>
            <w:hideMark/>
          </w:tcPr>
          <w:p w14:paraId="55CE1EDB" w14:textId="77777777" w:rsidR="00712741" w:rsidRDefault="00712741">
            <w:pPr>
              <w:rPr>
                <w:sz w:val="16"/>
                <w:szCs w:val="16"/>
              </w:rPr>
            </w:pPr>
            <w:r>
              <w:rPr>
                <w:sz w:val="16"/>
                <w:szCs w:val="16"/>
              </w:rPr>
              <w:t>Excav. zanja(máq)p/tub t-normal DN  160-315</w:t>
            </w:r>
            <w:r w:rsidR="00604734">
              <w:rPr>
                <w:sz w:val="16"/>
                <w:szCs w:val="16"/>
              </w:rPr>
              <w:t>mm de</w:t>
            </w:r>
            <w:r>
              <w:rPr>
                <w:sz w:val="16"/>
                <w:szCs w:val="16"/>
              </w:rPr>
              <w:t xml:space="preserve"> 1,</w:t>
            </w:r>
            <w:r w:rsidR="00604734">
              <w:rPr>
                <w:sz w:val="16"/>
                <w:szCs w:val="16"/>
              </w:rPr>
              <w:t>50 m</w:t>
            </w:r>
            <w:r>
              <w:rPr>
                <w:sz w:val="16"/>
                <w:szCs w:val="16"/>
              </w:rPr>
              <w:t xml:space="preserve"> prof.</w:t>
            </w:r>
          </w:p>
        </w:tc>
        <w:tc>
          <w:tcPr>
            <w:tcW w:w="674" w:type="dxa"/>
            <w:tcBorders>
              <w:top w:val="nil"/>
              <w:left w:val="nil"/>
              <w:bottom w:val="single" w:sz="4" w:space="0" w:color="000000"/>
              <w:right w:val="single" w:sz="4" w:space="0" w:color="000000"/>
            </w:tcBorders>
            <w:shd w:val="clear" w:color="auto" w:fill="auto"/>
            <w:noWrap/>
            <w:vAlign w:val="center"/>
            <w:hideMark/>
          </w:tcPr>
          <w:p w14:paraId="5F82A7A6"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32668151" w14:textId="77777777" w:rsidR="00712741" w:rsidRDefault="00712741">
            <w:pPr>
              <w:jc w:val="right"/>
              <w:rPr>
                <w:sz w:val="16"/>
                <w:szCs w:val="16"/>
              </w:rPr>
            </w:pPr>
            <w:r>
              <w:rPr>
                <w:sz w:val="16"/>
                <w:szCs w:val="16"/>
              </w:rPr>
              <w:t>353.03</w:t>
            </w:r>
          </w:p>
        </w:tc>
        <w:tc>
          <w:tcPr>
            <w:tcW w:w="36" w:type="dxa"/>
            <w:vAlign w:val="center"/>
            <w:hideMark/>
          </w:tcPr>
          <w:p w14:paraId="217BDD7D" w14:textId="77777777" w:rsidR="00712741" w:rsidRDefault="00712741"/>
        </w:tc>
      </w:tr>
      <w:tr w:rsidR="00712741" w14:paraId="73161CAD"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42C6E990" w14:textId="77777777" w:rsidR="00712741" w:rsidRDefault="00712741">
            <w:pPr>
              <w:rPr>
                <w:b/>
                <w:bCs w:val="0"/>
                <w:sz w:val="16"/>
                <w:szCs w:val="16"/>
              </w:rPr>
            </w:pPr>
            <w:r>
              <w:rPr>
                <w:b/>
                <w:sz w:val="16"/>
                <w:szCs w:val="16"/>
              </w:rPr>
              <w:t>2.02.01.02</w:t>
            </w:r>
          </w:p>
        </w:tc>
        <w:tc>
          <w:tcPr>
            <w:tcW w:w="6476" w:type="dxa"/>
            <w:tcBorders>
              <w:top w:val="nil"/>
              <w:left w:val="nil"/>
              <w:bottom w:val="single" w:sz="4" w:space="0" w:color="000000"/>
              <w:right w:val="single" w:sz="4" w:space="0" w:color="000000"/>
            </w:tcBorders>
            <w:shd w:val="clear" w:color="auto" w:fill="auto"/>
            <w:noWrap/>
            <w:vAlign w:val="center"/>
            <w:hideMark/>
          </w:tcPr>
          <w:p w14:paraId="63FB17A5" w14:textId="77777777" w:rsidR="00712741" w:rsidRDefault="00712741">
            <w:pPr>
              <w:rPr>
                <w:b/>
                <w:bCs w:val="0"/>
                <w:sz w:val="16"/>
                <w:szCs w:val="16"/>
              </w:rPr>
            </w:pPr>
            <w:r>
              <w:rPr>
                <w:b/>
                <w:sz w:val="16"/>
                <w:szCs w:val="16"/>
              </w:rPr>
              <w:t>REFINE Y CONFORMACIÓN DE ZANJAS</w:t>
            </w:r>
          </w:p>
        </w:tc>
        <w:tc>
          <w:tcPr>
            <w:tcW w:w="674" w:type="dxa"/>
            <w:tcBorders>
              <w:top w:val="nil"/>
              <w:left w:val="nil"/>
              <w:bottom w:val="single" w:sz="4" w:space="0" w:color="000000"/>
              <w:right w:val="single" w:sz="4" w:space="0" w:color="000000"/>
            </w:tcBorders>
            <w:shd w:val="clear" w:color="auto" w:fill="auto"/>
            <w:noWrap/>
            <w:vAlign w:val="center"/>
            <w:hideMark/>
          </w:tcPr>
          <w:p w14:paraId="32C70915" w14:textId="77777777" w:rsidR="00712741" w:rsidRDefault="00712741">
            <w:pPr>
              <w:jc w:val="center"/>
              <w:rPr>
                <w:b/>
                <w:bCs w:val="0"/>
                <w:sz w:val="16"/>
                <w:szCs w:val="16"/>
              </w:rPr>
            </w:pPr>
            <w:r>
              <w:rPr>
                <w:b/>
                <w:sz w:val="16"/>
                <w:szCs w:val="16"/>
              </w:rPr>
              <w:t> </w:t>
            </w:r>
          </w:p>
        </w:tc>
        <w:tc>
          <w:tcPr>
            <w:tcW w:w="867" w:type="dxa"/>
            <w:tcBorders>
              <w:top w:val="nil"/>
              <w:left w:val="nil"/>
              <w:bottom w:val="nil"/>
              <w:right w:val="single" w:sz="8" w:space="0" w:color="auto"/>
            </w:tcBorders>
            <w:shd w:val="clear" w:color="auto" w:fill="auto"/>
            <w:noWrap/>
            <w:vAlign w:val="center"/>
            <w:hideMark/>
          </w:tcPr>
          <w:p w14:paraId="18B432F0" w14:textId="77777777" w:rsidR="00712741" w:rsidRDefault="00712741">
            <w:pPr>
              <w:rPr>
                <w:b/>
                <w:bCs w:val="0"/>
                <w:sz w:val="16"/>
                <w:szCs w:val="16"/>
              </w:rPr>
            </w:pPr>
            <w:r>
              <w:rPr>
                <w:b/>
                <w:sz w:val="16"/>
                <w:szCs w:val="16"/>
              </w:rPr>
              <w:t> </w:t>
            </w:r>
          </w:p>
        </w:tc>
        <w:tc>
          <w:tcPr>
            <w:tcW w:w="36" w:type="dxa"/>
            <w:vAlign w:val="center"/>
            <w:hideMark/>
          </w:tcPr>
          <w:p w14:paraId="5412DF87" w14:textId="77777777" w:rsidR="00712741" w:rsidRDefault="00712741"/>
        </w:tc>
      </w:tr>
      <w:tr w:rsidR="00712741" w14:paraId="2F4195D0"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257027F" w14:textId="77777777" w:rsidR="00712741" w:rsidRDefault="00712741">
            <w:pPr>
              <w:rPr>
                <w:sz w:val="16"/>
                <w:szCs w:val="16"/>
              </w:rPr>
            </w:pPr>
            <w:r>
              <w:rPr>
                <w:sz w:val="16"/>
                <w:szCs w:val="16"/>
              </w:rPr>
              <w:t>2.02.01.02.01</w:t>
            </w:r>
          </w:p>
        </w:tc>
        <w:tc>
          <w:tcPr>
            <w:tcW w:w="6476" w:type="dxa"/>
            <w:tcBorders>
              <w:top w:val="nil"/>
              <w:left w:val="nil"/>
              <w:bottom w:val="single" w:sz="4" w:space="0" w:color="000000"/>
              <w:right w:val="single" w:sz="4" w:space="0" w:color="000000"/>
            </w:tcBorders>
            <w:shd w:val="clear" w:color="auto" w:fill="auto"/>
            <w:noWrap/>
            <w:vAlign w:val="center"/>
            <w:hideMark/>
          </w:tcPr>
          <w:p w14:paraId="4F07A079" w14:textId="77777777" w:rsidR="00712741" w:rsidRDefault="00712741">
            <w:pPr>
              <w:rPr>
                <w:sz w:val="16"/>
                <w:szCs w:val="16"/>
              </w:rPr>
            </w:pPr>
            <w:r>
              <w:rPr>
                <w:sz w:val="16"/>
                <w:szCs w:val="16"/>
              </w:rPr>
              <w:t>Refine y nivel de zanja t-saturado p/tub. DN  90</w:t>
            </w:r>
            <w:r w:rsidR="00604734">
              <w:rPr>
                <w:sz w:val="16"/>
                <w:szCs w:val="16"/>
              </w:rPr>
              <w:t>mm para</w:t>
            </w:r>
            <w:r>
              <w:rPr>
                <w:sz w:val="16"/>
                <w:szCs w:val="16"/>
              </w:rPr>
              <w:t xml:space="preserve"> toda prof.</w:t>
            </w:r>
          </w:p>
        </w:tc>
        <w:tc>
          <w:tcPr>
            <w:tcW w:w="674" w:type="dxa"/>
            <w:tcBorders>
              <w:top w:val="nil"/>
              <w:left w:val="nil"/>
              <w:bottom w:val="single" w:sz="4" w:space="0" w:color="000000"/>
              <w:right w:val="single" w:sz="4" w:space="0" w:color="000000"/>
            </w:tcBorders>
            <w:shd w:val="clear" w:color="auto" w:fill="auto"/>
            <w:noWrap/>
            <w:vAlign w:val="center"/>
            <w:hideMark/>
          </w:tcPr>
          <w:p w14:paraId="72A40FBB" w14:textId="77777777" w:rsidR="00712741" w:rsidRDefault="00712741">
            <w:pPr>
              <w:jc w:val="center"/>
              <w:rPr>
                <w:sz w:val="16"/>
                <w:szCs w:val="16"/>
              </w:rPr>
            </w:pPr>
            <w:r>
              <w:rPr>
                <w:sz w:val="16"/>
                <w:szCs w:val="16"/>
              </w:rPr>
              <w:t>m</w:t>
            </w:r>
          </w:p>
        </w:tc>
        <w:tc>
          <w:tcPr>
            <w:tcW w:w="867" w:type="dxa"/>
            <w:tcBorders>
              <w:top w:val="single" w:sz="4" w:space="0" w:color="000000"/>
              <w:left w:val="nil"/>
              <w:bottom w:val="nil"/>
              <w:right w:val="single" w:sz="8" w:space="0" w:color="auto"/>
            </w:tcBorders>
            <w:shd w:val="clear" w:color="auto" w:fill="auto"/>
            <w:noWrap/>
            <w:vAlign w:val="center"/>
            <w:hideMark/>
          </w:tcPr>
          <w:p w14:paraId="1AFC679B" w14:textId="77777777" w:rsidR="00712741" w:rsidRDefault="00712741">
            <w:pPr>
              <w:jc w:val="right"/>
              <w:rPr>
                <w:sz w:val="16"/>
                <w:szCs w:val="16"/>
              </w:rPr>
            </w:pPr>
            <w:r>
              <w:rPr>
                <w:sz w:val="16"/>
                <w:szCs w:val="16"/>
              </w:rPr>
              <w:t>290.50</w:t>
            </w:r>
          </w:p>
        </w:tc>
        <w:tc>
          <w:tcPr>
            <w:tcW w:w="36" w:type="dxa"/>
            <w:vAlign w:val="center"/>
            <w:hideMark/>
          </w:tcPr>
          <w:p w14:paraId="601F63B9" w14:textId="77777777" w:rsidR="00712741" w:rsidRDefault="00712741"/>
        </w:tc>
      </w:tr>
      <w:tr w:rsidR="00712741" w14:paraId="0BCA181B"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021D0BBB" w14:textId="77777777" w:rsidR="00712741" w:rsidRDefault="00712741">
            <w:pPr>
              <w:rPr>
                <w:sz w:val="16"/>
                <w:szCs w:val="16"/>
              </w:rPr>
            </w:pPr>
            <w:r>
              <w:rPr>
                <w:sz w:val="16"/>
                <w:szCs w:val="16"/>
              </w:rPr>
              <w:t>2.02.01.02.02</w:t>
            </w:r>
          </w:p>
        </w:tc>
        <w:tc>
          <w:tcPr>
            <w:tcW w:w="6476" w:type="dxa"/>
            <w:tcBorders>
              <w:top w:val="nil"/>
              <w:left w:val="nil"/>
              <w:bottom w:val="single" w:sz="4" w:space="0" w:color="000000"/>
              <w:right w:val="single" w:sz="4" w:space="0" w:color="000000"/>
            </w:tcBorders>
            <w:shd w:val="clear" w:color="auto" w:fill="auto"/>
            <w:noWrap/>
            <w:vAlign w:val="center"/>
            <w:hideMark/>
          </w:tcPr>
          <w:p w14:paraId="2F57BD22" w14:textId="77777777" w:rsidR="00712741" w:rsidRDefault="00712741">
            <w:pPr>
              <w:rPr>
                <w:sz w:val="16"/>
                <w:szCs w:val="16"/>
              </w:rPr>
            </w:pPr>
            <w:r>
              <w:rPr>
                <w:sz w:val="16"/>
                <w:szCs w:val="16"/>
              </w:rPr>
              <w:t>Refine y nivel de zanja t-normal p/tub. DN  160-315</w:t>
            </w:r>
            <w:r w:rsidR="00604734">
              <w:rPr>
                <w:sz w:val="16"/>
                <w:szCs w:val="16"/>
              </w:rPr>
              <w:t>mm para</w:t>
            </w:r>
            <w:r>
              <w:rPr>
                <w:sz w:val="16"/>
                <w:szCs w:val="16"/>
              </w:rPr>
              <w:t xml:space="preserve"> toda prof.</w:t>
            </w:r>
          </w:p>
        </w:tc>
        <w:tc>
          <w:tcPr>
            <w:tcW w:w="674" w:type="dxa"/>
            <w:tcBorders>
              <w:top w:val="nil"/>
              <w:left w:val="nil"/>
              <w:bottom w:val="single" w:sz="4" w:space="0" w:color="000000"/>
              <w:right w:val="single" w:sz="4" w:space="0" w:color="000000"/>
            </w:tcBorders>
            <w:shd w:val="clear" w:color="auto" w:fill="auto"/>
            <w:noWrap/>
            <w:vAlign w:val="center"/>
            <w:hideMark/>
          </w:tcPr>
          <w:p w14:paraId="53FF7DAC" w14:textId="77777777" w:rsidR="00712741" w:rsidRDefault="00712741">
            <w:pPr>
              <w:jc w:val="center"/>
              <w:rPr>
                <w:sz w:val="16"/>
                <w:szCs w:val="16"/>
              </w:rPr>
            </w:pPr>
            <w:r>
              <w:rPr>
                <w:sz w:val="16"/>
                <w:szCs w:val="16"/>
              </w:rPr>
              <w:t>m</w:t>
            </w:r>
          </w:p>
        </w:tc>
        <w:tc>
          <w:tcPr>
            <w:tcW w:w="867" w:type="dxa"/>
            <w:tcBorders>
              <w:top w:val="single" w:sz="4" w:space="0" w:color="000000"/>
              <w:left w:val="nil"/>
              <w:bottom w:val="nil"/>
              <w:right w:val="single" w:sz="8" w:space="0" w:color="auto"/>
            </w:tcBorders>
            <w:shd w:val="clear" w:color="auto" w:fill="auto"/>
            <w:noWrap/>
            <w:vAlign w:val="center"/>
            <w:hideMark/>
          </w:tcPr>
          <w:p w14:paraId="0B85026F" w14:textId="77777777" w:rsidR="00712741" w:rsidRDefault="00712741">
            <w:pPr>
              <w:jc w:val="right"/>
              <w:rPr>
                <w:sz w:val="16"/>
                <w:szCs w:val="16"/>
              </w:rPr>
            </w:pPr>
            <w:r>
              <w:rPr>
                <w:sz w:val="16"/>
                <w:szCs w:val="16"/>
              </w:rPr>
              <w:t>353.03</w:t>
            </w:r>
          </w:p>
        </w:tc>
        <w:tc>
          <w:tcPr>
            <w:tcW w:w="36" w:type="dxa"/>
            <w:vAlign w:val="center"/>
            <w:hideMark/>
          </w:tcPr>
          <w:p w14:paraId="08BB12BA" w14:textId="77777777" w:rsidR="00712741" w:rsidRDefault="00712741"/>
        </w:tc>
      </w:tr>
      <w:tr w:rsidR="00712741" w14:paraId="760C1438"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30B6F91" w14:textId="77777777" w:rsidR="00712741" w:rsidRDefault="00712741">
            <w:pPr>
              <w:rPr>
                <w:sz w:val="16"/>
                <w:szCs w:val="16"/>
              </w:rPr>
            </w:pPr>
            <w:r>
              <w:rPr>
                <w:sz w:val="16"/>
                <w:szCs w:val="16"/>
              </w:rPr>
              <w:t>2.02.01.02.02</w:t>
            </w:r>
          </w:p>
        </w:tc>
        <w:tc>
          <w:tcPr>
            <w:tcW w:w="6476" w:type="dxa"/>
            <w:tcBorders>
              <w:top w:val="nil"/>
              <w:left w:val="nil"/>
              <w:bottom w:val="single" w:sz="4" w:space="0" w:color="000000"/>
              <w:right w:val="single" w:sz="4" w:space="0" w:color="000000"/>
            </w:tcBorders>
            <w:shd w:val="clear" w:color="auto" w:fill="auto"/>
            <w:noWrap/>
            <w:vAlign w:val="center"/>
            <w:hideMark/>
          </w:tcPr>
          <w:p w14:paraId="48C3EA83" w14:textId="77777777" w:rsidR="00712741" w:rsidRDefault="00712741">
            <w:pPr>
              <w:rPr>
                <w:sz w:val="16"/>
                <w:szCs w:val="16"/>
              </w:rPr>
            </w:pPr>
            <w:r>
              <w:rPr>
                <w:sz w:val="16"/>
                <w:szCs w:val="16"/>
              </w:rPr>
              <w:t>Drenaje de zanjas c/bombeo p/deprimir napa freática</w:t>
            </w:r>
          </w:p>
        </w:tc>
        <w:tc>
          <w:tcPr>
            <w:tcW w:w="674" w:type="dxa"/>
            <w:tcBorders>
              <w:top w:val="nil"/>
              <w:left w:val="nil"/>
              <w:bottom w:val="single" w:sz="4" w:space="0" w:color="000000"/>
              <w:right w:val="single" w:sz="4" w:space="0" w:color="000000"/>
            </w:tcBorders>
            <w:shd w:val="clear" w:color="auto" w:fill="auto"/>
            <w:noWrap/>
            <w:vAlign w:val="center"/>
            <w:hideMark/>
          </w:tcPr>
          <w:p w14:paraId="1F087F74" w14:textId="77777777" w:rsidR="00712741" w:rsidRDefault="00712741">
            <w:pPr>
              <w:jc w:val="center"/>
              <w:rPr>
                <w:sz w:val="16"/>
                <w:szCs w:val="16"/>
              </w:rPr>
            </w:pPr>
            <w:r>
              <w:rPr>
                <w:sz w:val="16"/>
                <w:szCs w:val="16"/>
              </w:rPr>
              <w:t>m</w:t>
            </w:r>
          </w:p>
        </w:tc>
        <w:tc>
          <w:tcPr>
            <w:tcW w:w="867" w:type="dxa"/>
            <w:tcBorders>
              <w:top w:val="single" w:sz="4" w:space="0" w:color="000000"/>
              <w:left w:val="nil"/>
              <w:bottom w:val="nil"/>
              <w:right w:val="single" w:sz="8" w:space="0" w:color="auto"/>
            </w:tcBorders>
            <w:shd w:val="clear" w:color="auto" w:fill="auto"/>
            <w:noWrap/>
            <w:vAlign w:val="center"/>
            <w:hideMark/>
          </w:tcPr>
          <w:p w14:paraId="240E5325" w14:textId="77777777" w:rsidR="00712741" w:rsidRDefault="00712741">
            <w:pPr>
              <w:jc w:val="right"/>
              <w:rPr>
                <w:sz w:val="16"/>
                <w:szCs w:val="16"/>
              </w:rPr>
            </w:pPr>
            <w:r>
              <w:rPr>
                <w:sz w:val="16"/>
                <w:szCs w:val="16"/>
              </w:rPr>
              <w:t>290.50</w:t>
            </w:r>
          </w:p>
        </w:tc>
        <w:tc>
          <w:tcPr>
            <w:tcW w:w="36" w:type="dxa"/>
            <w:vAlign w:val="center"/>
            <w:hideMark/>
          </w:tcPr>
          <w:p w14:paraId="5498694A" w14:textId="77777777" w:rsidR="00712741" w:rsidRDefault="00712741"/>
        </w:tc>
      </w:tr>
      <w:tr w:rsidR="00712741" w14:paraId="296722F6"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4870AE77" w14:textId="77777777" w:rsidR="00712741" w:rsidRDefault="00712741">
            <w:pPr>
              <w:rPr>
                <w:b/>
                <w:bCs w:val="0"/>
                <w:sz w:val="16"/>
                <w:szCs w:val="16"/>
              </w:rPr>
            </w:pPr>
            <w:r>
              <w:rPr>
                <w:b/>
                <w:sz w:val="16"/>
                <w:szCs w:val="16"/>
              </w:rPr>
              <w:t>2.02.01.03</w:t>
            </w:r>
          </w:p>
        </w:tc>
        <w:tc>
          <w:tcPr>
            <w:tcW w:w="6476" w:type="dxa"/>
            <w:tcBorders>
              <w:top w:val="nil"/>
              <w:left w:val="nil"/>
              <w:bottom w:val="single" w:sz="4" w:space="0" w:color="000000"/>
              <w:right w:val="single" w:sz="4" w:space="0" w:color="000000"/>
            </w:tcBorders>
            <w:shd w:val="clear" w:color="auto" w:fill="auto"/>
            <w:noWrap/>
            <w:vAlign w:val="center"/>
            <w:hideMark/>
          </w:tcPr>
          <w:p w14:paraId="25E1EA77" w14:textId="77777777" w:rsidR="00712741" w:rsidRDefault="00712741">
            <w:pPr>
              <w:rPr>
                <w:b/>
                <w:bCs w:val="0"/>
                <w:sz w:val="16"/>
                <w:szCs w:val="16"/>
              </w:rPr>
            </w:pPr>
            <w:r>
              <w:rPr>
                <w:b/>
                <w:sz w:val="16"/>
                <w:szCs w:val="16"/>
              </w:rPr>
              <w:t>ENTIBADO DE ZANJAS</w:t>
            </w:r>
          </w:p>
        </w:tc>
        <w:tc>
          <w:tcPr>
            <w:tcW w:w="674" w:type="dxa"/>
            <w:tcBorders>
              <w:top w:val="nil"/>
              <w:left w:val="nil"/>
              <w:bottom w:val="single" w:sz="4" w:space="0" w:color="000000"/>
              <w:right w:val="single" w:sz="4" w:space="0" w:color="000000"/>
            </w:tcBorders>
            <w:shd w:val="clear" w:color="auto" w:fill="auto"/>
            <w:noWrap/>
            <w:vAlign w:val="center"/>
            <w:hideMark/>
          </w:tcPr>
          <w:p w14:paraId="66ECABE6" w14:textId="77777777" w:rsidR="00712741" w:rsidRDefault="00712741">
            <w:pPr>
              <w:jc w:val="center"/>
              <w:rPr>
                <w:b/>
                <w:bCs w:val="0"/>
                <w:sz w:val="16"/>
                <w:szCs w:val="16"/>
              </w:rPr>
            </w:pPr>
            <w:r>
              <w:rPr>
                <w:b/>
                <w:sz w:val="16"/>
                <w:szCs w:val="16"/>
              </w:rPr>
              <w:t> </w:t>
            </w:r>
          </w:p>
        </w:tc>
        <w:tc>
          <w:tcPr>
            <w:tcW w:w="867" w:type="dxa"/>
            <w:tcBorders>
              <w:top w:val="single" w:sz="4" w:space="0" w:color="000000"/>
              <w:left w:val="nil"/>
              <w:bottom w:val="single" w:sz="4" w:space="0" w:color="000000"/>
              <w:right w:val="single" w:sz="8" w:space="0" w:color="auto"/>
            </w:tcBorders>
            <w:shd w:val="clear" w:color="auto" w:fill="auto"/>
            <w:noWrap/>
            <w:vAlign w:val="center"/>
            <w:hideMark/>
          </w:tcPr>
          <w:p w14:paraId="208B7A23" w14:textId="77777777" w:rsidR="00712741" w:rsidRDefault="00712741">
            <w:pPr>
              <w:rPr>
                <w:b/>
                <w:bCs w:val="0"/>
                <w:sz w:val="16"/>
                <w:szCs w:val="16"/>
              </w:rPr>
            </w:pPr>
            <w:r>
              <w:rPr>
                <w:b/>
                <w:sz w:val="16"/>
                <w:szCs w:val="16"/>
              </w:rPr>
              <w:t> </w:t>
            </w:r>
          </w:p>
        </w:tc>
        <w:tc>
          <w:tcPr>
            <w:tcW w:w="36" w:type="dxa"/>
            <w:vAlign w:val="center"/>
            <w:hideMark/>
          </w:tcPr>
          <w:p w14:paraId="21D9538E" w14:textId="77777777" w:rsidR="00712741" w:rsidRDefault="00712741"/>
        </w:tc>
      </w:tr>
      <w:tr w:rsidR="00712741" w14:paraId="3D27ADDD"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4B50FEE" w14:textId="77777777" w:rsidR="00712741" w:rsidRDefault="00712741">
            <w:pPr>
              <w:rPr>
                <w:sz w:val="16"/>
                <w:szCs w:val="16"/>
              </w:rPr>
            </w:pPr>
            <w:r>
              <w:rPr>
                <w:sz w:val="16"/>
                <w:szCs w:val="16"/>
              </w:rPr>
              <w:t>2.02.01.03.01</w:t>
            </w:r>
          </w:p>
        </w:tc>
        <w:tc>
          <w:tcPr>
            <w:tcW w:w="6476" w:type="dxa"/>
            <w:tcBorders>
              <w:top w:val="nil"/>
              <w:left w:val="nil"/>
              <w:bottom w:val="single" w:sz="4" w:space="0" w:color="000000"/>
              <w:right w:val="single" w:sz="4" w:space="0" w:color="000000"/>
            </w:tcBorders>
            <w:shd w:val="clear" w:color="auto" w:fill="auto"/>
            <w:noWrap/>
            <w:vAlign w:val="center"/>
            <w:hideMark/>
          </w:tcPr>
          <w:p w14:paraId="6131121F" w14:textId="77777777" w:rsidR="00712741" w:rsidRDefault="00712741">
            <w:pPr>
              <w:rPr>
                <w:sz w:val="16"/>
                <w:szCs w:val="16"/>
              </w:rPr>
            </w:pPr>
            <w:r>
              <w:rPr>
                <w:sz w:val="16"/>
                <w:szCs w:val="16"/>
              </w:rPr>
              <w:t>Entibado de zanja de 2.01 hasta 2.50 m</w:t>
            </w:r>
          </w:p>
        </w:tc>
        <w:tc>
          <w:tcPr>
            <w:tcW w:w="674" w:type="dxa"/>
            <w:tcBorders>
              <w:top w:val="nil"/>
              <w:left w:val="nil"/>
              <w:bottom w:val="single" w:sz="4" w:space="0" w:color="000000"/>
              <w:right w:val="single" w:sz="4" w:space="0" w:color="000000"/>
            </w:tcBorders>
            <w:shd w:val="clear" w:color="auto" w:fill="auto"/>
            <w:noWrap/>
            <w:vAlign w:val="center"/>
            <w:hideMark/>
          </w:tcPr>
          <w:p w14:paraId="3291286C"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05C88610" w14:textId="77777777" w:rsidR="00712741" w:rsidRDefault="00712741">
            <w:pPr>
              <w:jc w:val="right"/>
              <w:rPr>
                <w:sz w:val="16"/>
                <w:szCs w:val="16"/>
              </w:rPr>
            </w:pPr>
            <w:r>
              <w:rPr>
                <w:sz w:val="16"/>
                <w:szCs w:val="16"/>
              </w:rPr>
              <w:t>290.50</w:t>
            </w:r>
          </w:p>
        </w:tc>
        <w:tc>
          <w:tcPr>
            <w:tcW w:w="36" w:type="dxa"/>
            <w:vAlign w:val="center"/>
            <w:hideMark/>
          </w:tcPr>
          <w:p w14:paraId="78CBCA95" w14:textId="77777777" w:rsidR="00712741" w:rsidRDefault="00712741"/>
        </w:tc>
      </w:tr>
      <w:tr w:rsidR="00712741" w14:paraId="1BA59AE8" w14:textId="77777777" w:rsidTr="00712741">
        <w:trPr>
          <w:trHeight w:val="31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645DB51" w14:textId="77777777" w:rsidR="00712741" w:rsidRDefault="00712741">
            <w:pPr>
              <w:rPr>
                <w:b/>
                <w:bCs w:val="0"/>
                <w:sz w:val="16"/>
                <w:szCs w:val="16"/>
              </w:rPr>
            </w:pPr>
            <w:r>
              <w:rPr>
                <w:b/>
                <w:sz w:val="16"/>
                <w:szCs w:val="16"/>
              </w:rPr>
              <w:t>2.02.01.04</w:t>
            </w:r>
          </w:p>
        </w:tc>
        <w:tc>
          <w:tcPr>
            <w:tcW w:w="6476" w:type="dxa"/>
            <w:tcBorders>
              <w:top w:val="nil"/>
              <w:left w:val="nil"/>
              <w:bottom w:val="single" w:sz="4" w:space="0" w:color="000000"/>
              <w:right w:val="single" w:sz="4" w:space="0" w:color="000000"/>
            </w:tcBorders>
            <w:shd w:val="clear" w:color="auto" w:fill="auto"/>
            <w:noWrap/>
            <w:vAlign w:val="center"/>
            <w:hideMark/>
          </w:tcPr>
          <w:p w14:paraId="30FB78B6" w14:textId="77777777" w:rsidR="00712741" w:rsidRDefault="00712741">
            <w:pPr>
              <w:rPr>
                <w:b/>
                <w:bCs w:val="0"/>
                <w:sz w:val="16"/>
                <w:szCs w:val="16"/>
              </w:rPr>
            </w:pPr>
            <w:r>
              <w:rPr>
                <w:b/>
                <w:sz w:val="16"/>
                <w:szCs w:val="16"/>
              </w:rPr>
              <w:t>CAMA DE APOYO Y PROTECCION PARA TUBERIAS</w:t>
            </w:r>
          </w:p>
        </w:tc>
        <w:tc>
          <w:tcPr>
            <w:tcW w:w="674" w:type="dxa"/>
            <w:tcBorders>
              <w:top w:val="nil"/>
              <w:left w:val="nil"/>
              <w:bottom w:val="single" w:sz="4" w:space="0" w:color="000000"/>
              <w:right w:val="single" w:sz="4" w:space="0" w:color="000000"/>
            </w:tcBorders>
            <w:shd w:val="clear" w:color="auto" w:fill="auto"/>
            <w:noWrap/>
            <w:vAlign w:val="center"/>
            <w:hideMark/>
          </w:tcPr>
          <w:p w14:paraId="3A52A021" w14:textId="77777777" w:rsidR="00712741" w:rsidRDefault="00712741">
            <w:pPr>
              <w:jc w:val="center"/>
              <w:rPr>
                <w:b/>
                <w:bCs w:val="0"/>
                <w:sz w:val="16"/>
                <w:szCs w:val="16"/>
              </w:rPr>
            </w:pPr>
            <w:r>
              <w:rPr>
                <w:b/>
                <w:sz w:val="16"/>
                <w:szCs w:val="16"/>
              </w:rPr>
              <w:t> </w:t>
            </w:r>
          </w:p>
        </w:tc>
        <w:tc>
          <w:tcPr>
            <w:tcW w:w="867" w:type="dxa"/>
            <w:tcBorders>
              <w:top w:val="nil"/>
              <w:left w:val="nil"/>
              <w:bottom w:val="single" w:sz="4" w:space="0" w:color="000000"/>
              <w:right w:val="single" w:sz="8" w:space="0" w:color="auto"/>
            </w:tcBorders>
            <w:shd w:val="clear" w:color="auto" w:fill="auto"/>
            <w:noWrap/>
            <w:vAlign w:val="center"/>
            <w:hideMark/>
          </w:tcPr>
          <w:p w14:paraId="0ED5ECCE" w14:textId="77777777" w:rsidR="00712741" w:rsidRDefault="00712741">
            <w:pPr>
              <w:rPr>
                <w:b/>
                <w:bCs w:val="0"/>
                <w:sz w:val="16"/>
                <w:szCs w:val="16"/>
              </w:rPr>
            </w:pPr>
            <w:r>
              <w:rPr>
                <w:b/>
                <w:sz w:val="16"/>
                <w:szCs w:val="16"/>
              </w:rPr>
              <w:t> </w:t>
            </w:r>
          </w:p>
        </w:tc>
        <w:tc>
          <w:tcPr>
            <w:tcW w:w="36" w:type="dxa"/>
            <w:vAlign w:val="center"/>
            <w:hideMark/>
          </w:tcPr>
          <w:p w14:paraId="3FEA5402" w14:textId="77777777" w:rsidR="00712741" w:rsidRDefault="00712741"/>
        </w:tc>
      </w:tr>
      <w:tr w:rsidR="00712741" w14:paraId="27005FDE" w14:textId="77777777" w:rsidTr="00712741">
        <w:trPr>
          <w:trHeight w:val="300"/>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3B348961" w14:textId="77777777" w:rsidR="00712741" w:rsidRDefault="00712741">
            <w:pPr>
              <w:rPr>
                <w:sz w:val="16"/>
                <w:szCs w:val="16"/>
              </w:rPr>
            </w:pPr>
            <w:r>
              <w:rPr>
                <w:sz w:val="16"/>
                <w:szCs w:val="16"/>
              </w:rPr>
              <w:t>2.03.01.04.01</w:t>
            </w:r>
          </w:p>
        </w:tc>
        <w:tc>
          <w:tcPr>
            <w:tcW w:w="6476" w:type="dxa"/>
            <w:tcBorders>
              <w:top w:val="nil"/>
              <w:left w:val="nil"/>
              <w:bottom w:val="single" w:sz="4" w:space="0" w:color="auto"/>
              <w:right w:val="single" w:sz="4" w:space="0" w:color="auto"/>
            </w:tcBorders>
            <w:shd w:val="clear" w:color="auto" w:fill="auto"/>
            <w:noWrap/>
            <w:vAlign w:val="center"/>
            <w:hideMark/>
          </w:tcPr>
          <w:p w14:paraId="69871292" w14:textId="77777777" w:rsidR="00712741" w:rsidRDefault="00712741">
            <w:pPr>
              <w:rPr>
                <w:sz w:val="16"/>
                <w:szCs w:val="16"/>
              </w:rPr>
            </w:pPr>
            <w:r>
              <w:rPr>
                <w:sz w:val="16"/>
                <w:szCs w:val="16"/>
              </w:rPr>
              <w:t>Cama de over E=0.30 zanja p/tub DN 90mm</w:t>
            </w:r>
          </w:p>
        </w:tc>
        <w:tc>
          <w:tcPr>
            <w:tcW w:w="674" w:type="dxa"/>
            <w:tcBorders>
              <w:top w:val="nil"/>
              <w:left w:val="nil"/>
              <w:bottom w:val="single" w:sz="4" w:space="0" w:color="auto"/>
              <w:right w:val="single" w:sz="4" w:space="0" w:color="auto"/>
            </w:tcBorders>
            <w:shd w:val="clear" w:color="auto" w:fill="auto"/>
            <w:noWrap/>
            <w:vAlign w:val="center"/>
            <w:hideMark/>
          </w:tcPr>
          <w:p w14:paraId="7DE05E0D" w14:textId="77777777" w:rsidR="00712741" w:rsidRDefault="00712741">
            <w:pPr>
              <w:jc w:val="center"/>
              <w:rPr>
                <w:sz w:val="16"/>
                <w:szCs w:val="16"/>
              </w:rPr>
            </w:pPr>
            <w:r>
              <w:rPr>
                <w:sz w:val="16"/>
                <w:szCs w:val="16"/>
              </w:rPr>
              <w:t>m</w:t>
            </w:r>
          </w:p>
        </w:tc>
        <w:tc>
          <w:tcPr>
            <w:tcW w:w="867" w:type="dxa"/>
            <w:tcBorders>
              <w:top w:val="nil"/>
              <w:left w:val="nil"/>
              <w:bottom w:val="single" w:sz="4" w:space="0" w:color="auto"/>
              <w:right w:val="single" w:sz="4" w:space="0" w:color="auto"/>
            </w:tcBorders>
            <w:shd w:val="clear" w:color="auto" w:fill="auto"/>
            <w:noWrap/>
            <w:vAlign w:val="center"/>
            <w:hideMark/>
          </w:tcPr>
          <w:p w14:paraId="238511F5" w14:textId="77777777" w:rsidR="00712741" w:rsidRDefault="00712741">
            <w:pPr>
              <w:jc w:val="right"/>
              <w:rPr>
                <w:sz w:val="16"/>
                <w:szCs w:val="16"/>
              </w:rPr>
            </w:pPr>
            <w:r>
              <w:rPr>
                <w:sz w:val="16"/>
                <w:szCs w:val="16"/>
              </w:rPr>
              <w:t>290.50</w:t>
            </w:r>
          </w:p>
        </w:tc>
        <w:tc>
          <w:tcPr>
            <w:tcW w:w="36" w:type="dxa"/>
            <w:vAlign w:val="center"/>
            <w:hideMark/>
          </w:tcPr>
          <w:p w14:paraId="430EB9F2" w14:textId="77777777" w:rsidR="00712741" w:rsidRDefault="00712741"/>
        </w:tc>
      </w:tr>
      <w:tr w:rsidR="00712741" w14:paraId="2B8C4833" w14:textId="77777777" w:rsidTr="00712741">
        <w:trPr>
          <w:trHeight w:val="300"/>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546A9127" w14:textId="77777777" w:rsidR="00712741" w:rsidRDefault="00712741">
            <w:pPr>
              <w:rPr>
                <w:sz w:val="16"/>
                <w:szCs w:val="16"/>
              </w:rPr>
            </w:pPr>
            <w:r>
              <w:rPr>
                <w:sz w:val="16"/>
                <w:szCs w:val="16"/>
              </w:rPr>
              <w:t>2.03.01.04.02</w:t>
            </w:r>
          </w:p>
        </w:tc>
        <w:tc>
          <w:tcPr>
            <w:tcW w:w="6476" w:type="dxa"/>
            <w:tcBorders>
              <w:top w:val="nil"/>
              <w:left w:val="nil"/>
              <w:bottom w:val="single" w:sz="4" w:space="0" w:color="auto"/>
              <w:right w:val="single" w:sz="4" w:space="0" w:color="auto"/>
            </w:tcBorders>
            <w:shd w:val="clear" w:color="auto" w:fill="auto"/>
            <w:noWrap/>
            <w:vAlign w:val="center"/>
            <w:hideMark/>
          </w:tcPr>
          <w:p w14:paraId="174F6647" w14:textId="77777777" w:rsidR="00712741" w:rsidRDefault="00712741">
            <w:pPr>
              <w:rPr>
                <w:sz w:val="16"/>
                <w:szCs w:val="16"/>
              </w:rPr>
            </w:pPr>
            <w:r>
              <w:rPr>
                <w:sz w:val="16"/>
                <w:szCs w:val="16"/>
              </w:rPr>
              <w:t>Capa de hormigon E=0.20 zanja p/tub DN 90mm</w:t>
            </w:r>
          </w:p>
        </w:tc>
        <w:tc>
          <w:tcPr>
            <w:tcW w:w="674" w:type="dxa"/>
            <w:tcBorders>
              <w:top w:val="nil"/>
              <w:left w:val="nil"/>
              <w:bottom w:val="single" w:sz="4" w:space="0" w:color="auto"/>
              <w:right w:val="single" w:sz="4" w:space="0" w:color="auto"/>
            </w:tcBorders>
            <w:shd w:val="clear" w:color="auto" w:fill="auto"/>
            <w:noWrap/>
            <w:vAlign w:val="center"/>
            <w:hideMark/>
          </w:tcPr>
          <w:p w14:paraId="5C1374DA" w14:textId="77777777" w:rsidR="00712741" w:rsidRDefault="00712741">
            <w:pPr>
              <w:jc w:val="center"/>
              <w:rPr>
                <w:sz w:val="16"/>
                <w:szCs w:val="16"/>
              </w:rPr>
            </w:pPr>
            <w:r>
              <w:rPr>
                <w:sz w:val="16"/>
                <w:szCs w:val="16"/>
              </w:rPr>
              <w:t>m</w:t>
            </w:r>
          </w:p>
        </w:tc>
        <w:tc>
          <w:tcPr>
            <w:tcW w:w="867" w:type="dxa"/>
            <w:tcBorders>
              <w:top w:val="nil"/>
              <w:left w:val="nil"/>
              <w:bottom w:val="single" w:sz="4" w:space="0" w:color="auto"/>
              <w:right w:val="single" w:sz="4" w:space="0" w:color="auto"/>
            </w:tcBorders>
            <w:shd w:val="clear" w:color="auto" w:fill="auto"/>
            <w:noWrap/>
            <w:vAlign w:val="center"/>
            <w:hideMark/>
          </w:tcPr>
          <w:p w14:paraId="7176BED6" w14:textId="77777777" w:rsidR="00712741" w:rsidRDefault="00712741">
            <w:pPr>
              <w:jc w:val="right"/>
              <w:rPr>
                <w:sz w:val="16"/>
                <w:szCs w:val="16"/>
              </w:rPr>
            </w:pPr>
            <w:r>
              <w:rPr>
                <w:sz w:val="16"/>
                <w:szCs w:val="16"/>
              </w:rPr>
              <w:t>290.50</w:t>
            </w:r>
          </w:p>
        </w:tc>
        <w:tc>
          <w:tcPr>
            <w:tcW w:w="36" w:type="dxa"/>
            <w:vAlign w:val="center"/>
            <w:hideMark/>
          </w:tcPr>
          <w:p w14:paraId="73840A4E" w14:textId="77777777" w:rsidR="00712741" w:rsidRDefault="00712741"/>
        </w:tc>
      </w:tr>
      <w:tr w:rsidR="00712741" w14:paraId="26C92F14" w14:textId="77777777" w:rsidTr="00712741">
        <w:trPr>
          <w:trHeight w:val="300"/>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3FBA9BBA" w14:textId="77777777" w:rsidR="00712741" w:rsidRDefault="00712741">
            <w:pPr>
              <w:rPr>
                <w:sz w:val="16"/>
                <w:szCs w:val="16"/>
              </w:rPr>
            </w:pPr>
            <w:r>
              <w:rPr>
                <w:sz w:val="16"/>
                <w:szCs w:val="16"/>
              </w:rPr>
              <w:t>2.03.01.04.03</w:t>
            </w:r>
          </w:p>
        </w:tc>
        <w:tc>
          <w:tcPr>
            <w:tcW w:w="6476" w:type="dxa"/>
            <w:tcBorders>
              <w:top w:val="nil"/>
              <w:left w:val="nil"/>
              <w:bottom w:val="single" w:sz="4" w:space="0" w:color="auto"/>
              <w:right w:val="single" w:sz="4" w:space="0" w:color="auto"/>
            </w:tcBorders>
            <w:shd w:val="clear" w:color="auto" w:fill="auto"/>
            <w:noWrap/>
            <w:vAlign w:val="center"/>
            <w:hideMark/>
          </w:tcPr>
          <w:p w14:paraId="74F5082F" w14:textId="77777777" w:rsidR="00712741" w:rsidRDefault="00712741">
            <w:pPr>
              <w:rPr>
                <w:sz w:val="16"/>
                <w:szCs w:val="16"/>
              </w:rPr>
            </w:pPr>
            <w:r>
              <w:rPr>
                <w:sz w:val="16"/>
                <w:szCs w:val="16"/>
              </w:rPr>
              <w:t>Cama de arena E=0.10m. zanja p/tub DN 90-315mm</w:t>
            </w:r>
          </w:p>
        </w:tc>
        <w:tc>
          <w:tcPr>
            <w:tcW w:w="674" w:type="dxa"/>
            <w:tcBorders>
              <w:top w:val="nil"/>
              <w:left w:val="nil"/>
              <w:bottom w:val="single" w:sz="4" w:space="0" w:color="auto"/>
              <w:right w:val="single" w:sz="4" w:space="0" w:color="auto"/>
            </w:tcBorders>
            <w:shd w:val="clear" w:color="auto" w:fill="auto"/>
            <w:noWrap/>
            <w:vAlign w:val="center"/>
            <w:hideMark/>
          </w:tcPr>
          <w:p w14:paraId="7747D634" w14:textId="77777777" w:rsidR="00712741" w:rsidRDefault="00712741">
            <w:pPr>
              <w:jc w:val="center"/>
              <w:rPr>
                <w:sz w:val="16"/>
                <w:szCs w:val="16"/>
              </w:rPr>
            </w:pPr>
            <w:r>
              <w:rPr>
                <w:sz w:val="16"/>
                <w:szCs w:val="16"/>
              </w:rPr>
              <w:t>m</w:t>
            </w:r>
          </w:p>
        </w:tc>
        <w:tc>
          <w:tcPr>
            <w:tcW w:w="867" w:type="dxa"/>
            <w:tcBorders>
              <w:top w:val="nil"/>
              <w:left w:val="nil"/>
              <w:bottom w:val="single" w:sz="4" w:space="0" w:color="auto"/>
              <w:right w:val="single" w:sz="4" w:space="0" w:color="auto"/>
            </w:tcBorders>
            <w:shd w:val="clear" w:color="auto" w:fill="auto"/>
            <w:noWrap/>
            <w:vAlign w:val="center"/>
            <w:hideMark/>
          </w:tcPr>
          <w:p w14:paraId="19F16EB9" w14:textId="77777777" w:rsidR="00712741" w:rsidRDefault="00712741">
            <w:pPr>
              <w:jc w:val="right"/>
              <w:rPr>
                <w:sz w:val="16"/>
                <w:szCs w:val="16"/>
              </w:rPr>
            </w:pPr>
            <w:r>
              <w:rPr>
                <w:sz w:val="16"/>
                <w:szCs w:val="16"/>
              </w:rPr>
              <w:t>643.53</w:t>
            </w:r>
          </w:p>
        </w:tc>
        <w:tc>
          <w:tcPr>
            <w:tcW w:w="36" w:type="dxa"/>
            <w:vAlign w:val="center"/>
            <w:hideMark/>
          </w:tcPr>
          <w:p w14:paraId="5E315CFD" w14:textId="77777777" w:rsidR="00712741" w:rsidRDefault="00712741"/>
        </w:tc>
      </w:tr>
      <w:tr w:rsidR="00712741" w14:paraId="674A079B" w14:textId="77777777" w:rsidTr="00712741">
        <w:trPr>
          <w:trHeight w:val="300"/>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0F1FCB97" w14:textId="77777777" w:rsidR="00712741" w:rsidRDefault="00712741">
            <w:pPr>
              <w:rPr>
                <w:sz w:val="16"/>
                <w:szCs w:val="16"/>
              </w:rPr>
            </w:pPr>
            <w:r>
              <w:rPr>
                <w:sz w:val="16"/>
                <w:szCs w:val="16"/>
              </w:rPr>
              <w:t>2.03.01.04.04</w:t>
            </w:r>
          </w:p>
        </w:tc>
        <w:tc>
          <w:tcPr>
            <w:tcW w:w="6476" w:type="dxa"/>
            <w:tcBorders>
              <w:top w:val="nil"/>
              <w:left w:val="nil"/>
              <w:bottom w:val="single" w:sz="4" w:space="0" w:color="000000"/>
              <w:right w:val="single" w:sz="4" w:space="0" w:color="000000"/>
            </w:tcBorders>
            <w:shd w:val="clear" w:color="auto" w:fill="auto"/>
            <w:noWrap/>
            <w:vAlign w:val="center"/>
            <w:hideMark/>
          </w:tcPr>
          <w:p w14:paraId="51D2119B" w14:textId="77777777" w:rsidR="00712741" w:rsidRDefault="00712741">
            <w:pPr>
              <w:rPr>
                <w:sz w:val="16"/>
                <w:szCs w:val="16"/>
              </w:rPr>
            </w:pPr>
            <w:r>
              <w:rPr>
                <w:sz w:val="16"/>
                <w:szCs w:val="16"/>
              </w:rPr>
              <w:t>Cama de arena E=0.20 sct p/tubería DN 90-315mm</w:t>
            </w:r>
          </w:p>
        </w:tc>
        <w:tc>
          <w:tcPr>
            <w:tcW w:w="674" w:type="dxa"/>
            <w:tcBorders>
              <w:top w:val="nil"/>
              <w:left w:val="nil"/>
              <w:bottom w:val="single" w:sz="4" w:space="0" w:color="000000"/>
              <w:right w:val="single" w:sz="4" w:space="0" w:color="000000"/>
            </w:tcBorders>
            <w:shd w:val="clear" w:color="auto" w:fill="auto"/>
            <w:noWrap/>
            <w:vAlign w:val="center"/>
            <w:hideMark/>
          </w:tcPr>
          <w:p w14:paraId="02FA5887" w14:textId="77777777" w:rsidR="00712741" w:rsidRDefault="00712741">
            <w:pPr>
              <w:jc w:val="center"/>
              <w:rPr>
                <w:sz w:val="16"/>
                <w:szCs w:val="16"/>
              </w:rPr>
            </w:pPr>
            <w:r>
              <w:rPr>
                <w:sz w:val="16"/>
                <w:szCs w:val="16"/>
              </w:rPr>
              <w:t>m</w:t>
            </w:r>
          </w:p>
        </w:tc>
        <w:tc>
          <w:tcPr>
            <w:tcW w:w="867" w:type="dxa"/>
            <w:tcBorders>
              <w:top w:val="nil"/>
              <w:left w:val="nil"/>
              <w:bottom w:val="single" w:sz="4" w:space="0" w:color="auto"/>
              <w:right w:val="single" w:sz="4" w:space="0" w:color="auto"/>
            </w:tcBorders>
            <w:shd w:val="clear" w:color="auto" w:fill="auto"/>
            <w:noWrap/>
            <w:vAlign w:val="center"/>
            <w:hideMark/>
          </w:tcPr>
          <w:p w14:paraId="5922F820" w14:textId="77777777" w:rsidR="00712741" w:rsidRDefault="00712741">
            <w:pPr>
              <w:jc w:val="right"/>
              <w:rPr>
                <w:sz w:val="16"/>
                <w:szCs w:val="16"/>
              </w:rPr>
            </w:pPr>
            <w:r>
              <w:rPr>
                <w:sz w:val="16"/>
                <w:szCs w:val="16"/>
              </w:rPr>
              <w:t>643.53</w:t>
            </w:r>
          </w:p>
        </w:tc>
        <w:tc>
          <w:tcPr>
            <w:tcW w:w="36" w:type="dxa"/>
            <w:vAlign w:val="center"/>
            <w:hideMark/>
          </w:tcPr>
          <w:p w14:paraId="2D95CF9A" w14:textId="77777777" w:rsidR="00712741" w:rsidRDefault="00712741"/>
        </w:tc>
      </w:tr>
      <w:tr w:rsidR="00712741" w14:paraId="25E457FB"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E12BC26" w14:textId="77777777" w:rsidR="00712741" w:rsidRDefault="00712741">
            <w:pPr>
              <w:rPr>
                <w:b/>
                <w:bCs w:val="0"/>
                <w:sz w:val="16"/>
                <w:szCs w:val="16"/>
              </w:rPr>
            </w:pPr>
            <w:r>
              <w:rPr>
                <w:b/>
                <w:sz w:val="16"/>
                <w:szCs w:val="16"/>
              </w:rPr>
              <w:t>2.02.01.05</w:t>
            </w:r>
          </w:p>
        </w:tc>
        <w:tc>
          <w:tcPr>
            <w:tcW w:w="6476" w:type="dxa"/>
            <w:tcBorders>
              <w:top w:val="nil"/>
              <w:left w:val="nil"/>
              <w:bottom w:val="single" w:sz="4" w:space="0" w:color="000000"/>
              <w:right w:val="single" w:sz="4" w:space="0" w:color="000000"/>
            </w:tcBorders>
            <w:shd w:val="clear" w:color="auto" w:fill="auto"/>
            <w:noWrap/>
            <w:vAlign w:val="center"/>
            <w:hideMark/>
          </w:tcPr>
          <w:p w14:paraId="4FC8B46D" w14:textId="77777777" w:rsidR="00712741" w:rsidRDefault="00712741">
            <w:pPr>
              <w:rPr>
                <w:b/>
                <w:bCs w:val="0"/>
                <w:sz w:val="16"/>
                <w:szCs w:val="16"/>
              </w:rPr>
            </w:pPr>
            <w:r>
              <w:rPr>
                <w:b/>
                <w:sz w:val="16"/>
                <w:szCs w:val="16"/>
              </w:rPr>
              <w:t>RELLENO, APISONADO Y COMPACTACION ZANJAS</w:t>
            </w:r>
          </w:p>
        </w:tc>
        <w:tc>
          <w:tcPr>
            <w:tcW w:w="674" w:type="dxa"/>
            <w:tcBorders>
              <w:top w:val="nil"/>
              <w:left w:val="nil"/>
              <w:bottom w:val="single" w:sz="4" w:space="0" w:color="000000"/>
              <w:right w:val="single" w:sz="4" w:space="0" w:color="000000"/>
            </w:tcBorders>
            <w:shd w:val="clear" w:color="auto" w:fill="auto"/>
            <w:noWrap/>
            <w:vAlign w:val="center"/>
            <w:hideMark/>
          </w:tcPr>
          <w:p w14:paraId="61BEA365" w14:textId="77777777" w:rsidR="00712741" w:rsidRDefault="00712741">
            <w:pPr>
              <w:jc w:val="center"/>
              <w:rPr>
                <w:b/>
                <w:bCs w:val="0"/>
                <w:sz w:val="16"/>
                <w:szCs w:val="16"/>
              </w:rPr>
            </w:pPr>
            <w:r>
              <w:rPr>
                <w:b/>
                <w:sz w:val="16"/>
                <w:szCs w:val="16"/>
              </w:rPr>
              <w:t> </w:t>
            </w:r>
          </w:p>
        </w:tc>
        <w:tc>
          <w:tcPr>
            <w:tcW w:w="867" w:type="dxa"/>
            <w:tcBorders>
              <w:top w:val="nil"/>
              <w:left w:val="nil"/>
              <w:bottom w:val="single" w:sz="4" w:space="0" w:color="000000"/>
              <w:right w:val="single" w:sz="8" w:space="0" w:color="auto"/>
            </w:tcBorders>
            <w:shd w:val="clear" w:color="auto" w:fill="auto"/>
            <w:noWrap/>
            <w:vAlign w:val="center"/>
            <w:hideMark/>
          </w:tcPr>
          <w:p w14:paraId="698F45D0" w14:textId="77777777" w:rsidR="00712741" w:rsidRDefault="00712741">
            <w:pPr>
              <w:rPr>
                <w:b/>
                <w:bCs w:val="0"/>
                <w:sz w:val="16"/>
                <w:szCs w:val="16"/>
              </w:rPr>
            </w:pPr>
            <w:r>
              <w:rPr>
                <w:b/>
                <w:sz w:val="16"/>
                <w:szCs w:val="16"/>
              </w:rPr>
              <w:t> </w:t>
            </w:r>
          </w:p>
        </w:tc>
        <w:tc>
          <w:tcPr>
            <w:tcW w:w="36" w:type="dxa"/>
            <w:vAlign w:val="center"/>
            <w:hideMark/>
          </w:tcPr>
          <w:p w14:paraId="38761A86" w14:textId="77777777" w:rsidR="00712741" w:rsidRDefault="00712741"/>
        </w:tc>
      </w:tr>
      <w:tr w:rsidR="00712741" w14:paraId="3F67F3A0"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440FEEBB" w14:textId="77777777" w:rsidR="00712741" w:rsidRDefault="00712741">
            <w:pPr>
              <w:rPr>
                <w:sz w:val="16"/>
                <w:szCs w:val="16"/>
              </w:rPr>
            </w:pPr>
            <w:r>
              <w:rPr>
                <w:sz w:val="16"/>
                <w:szCs w:val="16"/>
              </w:rPr>
              <w:t>2.02.01.05.01</w:t>
            </w:r>
          </w:p>
        </w:tc>
        <w:tc>
          <w:tcPr>
            <w:tcW w:w="6476" w:type="dxa"/>
            <w:tcBorders>
              <w:top w:val="nil"/>
              <w:left w:val="nil"/>
              <w:bottom w:val="single" w:sz="4" w:space="0" w:color="000000"/>
              <w:right w:val="single" w:sz="4" w:space="0" w:color="000000"/>
            </w:tcBorders>
            <w:shd w:val="clear" w:color="auto" w:fill="auto"/>
            <w:noWrap/>
            <w:vAlign w:val="center"/>
            <w:hideMark/>
          </w:tcPr>
          <w:p w14:paraId="32465EC4" w14:textId="77777777" w:rsidR="00712741" w:rsidRDefault="00712741">
            <w:pPr>
              <w:rPr>
                <w:sz w:val="16"/>
                <w:szCs w:val="16"/>
              </w:rPr>
            </w:pPr>
            <w:r>
              <w:rPr>
                <w:sz w:val="16"/>
                <w:szCs w:val="16"/>
              </w:rPr>
              <w:t xml:space="preserve">Relleno c/material de </w:t>
            </w:r>
            <w:r w:rsidR="00604734">
              <w:rPr>
                <w:sz w:val="16"/>
                <w:szCs w:val="16"/>
              </w:rPr>
              <w:t>prestamo DN</w:t>
            </w:r>
            <w:r>
              <w:rPr>
                <w:sz w:val="16"/>
                <w:szCs w:val="16"/>
              </w:rPr>
              <w:t xml:space="preserve"> 90-315mm. 1,50 m prof.</w:t>
            </w:r>
          </w:p>
        </w:tc>
        <w:tc>
          <w:tcPr>
            <w:tcW w:w="674" w:type="dxa"/>
            <w:tcBorders>
              <w:top w:val="nil"/>
              <w:left w:val="nil"/>
              <w:bottom w:val="single" w:sz="4" w:space="0" w:color="000000"/>
              <w:right w:val="single" w:sz="4" w:space="0" w:color="000000"/>
            </w:tcBorders>
            <w:shd w:val="clear" w:color="auto" w:fill="auto"/>
            <w:noWrap/>
            <w:vAlign w:val="center"/>
            <w:hideMark/>
          </w:tcPr>
          <w:p w14:paraId="50AE4F15"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4A1CB637" w14:textId="77777777" w:rsidR="00712741" w:rsidRDefault="00712741">
            <w:pPr>
              <w:jc w:val="right"/>
              <w:rPr>
                <w:sz w:val="16"/>
                <w:szCs w:val="16"/>
              </w:rPr>
            </w:pPr>
            <w:r>
              <w:rPr>
                <w:sz w:val="16"/>
                <w:szCs w:val="16"/>
              </w:rPr>
              <w:t>643.53</w:t>
            </w:r>
          </w:p>
        </w:tc>
        <w:tc>
          <w:tcPr>
            <w:tcW w:w="36" w:type="dxa"/>
            <w:vAlign w:val="center"/>
            <w:hideMark/>
          </w:tcPr>
          <w:p w14:paraId="4A8730CD" w14:textId="77777777" w:rsidR="00712741" w:rsidRDefault="00712741"/>
        </w:tc>
      </w:tr>
      <w:tr w:rsidR="00712741" w14:paraId="168C03A8"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1FA2216" w14:textId="77777777" w:rsidR="00712741" w:rsidRDefault="00712741">
            <w:pPr>
              <w:rPr>
                <w:b/>
                <w:bCs w:val="0"/>
                <w:sz w:val="16"/>
                <w:szCs w:val="16"/>
              </w:rPr>
            </w:pPr>
            <w:r>
              <w:rPr>
                <w:b/>
                <w:sz w:val="16"/>
                <w:szCs w:val="16"/>
              </w:rPr>
              <w:t>2.02.01.06</w:t>
            </w:r>
          </w:p>
        </w:tc>
        <w:tc>
          <w:tcPr>
            <w:tcW w:w="6476" w:type="dxa"/>
            <w:tcBorders>
              <w:top w:val="nil"/>
              <w:left w:val="nil"/>
              <w:bottom w:val="single" w:sz="4" w:space="0" w:color="000000"/>
              <w:right w:val="single" w:sz="4" w:space="0" w:color="000000"/>
            </w:tcBorders>
            <w:shd w:val="clear" w:color="auto" w:fill="auto"/>
            <w:noWrap/>
            <w:vAlign w:val="center"/>
            <w:hideMark/>
          </w:tcPr>
          <w:p w14:paraId="43FA5B1E" w14:textId="77777777" w:rsidR="00712741" w:rsidRDefault="00712741">
            <w:pPr>
              <w:rPr>
                <w:b/>
                <w:bCs w:val="0"/>
                <w:sz w:val="16"/>
                <w:szCs w:val="16"/>
              </w:rPr>
            </w:pPr>
            <w:r>
              <w:rPr>
                <w:b/>
                <w:sz w:val="16"/>
                <w:szCs w:val="16"/>
              </w:rPr>
              <w:t>ACARREO Y ELIMINACION MATERIAL EXCEDENTE</w:t>
            </w:r>
          </w:p>
        </w:tc>
        <w:tc>
          <w:tcPr>
            <w:tcW w:w="674" w:type="dxa"/>
            <w:tcBorders>
              <w:top w:val="nil"/>
              <w:left w:val="nil"/>
              <w:bottom w:val="single" w:sz="4" w:space="0" w:color="000000"/>
              <w:right w:val="single" w:sz="4" w:space="0" w:color="000000"/>
            </w:tcBorders>
            <w:shd w:val="clear" w:color="auto" w:fill="auto"/>
            <w:noWrap/>
            <w:vAlign w:val="center"/>
            <w:hideMark/>
          </w:tcPr>
          <w:p w14:paraId="76865F6B" w14:textId="77777777" w:rsidR="00712741" w:rsidRDefault="00712741">
            <w:pPr>
              <w:jc w:val="center"/>
              <w:rPr>
                <w:b/>
                <w:bCs w:val="0"/>
                <w:sz w:val="16"/>
                <w:szCs w:val="16"/>
              </w:rPr>
            </w:pPr>
            <w:r>
              <w:rPr>
                <w:b/>
                <w:sz w:val="16"/>
                <w:szCs w:val="16"/>
              </w:rPr>
              <w:t> </w:t>
            </w:r>
          </w:p>
        </w:tc>
        <w:tc>
          <w:tcPr>
            <w:tcW w:w="867" w:type="dxa"/>
            <w:tcBorders>
              <w:top w:val="nil"/>
              <w:left w:val="nil"/>
              <w:bottom w:val="single" w:sz="4" w:space="0" w:color="000000"/>
              <w:right w:val="single" w:sz="8" w:space="0" w:color="auto"/>
            </w:tcBorders>
            <w:shd w:val="clear" w:color="auto" w:fill="auto"/>
            <w:noWrap/>
            <w:vAlign w:val="center"/>
            <w:hideMark/>
          </w:tcPr>
          <w:p w14:paraId="1C077DB1" w14:textId="77777777" w:rsidR="00712741" w:rsidRDefault="00712741">
            <w:pPr>
              <w:rPr>
                <w:b/>
                <w:bCs w:val="0"/>
                <w:sz w:val="16"/>
                <w:szCs w:val="16"/>
              </w:rPr>
            </w:pPr>
            <w:r>
              <w:rPr>
                <w:b/>
                <w:sz w:val="16"/>
                <w:szCs w:val="16"/>
              </w:rPr>
              <w:t> </w:t>
            </w:r>
          </w:p>
        </w:tc>
        <w:tc>
          <w:tcPr>
            <w:tcW w:w="36" w:type="dxa"/>
            <w:vAlign w:val="center"/>
            <w:hideMark/>
          </w:tcPr>
          <w:p w14:paraId="666D9F7A" w14:textId="77777777" w:rsidR="00712741" w:rsidRDefault="00712741"/>
        </w:tc>
      </w:tr>
      <w:tr w:rsidR="00712741" w14:paraId="71F83830"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000000" w:fill="FFFFFF"/>
            <w:noWrap/>
            <w:vAlign w:val="center"/>
            <w:hideMark/>
          </w:tcPr>
          <w:p w14:paraId="147512EF" w14:textId="77777777" w:rsidR="00712741" w:rsidRDefault="00712741">
            <w:pPr>
              <w:rPr>
                <w:sz w:val="16"/>
                <w:szCs w:val="16"/>
              </w:rPr>
            </w:pPr>
            <w:r>
              <w:rPr>
                <w:sz w:val="16"/>
                <w:szCs w:val="16"/>
              </w:rPr>
              <w:t>2.02.01.06.01</w:t>
            </w:r>
          </w:p>
        </w:tc>
        <w:tc>
          <w:tcPr>
            <w:tcW w:w="6476" w:type="dxa"/>
            <w:tcBorders>
              <w:top w:val="nil"/>
              <w:left w:val="nil"/>
              <w:bottom w:val="single" w:sz="4" w:space="0" w:color="000000"/>
              <w:right w:val="single" w:sz="4" w:space="0" w:color="000000"/>
            </w:tcBorders>
            <w:shd w:val="clear" w:color="auto" w:fill="auto"/>
            <w:noWrap/>
            <w:vAlign w:val="center"/>
            <w:hideMark/>
          </w:tcPr>
          <w:p w14:paraId="6A641890" w14:textId="77777777" w:rsidR="00712741" w:rsidRDefault="00712741">
            <w:pPr>
              <w:rPr>
                <w:sz w:val="16"/>
                <w:szCs w:val="16"/>
              </w:rPr>
            </w:pPr>
            <w:r>
              <w:rPr>
                <w:sz w:val="16"/>
                <w:szCs w:val="16"/>
              </w:rPr>
              <w:t>Acarreo interno, material procededente de las excavaciones en zona aledaña</w:t>
            </w:r>
          </w:p>
        </w:tc>
        <w:tc>
          <w:tcPr>
            <w:tcW w:w="674" w:type="dxa"/>
            <w:tcBorders>
              <w:top w:val="nil"/>
              <w:left w:val="nil"/>
              <w:bottom w:val="single" w:sz="4" w:space="0" w:color="000000"/>
              <w:right w:val="single" w:sz="4" w:space="0" w:color="000000"/>
            </w:tcBorders>
            <w:shd w:val="clear" w:color="auto" w:fill="auto"/>
            <w:noWrap/>
            <w:vAlign w:val="center"/>
            <w:hideMark/>
          </w:tcPr>
          <w:p w14:paraId="1D0F3FEE" w14:textId="77777777" w:rsidR="00712741" w:rsidRDefault="00712741">
            <w:pPr>
              <w:jc w:val="center"/>
              <w:rPr>
                <w:sz w:val="16"/>
                <w:szCs w:val="16"/>
              </w:rPr>
            </w:pPr>
            <w:r>
              <w:rPr>
                <w:sz w:val="16"/>
                <w:szCs w:val="16"/>
              </w:rPr>
              <w:t>m3</w:t>
            </w:r>
          </w:p>
        </w:tc>
        <w:tc>
          <w:tcPr>
            <w:tcW w:w="867" w:type="dxa"/>
            <w:tcBorders>
              <w:top w:val="nil"/>
              <w:left w:val="nil"/>
              <w:bottom w:val="single" w:sz="4" w:space="0" w:color="000000"/>
              <w:right w:val="single" w:sz="8" w:space="0" w:color="auto"/>
            </w:tcBorders>
            <w:shd w:val="clear" w:color="auto" w:fill="auto"/>
            <w:noWrap/>
            <w:vAlign w:val="center"/>
            <w:hideMark/>
          </w:tcPr>
          <w:p w14:paraId="6D144B59" w14:textId="77777777" w:rsidR="00712741" w:rsidRDefault="00712741">
            <w:pPr>
              <w:jc w:val="right"/>
              <w:rPr>
                <w:sz w:val="16"/>
                <w:szCs w:val="16"/>
              </w:rPr>
            </w:pPr>
            <w:r>
              <w:rPr>
                <w:sz w:val="16"/>
                <w:szCs w:val="16"/>
              </w:rPr>
              <w:t>919.87</w:t>
            </w:r>
          </w:p>
        </w:tc>
        <w:tc>
          <w:tcPr>
            <w:tcW w:w="36" w:type="dxa"/>
            <w:vAlign w:val="center"/>
            <w:hideMark/>
          </w:tcPr>
          <w:p w14:paraId="3E9B96E2" w14:textId="77777777" w:rsidR="00712741" w:rsidRDefault="00712741"/>
        </w:tc>
      </w:tr>
      <w:tr w:rsidR="00712741" w14:paraId="54147532" w14:textId="77777777" w:rsidTr="00712741">
        <w:trPr>
          <w:trHeight w:val="315"/>
        </w:trPr>
        <w:tc>
          <w:tcPr>
            <w:tcW w:w="1323" w:type="dxa"/>
            <w:tcBorders>
              <w:top w:val="nil"/>
              <w:left w:val="single" w:sz="8" w:space="0" w:color="auto"/>
              <w:bottom w:val="single" w:sz="4" w:space="0" w:color="000000"/>
              <w:right w:val="single" w:sz="4" w:space="0" w:color="000000"/>
            </w:tcBorders>
            <w:shd w:val="clear" w:color="000000" w:fill="FFFFFF"/>
            <w:noWrap/>
            <w:vAlign w:val="center"/>
            <w:hideMark/>
          </w:tcPr>
          <w:p w14:paraId="5A906C57" w14:textId="77777777" w:rsidR="00712741" w:rsidRDefault="00712741">
            <w:pPr>
              <w:rPr>
                <w:sz w:val="16"/>
                <w:szCs w:val="16"/>
              </w:rPr>
            </w:pPr>
            <w:r>
              <w:rPr>
                <w:sz w:val="16"/>
                <w:szCs w:val="16"/>
              </w:rPr>
              <w:t>2.02.01.06.02</w:t>
            </w:r>
          </w:p>
        </w:tc>
        <w:tc>
          <w:tcPr>
            <w:tcW w:w="6476" w:type="dxa"/>
            <w:tcBorders>
              <w:top w:val="nil"/>
              <w:left w:val="nil"/>
              <w:bottom w:val="single" w:sz="4" w:space="0" w:color="000000"/>
              <w:right w:val="single" w:sz="4" w:space="0" w:color="000000"/>
            </w:tcBorders>
            <w:shd w:val="clear" w:color="auto" w:fill="auto"/>
            <w:noWrap/>
            <w:vAlign w:val="center"/>
            <w:hideMark/>
          </w:tcPr>
          <w:p w14:paraId="71993CD0" w14:textId="77777777" w:rsidR="00712741" w:rsidRDefault="00712741">
            <w:pPr>
              <w:rPr>
                <w:sz w:val="16"/>
                <w:szCs w:val="16"/>
              </w:rPr>
            </w:pPr>
            <w:r>
              <w:rPr>
                <w:sz w:val="16"/>
                <w:szCs w:val="16"/>
              </w:rPr>
              <w:t>Eliminación de material excedente d. prom 5 km de la obra</w:t>
            </w:r>
          </w:p>
        </w:tc>
        <w:tc>
          <w:tcPr>
            <w:tcW w:w="674" w:type="dxa"/>
            <w:tcBorders>
              <w:top w:val="nil"/>
              <w:left w:val="nil"/>
              <w:bottom w:val="single" w:sz="4" w:space="0" w:color="000000"/>
              <w:right w:val="single" w:sz="4" w:space="0" w:color="000000"/>
            </w:tcBorders>
            <w:shd w:val="clear" w:color="000000" w:fill="FFFFFF"/>
            <w:noWrap/>
            <w:vAlign w:val="center"/>
            <w:hideMark/>
          </w:tcPr>
          <w:p w14:paraId="1EBEF764" w14:textId="77777777" w:rsidR="00712741" w:rsidRDefault="00712741">
            <w:pPr>
              <w:jc w:val="center"/>
              <w:rPr>
                <w:sz w:val="16"/>
                <w:szCs w:val="16"/>
              </w:rPr>
            </w:pPr>
            <w:r>
              <w:rPr>
                <w:sz w:val="16"/>
                <w:szCs w:val="16"/>
              </w:rPr>
              <w:t>m3</w:t>
            </w:r>
          </w:p>
        </w:tc>
        <w:tc>
          <w:tcPr>
            <w:tcW w:w="867" w:type="dxa"/>
            <w:tcBorders>
              <w:top w:val="nil"/>
              <w:left w:val="nil"/>
              <w:bottom w:val="single" w:sz="4" w:space="0" w:color="000000"/>
              <w:right w:val="single" w:sz="8" w:space="0" w:color="auto"/>
            </w:tcBorders>
            <w:shd w:val="clear" w:color="auto" w:fill="auto"/>
            <w:noWrap/>
            <w:vAlign w:val="center"/>
            <w:hideMark/>
          </w:tcPr>
          <w:p w14:paraId="1F258CAC" w14:textId="77777777" w:rsidR="00712741" w:rsidRDefault="00712741">
            <w:pPr>
              <w:jc w:val="right"/>
              <w:rPr>
                <w:sz w:val="16"/>
                <w:szCs w:val="16"/>
              </w:rPr>
            </w:pPr>
            <w:r>
              <w:rPr>
                <w:sz w:val="16"/>
                <w:szCs w:val="16"/>
              </w:rPr>
              <w:t>919.87</w:t>
            </w:r>
          </w:p>
        </w:tc>
        <w:tc>
          <w:tcPr>
            <w:tcW w:w="36" w:type="dxa"/>
            <w:vAlign w:val="center"/>
            <w:hideMark/>
          </w:tcPr>
          <w:p w14:paraId="7E92780D" w14:textId="77777777" w:rsidR="00712741" w:rsidRDefault="00712741"/>
        </w:tc>
      </w:tr>
      <w:tr w:rsidR="00712741" w14:paraId="76BABF80"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FE0DD5A" w14:textId="77777777" w:rsidR="00712741" w:rsidRDefault="00712741">
            <w:pPr>
              <w:rPr>
                <w:b/>
                <w:bCs w:val="0"/>
                <w:color w:val="00B050"/>
                <w:sz w:val="16"/>
                <w:szCs w:val="16"/>
                <w:u w:val="single"/>
              </w:rPr>
            </w:pPr>
            <w:r>
              <w:rPr>
                <w:b/>
                <w:color w:val="00B050"/>
                <w:sz w:val="16"/>
                <w:szCs w:val="16"/>
                <w:u w:val="single"/>
              </w:rPr>
              <w:lastRenderedPageBreak/>
              <w:t>2.02.02</w:t>
            </w:r>
          </w:p>
        </w:tc>
        <w:tc>
          <w:tcPr>
            <w:tcW w:w="6476" w:type="dxa"/>
            <w:tcBorders>
              <w:top w:val="nil"/>
              <w:left w:val="nil"/>
              <w:bottom w:val="single" w:sz="4" w:space="0" w:color="000000"/>
              <w:right w:val="single" w:sz="4" w:space="0" w:color="000000"/>
            </w:tcBorders>
            <w:shd w:val="clear" w:color="auto" w:fill="auto"/>
            <w:noWrap/>
            <w:vAlign w:val="center"/>
            <w:hideMark/>
          </w:tcPr>
          <w:p w14:paraId="60988588" w14:textId="77777777" w:rsidR="00712741" w:rsidRDefault="00712741">
            <w:pPr>
              <w:rPr>
                <w:b/>
                <w:bCs w:val="0"/>
                <w:color w:val="00B050"/>
                <w:sz w:val="16"/>
                <w:szCs w:val="16"/>
                <w:u w:val="single"/>
              </w:rPr>
            </w:pPr>
            <w:r>
              <w:rPr>
                <w:b/>
                <w:color w:val="00B050"/>
                <w:sz w:val="16"/>
                <w:szCs w:val="16"/>
                <w:u w:val="single"/>
              </w:rPr>
              <w:t>SUMINISTRO E INSTALACION DE TUBERIA</w:t>
            </w:r>
          </w:p>
        </w:tc>
        <w:tc>
          <w:tcPr>
            <w:tcW w:w="674" w:type="dxa"/>
            <w:tcBorders>
              <w:top w:val="nil"/>
              <w:left w:val="nil"/>
              <w:bottom w:val="single" w:sz="4" w:space="0" w:color="000000"/>
              <w:right w:val="single" w:sz="4" w:space="0" w:color="000000"/>
            </w:tcBorders>
            <w:shd w:val="clear" w:color="auto" w:fill="auto"/>
            <w:noWrap/>
            <w:vAlign w:val="center"/>
            <w:hideMark/>
          </w:tcPr>
          <w:p w14:paraId="5647A951"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16376C62"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6745AAEA" w14:textId="77777777" w:rsidR="00712741" w:rsidRDefault="00712741"/>
        </w:tc>
      </w:tr>
      <w:tr w:rsidR="00712741" w14:paraId="6A574777"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551924C" w14:textId="77777777" w:rsidR="00712741" w:rsidRDefault="00712741">
            <w:pPr>
              <w:rPr>
                <w:sz w:val="16"/>
                <w:szCs w:val="16"/>
              </w:rPr>
            </w:pPr>
            <w:r>
              <w:rPr>
                <w:sz w:val="16"/>
                <w:szCs w:val="16"/>
              </w:rPr>
              <w:t>2.02.02.01</w:t>
            </w:r>
          </w:p>
        </w:tc>
        <w:tc>
          <w:tcPr>
            <w:tcW w:w="6476" w:type="dxa"/>
            <w:tcBorders>
              <w:top w:val="nil"/>
              <w:left w:val="nil"/>
              <w:bottom w:val="single" w:sz="4" w:space="0" w:color="000000"/>
              <w:right w:val="single" w:sz="4" w:space="0" w:color="000000"/>
            </w:tcBorders>
            <w:shd w:val="clear" w:color="auto" w:fill="auto"/>
            <w:noWrap/>
            <w:vAlign w:val="center"/>
            <w:hideMark/>
          </w:tcPr>
          <w:p w14:paraId="5566771A" w14:textId="77777777" w:rsidR="00712741" w:rsidRDefault="00712741">
            <w:pPr>
              <w:rPr>
                <w:sz w:val="16"/>
                <w:szCs w:val="16"/>
              </w:rPr>
            </w:pPr>
            <w:r>
              <w:rPr>
                <w:sz w:val="16"/>
                <w:szCs w:val="16"/>
              </w:rPr>
              <w:t xml:space="preserve">Tubería de PVC-U UF NTP ISO </w:t>
            </w:r>
            <w:r w:rsidR="00604734">
              <w:rPr>
                <w:sz w:val="16"/>
                <w:szCs w:val="16"/>
              </w:rPr>
              <w:t>1452 PN</w:t>
            </w:r>
            <w:r>
              <w:rPr>
                <w:sz w:val="16"/>
                <w:szCs w:val="16"/>
              </w:rPr>
              <w:t xml:space="preserve"> </w:t>
            </w:r>
            <w:r w:rsidR="00604734">
              <w:rPr>
                <w:sz w:val="16"/>
                <w:szCs w:val="16"/>
              </w:rPr>
              <w:t>10 DN</w:t>
            </w:r>
            <w:r>
              <w:rPr>
                <w:sz w:val="16"/>
                <w:szCs w:val="16"/>
              </w:rPr>
              <w:t xml:space="preserve"> 90</w:t>
            </w:r>
            <w:r w:rsidR="00604734">
              <w:rPr>
                <w:sz w:val="16"/>
                <w:szCs w:val="16"/>
              </w:rPr>
              <w:t>mm incl.</w:t>
            </w:r>
            <w:r>
              <w:rPr>
                <w:sz w:val="16"/>
                <w:szCs w:val="16"/>
              </w:rPr>
              <w:t xml:space="preserve"> anillo + 2% desperdicios</w:t>
            </w:r>
          </w:p>
        </w:tc>
        <w:tc>
          <w:tcPr>
            <w:tcW w:w="674" w:type="dxa"/>
            <w:tcBorders>
              <w:top w:val="nil"/>
              <w:left w:val="nil"/>
              <w:bottom w:val="single" w:sz="4" w:space="0" w:color="000000"/>
              <w:right w:val="single" w:sz="4" w:space="0" w:color="000000"/>
            </w:tcBorders>
            <w:shd w:val="clear" w:color="auto" w:fill="auto"/>
            <w:noWrap/>
            <w:vAlign w:val="center"/>
            <w:hideMark/>
          </w:tcPr>
          <w:p w14:paraId="56F40646"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6AA17F7F" w14:textId="77777777" w:rsidR="00712741" w:rsidRDefault="00712741">
            <w:pPr>
              <w:jc w:val="right"/>
              <w:rPr>
                <w:sz w:val="16"/>
                <w:szCs w:val="16"/>
              </w:rPr>
            </w:pPr>
            <w:r>
              <w:rPr>
                <w:sz w:val="16"/>
                <w:szCs w:val="16"/>
              </w:rPr>
              <w:t>290.50</w:t>
            </w:r>
          </w:p>
        </w:tc>
        <w:tc>
          <w:tcPr>
            <w:tcW w:w="36" w:type="dxa"/>
            <w:vAlign w:val="center"/>
            <w:hideMark/>
          </w:tcPr>
          <w:p w14:paraId="50A523B2" w14:textId="77777777" w:rsidR="00712741" w:rsidRDefault="00712741"/>
        </w:tc>
      </w:tr>
      <w:tr w:rsidR="00712741" w14:paraId="10641848"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15D9E56" w14:textId="77777777" w:rsidR="00712741" w:rsidRDefault="00712741">
            <w:pPr>
              <w:rPr>
                <w:sz w:val="16"/>
                <w:szCs w:val="16"/>
              </w:rPr>
            </w:pPr>
            <w:r>
              <w:rPr>
                <w:sz w:val="16"/>
                <w:szCs w:val="16"/>
              </w:rPr>
              <w:t>2.02.02.02</w:t>
            </w:r>
          </w:p>
        </w:tc>
        <w:tc>
          <w:tcPr>
            <w:tcW w:w="6476" w:type="dxa"/>
            <w:tcBorders>
              <w:top w:val="nil"/>
              <w:left w:val="nil"/>
              <w:bottom w:val="single" w:sz="4" w:space="0" w:color="000000"/>
              <w:right w:val="single" w:sz="4" w:space="0" w:color="000000"/>
            </w:tcBorders>
            <w:shd w:val="clear" w:color="auto" w:fill="auto"/>
            <w:noWrap/>
            <w:vAlign w:val="center"/>
            <w:hideMark/>
          </w:tcPr>
          <w:p w14:paraId="6F90179D" w14:textId="77777777" w:rsidR="00712741" w:rsidRDefault="00712741">
            <w:pPr>
              <w:rPr>
                <w:sz w:val="16"/>
                <w:szCs w:val="16"/>
              </w:rPr>
            </w:pPr>
            <w:r>
              <w:rPr>
                <w:sz w:val="16"/>
                <w:szCs w:val="16"/>
              </w:rPr>
              <w:t xml:space="preserve">Tubería de PVC-U UF NTP ISO </w:t>
            </w:r>
            <w:r w:rsidR="00604734">
              <w:rPr>
                <w:sz w:val="16"/>
                <w:szCs w:val="16"/>
              </w:rPr>
              <w:t>1452 PN</w:t>
            </w:r>
            <w:r>
              <w:rPr>
                <w:sz w:val="16"/>
                <w:szCs w:val="16"/>
              </w:rPr>
              <w:t xml:space="preserve"> </w:t>
            </w:r>
            <w:r w:rsidR="00604734">
              <w:rPr>
                <w:sz w:val="16"/>
                <w:szCs w:val="16"/>
              </w:rPr>
              <w:t>10 DN</w:t>
            </w:r>
            <w:r>
              <w:rPr>
                <w:sz w:val="16"/>
                <w:szCs w:val="16"/>
              </w:rPr>
              <w:t xml:space="preserve"> 160</w:t>
            </w:r>
            <w:r w:rsidR="00604734">
              <w:rPr>
                <w:sz w:val="16"/>
                <w:szCs w:val="16"/>
              </w:rPr>
              <w:t>mm incl.</w:t>
            </w:r>
            <w:r>
              <w:rPr>
                <w:sz w:val="16"/>
                <w:szCs w:val="16"/>
              </w:rPr>
              <w:t xml:space="preserve"> anillo + 2% desperdicios</w:t>
            </w:r>
          </w:p>
        </w:tc>
        <w:tc>
          <w:tcPr>
            <w:tcW w:w="674" w:type="dxa"/>
            <w:tcBorders>
              <w:top w:val="nil"/>
              <w:left w:val="nil"/>
              <w:bottom w:val="single" w:sz="4" w:space="0" w:color="000000"/>
              <w:right w:val="single" w:sz="4" w:space="0" w:color="000000"/>
            </w:tcBorders>
            <w:shd w:val="clear" w:color="auto" w:fill="auto"/>
            <w:noWrap/>
            <w:vAlign w:val="center"/>
            <w:hideMark/>
          </w:tcPr>
          <w:p w14:paraId="05E6E217"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057C502B" w14:textId="77777777" w:rsidR="00712741" w:rsidRDefault="00712741">
            <w:pPr>
              <w:jc w:val="right"/>
              <w:rPr>
                <w:sz w:val="16"/>
                <w:szCs w:val="16"/>
              </w:rPr>
            </w:pPr>
            <w:r>
              <w:rPr>
                <w:sz w:val="16"/>
                <w:szCs w:val="16"/>
              </w:rPr>
              <w:t>178.11</w:t>
            </w:r>
          </w:p>
        </w:tc>
        <w:tc>
          <w:tcPr>
            <w:tcW w:w="36" w:type="dxa"/>
            <w:vAlign w:val="center"/>
            <w:hideMark/>
          </w:tcPr>
          <w:p w14:paraId="0D1C43DC" w14:textId="77777777" w:rsidR="00712741" w:rsidRDefault="00712741"/>
        </w:tc>
      </w:tr>
      <w:tr w:rsidR="00712741" w14:paraId="757FA182"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B042EF6" w14:textId="77777777" w:rsidR="00712741" w:rsidRDefault="00712741">
            <w:pPr>
              <w:rPr>
                <w:sz w:val="16"/>
                <w:szCs w:val="16"/>
              </w:rPr>
            </w:pPr>
            <w:r>
              <w:rPr>
                <w:sz w:val="16"/>
                <w:szCs w:val="16"/>
              </w:rPr>
              <w:t>2.02.02.03</w:t>
            </w:r>
          </w:p>
        </w:tc>
        <w:tc>
          <w:tcPr>
            <w:tcW w:w="6476" w:type="dxa"/>
            <w:tcBorders>
              <w:top w:val="nil"/>
              <w:left w:val="nil"/>
              <w:bottom w:val="single" w:sz="4" w:space="0" w:color="000000"/>
              <w:right w:val="single" w:sz="4" w:space="0" w:color="000000"/>
            </w:tcBorders>
            <w:shd w:val="clear" w:color="auto" w:fill="auto"/>
            <w:noWrap/>
            <w:vAlign w:val="center"/>
            <w:hideMark/>
          </w:tcPr>
          <w:p w14:paraId="1A8A8509" w14:textId="77777777" w:rsidR="00712741" w:rsidRDefault="00712741">
            <w:pPr>
              <w:rPr>
                <w:sz w:val="16"/>
                <w:szCs w:val="16"/>
              </w:rPr>
            </w:pPr>
            <w:r>
              <w:rPr>
                <w:sz w:val="16"/>
                <w:szCs w:val="16"/>
              </w:rPr>
              <w:t xml:space="preserve">Tubería de PVC-U UF NTP ISO </w:t>
            </w:r>
            <w:r w:rsidR="00604734">
              <w:rPr>
                <w:sz w:val="16"/>
                <w:szCs w:val="16"/>
              </w:rPr>
              <w:t>1452 PN</w:t>
            </w:r>
            <w:r>
              <w:rPr>
                <w:sz w:val="16"/>
                <w:szCs w:val="16"/>
              </w:rPr>
              <w:t xml:space="preserve"> </w:t>
            </w:r>
            <w:r w:rsidR="00604734">
              <w:rPr>
                <w:sz w:val="16"/>
                <w:szCs w:val="16"/>
              </w:rPr>
              <w:t>10 DN</w:t>
            </w:r>
            <w:r>
              <w:rPr>
                <w:sz w:val="16"/>
                <w:szCs w:val="16"/>
              </w:rPr>
              <w:t xml:space="preserve"> 315</w:t>
            </w:r>
            <w:r w:rsidR="00604734">
              <w:rPr>
                <w:sz w:val="16"/>
                <w:szCs w:val="16"/>
              </w:rPr>
              <w:t>mm incl.</w:t>
            </w:r>
            <w:r>
              <w:rPr>
                <w:sz w:val="16"/>
                <w:szCs w:val="16"/>
              </w:rPr>
              <w:t xml:space="preserve"> anillo + 2% desperdicios</w:t>
            </w:r>
          </w:p>
        </w:tc>
        <w:tc>
          <w:tcPr>
            <w:tcW w:w="674" w:type="dxa"/>
            <w:tcBorders>
              <w:top w:val="nil"/>
              <w:left w:val="nil"/>
              <w:bottom w:val="single" w:sz="4" w:space="0" w:color="000000"/>
              <w:right w:val="single" w:sz="4" w:space="0" w:color="000000"/>
            </w:tcBorders>
            <w:shd w:val="clear" w:color="auto" w:fill="auto"/>
            <w:noWrap/>
            <w:vAlign w:val="center"/>
            <w:hideMark/>
          </w:tcPr>
          <w:p w14:paraId="4F1E72E0"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5E29D596" w14:textId="77777777" w:rsidR="00712741" w:rsidRDefault="00712741">
            <w:pPr>
              <w:jc w:val="right"/>
              <w:rPr>
                <w:sz w:val="16"/>
                <w:szCs w:val="16"/>
              </w:rPr>
            </w:pPr>
            <w:r>
              <w:rPr>
                <w:sz w:val="16"/>
                <w:szCs w:val="16"/>
              </w:rPr>
              <w:t>174.92</w:t>
            </w:r>
          </w:p>
        </w:tc>
        <w:tc>
          <w:tcPr>
            <w:tcW w:w="36" w:type="dxa"/>
            <w:vAlign w:val="center"/>
            <w:hideMark/>
          </w:tcPr>
          <w:p w14:paraId="05F3D002" w14:textId="77777777" w:rsidR="00712741" w:rsidRDefault="00712741"/>
        </w:tc>
      </w:tr>
      <w:tr w:rsidR="00712741" w14:paraId="3BD0985F"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C63EEB0" w14:textId="77777777" w:rsidR="00712741" w:rsidRDefault="00712741">
            <w:pPr>
              <w:rPr>
                <w:sz w:val="16"/>
                <w:szCs w:val="16"/>
              </w:rPr>
            </w:pPr>
            <w:r>
              <w:rPr>
                <w:sz w:val="16"/>
                <w:szCs w:val="16"/>
              </w:rPr>
              <w:t>2.02.02.04</w:t>
            </w:r>
          </w:p>
        </w:tc>
        <w:tc>
          <w:tcPr>
            <w:tcW w:w="6476" w:type="dxa"/>
            <w:tcBorders>
              <w:top w:val="nil"/>
              <w:left w:val="nil"/>
              <w:bottom w:val="single" w:sz="4" w:space="0" w:color="000000"/>
              <w:right w:val="single" w:sz="4" w:space="0" w:color="000000"/>
            </w:tcBorders>
            <w:shd w:val="clear" w:color="auto" w:fill="auto"/>
            <w:noWrap/>
            <w:vAlign w:val="center"/>
            <w:hideMark/>
          </w:tcPr>
          <w:p w14:paraId="60C8B685" w14:textId="77777777" w:rsidR="00712741" w:rsidRDefault="00712741">
            <w:pPr>
              <w:rPr>
                <w:sz w:val="16"/>
                <w:szCs w:val="16"/>
              </w:rPr>
            </w:pPr>
            <w:r>
              <w:rPr>
                <w:sz w:val="16"/>
                <w:szCs w:val="16"/>
              </w:rPr>
              <w:t>Instalación de tubería PVC p/agua potab. DN 90mm   NTP 1452</w:t>
            </w:r>
          </w:p>
        </w:tc>
        <w:tc>
          <w:tcPr>
            <w:tcW w:w="674" w:type="dxa"/>
            <w:tcBorders>
              <w:top w:val="nil"/>
              <w:left w:val="nil"/>
              <w:bottom w:val="single" w:sz="4" w:space="0" w:color="000000"/>
              <w:right w:val="single" w:sz="4" w:space="0" w:color="000000"/>
            </w:tcBorders>
            <w:shd w:val="clear" w:color="auto" w:fill="auto"/>
            <w:noWrap/>
            <w:vAlign w:val="center"/>
            <w:hideMark/>
          </w:tcPr>
          <w:p w14:paraId="0F0EEB54"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4A66B547" w14:textId="77777777" w:rsidR="00712741" w:rsidRDefault="00712741">
            <w:pPr>
              <w:jc w:val="right"/>
              <w:rPr>
                <w:sz w:val="16"/>
                <w:szCs w:val="16"/>
              </w:rPr>
            </w:pPr>
            <w:r>
              <w:rPr>
                <w:sz w:val="16"/>
                <w:szCs w:val="16"/>
              </w:rPr>
              <w:t>290.50</w:t>
            </w:r>
          </w:p>
        </w:tc>
        <w:tc>
          <w:tcPr>
            <w:tcW w:w="36" w:type="dxa"/>
            <w:vAlign w:val="center"/>
            <w:hideMark/>
          </w:tcPr>
          <w:p w14:paraId="614554BC" w14:textId="77777777" w:rsidR="00712741" w:rsidRDefault="00712741"/>
        </w:tc>
      </w:tr>
      <w:tr w:rsidR="00712741" w14:paraId="75029302"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4C7259D0" w14:textId="77777777" w:rsidR="00712741" w:rsidRDefault="00712741">
            <w:pPr>
              <w:rPr>
                <w:sz w:val="16"/>
                <w:szCs w:val="16"/>
              </w:rPr>
            </w:pPr>
            <w:r>
              <w:rPr>
                <w:sz w:val="16"/>
                <w:szCs w:val="16"/>
              </w:rPr>
              <w:t>2.02.02.05</w:t>
            </w:r>
          </w:p>
        </w:tc>
        <w:tc>
          <w:tcPr>
            <w:tcW w:w="6476" w:type="dxa"/>
            <w:tcBorders>
              <w:top w:val="nil"/>
              <w:left w:val="nil"/>
              <w:bottom w:val="single" w:sz="4" w:space="0" w:color="000000"/>
              <w:right w:val="single" w:sz="4" w:space="0" w:color="000000"/>
            </w:tcBorders>
            <w:shd w:val="clear" w:color="auto" w:fill="auto"/>
            <w:noWrap/>
            <w:vAlign w:val="center"/>
            <w:hideMark/>
          </w:tcPr>
          <w:p w14:paraId="59EC7094" w14:textId="77777777" w:rsidR="00712741" w:rsidRDefault="00712741">
            <w:pPr>
              <w:rPr>
                <w:sz w:val="16"/>
                <w:szCs w:val="16"/>
              </w:rPr>
            </w:pPr>
            <w:r>
              <w:rPr>
                <w:sz w:val="16"/>
                <w:szCs w:val="16"/>
              </w:rPr>
              <w:t>Instalación de tubería PVC p/agua potab. DN 160mm   NTP 1452</w:t>
            </w:r>
          </w:p>
        </w:tc>
        <w:tc>
          <w:tcPr>
            <w:tcW w:w="674" w:type="dxa"/>
            <w:tcBorders>
              <w:top w:val="nil"/>
              <w:left w:val="nil"/>
              <w:bottom w:val="single" w:sz="4" w:space="0" w:color="000000"/>
              <w:right w:val="single" w:sz="4" w:space="0" w:color="000000"/>
            </w:tcBorders>
            <w:shd w:val="clear" w:color="auto" w:fill="auto"/>
            <w:noWrap/>
            <w:vAlign w:val="center"/>
            <w:hideMark/>
          </w:tcPr>
          <w:p w14:paraId="5EA7CCCF"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66690261" w14:textId="77777777" w:rsidR="00712741" w:rsidRDefault="00712741">
            <w:pPr>
              <w:jc w:val="right"/>
              <w:rPr>
                <w:sz w:val="16"/>
                <w:szCs w:val="16"/>
              </w:rPr>
            </w:pPr>
            <w:r>
              <w:rPr>
                <w:sz w:val="16"/>
                <w:szCs w:val="16"/>
              </w:rPr>
              <w:t>178.11</w:t>
            </w:r>
          </w:p>
        </w:tc>
        <w:tc>
          <w:tcPr>
            <w:tcW w:w="36" w:type="dxa"/>
            <w:vAlign w:val="center"/>
            <w:hideMark/>
          </w:tcPr>
          <w:p w14:paraId="658D33A1" w14:textId="77777777" w:rsidR="00712741" w:rsidRDefault="00712741"/>
        </w:tc>
      </w:tr>
      <w:tr w:rsidR="00712741" w14:paraId="4A790CD7"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ECEA6AA" w14:textId="77777777" w:rsidR="00712741" w:rsidRDefault="00712741">
            <w:pPr>
              <w:rPr>
                <w:sz w:val="16"/>
                <w:szCs w:val="16"/>
              </w:rPr>
            </w:pPr>
            <w:r>
              <w:rPr>
                <w:sz w:val="16"/>
                <w:szCs w:val="16"/>
              </w:rPr>
              <w:t>2.02.02.06</w:t>
            </w:r>
          </w:p>
        </w:tc>
        <w:tc>
          <w:tcPr>
            <w:tcW w:w="6476" w:type="dxa"/>
            <w:tcBorders>
              <w:top w:val="nil"/>
              <w:left w:val="nil"/>
              <w:bottom w:val="single" w:sz="4" w:space="0" w:color="000000"/>
              <w:right w:val="single" w:sz="4" w:space="0" w:color="000000"/>
            </w:tcBorders>
            <w:shd w:val="clear" w:color="auto" w:fill="auto"/>
            <w:noWrap/>
            <w:vAlign w:val="center"/>
            <w:hideMark/>
          </w:tcPr>
          <w:p w14:paraId="58DCBA2C" w14:textId="77777777" w:rsidR="00712741" w:rsidRDefault="00712741">
            <w:pPr>
              <w:rPr>
                <w:sz w:val="16"/>
                <w:szCs w:val="16"/>
              </w:rPr>
            </w:pPr>
            <w:r>
              <w:rPr>
                <w:sz w:val="16"/>
                <w:szCs w:val="16"/>
              </w:rPr>
              <w:t>Instalación de tubería PVC p/agua potab. DN 315mm   NTP 1452</w:t>
            </w:r>
          </w:p>
        </w:tc>
        <w:tc>
          <w:tcPr>
            <w:tcW w:w="674" w:type="dxa"/>
            <w:tcBorders>
              <w:top w:val="nil"/>
              <w:left w:val="nil"/>
              <w:bottom w:val="single" w:sz="4" w:space="0" w:color="000000"/>
              <w:right w:val="single" w:sz="4" w:space="0" w:color="000000"/>
            </w:tcBorders>
            <w:shd w:val="clear" w:color="auto" w:fill="auto"/>
            <w:noWrap/>
            <w:vAlign w:val="center"/>
            <w:hideMark/>
          </w:tcPr>
          <w:p w14:paraId="26DF11E9"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56BEEF03" w14:textId="77777777" w:rsidR="00712741" w:rsidRDefault="00712741">
            <w:pPr>
              <w:jc w:val="right"/>
              <w:rPr>
                <w:sz w:val="16"/>
                <w:szCs w:val="16"/>
              </w:rPr>
            </w:pPr>
            <w:r>
              <w:rPr>
                <w:sz w:val="16"/>
                <w:szCs w:val="16"/>
              </w:rPr>
              <w:t>174.92</w:t>
            </w:r>
          </w:p>
        </w:tc>
        <w:tc>
          <w:tcPr>
            <w:tcW w:w="36" w:type="dxa"/>
            <w:vAlign w:val="center"/>
            <w:hideMark/>
          </w:tcPr>
          <w:p w14:paraId="75E417FC" w14:textId="77777777" w:rsidR="00712741" w:rsidRDefault="00712741"/>
        </w:tc>
      </w:tr>
      <w:tr w:rsidR="00712741" w14:paraId="5A4A0DF8" w14:textId="77777777" w:rsidTr="00712741">
        <w:trPr>
          <w:trHeight w:val="40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0EE7C55" w14:textId="77777777" w:rsidR="00712741" w:rsidRDefault="00712741">
            <w:pPr>
              <w:rPr>
                <w:b/>
                <w:bCs w:val="0"/>
                <w:color w:val="00B050"/>
                <w:sz w:val="16"/>
                <w:szCs w:val="16"/>
                <w:u w:val="single"/>
              </w:rPr>
            </w:pPr>
            <w:r>
              <w:rPr>
                <w:b/>
                <w:color w:val="00B050"/>
                <w:sz w:val="16"/>
                <w:szCs w:val="16"/>
                <w:u w:val="single"/>
              </w:rPr>
              <w:t>2.02.03</w:t>
            </w:r>
          </w:p>
        </w:tc>
        <w:tc>
          <w:tcPr>
            <w:tcW w:w="6476" w:type="dxa"/>
            <w:tcBorders>
              <w:top w:val="nil"/>
              <w:left w:val="nil"/>
              <w:bottom w:val="single" w:sz="4" w:space="0" w:color="000000"/>
              <w:right w:val="single" w:sz="4" w:space="0" w:color="000000"/>
            </w:tcBorders>
            <w:shd w:val="clear" w:color="auto" w:fill="auto"/>
            <w:noWrap/>
            <w:vAlign w:val="center"/>
            <w:hideMark/>
          </w:tcPr>
          <w:p w14:paraId="782495C1" w14:textId="77777777" w:rsidR="00712741" w:rsidRDefault="00712741">
            <w:pPr>
              <w:rPr>
                <w:b/>
                <w:bCs w:val="0"/>
                <w:color w:val="00B050"/>
                <w:sz w:val="16"/>
                <w:szCs w:val="16"/>
                <w:u w:val="single"/>
              </w:rPr>
            </w:pPr>
            <w:r>
              <w:rPr>
                <w:b/>
                <w:color w:val="00B050"/>
                <w:sz w:val="16"/>
                <w:szCs w:val="16"/>
                <w:u w:val="single"/>
              </w:rPr>
              <w:t>PRUEBAS HIDRAULICAS</w:t>
            </w:r>
          </w:p>
        </w:tc>
        <w:tc>
          <w:tcPr>
            <w:tcW w:w="674" w:type="dxa"/>
            <w:tcBorders>
              <w:top w:val="nil"/>
              <w:left w:val="nil"/>
              <w:bottom w:val="single" w:sz="4" w:space="0" w:color="000000"/>
              <w:right w:val="single" w:sz="4" w:space="0" w:color="000000"/>
            </w:tcBorders>
            <w:shd w:val="clear" w:color="auto" w:fill="auto"/>
            <w:noWrap/>
            <w:vAlign w:val="center"/>
            <w:hideMark/>
          </w:tcPr>
          <w:p w14:paraId="2E91F4E4"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306C9856"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511CD5FC" w14:textId="77777777" w:rsidR="00712741" w:rsidRDefault="00712741"/>
        </w:tc>
      </w:tr>
      <w:tr w:rsidR="00712741" w14:paraId="2A08700B"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606D2BC" w14:textId="77777777" w:rsidR="00712741" w:rsidRDefault="00712741">
            <w:pPr>
              <w:rPr>
                <w:sz w:val="16"/>
                <w:szCs w:val="16"/>
              </w:rPr>
            </w:pPr>
            <w:r>
              <w:rPr>
                <w:sz w:val="16"/>
                <w:szCs w:val="16"/>
              </w:rPr>
              <w:t>2.02.03.01</w:t>
            </w:r>
          </w:p>
        </w:tc>
        <w:tc>
          <w:tcPr>
            <w:tcW w:w="6476" w:type="dxa"/>
            <w:tcBorders>
              <w:top w:val="nil"/>
              <w:left w:val="nil"/>
              <w:bottom w:val="single" w:sz="4" w:space="0" w:color="000000"/>
              <w:right w:val="single" w:sz="4" w:space="0" w:color="000000"/>
            </w:tcBorders>
            <w:shd w:val="clear" w:color="auto" w:fill="auto"/>
            <w:noWrap/>
            <w:vAlign w:val="center"/>
            <w:hideMark/>
          </w:tcPr>
          <w:p w14:paraId="2ECF68DD" w14:textId="77777777" w:rsidR="00712741" w:rsidRDefault="00712741">
            <w:pPr>
              <w:rPr>
                <w:sz w:val="16"/>
                <w:szCs w:val="16"/>
              </w:rPr>
            </w:pPr>
            <w:r>
              <w:rPr>
                <w:sz w:val="16"/>
                <w:szCs w:val="16"/>
              </w:rPr>
              <w:t>Prueba hidráulica y desinfección de tubería agua potab. DN 90mm NTP ISO 1452 PN 10</w:t>
            </w:r>
          </w:p>
        </w:tc>
        <w:tc>
          <w:tcPr>
            <w:tcW w:w="674" w:type="dxa"/>
            <w:tcBorders>
              <w:top w:val="nil"/>
              <w:left w:val="nil"/>
              <w:bottom w:val="single" w:sz="4" w:space="0" w:color="000000"/>
              <w:right w:val="single" w:sz="4" w:space="0" w:color="000000"/>
            </w:tcBorders>
            <w:shd w:val="clear" w:color="auto" w:fill="auto"/>
            <w:noWrap/>
            <w:vAlign w:val="center"/>
            <w:hideMark/>
          </w:tcPr>
          <w:p w14:paraId="65F6B5B5"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44A5CF46" w14:textId="77777777" w:rsidR="00712741" w:rsidRDefault="00712741">
            <w:pPr>
              <w:jc w:val="right"/>
              <w:rPr>
                <w:sz w:val="16"/>
                <w:szCs w:val="16"/>
              </w:rPr>
            </w:pPr>
            <w:r>
              <w:rPr>
                <w:sz w:val="16"/>
                <w:szCs w:val="16"/>
              </w:rPr>
              <w:t>290.50</w:t>
            </w:r>
          </w:p>
        </w:tc>
        <w:tc>
          <w:tcPr>
            <w:tcW w:w="36" w:type="dxa"/>
            <w:vAlign w:val="center"/>
            <w:hideMark/>
          </w:tcPr>
          <w:p w14:paraId="280D8733" w14:textId="77777777" w:rsidR="00712741" w:rsidRDefault="00712741"/>
        </w:tc>
      </w:tr>
      <w:tr w:rsidR="00712741" w14:paraId="7AB51E37"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0BF1889" w14:textId="77777777" w:rsidR="00712741" w:rsidRDefault="00712741">
            <w:pPr>
              <w:rPr>
                <w:sz w:val="16"/>
                <w:szCs w:val="16"/>
              </w:rPr>
            </w:pPr>
            <w:r>
              <w:rPr>
                <w:sz w:val="16"/>
                <w:szCs w:val="16"/>
              </w:rPr>
              <w:t>2.02.03.02</w:t>
            </w:r>
          </w:p>
        </w:tc>
        <w:tc>
          <w:tcPr>
            <w:tcW w:w="6476" w:type="dxa"/>
            <w:tcBorders>
              <w:top w:val="nil"/>
              <w:left w:val="nil"/>
              <w:bottom w:val="single" w:sz="4" w:space="0" w:color="000000"/>
              <w:right w:val="single" w:sz="4" w:space="0" w:color="000000"/>
            </w:tcBorders>
            <w:shd w:val="clear" w:color="auto" w:fill="auto"/>
            <w:noWrap/>
            <w:vAlign w:val="center"/>
            <w:hideMark/>
          </w:tcPr>
          <w:p w14:paraId="5E1CFEA2" w14:textId="77777777" w:rsidR="00712741" w:rsidRDefault="00712741">
            <w:pPr>
              <w:rPr>
                <w:sz w:val="16"/>
                <w:szCs w:val="16"/>
              </w:rPr>
            </w:pPr>
            <w:r>
              <w:rPr>
                <w:sz w:val="16"/>
                <w:szCs w:val="16"/>
              </w:rPr>
              <w:t>Prueba hidráulica y desinfección de tubería agua potab. DN 160mm NTP ISO 1452 PN 10</w:t>
            </w:r>
          </w:p>
        </w:tc>
        <w:tc>
          <w:tcPr>
            <w:tcW w:w="674" w:type="dxa"/>
            <w:tcBorders>
              <w:top w:val="nil"/>
              <w:left w:val="nil"/>
              <w:bottom w:val="single" w:sz="4" w:space="0" w:color="000000"/>
              <w:right w:val="single" w:sz="4" w:space="0" w:color="000000"/>
            </w:tcBorders>
            <w:shd w:val="clear" w:color="auto" w:fill="auto"/>
            <w:noWrap/>
            <w:vAlign w:val="center"/>
            <w:hideMark/>
          </w:tcPr>
          <w:p w14:paraId="196175E7"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4AF4EBB8" w14:textId="77777777" w:rsidR="00712741" w:rsidRDefault="00712741">
            <w:pPr>
              <w:jc w:val="right"/>
              <w:rPr>
                <w:sz w:val="16"/>
                <w:szCs w:val="16"/>
              </w:rPr>
            </w:pPr>
            <w:r>
              <w:rPr>
                <w:sz w:val="16"/>
                <w:szCs w:val="16"/>
              </w:rPr>
              <w:t>178.11</w:t>
            </w:r>
          </w:p>
        </w:tc>
        <w:tc>
          <w:tcPr>
            <w:tcW w:w="36" w:type="dxa"/>
            <w:vAlign w:val="center"/>
            <w:hideMark/>
          </w:tcPr>
          <w:p w14:paraId="3103D2A7" w14:textId="77777777" w:rsidR="00712741" w:rsidRDefault="00712741"/>
        </w:tc>
      </w:tr>
      <w:tr w:rsidR="00712741" w14:paraId="3B8E6459"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155241C" w14:textId="77777777" w:rsidR="00712741" w:rsidRDefault="00712741">
            <w:pPr>
              <w:rPr>
                <w:sz w:val="16"/>
                <w:szCs w:val="16"/>
              </w:rPr>
            </w:pPr>
            <w:r>
              <w:rPr>
                <w:sz w:val="16"/>
                <w:szCs w:val="16"/>
              </w:rPr>
              <w:t>2.02.03.03</w:t>
            </w:r>
          </w:p>
        </w:tc>
        <w:tc>
          <w:tcPr>
            <w:tcW w:w="6476" w:type="dxa"/>
            <w:tcBorders>
              <w:top w:val="nil"/>
              <w:left w:val="nil"/>
              <w:bottom w:val="single" w:sz="4" w:space="0" w:color="000000"/>
              <w:right w:val="single" w:sz="4" w:space="0" w:color="000000"/>
            </w:tcBorders>
            <w:shd w:val="clear" w:color="auto" w:fill="auto"/>
            <w:noWrap/>
            <w:vAlign w:val="center"/>
            <w:hideMark/>
          </w:tcPr>
          <w:p w14:paraId="0A571107" w14:textId="77777777" w:rsidR="00712741" w:rsidRDefault="00712741">
            <w:pPr>
              <w:rPr>
                <w:sz w:val="16"/>
                <w:szCs w:val="16"/>
              </w:rPr>
            </w:pPr>
            <w:r>
              <w:rPr>
                <w:sz w:val="16"/>
                <w:szCs w:val="16"/>
              </w:rPr>
              <w:t>Prueba hidráulica y desinfección de tubería agua potab. DN 315mm NTP ISO 1452 PN 10</w:t>
            </w:r>
          </w:p>
        </w:tc>
        <w:tc>
          <w:tcPr>
            <w:tcW w:w="674" w:type="dxa"/>
            <w:tcBorders>
              <w:top w:val="nil"/>
              <w:left w:val="nil"/>
              <w:bottom w:val="single" w:sz="4" w:space="0" w:color="000000"/>
              <w:right w:val="single" w:sz="4" w:space="0" w:color="000000"/>
            </w:tcBorders>
            <w:shd w:val="clear" w:color="auto" w:fill="auto"/>
            <w:noWrap/>
            <w:vAlign w:val="center"/>
            <w:hideMark/>
          </w:tcPr>
          <w:p w14:paraId="4934FEA0"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11192C1A" w14:textId="77777777" w:rsidR="00712741" w:rsidRDefault="00712741">
            <w:pPr>
              <w:jc w:val="right"/>
              <w:rPr>
                <w:sz w:val="16"/>
                <w:szCs w:val="16"/>
              </w:rPr>
            </w:pPr>
            <w:r>
              <w:rPr>
                <w:sz w:val="16"/>
                <w:szCs w:val="16"/>
              </w:rPr>
              <w:t>174.92</w:t>
            </w:r>
          </w:p>
        </w:tc>
        <w:tc>
          <w:tcPr>
            <w:tcW w:w="36" w:type="dxa"/>
            <w:vAlign w:val="center"/>
            <w:hideMark/>
          </w:tcPr>
          <w:p w14:paraId="0DBD8B1C" w14:textId="77777777" w:rsidR="00712741" w:rsidRDefault="00712741"/>
        </w:tc>
      </w:tr>
      <w:tr w:rsidR="00712741" w14:paraId="546F9BB5"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0AC867E" w14:textId="77777777" w:rsidR="00712741" w:rsidRDefault="00712741">
            <w:pPr>
              <w:rPr>
                <w:b/>
                <w:bCs w:val="0"/>
                <w:color w:val="00B050"/>
                <w:sz w:val="16"/>
                <w:szCs w:val="16"/>
                <w:u w:val="single"/>
              </w:rPr>
            </w:pPr>
            <w:r>
              <w:rPr>
                <w:b/>
                <w:color w:val="00B050"/>
                <w:sz w:val="16"/>
                <w:szCs w:val="16"/>
                <w:u w:val="single"/>
              </w:rPr>
              <w:t>2.02.04</w:t>
            </w:r>
          </w:p>
        </w:tc>
        <w:tc>
          <w:tcPr>
            <w:tcW w:w="6476" w:type="dxa"/>
            <w:tcBorders>
              <w:top w:val="nil"/>
              <w:left w:val="nil"/>
              <w:bottom w:val="single" w:sz="4" w:space="0" w:color="000000"/>
              <w:right w:val="single" w:sz="4" w:space="0" w:color="000000"/>
            </w:tcBorders>
            <w:shd w:val="clear" w:color="auto" w:fill="auto"/>
            <w:noWrap/>
            <w:vAlign w:val="center"/>
            <w:hideMark/>
          </w:tcPr>
          <w:p w14:paraId="55B079A5" w14:textId="77777777" w:rsidR="00712741" w:rsidRDefault="00712741">
            <w:pPr>
              <w:rPr>
                <w:b/>
                <w:bCs w:val="0"/>
                <w:color w:val="00B050"/>
                <w:sz w:val="16"/>
                <w:szCs w:val="16"/>
                <w:u w:val="single"/>
              </w:rPr>
            </w:pPr>
            <w:r>
              <w:rPr>
                <w:b/>
                <w:color w:val="00B050"/>
                <w:sz w:val="16"/>
                <w:szCs w:val="16"/>
                <w:u w:val="single"/>
              </w:rPr>
              <w:t>SUMINISTRO E INSTALACION DE ACCESORIOS</w:t>
            </w:r>
          </w:p>
        </w:tc>
        <w:tc>
          <w:tcPr>
            <w:tcW w:w="674" w:type="dxa"/>
            <w:tcBorders>
              <w:top w:val="nil"/>
              <w:left w:val="nil"/>
              <w:bottom w:val="single" w:sz="4" w:space="0" w:color="000000"/>
              <w:right w:val="single" w:sz="4" w:space="0" w:color="000000"/>
            </w:tcBorders>
            <w:shd w:val="clear" w:color="auto" w:fill="auto"/>
            <w:noWrap/>
            <w:vAlign w:val="center"/>
            <w:hideMark/>
          </w:tcPr>
          <w:p w14:paraId="6E37A207"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674FE6BE"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7F53FF21" w14:textId="77777777" w:rsidR="00712741" w:rsidRDefault="00712741"/>
        </w:tc>
      </w:tr>
      <w:tr w:rsidR="00712741" w14:paraId="073F3D49"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58B55F5F" w14:textId="77777777" w:rsidR="00712741" w:rsidRDefault="00712741">
            <w:pPr>
              <w:rPr>
                <w:sz w:val="16"/>
                <w:szCs w:val="16"/>
              </w:rPr>
            </w:pPr>
            <w:r>
              <w:rPr>
                <w:sz w:val="16"/>
                <w:szCs w:val="16"/>
              </w:rPr>
              <w:t>2.02.04.01</w:t>
            </w:r>
          </w:p>
        </w:tc>
        <w:tc>
          <w:tcPr>
            <w:tcW w:w="6476" w:type="dxa"/>
            <w:tcBorders>
              <w:top w:val="nil"/>
              <w:left w:val="nil"/>
              <w:bottom w:val="single" w:sz="4" w:space="0" w:color="000000"/>
              <w:right w:val="single" w:sz="4" w:space="0" w:color="000000"/>
            </w:tcBorders>
            <w:shd w:val="clear" w:color="auto" w:fill="auto"/>
            <w:noWrap/>
            <w:vAlign w:val="center"/>
            <w:hideMark/>
          </w:tcPr>
          <w:p w14:paraId="41189993" w14:textId="77777777" w:rsidR="00712741" w:rsidRDefault="00712741">
            <w:pPr>
              <w:rPr>
                <w:sz w:val="16"/>
                <w:szCs w:val="16"/>
              </w:rPr>
            </w:pPr>
            <w:r>
              <w:rPr>
                <w:sz w:val="16"/>
                <w:szCs w:val="16"/>
              </w:rPr>
              <w:t>TEE REDUC. de PVC - U unión flexible NTP ISO 1452 PN 10 - DN 90x75mm</w:t>
            </w:r>
          </w:p>
        </w:tc>
        <w:tc>
          <w:tcPr>
            <w:tcW w:w="674" w:type="dxa"/>
            <w:tcBorders>
              <w:top w:val="nil"/>
              <w:left w:val="nil"/>
              <w:bottom w:val="single" w:sz="4" w:space="0" w:color="000000"/>
              <w:right w:val="single" w:sz="4" w:space="0" w:color="000000"/>
            </w:tcBorders>
            <w:shd w:val="clear" w:color="auto" w:fill="auto"/>
            <w:noWrap/>
            <w:vAlign w:val="center"/>
            <w:hideMark/>
          </w:tcPr>
          <w:p w14:paraId="67C882FA"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1255A437" w14:textId="77777777" w:rsidR="00712741" w:rsidRDefault="00712741">
            <w:pPr>
              <w:jc w:val="right"/>
              <w:rPr>
                <w:sz w:val="16"/>
                <w:szCs w:val="16"/>
              </w:rPr>
            </w:pPr>
            <w:r>
              <w:rPr>
                <w:sz w:val="16"/>
                <w:szCs w:val="16"/>
              </w:rPr>
              <w:t>2.00</w:t>
            </w:r>
          </w:p>
        </w:tc>
        <w:tc>
          <w:tcPr>
            <w:tcW w:w="36" w:type="dxa"/>
            <w:vAlign w:val="center"/>
            <w:hideMark/>
          </w:tcPr>
          <w:p w14:paraId="7A897AF7" w14:textId="77777777" w:rsidR="00712741" w:rsidRDefault="00712741"/>
        </w:tc>
      </w:tr>
      <w:tr w:rsidR="00712741" w14:paraId="53212F95"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01ECE32" w14:textId="77777777" w:rsidR="00712741" w:rsidRDefault="00712741">
            <w:pPr>
              <w:rPr>
                <w:sz w:val="16"/>
                <w:szCs w:val="16"/>
              </w:rPr>
            </w:pPr>
            <w:r>
              <w:rPr>
                <w:sz w:val="16"/>
                <w:szCs w:val="16"/>
              </w:rPr>
              <w:t>2.02.04.02</w:t>
            </w:r>
          </w:p>
        </w:tc>
        <w:tc>
          <w:tcPr>
            <w:tcW w:w="6476" w:type="dxa"/>
            <w:tcBorders>
              <w:top w:val="nil"/>
              <w:left w:val="nil"/>
              <w:bottom w:val="single" w:sz="4" w:space="0" w:color="000000"/>
              <w:right w:val="single" w:sz="4" w:space="0" w:color="000000"/>
            </w:tcBorders>
            <w:shd w:val="clear" w:color="auto" w:fill="auto"/>
            <w:noWrap/>
            <w:vAlign w:val="center"/>
            <w:hideMark/>
          </w:tcPr>
          <w:p w14:paraId="58D9223D" w14:textId="77777777" w:rsidR="00712741" w:rsidRDefault="00712741">
            <w:pPr>
              <w:rPr>
                <w:sz w:val="16"/>
                <w:szCs w:val="16"/>
              </w:rPr>
            </w:pPr>
            <w:r>
              <w:rPr>
                <w:sz w:val="16"/>
                <w:szCs w:val="16"/>
              </w:rPr>
              <w:t>TEE REDUC. de PVC - U unión flexible NTP ISO 1452 PN 10 - DN 160x75mm</w:t>
            </w:r>
          </w:p>
        </w:tc>
        <w:tc>
          <w:tcPr>
            <w:tcW w:w="674" w:type="dxa"/>
            <w:tcBorders>
              <w:top w:val="nil"/>
              <w:left w:val="nil"/>
              <w:bottom w:val="single" w:sz="4" w:space="0" w:color="000000"/>
              <w:right w:val="single" w:sz="4" w:space="0" w:color="000000"/>
            </w:tcBorders>
            <w:shd w:val="clear" w:color="auto" w:fill="auto"/>
            <w:noWrap/>
            <w:vAlign w:val="center"/>
            <w:hideMark/>
          </w:tcPr>
          <w:p w14:paraId="1D036257"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25E077D4" w14:textId="77777777" w:rsidR="00712741" w:rsidRDefault="00712741">
            <w:pPr>
              <w:jc w:val="right"/>
              <w:rPr>
                <w:sz w:val="16"/>
                <w:szCs w:val="16"/>
              </w:rPr>
            </w:pPr>
            <w:r>
              <w:rPr>
                <w:sz w:val="16"/>
                <w:szCs w:val="16"/>
              </w:rPr>
              <w:t>1.00</w:t>
            </w:r>
          </w:p>
        </w:tc>
        <w:tc>
          <w:tcPr>
            <w:tcW w:w="36" w:type="dxa"/>
            <w:vAlign w:val="center"/>
            <w:hideMark/>
          </w:tcPr>
          <w:p w14:paraId="2F61B9C9" w14:textId="77777777" w:rsidR="00712741" w:rsidRDefault="00712741"/>
        </w:tc>
      </w:tr>
      <w:tr w:rsidR="00712741" w14:paraId="717C8648"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B2B3F9F" w14:textId="77777777" w:rsidR="00712741" w:rsidRDefault="00712741">
            <w:pPr>
              <w:rPr>
                <w:sz w:val="16"/>
                <w:szCs w:val="16"/>
              </w:rPr>
            </w:pPr>
            <w:r>
              <w:rPr>
                <w:sz w:val="16"/>
                <w:szCs w:val="16"/>
              </w:rPr>
              <w:t>2.02.04.03</w:t>
            </w:r>
          </w:p>
        </w:tc>
        <w:tc>
          <w:tcPr>
            <w:tcW w:w="6476" w:type="dxa"/>
            <w:tcBorders>
              <w:top w:val="nil"/>
              <w:left w:val="nil"/>
              <w:bottom w:val="single" w:sz="4" w:space="0" w:color="000000"/>
              <w:right w:val="single" w:sz="4" w:space="0" w:color="000000"/>
            </w:tcBorders>
            <w:shd w:val="clear" w:color="auto" w:fill="auto"/>
            <w:noWrap/>
            <w:vAlign w:val="center"/>
            <w:hideMark/>
          </w:tcPr>
          <w:p w14:paraId="05347E19" w14:textId="77777777" w:rsidR="00712741" w:rsidRDefault="00712741">
            <w:pPr>
              <w:rPr>
                <w:sz w:val="16"/>
                <w:szCs w:val="16"/>
              </w:rPr>
            </w:pPr>
            <w:r>
              <w:rPr>
                <w:sz w:val="16"/>
                <w:szCs w:val="16"/>
              </w:rPr>
              <w:t>TEE REDUC. de PVC - U unión flexible NTP ISO 1452 PN 10 - DN 160x110mm</w:t>
            </w:r>
          </w:p>
        </w:tc>
        <w:tc>
          <w:tcPr>
            <w:tcW w:w="674" w:type="dxa"/>
            <w:tcBorders>
              <w:top w:val="nil"/>
              <w:left w:val="nil"/>
              <w:bottom w:val="single" w:sz="4" w:space="0" w:color="000000"/>
              <w:right w:val="single" w:sz="4" w:space="0" w:color="000000"/>
            </w:tcBorders>
            <w:shd w:val="clear" w:color="auto" w:fill="auto"/>
            <w:noWrap/>
            <w:vAlign w:val="center"/>
            <w:hideMark/>
          </w:tcPr>
          <w:p w14:paraId="49D6358F"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39D19CCB" w14:textId="77777777" w:rsidR="00712741" w:rsidRDefault="00712741">
            <w:pPr>
              <w:jc w:val="right"/>
              <w:rPr>
                <w:sz w:val="16"/>
                <w:szCs w:val="16"/>
              </w:rPr>
            </w:pPr>
            <w:r>
              <w:rPr>
                <w:sz w:val="16"/>
                <w:szCs w:val="16"/>
              </w:rPr>
              <w:t>1.00</w:t>
            </w:r>
          </w:p>
        </w:tc>
        <w:tc>
          <w:tcPr>
            <w:tcW w:w="36" w:type="dxa"/>
            <w:vAlign w:val="center"/>
            <w:hideMark/>
          </w:tcPr>
          <w:p w14:paraId="3978FC86" w14:textId="77777777" w:rsidR="00712741" w:rsidRDefault="00712741"/>
        </w:tc>
      </w:tr>
      <w:tr w:rsidR="00712741" w14:paraId="668792A2"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51385DAF" w14:textId="77777777" w:rsidR="00712741" w:rsidRDefault="00712741">
            <w:pPr>
              <w:rPr>
                <w:sz w:val="16"/>
                <w:szCs w:val="16"/>
              </w:rPr>
            </w:pPr>
            <w:r>
              <w:rPr>
                <w:sz w:val="16"/>
                <w:szCs w:val="16"/>
              </w:rPr>
              <w:t>2.02.04.04</w:t>
            </w:r>
          </w:p>
        </w:tc>
        <w:tc>
          <w:tcPr>
            <w:tcW w:w="6476" w:type="dxa"/>
            <w:tcBorders>
              <w:top w:val="nil"/>
              <w:left w:val="nil"/>
              <w:bottom w:val="single" w:sz="4" w:space="0" w:color="000000"/>
              <w:right w:val="single" w:sz="4" w:space="0" w:color="000000"/>
            </w:tcBorders>
            <w:shd w:val="clear" w:color="auto" w:fill="auto"/>
            <w:noWrap/>
            <w:vAlign w:val="center"/>
            <w:hideMark/>
          </w:tcPr>
          <w:p w14:paraId="7A6EE135" w14:textId="77777777" w:rsidR="00712741" w:rsidRDefault="00712741">
            <w:pPr>
              <w:rPr>
                <w:sz w:val="16"/>
                <w:szCs w:val="16"/>
              </w:rPr>
            </w:pPr>
            <w:r>
              <w:rPr>
                <w:sz w:val="16"/>
                <w:szCs w:val="16"/>
              </w:rPr>
              <w:t>TEE REDUC. de PVC - U unión flexible NTP ISO 1452 PN 10 - DN 315x160mm</w:t>
            </w:r>
          </w:p>
        </w:tc>
        <w:tc>
          <w:tcPr>
            <w:tcW w:w="674" w:type="dxa"/>
            <w:tcBorders>
              <w:top w:val="nil"/>
              <w:left w:val="nil"/>
              <w:bottom w:val="single" w:sz="4" w:space="0" w:color="000000"/>
              <w:right w:val="single" w:sz="4" w:space="0" w:color="000000"/>
            </w:tcBorders>
            <w:shd w:val="clear" w:color="auto" w:fill="auto"/>
            <w:noWrap/>
            <w:vAlign w:val="center"/>
            <w:hideMark/>
          </w:tcPr>
          <w:p w14:paraId="0AC297E8"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664A5740" w14:textId="77777777" w:rsidR="00712741" w:rsidRDefault="00712741">
            <w:pPr>
              <w:jc w:val="right"/>
              <w:rPr>
                <w:sz w:val="16"/>
                <w:szCs w:val="16"/>
              </w:rPr>
            </w:pPr>
            <w:r>
              <w:rPr>
                <w:sz w:val="16"/>
                <w:szCs w:val="16"/>
              </w:rPr>
              <w:t>2.00</w:t>
            </w:r>
          </w:p>
        </w:tc>
        <w:tc>
          <w:tcPr>
            <w:tcW w:w="36" w:type="dxa"/>
            <w:vAlign w:val="center"/>
            <w:hideMark/>
          </w:tcPr>
          <w:p w14:paraId="4D022663" w14:textId="77777777" w:rsidR="00712741" w:rsidRDefault="00712741"/>
        </w:tc>
      </w:tr>
      <w:tr w:rsidR="00712741" w14:paraId="76D9E8C3"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A11358D" w14:textId="77777777" w:rsidR="00712741" w:rsidRDefault="00712741">
            <w:pPr>
              <w:rPr>
                <w:sz w:val="16"/>
                <w:szCs w:val="16"/>
              </w:rPr>
            </w:pPr>
            <w:r>
              <w:rPr>
                <w:sz w:val="16"/>
                <w:szCs w:val="16"/>
              </w:rPr>
              <w:t>2.02.04.05</w:t>
            </w:r>
          </w:p>
        </w:tc>
        <w:tc>
          <w:tcPr>
            <w:tcW w:w="6476" w:type="dxa"/>
            <w:tcBorders>
              <w:top w:val="nil"/>
              <w:left w:val="nil"/>
              <w:bottom w:val="single" w:sz="4" w:space="0" w:color="000000"/>
              <w:right w:val="single" w:sz="4" w:space="0" w:color="000000"/>
            </w:tcBorders>
            <w:shd w:val="clear" w:color="auto" w:fill="auto"/>
            <w:noWrap/>
            <w:vAlign w:val="center"/>
            <w:hideMark/>
          </w:tcPr>
          <w:p w14:paraId="01406739" w14:textId="77777777" w:rsidR="00712741" w:rsidRDefault="00712741">
            <w:pPr>
              <w:rPr>
                <w:sz w:val="16"/>
                <w:szCs w:val="16"/>
              </w:rPr>
            </w:pPr>
            <w:r>
              <w:rPr>
                <w:sz w:val="16"/>
                <w:szCs w:val="16"/>
              </w:rPr>
              <w:t>Codo de PVC-U unión flexible NTP ISO 1452 PN 10 de 90° DN 160mm</w:t>
            </w:r>
          </w:p>
        </w:tc>
        <w:tc>
          <w:tcPr>
            <w:tcW w:w="674" w:type="dxa"/>
            <w:tcBorders>
              <w:top w:val="nil"/>
              <w:left w:val="nil"/>
              <w:bottom w:val="single" w:sz="4" w:space="0" w:color="000000"/>
              <w:right w:val="single" w:sz="4" w:space="0" w:color="000000"/>
            </w:tcBorders>
            <w:shd w:val="clear" w:color="auto" w:fill="auto"/>
            <w:noWrap/>
            <w:vAlign w:val="center"/>
            <w:hideMark/>
          </w:tcPr>
          <w:p w14:paraId="1EC4B912"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7BFCA654" w14:textId="77777777" w:rsidR="00712741" w:rsidRDefault="00712741">
            <w:pPr>
              <w:jc w:val="right"/>
              <w:rPr>
                <w:sz w:val="16"/>
                <w:szCs w:val="16"/>
              </w:rPr>
            </w:pPr>
            <w:r>
              <w:rPr>
                <w:sz w:val="16"/>
                <w:szCs w:val="16"/>
              </w:rPr>
              <w:t>1.00</w:t>
            </w:r>
          </w:p>
        </w:tc>
        <w:tc>
          <w:tcPr>
            <w:tcW w:w="36" w:type="dxa"/>
            <w:vAlign w:val="center"/>
            <w:hideMark/>
          </w:tcPr>
          <w:p w14:paraId="2685D21A" w14:textId="77777777" w:rsidR="00712741" w:rsidRDefault="00712741"/>
        </w:tc>
      </w:tr>
      <w:tr w:rsidR="00712741" w14:paraId="446B5D36"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0C37F52" w14:textId="77777777" w:rsidR="00712741" w:rsidRDefault="00712741">
            <w:pPr>
              <w:rPr>
                <w:sz w:val="16"/>
                <w:szCs w:val="16"/>
              </w:rPr>
            </w:pPr>
            <w:r>
              <w:rPr>
                <w:sz w:val="16"/>
                <w:szCs w:val="16"/>
              </w:rPr>
              <w:t>2.02.04.06</w:t>
            </w:r>
          </w:p>
        </w:tc>
        <w:tc>
          <w:tcPr>
            <w:tcW w:w="6476" w:type="dxa"/>
            <w:tcBorders>
              <w:top w:val="nil"/>
              <w:left w:val="nil"/>
              <w:bottom w:val="single" w:sz="4" w:space="0" w:color="000000"/>
              <w:right w:val="single" w:sz="4" w:space="0" w:color="000000"/>
            </w:tcBorders>
            <w:shd w:val="clear" w:color="auto" w:fill="auto"/>
            <w:noWrap/>
            <w:vAlign w:val="center"/>
            <w:hideMark/>
          </w:tcPr>
          <w:p w14:paraId="06F837A5" w14:textId="77777777" w:rsidR="00712741" w:rsidRDefault="00712741">
            <w:pPr>
              <w:rPr>
                <w:sz w:val="16"/>
                <w:szCs w:val="16"/>
              </w:rPr>
            </w:pPr>
            <w:r>
              <w:rPr>
                <w:sz w:val="16"/>
                <w:szCs w:val="16"/>
              </w:rPr>
              <w:t>Codo de PVC-U unión flexible NTP ISO 1452 PN 10 de 11.25° DN 315mm</w:t>
            </w:r>
          </w:p>
        </w:tc>
        <w:tc>
          <w:tcPr>
            <w:tcW w:w="674" w:type="dxa"/>
            <w:tcBorders>
              <w:top w:val="nil"/>
              <w:left w:val="nil"/>
              <w:bottom w:val="single" w:sz="4" w:space="0" w:color="000000"/>
              <w:right w:val="single" w:sz="4" w:space="0" w:color="000000"/>
            </w:tcBorders>
            <w:shd w:val="clear" w:color="auto" w:fill="auto"/>
            <w:noWrap/>
            <w:vAlign w:val="center"/>
            <w:hideMark/>
          </w:tcPr>
          <w:p w14:paraId="7B7B7A06"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4B052427" w14:textId="77777777" w:rsidR="00712741" w:rsidRDefault="00712741">
            <w:pPr>
              <w:jc w:val="right"/>
              <w:rPr>
                <w:sz w:val="16"/>
                <w:szCs w:val="16"/>
              </w:rPr>
            </w:pPr>
            <w:r>
              <w:rPr>
                <w:sz w:val="16"/>
                <w:szCs w:val="16"/>
              </w:rPr>
              <w:t>3.00</w:t>
            </w:r>
          </w:p>
        </w:tc>
        <w:tc>
          <w:tcPr>
            <w:tcW w:w="36" w:type="dxa"/>
            <w:vAlign w:val="center"/>
            <w:hideMark/>
          </w:tcPr>
          <w:p w14:paraId="1F48BC45" w14:textId="77777777" w:rsidR="00712741" w:rsidRDefault="00712741"/>
        </w:tc>
      </w:tr>
      <w:tr w:rsidR="00712741" w14:paraId="0353A376"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5E3B8A8" w14:textId="77777777" w:rsidR="00712741" w:rsidRDefault="00712741">
            <w:pPr>
              <w:rPr>
                <w:sz w:val="16"/>
                <w:szCs w:val="16"/>
              </w:rPr>
            </w:pPr>
            <w:r>
              <w:rPr>
                <w:sz w:val="16"/>
                <w:szCs w:val="16"/>
              </w:rPr>
              <w:t>2.02.04.07</w:t>
            </w:r>
          </w:p>
        </w:tc>
        <w:tc>
          <w:tcPr>
            <w:tcW w:w="6476" w:type="dxa"/>
            <w:tcBorders>
              <w:top w:val="nil"/>
              <w:left w:val="nil"/>
              <w:bottom w:val="single" w:sz="4" w:space="0" w:color="000000"/>
              <w:right w:val="single" w:sz="4" w:space="0" w:color="000000"/>
            </w:tcBorders>
            <w:shd w:val="clear" w:color="auto" w:fill="auto"/>
            <w:noWrap/>
            <w:vAlign w:val="center"/>
            <w:hideMark/>
          </w:tcPr>
          <w:p w14:paraId="6C2FEF47" w14:textId="77777777" w:rsidR="00712741" w:rsidRDefault="00712741">
            <w:pPr>
              <w:rPr>
                <w:sz w:val="16"/>
                <w:szCs w:val="16"/>
              </w:rPr>
            </w:pPr>
            <w:r>
              <w:rPr>
                <w:sz w:val="16"/>
                <w:szCs w:val="16"/>
              </w:rPr>
              <w:t>Instalación de accesorios de PVC-U UF - DN 90 - 315mm</w:t>
            </w:r>
          </w:p>
        </w:tc>
        <w:tc>
          <w:tcPr>
            <w:tcW w:w="674" w:type="dxa"/>
            <w:tcBorders>
              <w:top w:val="nil"/>
              <w:left w:val="nil"/>
              <w:bottom w:val="single" w:sz="4" w:space="0" w:color="000000"/>
              <w:right w:val="single" w:sz="4" w:space="0" w:color="000000"/>
            </w:tcBorders>
            <w:shd w:val="clear" w:color="auto" w:fill="auto"/>
            <w:noWrap/>
            <w:vAlign w:val="center"/>
            <w:hideMark/>
          </w:tcPr>
          <w:p w14:paraId="05FB665D"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1892C319" w14:textId="77777777" w:rsidR="00712741" w:rsidRDefault="00712741">
            <w:pPr>
              <w:jc w:val="right"/>
              <w:rPr>
                <w:sz w:val="16"/>
                <w:szCs w:val="16"/>
              </w:rPr>
            </w:pPr>
            <w:r>
              <w:rPr>
                <w:sz w:val="16"/>
                <w:szCs w:val="16"/>
              </w:rPr>
              <w:t>10.00</w:t>
            </w:r>
          </w:p>
        </w:tc>
        <w:tc>
          <w:tcPr>
            <w:tcW w:w="36" w:type="dxa"/>
            <w:vAlign w:val="center"/>
            <w:hideMark/>
          </w:tcPr>
          <w:p w14:paraId="51534A3B" w14:textId="77777777" w:rsidR="00712741" w:rsidRDefault="00712741"/>
        </w:tc>
      </w:tr>
      <w:tr w:rsidR="00712741" w14:paraId="6E500395"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AB29A2B" w14:textId="77777777" w:rsidR="00712741" w:rsidRDefault="00712741">
            <w:pPr>
              <w:rPr>
                <w:sz w:val="16"/>
                <w:szCs w:val="16"/>
              </w:rPr>
            </w:pPr>
            <w:r>
              <w:rPr>
                <w:sz w:val="16"/>
                <w:szCs w:val="16"/>
              </w:rPr>
              <w:t>2.02.04.08</w:t>
            </w:r>
          </w:p>
        </w:tc>
        <w:tc>
          <w:tcPr>
            <w:tcW w:w="6476" w:type="dxa"/>
            <w:tcBorders>
              <w:top w:val="nil"/>
              <w:left w:val="nil"/>
              <w:bottom w:val="single" w:sz="4" w:space="0" w:color="000000"/>
              <w:right w:val="single" w:sz="4" w:space="0" w:color="000000"/>
            </w:tcBorders>
            <w:shd w:val="clear" w:color="auto" w:fill="auto"/>
            <w:noWrap/>
            <w:vAlign w:val="center"/>
            <w:hideMark/>
          </w:tcPr>
          <w:p w14:paraId="70D13538" w14:textId="77777777" w:rsidR="00712741" w:rsidRDefault="00712741">
            <w:pPr>
              <w:rPr>
                <w:sz w:val="16"/>
                <w:szCs w:val="16"/>
              </w:rPr>
            </w:pPr>
            <w:r>
              <w:rPr>
                <w:sz w:val="16"/>
                <w:szCs w:val="16"/>
              </w:rPr>
              <w:t>Concreto f'c=140 kg/cm2 para anclajes de accesorios DN 90 - 315mm.</w:t>
            </w:r>
          </w:p>
        </w:tc>
        <w:tc>
          <w:tcPr>
            <w:tcW w:w="674" w:type="dxa"/>
            <w:tcBorders>
              <w:top w:val="nil"/>
              <w:left w:val="nil"/>
              <w:bottom w:val="single" w:sz="4" w:space="0" w:color="000000"/>
              <w:right w:val="single" w:sz="4" w:space="0" w:color="000000"/>
            </w:tcBorders>
            <w:shd w:val="clear" w:color="auto" w:fill="auto"/>
            <w:noWrap/>
            <w:vAlign w:val="center"/>
            <w:hideMark/>
          </w:tcPr>
          <w:p w14:paraId="24F38EC5"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2EB8E4EC" w14:textId="77777777" w:rsidR="00712741" w:rsidRDefault="00712741">
            <w:pPr>
              <w:jc w:val="right"/>
              <w:rPr>
                <w:sz w:val="16"/>
                <w:szCs w:val="16"/>
              </w:rPr>
            </w:pPr>
            <w:r>
              <w:rPr>
                <w:sz w:val="16"/>
                <w:szCs w:val="16"/>
              </w:rPr>
              <w:t>10.00</w:t>
            </w:r>
          </w:p>
        </w:tc>
        <w:tc>
          <w:tcPr>
            <w:tcW w:w="36" w:type="dxa"/>
            <w:vAlign w:val="center"/>
            <w:hideMark/>
          </w:tcPr>
          <w:p w14:paraId="063304E9" w14:textId="77777777" w:rsidR="00712741" w:rsidRDefault="00712741"/>
        </w:tc>
      </w:tr>
      <w:tr w:rsidR="00712741" w14:paraId="58C23F2D"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0EA65A07" w14:textId="77777777" w:rsidR="00712741" w:rsidRDefault="00712741">
            <w:pPr>
              <w:rPr>
                <w:b/>
                <w:bCs w:val="0"/>
                <w:color w:val="00B050"/>
                <w:sz w:val="16"/>
                <w:szCs w:val="16"/>
                <w:u w:val="single"/>
              </w:rPr>
            </w:pPr>
            <w:r>
              <w:rPr>
                <w:b/>
                <w:color w:val="00B050"/>
                <w:sz w:val="16"/>
                <w:szCs w:val="16"/>
                <w:u w:val="single"/>
              </w:rPr>
              <w:t>2.02.05</w:t>
            </w:r>
          </w:p>
        </w:tc>
        <w:tc>
          <w:tcPr>
            <w:tcW w:w="6476" w:type="dxa"/>
            <w:tcBorders>
              <w:top w:val="nil"/>
              <w:left w:val="nil"/>
              <w:bottom w:val="single" w:sz="4" w:space="0" w:color="000000"/>
              <w:right w:val="single" w:sz="4" w:space="0" w:color="000000"/>
            </w:tcBorders>
            <w:shd w:val="clear" w:color="auto" w:fill="auto"/>
            <w:noWrap/>
            <w:vAlign w:val="center"/>
            <w:hideMark/>
          </w:tcPr>
          <w:p w14:paraId="1ED86B6D" w14:textId="77777777" w:rsidR="00712741" w:rsidRDefault="00712741">
            <w:pPr>
              <w:rPr>
                <w:b/>
                <w:bCs w:val="0"/>
                <w:color w:val="00B050"/>
                <w:sz w:val="16"/>
                <w:szCs w:val="16"/>
                <w:u w:val="single"/>
              </w:rPr>
            </w:pPr>
            <w:r>
              <w:rPr>
                <w:b/>
                <w:color w:val="00B050"/>
                <w:sz w:val="16"/>
                <w:szCs w:val="16"/>
                <w:u w:val="single"/>
              </w:rPr>
              <w:t>SUMINISTRO E INSTALACION DE VALVULAS</w:t>
            </w:r>
          </w:p>
        </w:tc>
        <w:tc>
          <w:tcPr>
            <w:tcW w:w="674" w:type="dxa"/>
            <w:tcBorders>
              <w:top w:val="nil"/>
              <w:left w:val="nil"/>
              <w:bottom w:val="single" w:sz="4" w:space="0" w:color="000000"/>
              <w:right w:val="single" w:sz="4" w:space="0" w:color="000000"/>
            </w:tcBorders>
            <w:shd w:val="clear" w:color="auto" w:fill="auto"/>
            <w:noWrap/>
            <w:vAlign w:val="center"/>
            <w:hideMark/>
          </w:tcPr>
          <w:p w14:paraId="6F9E06DE"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1C7A5D6C"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1D5ECBEF" w14:textId="77777777" w:rsidR="00712741" w:rsidRDefault="00712741"/>
        </w:tc>
      </w:tr>
      <w:tr w:rsidR="00712741" w14:paraId="7D4C4C28"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EFE99C2" w14:textId="77777777" w:rsidR="00712741" w:rsidRDefault="00712741">
            <w:pPr>
              <w:rPr>
                <w:sz w:val="16"/>
                <w:szCs w:val="16"/>
              </w:rPr>
            </w:pPr>
            <w:r>
              <w:rPr>
                <w:sz w:val="16"/>
                <w:szCs w:val="16"/>
              </w:rPr>
              <w:t>2.02.05.01</w:t>
            </w:r>
          </w:p>
        </w:tc>
        <w:tc>
          <w:tcPr>
            <w:tcW w:w="6476" w:type="dxa"/>
            <w:tcBorders>
              <w:top w:val="nil"/>
              <w:left w:val="nil"/>
              <w:bottom w:val="single" w:sz="4" w:space="0" w:color="000000"/>
              <w:right w:val="single" w:sz="4" w:space="0" w:color="000000"/>
            </w:tcBorders>
            <w:shd w:val="clear" w:color="auto" w:fill="auto"/>
            <w:noWrap/>
            <w:vAlign w:val="center"/>
            <w:hideMark/>
          </w:tcPr>
          <w:p w14:paraId="785D7D57" w14:textId="77777777" w:rsidR="00712741" w:rsidRDefault="00712741">
            <w:pPr>
              <w:rPr>
                <w:sz w:val="16"/>
                <w:szCs w:val="16"/>
              </w:rPr>
            </w:pPr>
            <w:r>
              <w:rPr>
                <w:sz w:val="16"/>
                <w:szCs w:val="16"/>
              </w:rPr>
              <w:t>Válvula cpta.CC, ho.dúctil cierre elást. vástago acero inoxidable DN 90mm</w:t>
            </w:r>
          </w:p>
        </w:tc>
        <w:tc>
          <w:tcPr>
            <w:tcW w:w="674" w:type="dxa"/>
            <w:tcBorders>
              <w:top w:val="nil"/>
              <w:left w:val="nil"/>
              <w:bottom w:val="single" w:sz="4" w:space="0" w:color="000000"/>
              <w:right w:val="single" w:sz="4" w:space="0" w:color="000000"/>
            </w:tcBorders>
            <w:shd w:val="clear" w:color="auto" w:fill="auto"/>
            <w:noWrap/>
            <w:vAlign w:val="center"/>
            <w:hideMark/>
          </w:tcPr>
          <w:p w14:paraId="359E78F4"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1B92F658" w14:textId="77777777" w:rsidR="00712741" w:rsidRDefault="00712741">
            <w:pPr>
              <w:jc w:val="right"/>
              <w:rPr>
                <w:sz w:val="16"/>
                <w:szCs w:val="16"/>
              </w:rPr>
            </w:pPr>
            <w:r>
              <w:rPr>
                <w:sz w:val="16"/>
                <w:szCs w:val="16"/>
              </w:rPr>
              <w:t>2.00</w:t>
            </w:r>
          </w:p>
        </w:tc>
        <w:tc>
          <w:tcPr>
            <w:tcW w:w="36" w:type="dxa"/>
            <w:vAlign w:val="center"/>
            <w:hideMark/>
          </w:tcPr>
          <w:p w14:paraId="70014F4E" w14:textId="77777777" w:rsidR="00712741" w:rsidRDefault="00712741"/>
        </w:tc>
      </w:tr>
      <w:tr w:rsidR="00712741" w14:paraId="78E41B02"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3129F3A" w14:textId="77777777" w:rsidR="00712741" w:rsidRDefault="00712741">
            <w:pPr>
              <w:rPr>
                <w:sz w:val="16"/>
                <w:szCs w:val="16"/>
              </w:rPr>
            </w:pPr>
            <w:r>
              <w:rPr>
                <w:sz w:val="16"/>
                <w:szCs w:val="16"/>
              </w:rPr>
              <w:t>2.02.05.02</w:t>
            </w:r>
          </w:p>
        </w:tc>
        <w:tc>
          <w:tcPr>
            <w:tcW w:w="6476" w:type="dxa"/>
            <w:tcBorders>
              <w:top w:val="nil"/>
              <w:left w:val="nil"/>
              <w:bottom w:val="single" w:sz="4" w:space="0" w:color="000000"/>
              <w:right w:val="single" w:sz="4" w:space="0" w:color="000000"/>
            </w:tcBorders>
            <w:shd w:val="clear" w:color="auto" w:fill="auto"/>
            <w:noWrap/>
            <w:vAlign w:val="center"/>
            <w:hideMark/>
          </w:tcPr>
          <w:p w14:paraId="2C736849" w14:textId="77777777" w:rsidR="00712741" w:rsidRDefault="00712741">
            <w:pPr>
              <w:rPr>
                <w:sz w:val="16"/>
                <w:szCs w:val="16"/>
              </w:rPr>
            </w:pPr>
            <w:r>
              <w:rPr>
                <w:sz w:val="16"/>
                <w:szCs w:val="16"/>
              </w:rPr>
              <w:t>Válvula cpta.CC, ho.dúctil cierre elást. vástago acero inoxidable DN 160mm</w:t>
            </w:r>
          </w:p>
        </w:tc>
        <w:tc>
          <w:tcPr>
            <w:tcW w:w="674" w:type="dxa"/>
            <w:tcBorders>
              <w:top w:val="nil"/>
              <w:left w:val="nil"/>
              <w:bottom w:val="single" w:sz="4" w:space="0" w:color="000000"/>
              <w:right w:val="single" w:sz="4" w:space="0" w:color="000000"/>
            </w:tcBorders>
            <w:shd w:val="clear" w:color="auto" w:fill="auto"/>
            <w:noWrap/>
            <w:vAlign w:val="center"/>
            <w:hideMark/>
          </w:tcPr>
          <w:p w14:paraId="627487DE"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2B8D3733" w14:textId="77777777" w:rsidR="00712741" w:rsidRDefault="00712741">
            <w:pPr>
              <w:jc w:val="right"/>
              <w:rPr>
                <w:sz w:val="16"/>
                <w:szCs w:val="16"/>
              </w:rPr>
            </w:pPr>
            <w:r>
              <w:rPr>
                <w:sz w:val="16"/>
                <w:szCs w:val="16"/>
              </w:rPr>
              <w:t>2.00</w:t>
            </w:r>
          </w:p>
        </w:tc>
        <w:tc>
          <w:tcPr>
            <w:tcW w:w="36" w:type="dxa"/>
            <w:vAlign w:val="center"/>
            <w:hideMark/>
          </w:tcPr>
          <w:p w14:paraId="638B7A6A" w14:textId="77777777" w:rsidR="00712741" w:rsidRDefault="00712741"/>
        </w:tc>
      </w:tr>
      <w:tr w:rsidR="00712741" w14:paraId="6D517068"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1ED0825" w14:textId="77777777" w:rsidR="00712741" w:rsidRDefault="00712741">
            <w:pPr>
              <w:rPr>
                <w:sz w:val="16"/>
                <w:szCs w:val="16"/>
              </w:rPr>
            </w:pPr>
            <w:r>
              <w:rPr>
                <w:sz w:val="16"/>
                <w:szCs w:val="16"/>
              </w:rPr>
              <w:t>2.02.05.03</w:t>
            </w:r>
          </w:p>
        </w:tc>
        <w:tc>
          <w:tcPr>
            <w:tcW w:w="6476" w:type="dxa"/>
            <w:tcBorders>
              <w:top w:val="nil"/>
              <w:left w:val="nil"/>
              <w:bottom w:val="single" w:sz="4" w:space="0" w:color="000000"/>
              <w:right w:val="single" w:sz="4" w:space="0" w:color="000000"/>
            </w:tcBorders>
            <w:shd w:val="clear" w:color="auto" w:fill="auto"/>
            <w:noWrap/>
            <w:vAlign w:val="center"/>
            <w:hideMark/>
          </w:tcPr>
          <w:p w14:paraId="5D5E6D59" w14:textId="77777777" w:rsidR="00712741" w:rsidRDefault="00712741">
            <w:pPr>
              <w:rPr>
                <w:sz w:val="16"/>
                <w:szCs w:val="16"/>
              </w:rPr>
            </w:pPr>
            <w:r>
              <w:rPr>
                <w:sz w:val="16"/>
                <w:szCs w:val="16"/>
              </w:rPr>
              <w:t>Válvula cpta.CC, ho.dúctil cierre elást. vástago acero inoxidable DN 315mm</w:t>
            </w:r>
          </w:p>
        </w:tc>
        <w:tc>
          <w:tcPr>
            <w:tcW w:w="674" w:type="dxa"/>
            <w:tcBorders>
              <w:top w:val="nil"/>
              <w:left w:val="nil"/>
              <w:bottom w:val="single" w:sz="4" w:space="0" w:color="000000"/>
              <w:right w:val="single" w:sz="4" w:space="0" w:color="000000"/>
            </w:tcBorders>
            <w:shd w:val="clear" w:color="auto" w:fill="auto"/>
            <w:noWrap/>
            <w:vAlign w:val="center"/>
            <w:hideMark/>
          </w:tcPr>
          <w:p w14:paraId="0A95DD7B"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325E6B9C" w14:textId="77777777" w:rsidR="00712741" w:rsidRDefault="00712741">
            <w:pPr>
              <w:jc w:val="right"/>
              <w:rPr>
                <w:sz w:val="16"/>
                <w:szCs w:val="16"/>
              </w:rPr>
            </w:pPr>
            <w:r>
              <w:rPr>
                <w:sz w:val="16"/>
                <w:szCs w:val="16"/>
              </w:rPr>
              <w:t>1.00</w:t>
            </w:r>
          </w:p>
        </w:tc>
        <w:tc>
          <w:tcPr>
            <w:tcW w:w="36" w:type="dxa"/>
            <w:vAlign w:val="center"/>
            <w:hideMark/>
          </w:tcPr>
          <w:p w14:paraId="6B5314CA" w14:textId="77777777" w:rsidR="00712741" w:rsidRDefault="00712741"/>
        </w:tc>
      </w:tr>
      <w:tr w:rsidR="00712741" w14:paraId="5F4C3E45"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8523CB1" w14:textId="77777777" w:rsidR="00712741" w:rsidRDefault="00712741">
            <w:pPr>
              <w:rPr>
                <w:sz w:val="16"/>
                <w:szCs w:val="16"/>
              </w:rPr>
            </w:pPr>
            <w:r>
              <w:rPr>
                <w:sz w:val="16"/>
                <w:szCs w:val="16"/>
              </w:rPr>
              <w:t>2.02.05.04</w:t>
            </w:r>
          </w:p>
        </w:tc>
        <w:tc>
          <w:tcPr>
            <w:tcW w:w="6476" w:type="dxa"/>
            <w:tcBorders>
              <w:top w:val="nil"/>
              <w:left w:val="nil"/>
              <w:bottom w:val="single" w:sz="4" w:space="0" w:color="000000"/>
              <w:right w:val="single" w:sz="4" w:space="0" w:color="000000"/>
            </w:tcBorders>
            <w:shd w:val="clear" w:color="auto" w:fill="auto"/>
            <w:noWrap/>
            <w:vAlign w:val="center"/>
            <w:hideMark/>
          </w:tcPr>
          <w:p w14:paraId="35EF3655" w14:textId="77777777" w:rsidR="00712741" w:rsidRDefault="00604734">
            <w:pPr>
              <w:rPr>
                <w:sz w:val="16"/>
                <w:szCs w:val="16"/>
              </w:rPr>
            </w:pPr>
            <w:r>
              <w:rPr>
                <w:sz w:val="16"/>
                <w:szCs w:val="16"/>
              </w:rPr>
              <w:t>Instalación de</w:t>
            </w:r>
            <w:r w:rsidR="00712741">
              <w:rPr>
                <w:sz w:val="16"/>
                <w:szCs w:val="16"/>
              </w:rPr>
              <w:t xml:space="preserve"> válvula compuerta DN 90 mm incl. Registro</w:t>
            </w:r>
          </w:p>
        </w:tc>
        <w:tc>
          <w:tcPr>
            <w:tcW w:w="674" w:type="dxa"/>
            <w:tcBorders>
              <w:top w:val="nil"/>
              <w:left w:val="nil"/>
              <w:bottom w:val="single" w:sz="4" w:space="0" w:color="000000"/>
              <w:right w:val="single" w:sz="4" w:space="0" w:color="000000"/>
            </w:tcBorders>
            <w:shd w:val="clear" w:color="auto" w:fill="auto"/>
            <w:noWrap/>
            <w:vAlign w:val="center"/>
            <w:hideMark/>
          </w:tcPr>
          <w:p w14:paraId="3504212A"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7A790A44" w14:textId="77777777" w:rsidR="00712741" w:rsidRDefault="00712741">
            <w:pPr>
              <w:jc w:val="right"/>
              <w:rPr>
                <w:sz w:val="16"/>
                <w:szCs w:val="16"/>
              </w:rPr>
            </w:pPr>
            <w:r>
              <w:rPr>
                <w:sz w:val="16"/>
                <w:szCs w:val="16"/>
              </w:rPr>
              <w:t>2.00</w:t>
            </w:r>
          </w:p>
        </w:tc>
        <w:tc>
          <w:tcPr>
            <w:tcW w:w="36" w:type="dxa"/>
            <w:vAlign w:val="center"/>
            <w:hideMark/>
          </w:tcPr>
          <w:p w14:paraId="108BD3E2" w14:textId="77777777" w:rsidR="00712741" w:rsidRDefault="00712741"/>
        </w:tc>
      </w:tr>
      <w:tr w:rsidR="00712741" w14:paraId="4749DA70"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0AFDCD9D" w14:textId="77777777" w:rsidR="00712741" w:rsidRDefault="00712741">
            <w:pPr>
              <w:rPr>
                <w:sz w:val="16"/>
                <w:szCs w:val="16"/>
              </w:rPr>
            </w:pPr>
            <w:r>
              <w:rPr>
                <w:sz w:val="16"/>
                <w:szCs w:val="16"/>
              </w:rPr>
              <w:t>2.02.05.05</w:t>
            </w:r>
          </w:p>
        </w:tc>
        <w:tc>
          <w:tcPr>
            <w:tcW w:w="6476" w:type="dxa"/>
            <w:tcBorders>
              <w:top w:val="nil"/>
              <w:left w:val="nil"/>
              <w:bottom w:val="single" w:sz="4" w:space="0" w:color="000000"/>
              <w:right w:val="single" w:sz="4" w:space="0" w:color="000000"/>
            </w:tcBorders>
            <w:shd w:val="clear" w:color="auto" w:fill="auto"/>
            <w:noWrap/>
            <w:vAlign w:val="center"/>
            <w:hideMark/>
          </w:tcPr>
          <w:p w14:paraId="45C5ACC4" w14:textId="77777777" w:rsidR="00712741" w:rsidRDefault="00604734">
            <w:pPr>
              <w:rPr>
                <w:sz w:val="16"/>
                <w:szCs w:val="16"/>
              </w:rPr>
            </w:pPr>
            <w:r>
              <w:rPr>
                <w:sz w:val="16"/>
                <w:szCs w:val="16"/>
              </w:rPr>
              <w:t>Instalación de</w:t>
            </w:r>
            <w:r w:rsidR="00712741">
              <w:rPr>
                <w:sz w:val="16"/>
                <w:szCs w:val="16"/>
              </w:rPr>
              <w:t xml:space="preserve"> válvula compuerta DN 160 mm incl. Registro</w:t>
            </w:r>
          </w:p>
        </w:tc>
        <w:tc>
          <w:tcPr>
            <w:tcW w:w="674" w:type="dxa"/>
            <w:tcBorders>
              <w:top w:val="nil"/>
              <w:left w:val="nil"/>
              <w:bottom w:val="single" w:sz="4" w:space="0" w:color="000000"/>
              <w:right w:val="single" w:sz="4" w:space="0" w:color="000000"/>
            </w:tcBorders>
            <w:shd w:val="clear" w:color="auto" w:fill="auto"/>
            <w:noWrap/>
            <w:vAlign w:val="center"/>
            <w:hideMark/>
          </w:tcPr>
          <w:p w14:paraId="4B81C5E7"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4C91FB92" w14:textId="77777777" w:rsidR="00712741" w:rsidRDefault="00712741">
            <w:pPr>
              <w:jc w:val="right"/>
              <w:rPr>
                <w:sz w:val="16"/>
                <w:szCs w:val="16"/>
              </w:rPr>
            </w:pPr>
            <w:r>
              <w:rPr>
                <w:sz w:val="16"/>
                <w:szCs w:val="16"/>
              </w:rPr>
              <w:t>2.00</w:t>
            </w:r>
          </w:p>
        </w:tc>
        <w:tc>
          <w:tcPr>
            <w:tcW w:w="36" w:type="dxa"/>
            <w:vAlign w:val="center"/>
            <w:hideMark/>
          </w:tcPr>
          <w:p w14:paraId="176CE2EA" w14:textId="77777777" w:rsidR="00712741" w:rsidRDefault="00712741"/>
        </w:tc>
      </w:tr>
      <w:tr w:rsidR="00712741" w14:paraId="086F93FB" w14:textId="77777777" w:rsidTr="00712741">
        <w:trPr>
          <w:trHeight w:val="27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74DD3B3" w14:textId="77777777" w:rsidR="00712741" w:rsidRDefault="00712741">
            <w:pPr>
              <w:rPr>
                <w:sz w:val="16"/>
                <w:szCs w:val="16"/>
              </w:rPr>
            </w:pPr>
            <w:r>
              <w:rPr>
                <w:sz w:val="16"/>
                <w:szCs w:val="16"/>
              </w:rPr>
              <w:t>2.02.05.06</w:t>
            </w:r>
          </w:p>
        </w:tc>
        <w:tc>
          <w:tcPr>
            <w:tcW w:w="6476" w:type="dxa"/>
            <w:tcBorders>
              <w:top w:val="nil"/>
              <w:left w:val="nil"/>
              <w:bottom w:val="single" w:sz="4" w:space="0" w:color="000000"/>
              <w:right w:val="single" w:sz="4" w:space="0" w:color="000000"/>
            </w:tcBorders>
            <w:shd w:val="clear" w:color="auto" w:fill="auto"/>
            <w:noWrap/>
            <w:vAlign w:val="center"/>
            <w:hideMark/>
          </w:tcPr>
          <w:p w14:paraId="7FBF7222" w14:textId="77777777" w:rsidR="00712741" w:rsidRDefault="00604734">
            <w:pPr>
              <w:rPr>
                <w:sz w:val="16"/>
                <w:szCs w:val="16"/>
              </w:rPr>
            </w:pPr>
            <w:r>
              <w:rPr>
                <w:sz w:val="16"/>
                <w:szCs w:val="16"/>
              </w:rPr>
              <w:t>Instalación de</w:t>
            </w:r>
            <w:r w:rsidR="00712741">
              <w:rPr>
                <w:sz w:val="16"/>
                <w:szCs w:val="16"/>
              </w:rPr>
              <w:t xml:space="preserve"> válvula compuerta DN 315 mm incl. Registro</w:t>
            </w:r>
          </w:p>
        </w:tc>
        <w:tc>
          <w:tcPr>
            <w:tcW w:w="674" w:type="dxa"/>
            <w:tcBorders>
              <w:top w:val="nil"/>
              <w:left w:val="nil"/>
              <w:bottom w:val="single" w:sz="4" w:space="0" w:color="000000"/>
              <w:right w:val="single" w:sz="4" w:space="0" w:color="000000"/>
            </w:tcBorders>
            <w:shd w:val="clear" w:color="auto" w:fill="auto"/>
            <w:noWrap/>
            <w:vAlign w:val="center"/>
            <w:hideMark/>
          </w:tcPr>
          <w:p w14:paraId="6E8A8925"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53BC47F3" w14:textId="77777777" w:rsidR="00712741" w:rsidRDefault="00712741">
            <w:pPr>
              <w:jc w:val="right"/>
              <w:rPr>
                <w:sz w:val="16"/>
                <w:szCs w:val="16"/>
              </w:rPr>
            </w:pPr>
            <w:r>
              <w:rPr>
                <w:sz w:val="16"/>
                <w:szCs w:val="16"/>
              </w:rPr>
              <w:t>1.00</w:t>
            </w:r>
          </w:p>
        </w:tc>
        <w:tc>
          <w:tcPr>
            <w:tcW w:w="36" w:type="dxa"/>
            <w:vAlign w:val="center"/>
            <w:hideMark/>
          </w:tcPr>
          <w:p w14:paraId="79212AB0" w14:textId="77777777" w:rsidR="00712741" w:rsidRDefault="00712741"/>
        </w:tc>
      </w:tr>
      <w:tr w:rsidR="00712741" w14:paraId="51A5C662" w14:textId="77777777" w:rsidTr="00712741">
        <w:trPr>
          <w:trHeight w:val="300"/>
        </w:trPr>
        <w:tc>
          <w:tcPr>
            <w:tcW w:w="1323" w:type="dxa"/>
            <w:tcBorders>
              <w:top w:val="single" w:sz="8" w:space="0" w:color="auto"/>
              <w:left w:val="single" w:sz="8" w:space="0" w:color="auto"/>
              <w:bottom w:val="single" w:sz="4" w:space="0" w:color="000000"/>
              <w:right w:val="single" w:sz="4" w:space="0" w:color="000000"/>
            </w:tcBorders>
            <w:shd w:val="clear" w:color="auto" w:fill="auto"/>
            <w:noWrap/>
            <w:vAlign w:val="center"/>
            <w:hideMark/>
          </w:tcPr>
          <w:p w14:paraId="3B8CC958" w14:textId="77777777" w:rsidR="00712741" w:rsidRDefault="00712741">
            <w:pPr>
              <w:rPr>
                <w:b/>
                <w:bCs w:val="0"/>
                <w:color w:val="00B050"/>
                <w:sz w:val="16"/>
                <w:szCs w:val="16"/>
                <w:u w:val="single"/>
              </w:rPr>
            </w:pPr>
            <w:r>
              <w:rPr>
                <w:b/>
                <w:color w:val="00B050"/>
                <w:sz w:val="16"/>
                <w:szCs w:val="16"/>
                <w:u w:val="single"/>
              </w:rPr>
              <w:t>2.02.06</w:t>
            </w:r>
          </w:p>
        </w:tc>
        <w:tc>
          <w:tcPr>
            <w:tcW w:w="6476" w:type="dxa"/>
            <w:tcBorders>
              <w:top w:val="single" w:sz="8" w:space="0" w:color="auto"/>
              <w:left w:val="nil"/>
              <w:bottom w:val="single" w:sz="4" w:space="0" w:color="000000"/>
              <w:right w:val="single" w:sz="4" w:space="0" w:color="000000"/>
            </w:tcBorders>
            <w:shd w:val="clear" w:color="auto" w:fill="auto"/>
            <w:noWrap/>
            <w:vAlign w:val="center"/>
            <w:hideMark/>
          </w:tcPr>
          <w:p w14:paraId="2315018C" w14:textId="77777777" w:rsidR="00712741" w:rsidRDefault="00712741">
            <w:pPr>
              <w:rPr>
                <w:b/>
                <w:bCs w:val="0"/>
                <w:color w:val="00B050"/>
                <w:sz w:val="16"/>
                <w:szCs w:val="16"/>
                <w:u w:val="single"/>
              </w:rPr>
            </w:pPr>
            <w:r>
              <w:rPr>
                <w:b/>
                <w:color w:val="00B050"/>
                <w:sz w:val="16"/>
                <w:szCs w:val="16"/>
                <w:u w:val="single"/>
              </w:rPr>
              <w:t>CONEXIONES DOMICILIARIAS DE AGUA</w:t>
            </w:r>
          </w:p>
        </w:tc>
        <w:tc>
          <w:tcPr>
            <w:tcW w:w="674" w:type="dxa"/>
            <w:tcBorders>
              <w:top w:val="single" w:sz="8" w:space="0" w:color="auto"/>
              <w:left w:val="nil"/>
              <w:bottom w:val="single" w:sz="4" w:space="0" w:color="000000"/>
              <w:right w:val="single" w:sz="4" w:space="0" w:color="000000"/>
            </w:tcBorders>
            <w:shd w:val="clear" w:color="auto" w:fill="auto"/>
            <w:noWrap/>
            <w:vAlign w:val="center"/>
            <w:hideMark/>
          </w:tcPr>
          <w:p w14:paraId="77E923C2"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single" w:sz="8" w:space="0" w:color="auto"/>
              <w:left w:val="nil"/>
              <w:bottom w:val="single" w:sz="4" w:space="0" w:color="000000"/>
              <w:right w:val="single" w:sz="8" w:space="0" w:color="auto"/>
            </w:tcBorders>
            <w:shd w:val="clear" w:color="auto" w:fill="auto"/>
            <w:noWrap/>
            <w:vAlign w:val="center"/>
            <w:hideMark/>
          </w:tcPr>
          <w:p w14:paraId="460DC9C1"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1A01C9C2" w14:textId="77777777" w:rsidR="00712741" w:rsidRDefault="00712741"/>
        </w:tc>
      </w:tr>
      <w:tr w:rsidR="00712741" w14:paraId="66BC50A6"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5FB86C33" w14:textId="77777777" w:rsidR="00712741" w:rsidRDefault="00712741">
            <w:pPr>
              <w:rPr>
                <w:sz w:val="16"/>
                <w:szCs w:val="16"/>
              </w:rPr>
            </w:pPr>
            <w:r>
              <w:rPr>
                <w:sz w:val="16"/>
                <w:szCs w:val="16"/>
              </w:rPr>
              <w:t>2.02.06.01</w:t>
            </w:r>
          </w:p>
        </w:tc>
        <w:tc>
          <w:tcPr>
            <w:tcW w:w="6476" w:type="dxa"/>
            <w:tcBorders>
              <w:top w:val="nil"/>
              <w:left w:val="nil"/>
              <w:bottom w:val="single" w:sz="4" w:space="0" w:color="000000"/>
              <w:right w:val="single" w:sz="4" w:space="0" w:color="000000"/>
            </w:tcBorders>
            <w:shd w:val="clear" w:color="auto" w:fill="auto"/>
            <w:noWrap/>
            <w:vAlign w:val="center"/>
            <w:hideMark/>
          </w:tcPr>
          <w:p w14:paraId="411BCF1F" w14:textId="77777777" w:rsidR="00712741" w:rsidRDefault="00712741">
            <w:pPr>
              <w:rPr>
                <w:sz w:val="16"/>
                <w:szCs w:val="16"/>
              </w:rPr>
            </w:pPr>
            <w:r>
              <w:rPr>
                <w:sz w:val="16"/>
                <w:szCs w:val="16"/>
              </w:rPr>
              <w:t>Conexiones domiciliarias para agua potable tub. HDP DN  15 - 90mm.</w:t>
            </w:r>
          </w:p>
        </w:tc>
        <w:tc>
          <w:tcPr>
            <w:tcW w:w="674" w:type="dxa"/>
            <w:tcBorders>
              <w:top w:val="nil"/>
              <w:left w:val="nil"/>
              <w:bottom w:val="single" w:sz="4" w:space="0" w:color="000000"/>
              <w:right w:val="single" w:sz="4" w:space="0" w:color="000000"/>
            </w:tcBorders>
            <w:shd w:val="clear" w:color="auto" w:fill="auto"/>
            <w:noWrap/>
            <w:vAlign w:val="center"/>
            <w:hideMark/>
          </w:tcPr>
          <w:p w14:paraId="62E5B5FF"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2183DA65" w14:textId="77777777" w:rsidR="00712741" w:rsidRDefault="00712741">
            <w:pPr>
              <w:jc w:val="right"/>
              <w:rPr>
                <w:sz w:val="16"/>
                <w:szCs w:val="16"/>
              </w:rPr>
            </w:pPr>
            <w:r>
              <w:rPr>
                <w:sz w:val="16"/>
                <w:szCs w:val="16"/>
              </w:rPr>
              <w:t>37.00</w:t>
            </w:r>
          </w:p>
        </w:tc>
        <w:tc>
          <w:tcPr>
            <w:tcW w:w="36" w:type="dxa"/>
            <w:vAlign w:val="center"/>
            <w:hideMark/>
          </w:tcPr>
          <w:p w14:paraId="5A5E179A" w14:textId="77777777" w:rsidR="00712741" w:rsidRDefault="00712741"/>
        </w:tc>
      </w:tr>
      <w:tr w:rsidR="00712741" w14:paraId="158FADFC"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16EEB1C" w14:textId="77777777" w:rsidR="00712741" w:rsidRDefault="00712741">
            <w:pPr>
              <w:rPr>
                <w:sz w:val="16"/>
                <w:szCs w:val="16"/>
              </w:rPr>
            </w:pPr>
            <w:r>
              <w:rPr>
                <w:sz w:val="16"/>
                <w:szCs w:val="16"/>
              </w:rPr>
              <w:t>2.02.06.02</w:t>
            </w:r>
          </w:p>
        </w:tc>
        <w:tc>
          <w:tcPr>
            <w:tcW w:w="6476" w:type="dxa"/>
            <w:tcBorders>
              <w:top w:val="nil"/>
              <w:left w:val="nil"/>
              <w:bottom w:val="single" w:sz="4" w:space="0" w:color="000000"/>
              <w:right w:val="single" w:sz="4" w:space="0" w:color="000000"/>
            </w:tcBorders>
            <w:shd w:val="clear" w:color="auto" w:fill="auto"/>
            <w:noWrap/>
            <w:vAlign w:val="center"/>
            <w:hideMark/>
          </w:tcPr>
          <w:p w14:paraId="773E8635" w14:textId="77777777" w:rsidR="00712741" w:rsidRDefault="00712741">
            <w:pPr>
              <w:rPr>
                <w:sz w:val="16"/>
                <w:szCs w:val="16"/>
              </w:rPr>
            </w:pPr>
            <w:r>
              <w:rPr>
                <w:sz w:val="16"/>
                <w:szCs w:val="16"/>
              </w:rPr>
              <w:t>Conexiones domiciliarias para agua potable tub. HDP DN  15 - 160mm.</w:t>
            </w:r>
          </w:p>
        </w:tc>
        <w:tc>
          <w:tcPr>
            <w:tcW w:w="674" w:type="dxa"/>
            <w:tcBorders>
              <w:top w:val="nil"/>
              <w:left w:val="nil"/>
              <w:bottom w:val="single" w:sz="4" w:space="0" w:color="000000"/>
              <w:right w:val="single" w:sz="4" w:space="0" w:color="000000"/>
            </w:tcBorders>
            <w:shd w:val="clear" w:color="auto" w:fill="auto"/>
            <w:noWrap/>
            <w:vAlign w:val="center"/>
            <w:hideMark/>
          </w:tcPr>
          <w:p w14:paraId="34AF94D1"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4EECEF9D" w14:textId="77777777" w:rsidR="00712741" w:rsidRDefault="00712741">
            <w:pPr>
              <w:jc w:val="right"/>
              <w:rPr>
                <w:sz w:val="16"/>
                <w:szCs w:val="16"/>
              </w:rPr>
            </w:pPr>
            <w:r>
              <w:rPr>
                <w:sz w:val="16"/>
                <w:szCs w:val="16"/>
              </w:rPr>
              <w:t>21.00</w:t>
            </w:r>
          </w:p>
        </w:tc>
        <w:tc>
          <w:tcPr>
            <w:tcW w:w="36" w:type="dxa"/>
            <w:vAlign w:val="center"/>
            <w:hideMark/>
          </w:tcPr>
          <w:p w14:paraId="72B14421" w14:textId="77777777" w:rsidR="00712741" w:rsidRDefault="00712741"/>
        </w:tc>
      </w:tr>
      <w:tr w:rsidR="00712741" w14:paraId="2A2B6601"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44126A19" w14:textId="77777777" w:rsidR="00712741" w:rsidRDefault="00712741">
            <w:pPr>
              <w:rPr>
                <w:b/>
                <w:bCs w:val="0"/>
                <w:color w:val="00B050"/>
                <w:sz w:val="16"/>
                <w:szCs w:val="16"/>
                <w:u w:val="single"/>
              </w:rPr>
            </w:pPr>
            <w:r>
              <w:rPr>
                <w:b/>
                <w:color w:val="00B050"/>
                <w:sz w:val="16"/>
                <w:szCs w:val="16"/>
                <w:u w:val="single"/>
              </w:rPr>
              <w:t>2.02.07</w:t>
            </w:r>
          </w:p>
        </w:tc>
        <w:tc>
          <w:tcPr>
            <w:tcW w:w="6476" w:type="dxa"/>
            <w:tcBorders>
              <w:top w:val="nil"/>
              <w:left w:val="nil"/>
              <w:bottom w:val="single" w:sz="4" w:space="0" w:color="000000"/>
              <w:right w:val="single" w:sz="4" w:space="0" w:color="000000"/>
            </w:tcBorders>
            <w:shd w:val="clear" w:color="auto" w:fill="auto"/>
            <w:noWrap/>
            <w:vAlign w:val="center"/>
            <w:hideMark/>
          </w:tcPr>
          <w:p w14:paraId="117D1AD9" w14:textId="77777777" w:rsidR="00712741" w:rsidRDefault="00712741">
            <w:pPr>
              <w:rPr>
                <w:b/>
                <w:bCs w:val="0"/>
                <w:color w:val="00B050"/>
                <w:sz w:val="16"/>
                <w:szCs w:val="16"/>
                <w:u w:val="single"/>
              </w:rPr>
            </w:pPr>
            <w:r>
              <w:rPr>
                <w:b/>
                <w:color w:val="00B050"/>
                <w:sz w:val="16"/>
                <w:szCs w:val="16"/>
                <w:u w:val="single"/>
              </w:rPr>
              <w:t>RETIRO Y REPOSICION DE CONEXIÓN DOMICILIARIA DE AGUA POTABLE</w:t>
            </w:r>
          </w:p>
        </w:tc>
        <w:tc>
          <w:tcPr>
            <w:tcW w:w="674" w:type="dxa"/>
            <w:tcBorders>
              <w:top w:val="nil"/>
              <w:left w:val="nil"/>
              <w:bottom w:val="single" w:sz="4" w:space="0" w:color="000000"/>
              <w:right w:val="single" w:sz="4" w:space="0" w:color="000000"/>
            </w:tcBorders>
            <w:shd w:val="clear" w:color="auto" w:fill="auto"/>
            <w:noWrap/>
            <w:vAlign w:val="center"/>
            <w:hideMark/>
          </w:tcPr>
          <w:p w14:paraId="077BC18A"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31BC8248"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27DED202" w14:textId="77777777" w:rsidR="00712741" w:rsidRDefault="00712741"/>
        </w:tc>
      </w:tr>
      <w:tr w:rsidR="00712741" w14:paraId="526E00A0"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5DF4EE95" w14:textId="77777777" w:rsidR="00712741" w:rsidRDefault="00712741">
            <w:pPr>
              <w:rPr>
                <w:sz w:val="16"/>
                <w:szCs w:val="16"/>
              </w:rPr>
            </w:pPr>
            <w:r>
              <w:rPr>
                <w:sz w:val="16"/>
                <w:szCs w:val="16"/>
              </w:rPr>
              <w:t>2.02.07.01</w:t>
            </w:r>
          </w:p>
        </w:tc>
        <w:tc>
          <w:tcPr>
            <w:tcW w:w="6476" w:type="dxa"/>
            <w:tcBorders>
              <w:top w:val="nil"/>
              <w:left w:val="nil"/>
              <w:bottom w:val="single" w:sz="4" w:space="0" w:color="000000"/>
              <w:right w:val="single" w:sz="4" w:space="0" w:color="000000"/>
            </w:tcBorders>
            <w:shd w:val="clear" w:color="auto" w:fill="auto"/>
            <w:noWrap/>
            <w:vAlign w:val="center"/>
            <w:hideMark/>
          </w:tcPr>
          <w:p w14:paraId="1871A924" w14:textId="77777777" w:rsidR="00712741" w:rsidRDefault="00712741">
            <w:pPr>
              <w:rPr>
                <w:sz w:val="16"/>
                <w:szCs w:val="16"/>
              </w:rPr>
            </w:pPr>
            <w:r>
              <w:rPr>
                <w:sz w:val="16"/>
                <w:szCs w:val="16"/>
              </w:rPr>
              <w:t>Corte de vereda p/conexión domiciliaria</w:t>
            </w:r>
          </w:p>
        </w:tc>
        <w:tc>
          <w:tcPr>
            <w:tcW w:w="674" w:type="dxa"/>
            <w:tcBorders>
              <w:top w:val="nil"/>
              <w:left w:val="nil"/>
              <w:bottom w:val="single" w:sz="4" w:space="0" w:color="000000"/>
              <w:right w:val="single" w:sz="4" w:space="0" w:color="000000"/>
            </w:tcBorders>
            <w:shd w:val="clear" w:color="auto" w:fill="auto"/>
            <w:noWrap/>
            <w:vAlign w:val="center"/>
            <w:hideMark/>
          </w:tcPr>
          <w:p w14:paraId="5B7289D7" w14:textId="77777777" w:rsidR="00712741" w:rsidRDefault="00712741">
            <w:pPr>
              <w:jc w:val="center"/>
              <w:rPr>
                <w:sz w:val="16"/>
                <w:szCs w:val="16"/>
              </w:rPr>
            </w:pPr>
            <w:r>
              <w:rPr>
                <w:sz w:val="16"/>
                <w:szCs w:val="16"/>
              </w:rPr>
              <w:t>m2</w:t>
            </w:r>
          </w:p>
        </w:tc>
        <w:tc>
          <w:tcPr>
            <w:tcW w:w="867" w:type="dxa"/>
            <w:tcBorders>
              <w:top w:val="nil"/>
              <w:left w:val="nil"/>
              <w:bottom w:val="single" w:sz="4" w:space="0" w:color="000000"/>
              <w:right w:val="single" w:sz="8" w:space="0" w:color="auto"/>
            </w:tcBorders>
            <w:shd w:val="clear" w:color="auto" w:fill="auto"/>
            <w:noWrap/>
            <w:vAlign w:val="center"/>
            <w:hideMark/>
          </w:tcPr>
          <w:p w14:paraId="541EED0C" w14:textId="77777777" w:rsidR="00712741" w:rsidRDefault="00712741">
            <w:pPr>
              <w:jc w:val="right"/>
              <w:rPr>
                <w:sz w:val="16"/>
                <w:szCs w:val="16"/>
              </w:rPr>
            </w:pPr>
            <w:r>
              <w:rPr>
                <w:sz w:val="16"/>
                <w:szCs w:val="16"/>
              </w:rPr>
              <w:t>69.60</w:t>
            </w:r>
          </w:p>
        </w:tc>
        <w:tc>
          <w:tcPr>
            <w:tcW w:w="36" w:type="dxa"/>
            <w:vAlign w:val="center"/>
            <w:hideMark/>
          </w:tcPr>
          <w:p w14:paraId="4178CD6F" w14:textId="77777777" w:rsidR="00712741" w:rsidRDefault="00712741"/>
        </w:tc>
      </w:tr>
      <w:tr w:rsidR="00712741" w14:paraId="75FAF0FA"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11AEA24" w14:textId="77777777" w:rsidR="00712741" w:rsidRDefault="00712741">
            <w:pPr>
              <w:rPr>
                <w:sz w:val="16"/>
                <w:szCs w:val="16"/>
              </w:rPr>
            </w:pPr>
            <w:r>
              <w:rPr>
                <w:sz w:val="16"/>
                <w:szCs w:val="16"/>
              </w:rPr>
              <w:t>2.02.07.02</w:t>
            </w:r>
          </w:p>
        </w:tc>
        <w:tc>
          <w:tcPr>
            <w:tcW w:w="6476" w:type="dxa"/>
            <w:tcBorders>
              <w:top w:val="nil"/>
              <w:left w:val="nil"/>
              <w:bottom w:val="single" w:sz="4" w:space="0" w:color="000000"/>
              <w:right w:val="single" w:sz="4" w:space="0" w:color="000000"/>
            </w:tcBorders>
            <w:shd w:val="clear" w:color="auto" w:fill="auto"/>
            <w:noWrap/>
            <w:vAlign w:val="center"/>
            <w:hideMark/>
          </w:tcPr>
          <w:p w14:paraId="6095561F" w14:textId="77777777" w:rsidR="00712741" w:rsidRDefault="00712741">
            <w:pPr>
              <w:rPr>
                <w:sz w:val="16"/>
                <w:szCs w:val="16"/>
              </w:rPr>
            </w:pPr>
            <w:r>
              <w:rPr>
                <w:sz w:val="16"/>
                <w:szCs w:val="16"/>
              </w:rPr>
              <w:t>Demolición de vereda p/conexión domiciliaria</w:t>
            </w:r>
          </w:p>
        </w:tc>
        <w:tc>
          <w:tcPr>
            <w:tcW w:w="674" w:type="dxa"/>
            <w:tcBorders>
              <w:top w:val="nil"/>
              <w:left w:val="nil"/>
              <w:bottom w:val="single" w:sz="4" w:space="0" w:color="000000"/>
              <w:right w:val="single" w:sz="4" w:space="0" w:color="000000"/>
            </w:tcBorders>
            <w:shd w:val="clear" w:color="auto" w:fill="auto"/>
            <w:noWrap/>
            <w:vAlign w:val="center"/>
            <w:hideMark/>
          </w:tcPr>
          <w:p w14:paraId="5C15C471" w14:textId="77777777" w:rsidR="00712741" w:rsidRDefault="00712741">
            <w:pPr>
              <w:jc w:val="center"/>
              <w:rPr>
                <w:sz w:val="16"/>
                <w:szCs w:val="16"/>
              </w:rPr>
            </w:pPr>
            <w:r>
              <w:rPr>
                <w:sz w:val="16"/>
                <w:szCs w:val="16"/>
              </w:rPr>
              <w:t>m2</w:t>
            </w:r>
          </w:p>
        </w:tc>
        <w:tc>
          <w:tcPr>
            <w:tcW w:w="867" w:type="dxa"/>
            <w:tcBorders>
              <w:top w:val="nil"/>
              <w:left w:val="nil"/>
              <w:bottom w:val="single" w:sz="4" w:space="0" w:color="000000"/>
              <w:right w:val="single" w:sz="8" w:space="0" w:color="auto"/>
            </w:tcBorders>
            <w:shd w:val="clear" w:color="auto" w:fill="auto"/>
            <w:noWrap/>
            <w:vAlign w:val="center"/>
            <w:hideMark/>
          </w:tcPr>
          <w:p w14:paraId="4A1E1371" w14:textId="77777777" w:rsidR="00712741" w:rsidRDefault="00712741">
            <w:pPr>
              <w:jc w:val="right"/>
              <w:rPr>
                <w:sz w:val="16"/>
                <w:szCs w:val="16"/>
              </w:rPr>
            </w:pPr>
            <w:r>
              <w:rPr>
                <w:sz w:val="16"/>
                <w:szCs w:val="16"/>
              </w:rPr>
              <w:t>69.60</w:t>
            </w:r>
          </w:p>
        </w:tc>
        <w:tc>
          <w:tcPr>
            <w:tcW w:w="36" w:type="dxa"/>
            <w:vAlign w:val="center"/>
            <w:hideMark/>
          </w:tcPr>
          <w:p w14:paraId="7EDCC192" w14:textId="77777777" w:rsidR="00712741" w:rsidRDefault="00712741"/>
        </w:tc>
      </w:tr>
      <w:tr w:rsidR="00712741" w14:paraId="78BF91EC"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6FB993D" w14:textId="77777777" w:rsidR="00712741" w:rsidRDefault="00712741">
            <w:pPr>
              <w:rPr>
                <w:sz w:val="16"/>
                <w:szCs w:val="16"/>
              </w:rPr>
            </w:pPr>
            <w:r>
              <w:rPr>
                <w:sz w:val="16"/>
                <w:szCs w:val="16"/>
              </w:rPr>
              <w:t>2.02.07.03</w:t>
            </w:r>
          </w:p>
        </w:tc>
        <w:tc>
          <w:tcPr>
            <w:tcW w:w="6476" w:type="dxa"/>
            <w:tcBorders>
              <w:top w:val="nil"/>
              <w:left w:val="nil"/>
              <w:bottom w:val="single" w:sz="4" w:space="0" w:color="000000"/>
              <w:right w:val="single" w:sz="4" w:space="0" w:color="000000"/>
            </w:tcBorders>
            <w:shd w:val="clear" w:color="auto" w:fill="auto"/>
            <w:noWrap/>
            <w:vAlign w:val="center"/>
            <w:hideMark/>
          </w:tcPr>
          <w:p w14:paraId="6D327AB8" w14:textId="77777777" w:rsidR="00712741" w:rsidRDefault="00712741">
            <w:pPr>
              <w:rPr>
                <w:sz w:val="16"/>
                <w:szCs w:val="16"/>
              </w:rPr>
            </w:pPr>
            <w:r>
              <w:rPr>
                <w:sz w:val="16"/>
                <w:szCs w:val="16"/>
              </w:rPr>
              <w:t>Retiro de caja domiciliaria existente (tapa, cuerpo y basae)</w:t>
            </w:r>
          </w:p>
        </w:tc>
        <w:tc>
          <w:tcPr>
            <w:tcW w:w="674" w:type="dxa"/>
            <w:tcBorders>
              <w:top w:val="nil"/>
              <w:left w:val="nil"/>
              <w:bottom w:val="single" w:sz="4" w:space="0" w:color="000000"/>
              <w:right w:val="single" w:sz="4" w:space="0" w:color="000000"/>
            </w:tcBorders>
            <w:shd w:val="clear" w:color="auto" w:fill="auto"/>
            <w:noWrap/>
            <w:vAlign w:val="center"/>
            <w:hideMark/>
          </w:tcPr>
          <w:p w14:paraId="449AE293"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04F2F374" w14:textId="77777777" w:rsidR="00712741" w:rsidRDefault="00712741">
            <w:pPr>
              <w:jc w:val="right"/>
              <w:rPr>
                <w:sz w:val="16"/>
                <w:szCs w:val="16"/>
              </w:rPr>
            </w:pPr>
            <w:r>
              <w:rPr>
                <w:sz w:val="16"/>
                <w:szCs w:val="16"/>
              </w:rPr>
              <w:t>58.00</w:t>
            </w:r>
          </w:p>
        </w:tc>
        <w:tc>
          <w:tcPr>
            <w:tcW w:w="36" w:type="dxa"/>
            <w:vAlign w:val="center"/>
            <w:hideMark/>
          </w:tcPr>
          <w:p w14:paraId="777258A4" w14:textId="77777777" w:rsidR="00712741" w:rsidRDefault="00712741"/>
        </w:tc>
      </w:tr>
      <w:tr w:rsidR="00712741" w14:paraId="52AED5DE"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84DFECC" w14:textId="77777777" w:rsidR="00712741" w:rsidRDefault="00712741">
            <w:pPr>
              <w:rPr>
                <w:sz w:val="16"/>
                <w:szCs w:val="16"/>
              </w:rPr>
            </w:pPr>
            <w:r>
              <w:rPr>
                <w:sz w:val="16"/>
                <w:szCs w:val="16"/>
              </w:rPr>
              <w:t>2.02.07.04</w:t>
            </w:r>
          </w:p>
        </w:tc>
        <w:tc>
          <w:tcPr>
            <w:tcW w:w="6476" w:type="dxa"/>
            <w:tcBorders>
              <w:top w:val="nil"/>
              <w:left w:val="nil"/>
              <w:bottom w:val="single" w:sz="4" w:space="0" w:color="000000"/>
              <w:right w:val="single" w:sz="4" w:space="0" w:color="000000"/>
            </w:tcBorders>
            <w:shd w:val="clear" w:color="auto" w:fill="auto"/>
            <w:noWrap/>
            <w:vAlign w:val="center"/>
            <w:hideMark/>
          </w:tcPr>
          <w:p w14:paraId="1334BFE3" w14:textId="77777777" w:rsidR="00712741" w:rsidRDefault="00712741">
            <w:pPr>
              <w:rPr>
                <w:sz w:val="16"/>
                <w:szCs w:val="16"/>
              </w:rPr>
            </w:pPr>
            <w:r>
              <w:rPr>
                <w:sz w:val="16"/>
                <w:szCs w:val="16"/>
              </w:rPr>
              <w:t>Concreto f'c 175 kg/cm2 para veredas e=10cm. (Cemento MS)</w:t>
            </w:r>
          </w:p>
        </w:tc>
        <w:tc>
          <w:tcPr>
            <w:tcW w:w="674" w:type="dxa"/>
            <w:tcBorders>
              <w:top w:val="nil"/>
              <w:left w:val="nil"/>
              <w:bottom w:val="single" w:sz="4" w:space="0" w:color="000000"/>
              <w:right w:val="single" w:sz="4" w:space="0" w:color="000000"/>
            </w:tcBorders>
            <w:shd w:val="clear" w:color="auto" w:fill="auto"/>
            <w:noWrap/>
            <w:vAlign w:val="center"/>
            <w:hideMark/>
          </w:tcPr>
          <w:p w14:paraId="69B230E4" w14:textId="77777777" w:rsidR="00712741" w:rsidRDefault="00712741">
            <w:pPr>
              <w:jc w:val="center"/>
              <w:rPr>
                <w:sz w:val="16"/>
                <w:szCs w:val="16"/>
              </w:rPr>
            </w:pPr>
            <w:r>
              <w:rPr>
                <w:sz w:val="16"/>
                <w:szCs w:val="16"/>
              </w:rPr>
              <w:t>m2</w:t>
            </w:r>
          </w:p>
        </w:tc>
        <w:tc>
          <w:tcPr>
            <w:tcW w:w="867" w:type="dxa"/>
            <w:tcBorders>
              <w:top w:val="nil"/>
              <w:left w:val="nil"/>
              <w:bottom w:val="single" w:sz="4" w:space="0" w:color="000000"/>
              <w:right w:val="single" w:sz="8" w:space="0" w:color="auto"/>
            </w:tcBorders>
            <w:shd w:val="clear" w:color="auto" w:fill="auto"/>
            <w:noWrap/>
            <w:vAlign w:val="center"/>
            <w:hideMark/>
          </w:tcPr>
          <w:p w14:paraId="740A9B54" w14:textId="77777777" w:rsidR="00712741" w:rsidRDefault="00712741">
            <w:pPr>
              <w:jc w:val="right"/>
              <w:rPr>
                <w:sz w:val="16"/>
                <w:szCs w:val="16"/>
              </w:rPr>
            </w:pPr>
            <w:r>
              <w:rPr>
                <w:sz w:val="16"/>
                <w:szCs w:val="16"/>
              </w:rPr>
              <w:t>69.60</w:t>
            </w:r>
          </w:p>
        </w:tc>
        <w:tc>
          <w:tcPr>
            <w:tcW w:w="36" w:type="dxa"/>
            <w:vAlign w:val="center"/>
            <w:hideMark/>
          </w:tcPr>
          <w:p w14:paraId="55F5D30F" w14:textId="77777777" w:rsidR="00712741" w:rsidRDefault="00712741"/>
        </w:tc>
      </w:tr>
      <w:tr w:rsidR="00712741" w14:paraId="10EA1BF5"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84F8350" w14:textId="77777777" w:rsidR="00712741" w:rsidRDefault="00712741">
            <w:pPr>
              <w:rPr>
                <w:b/>
                <w:bCs w:val="0"/>
                <w:color w:val="00B050"/>
                <w:sz w:val="16"/>
                <w:szCs w:val="16"/>
                <w:u w:val="single"/>
              </w:rPr>
            </w:pPr>
            <w:r>
              <w:rPr>
                <w:b/>
                <w:color w:val="00B050"/>
                <w:sz w:val="16"/>
                <w:szCs w:val="16"/>
                <w:u w:val="single"/>
              </w:rPr>
              <w:t>2.02.08</w:t>
            </w:r>
          </w:p>
        </w:tc>
        <w:tc>
          <w:tcPr>
            <w:tcW w:w="6476" w:type="dxa"/>
            <w:tcBorders>
              <w:top w:val="nil"/>
              <w:left w:val="nil"/>
              <w:bottom w:val="single" w:sz="4" w:space="0" w:color="000000"/>
              <w:right w:val="single" w:sz="4" w:space="0" w:color="000000"/>
            </w:tcBorders>
            <w:shd w:val="clear" w:color="auto" w:fill="auto"/>
            <w:noWrap/>
            <w:vAlign w:val="center"/>
            <w:hideMark/>
          </w:tcPr>
          <w:p w14:paraId="3D6D497D" w14:textId="77777777" w:rsidR="00712741" w:rsidRDefault="00712741">
            <w:pPr>
              <w:rPr>
                <w:b/>
                <w:bCs w:val="0"/>
                <w:color w:val="00B050"/>
                <w:sz w:val="16"/>
                <w:szCs w:val="16"/>
                <w:u w:val="single"/>
              </w:rPr>
            </w:pPr>
            <w:r>
              <w:rPr>
                <w:b/>
                <w:color w:val="00B050"/>
                <w:sz w:val="16"/>
                <w:szCs w:val="16"/>
                <w:u w:val="single"/>
              </w:rPr>
              <w:t>EMPALMES A RED EXISTENTES Y OTROS</w:t>
            </w:r>
          </w:p>
        </w:tc>
        <w:tc>
          <w:tcPr>
            <w:tcW w:w="674" w:type="dxa"/>
            <w:tcBorders>
              <w:top w:val="nil"/>
              <w:left w:val="nil"/>
              <w:bottom w:val="single" w:sz="4" w:space="0" w:color="000000"/>
              <w:right w:val="single" w:sz="4" w:space="0" w:color="000000"/>
            </w:tcBorders>
            <w:shd w:val="clear" w:color="auto" w:fill="auto"/>
            <w:noWrap/>
            <w:vAlign w:val="center"/>
            <w:hideMark/>
          </w:tcPr>
          <w:p w14:paraId="24A90772"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038F5B63"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2DB19692" w14:textId="77777777" w:rsidR="00712741" w:rsidRDefault="00712741"/>
        </w:tc>
      </w:tr>
      <w:tr w:rsidR="00712741" w14:paraId="7DC33319"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003F5356" w14:textId="77777777" w:rsidR="00712741" w:rsidRDefault="00712741">
            <w:pPr>
              <w:rPr>
                <w:sz w:val="16"/>
                <w:szCs w:val="16"/>
              </w:rPr>
            </w:pPr>
            <w:r>
              <w:rPr>
                <w:sz w:val="16"/>
                <w:szCs w:val="16"/>
              </w:rPr>
              <w:t>2.02.08.01</w:t>
            </w:r>
          </w:p>
        </w:tc>
        <w:tc>
          <w:tcPr>
            <w:tcW w:w="6476" w:type="dxa"/>
            <w:tcBorders>
              <w:top w:val="nil"/>
              <w:left w:val="nil"/>
              <w:bottom w:val="single" w:sz="4" w:space="0" w:color="000000"/>
              <w:right w:val="single" w:sz="4" w:space="0" w:color="000000"/>
            </w:tcBorders>
            <w:shd w:val="clear" w:color="auto" w:fill="auto"/>
            <w:noWrap/>
            <w:vAlign w:val="center"/>
            <w:hideMark/>
          </w:tcPr>
          <w:p w14:paraId="186CA8BE" w14:textId="77777777" w:rsidR="00712741" w:rsidRDefault="00712741">
            <w:pPr>
              <w:rPr>
                <w:sz w:val="16"/>
                <w:szCs w:val="16"/>
              </w:rPr>
            </w:pPr>
            <w:r>
              <w:rPr>
                <w:sz w:val="16"/>
                <w:szCs w:val="16"/>
              </w:rPr>
              <w:t>Empalme c/ inserción de tubería a lineas de agua potable DN 75mm</w:t>
            </w:r>
          </w:p>
        </w:tc>
        <w:tc>
          <w:tcPr>
            <w:tcW w:w="674" w:type="dxa"/>
            <w:tcBorders>
              <w:top w:val="nil"/>
              <w:left w:val="nil"/>
              <w:bottom w:val="single" w:sz="4" w:space="0" w:color="000000"/>
              <w:right w:val="single" w:sz="4" w:space="0" w:color="000000"/>
            </w:tcBorders>
            <w:shd w:val="clear" w:color="auto" w:fill="auto"/>
            <w:noWrap/>
            <w:vAlign w:val="center"/>
            <w:hideMark/>
          </w:tcPr>
          <w:p w14:paraId="1B9231BB"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528A9753" w14:textId="77777777" w:rsidR="00712741" w:rsidRDefault="00712741">
            <w:pPr>
              <w:jc w:val="right"/>
              <w:rPr>
                <w:sz w:val="16"/>
                <w:szCs w:val="16"/>
              </w:rPr>
            </w:pPr>
            <w:r>
              <w:rPr>
                <w:sz w:val="16"/>
                <w:szCs w:val="16"/>
              </w:rPr>
              <w:t>3.00</w:t>
            </w:r>
          </w:p>
        </w:tc>
        <w:tc>
          <w:tcPr>
            <w:tcW w:w="36" w:type="dxa"/>
            <w:vAlign w:val="center"/>
            <w:hideMark/>
          </w:tcPr>
          <w:p w14:paraId="29DC26A4" w14:textId="77777777" w:rsidR="00712741" w:rsidRDefault="00712741"/>
        </w:tc>
      </w:tr>
      <w:tr w:rsidR="00712741" w14:paraId="5F634BEB"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448C37E6" w14:textId="77777777" w:rsidR="00712741" w:rsidRDefault="00712741">
            <w:pPr>
              <w:rPr>
                <w:sz w:val="16"/>
                <w:szCs w:val="16"/>
              </w:rPr>
            </w:pPr>
            <w:r>
              <w:rPr>
                <w:sz w:val="16"/>
                <w:szCs w:val="16"/>
              </w:rPr>
              <w:t>2.02.08.02</w:t>
            </w:r>
          </w:p>
        </w:tc>
        <w:tc>
          <w:tcPr>
            <w:tcW w:w="6476" w:type="dxa"/>
            <w:tcBorders>
              <w:top w:val="nil"/>
              <w:left w:val="nil"/>
              <w:bottom w:val="single" w:sz="4" w:space="0" w:color="000000"/>
              <w:right w:val="single" w:sz="4" w:space="0" w:color="000000"/>
            </w:tcBorders>
            <w:shd w:val="clear" w:color="auto" w:fill="auto"/>
            <w:noWrap/>
            <w:vAlign w:val="center"/>
            <w:hideMark/>
          </w:tcPr>
          <w:p w14:paraId="52494919" w14:textId="77777777" w:rsidR="00712741" w:rsidRDefault="00712741">
            <w:pPr>
              <w:rPr>
                <w:sz w:val="16"/>
                <w:szCs w:val="16"/>
              </w:rPr>
            </w:pPr>
            <w:r>
              <w:rPr>
                <w:sz w:val="16"/>
                <w:szCs w:val="16"/>
              </w:rPr>
              <w:t>Empalme c/ inserción de tubería a lineas de agua potable DN 90mm</w:t>
            </w:r>
          </w:p>
        </w:tc>
        <w:tc>
          <w:tcPr>
            <w:tcW w:w="674" w:type="dxa"/>
            <w:tcBorders>
              <w:top w:val="nil"/>
              <w:left w:val="nil"/>
              <w:bottom w:val="single" w:sz="4" w:space="0" w:color="000000"/>
              <w:right w:val="single" w:sz="4" w:space="0" w:color="000000"/>
            </w:tcBorders>
            <w:shd w:val="clear" w:color="auto" w:fill="auto"/>
            <w:noWrap/>
            <w:vAlign w:val="center"/>
            <w:hideMark/>
          </w:tcPr>
          <w:p w14:paraId="6086160D"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1308E5FD" w14:textId="77777777" w:rsidR="00712741" w:rsidRDefault="00712741">
            <w:pPr>
              <w:jc w:val="right"/>
              <w:rPr>
                <w:sz w:val="16"/>
                <w:szCs w:val="16"/>
              </w:rPr>
            </w:pPr>
            <w:r>
              <w:rPr>
                <w:sz w:val="16"/>
                <w:szCs w:val="16"/>
              </w:rPr>
              <w:t>1.00</w:t>
            </w:r>
          </w:p>
        </w:tc>
        <w:tc>
          <w:tcPr>
            <w:tcW w:w="36" w:type="dxa"/>
            <w:vAlign w:val="center"/>
            <w:hideMark/>
          </w:tcPr>
          <w:p w14:paraId="576BD8A6" w14:textId="77777777" w:rsidR="00712741" w:rsidRDefault="00712741"/>
        </w:tc>
      </w:tr>
      <w:tr w:rsidR="00712741" w14:paraId="05A88333"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F645A9F" w14:textId="77777777" w:rsidR="00712741" w:rsidRDefault="00712741">
            <w:pPr>
              <w:rPr>
                <w:sz w:val="16"/>
                <w:szCs w:val="16"/>
              </w:rPr>
            </w:pPr>
            <w:r>
              <w:rPr>
                <w:sz w:val="16"/>
                <w:szCs w:val="16"/>
              </w:rPr>
              <w:t>2.02.08.03</w:t>
            </w:r>
          </w:p>
        </w:tc>
        <w:tc>
          <w:tcPr>
            <w:tcW w:w="6476" w:type="dxa"/>
            <w:tcBorders>
              <w:top w:val="nil"/>
              <w:left w:val="nil"/>
              <w:bottom w:val="single" w:sz="4" w:space="0" w:color="000000"/>
              <w:right w:val="single" w:sz="4" w:space="0" w:color="000000"/>
            </w:tcBorders>
            <w:shd w:val="clear" w:color="auto" w:fill="auto"/>
            <w:noWrap/>
            <w:vAlign w:val="center"/>
            <w:hideMark/>
          </w:tcPr>
          <w:p w14:paraId="47F58750" w14:textId="77777777" w:rsidR="00712741" w:rsidRDefault="00712741">
            <w:pPr>
              <w:rPr>
                <w:sz w:val="16"/>
                <w:szCs w:val="16"/>
              </w:rPr>
            </w:pPr>
            <w:r>
              <w:rPr>
                <w:sz w:val="16"/>
                <w:szCs w:val="16"/>
              </w:rPr>
              <w:t>Empalme c/ inserción de tubería a lineas de agua potable DN 110mm</w:t>
            </w:r>
          </w:p>
        </w:tc>
        <w:tc>
          <w:tcPr>
            <w:tcW w:w="674" w:type="dxa"/>
            <w:tcBorders>
              <w:top w:val="nil"/>
              <w:left w:val="nil"/>
              <w:bottom w:val="single" w:sz="4" w:space="0" w:color="000000"/>
              <w:right w:val="single" w:sz="4" w:space="0" w:color="000000"/>
            </w:tcBorders>
            <w:shd w:val="clear" w:color="auto" w:fill="auto"/>
            <w:noWrap/>
            <w:vAlign w:val="center"/>
            <w:hideMark/>
          </w:tcPr>
          <w:p w14:paraId="3154E427"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20C168B6" w14:textId="77777777" w:rsidR="00712741" w:rsidRDefault="00712741">
            <w:pPr>
              <w:jc w:val="right"/>
              <w:rPr>
                <w:sz w:val="16"/>
                <w:szCs w:val="16"/>
              </w:rPr>
            </w:pPr>
            <w:r>
              <w:rPr>
                <w:sz w:val="16"/>
                <w:szCs w:val="16"/>
              </w:rPr>
              <w:t>1.00</w:t>
            </w:r>
          </w:p>
        </w:tc>
        <w:tc>
          <w:tcPr>
            <w:tcW w:w="36" w:type="dxa"/>
            <w:vAlign w:val="center"/>
            <w:hideMark/>
          </w:tcPr>
          <w:p w14:paraId="36DADEF7" w14:textId="77777777" w:rsidR="00712741" w:rsidRDefault="00712741"/>
        </w:tc>
      </w:tr>
      <w:tr w:rsidR="00712741" w14:paraId="6FA0C0BA"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CBDEA5C" w14:textId="77777777" w:rsidR="00712741" w:rsidRDefault="00712741">
            <w:pPr>
              <w:rPr>
                <w:sz w:val="16"/>
                <w:szCs w:val="16"/>
              </w:rPr>
            </w:pPr>
            <w:r>
              <w:rPr>
                <w:sz w:val="16"/>
                <w:szCs w:val="16"/>
              </w:rPr>
              <w:t>2.02.08.04</w:t>
            </w:r>
          </w:p>
        </w:tc>
        <w:tc>
          <w:tcPr>
            <w:tcW w:w="6476" w:type="dxa"/>
            <w:tcBorders>
              <w:top w:val="nil"/>
              <w:left w:val="nil"/>
              <w:bottom w:val="single" w:sz="4" w:space="0" w:color="000000"/>
              <w:right w:val="single" w:sz="4" w:space="0" w:color="000000"/>
            </w:tcBorders>
            <w:shd w:val="clear" w:color="auto" w:fill="auto"/>
            <w:noWrap/>
            <w:vAlign w:val="center"/>
            <w:hideMark/>
          </w:tcPr>
          <w:p w14:paraId="0CD4930F" w14:textId="77777777" w:rsidR="00712741" w:rsidRDefault="00712741">
            <w:pPr>
              <w:rPr>
                <w:sz w:val="16"/>
                <w:szCs w:val="16"/>
              </w:rPr>
            </w:pPr>
            <w:r>
              <w:rPr>
                <w:sz w:val="16"/>
                <w:szCs w:val="16"/>
              </w:rPr>
              <w:t>Empalme c/ inserción de tubería a lineas de agua potable DN 160mm</w:t>
            </w:r>
          </w:p>
        </w:tc>
        <w:tc>
          <w:tcPr>
            <w:tcW w:w="674" w:type="dxa"/>
            <w:tcBorders>
              <w:top w:val="nil"/>
              <w:left w:val="nil"/>
              <w:bottom w:val="single" w:sz="4" w:space="0" w:color="000000"/>
              <w:right w:val="single" w:sz="4" w:space="0" w:color="000000"/>
            </w:tcBorders>
            <w:shd w:val="clear" w:color="auto" w:fill="auto"/>
            <w:noWrap/>
            <w:vAlign w:val="center"/>
            <w:hideMark/>
          </w:tcPr>
          <w:p w14:paraId="521A4C70"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55F3420C" w14:textId="77777777" w:rsidR="00712741" w:rsidRDefault="00712741">
            <w:pPr>
              <w:jc w:val="right"/>
              <w:rPr>
                <w:sz w:val="16"/>
                <w:szCs w:val="16"/>
              </w:rPr>
            </w:pPr>
            <w:r>
              <w:rPr>
                <w:sz w:val="16"/>
                <w:szCs w:val="16"/>
              </w:rPr>
              <w:t>1.00</w:t>
            </w:r>
          </w:p>
        </w:tc>
        <w:tc>
          <w:tcPr>
            <w:tcW w:w="36" w:type="dxa"/>
            <w:vAlign w:val="center"/>
            <w:hideMark/>
          </w:tcPr>
          <w:p w14:paraId="7039ACA2" w14:textId="77777777" w:rsidR="00712741" w:rsidRDefault="00712741"/>
        </w:tc>
      </w:tr>
      <w:tr w:rsidR="00712741" w14:paraId="4E650731"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050EA5C5" w14:textId="77777777" w:rsidR="00712741" w:rsidRDefault="00712741">
            <w:pPr>
              <w:rPr>
                <w:sz w:val="16"/>
                <w:szCs w:val="16"/>
              </w:rPr>
            </w:pPr>
            <w:r>
              <w:rPr>
                <w:sz w:val="16"/>
                <w:szCs w:val="16"/>
              </w:rPr>
              <w:t>2.02.08.05</w:t>
            </w:r>
          </w:p>
        </w:tc>
        <w:tc>
          <w:tcPr>
            <w:tcW w:w="6476" w:type="dxa"/>
            <w:tcBorders>
              <w:top w:val="nil"/>
              <w:left w:val="nil"/>
              <w:bottom w:val="single" w:sz="4" w:space="0" w:color="000000"/>
              <w:right w:val="single" w:sz="4" w:space="0" w:color="000000"/>
            </w:tcBorders>
            <w:shd w:val="clear" w:color="auto" w:fill="auto"/>
            <w:noWrap/>
            <w:vAlign w:val="center"/>
            <w:hideMark/>
          </w:tcPr>
          <w:p w14:paraId="1DFA3655" w14:textId="77777777" w:rsidR="00712741" w:rsidRDefault="00712741">
            <w:pPr>
              <w:rPr>
                <w:sz w:val="16"/>
                <w:szCs w:val="16"/>
              </w:rPr>
            </w:pPr>
            <w:r>
              <w:rPr>
                <w:sz w:val="16"/>
                <w:szCs w:val="16"/>
              </w:rPr>
              <w:t>Empalme c/ inserción de tubería a lineas de agua potable DN 315mm</w:t>
            </w:r>
          </w:p>
        </w:tc>
        <w:tc>
          <w:tcPr>
            <w:tcW w:w="674" w:type="dxa"/>
            <w:tcBorders>
              <w:top w:val="nil"/>
              <w:left w:val="nil"/>
              <w:bottom w:val="single" w:sz="4" w:space="0" w:color="000000"/>
              <w:right w:val="single" w:sz="4" w:space="0" w:color="000000"/>
            </w:tcBorders>
            <w:shd w:val="clear" w:color="auto" w:fill="auto"/>
            <w:noWrap/>
            <w:vAlign w:val="center"/>
            <w:hideMark/>
          </w:tcPr>
          <w:p w14:paraId="23032476"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4A9A8494" w14:textId="77777777" w:rsidR="00712741" w:rsidRDefault="00712741">
            <w:pPr>
              <w:jc w:val="right"/>
              <w:rPr>
                <w:sz w:val="16"/>
                <w:szCs w:val="16"/>
              </w:rPr>
            </w:pPr>
            <w:r>
              <w:rPr>
                <w:sz w:val="16"/>
                <w:szCs w:val="16"/>
              </w:rPr>
              <w:t>2.00</w:t>
            </w:r>
          </w:p>
        </w:tc>
        <w:tc>
          <w:tcPr>
            <w:tcW w:w="36" w:type="dxa"/>
            <w:vAlign w:val="center"/>
            <w:hideMark/>
          </w:tcPr>
          <w:p w14:paraId="24DD0712" w14:textId="77777777" w:rsidR="00712741" w:rsidRDefault="00712741"/>
        </w:tc>
      </w:tr>
      <w:tr w:rsidR="00712741" w14:paraId="0E93FF5C"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000000" w:fill="FF0000"/>
            <w:noWrap/>
            <w:vAlign w:val="center"/>
            <w:hideMark/>
          </w:tcPr>
          <w:p w14:paraId="14D1D1D9" w14:textId="77777777" w:rsidR="00712741" w:rsidRDefault="00712741">
            <w:pPr>
              <w:rPr>
                <w:b/>
                <w:bCs w:val="0"/>
                <w:color w:val="FFFFFF"/>
                <w:sz w:val="16"/>
                <w:szCs w:val="16"/>
              </w:rPr>
            </w:pPr>
            <w:r>
              <w:rPr>
                <w:b/>
                <w:color w:val="FFFFFF"/>
                <w:sz w:val="16"/>
                <w:szCs w:val="16"/>
              </w:rPr>
              <w:t>2.03</w:t>
            </w:r>
          </w:p>
        </w:tc>
        <w:tc>
          <w:tcPr>
            <w:tcW w:w="6476" w:type="dxa"/>
            <w:tcBorders>
              <w:top w:val="nil"/>
              <w:left w:val="nil"/>
              <w:bottom w:val="single" w:sz="4" w:space="0" w:color="000000"/>
              <w:right w:val="single" w:sz="4" w:space="0" w:color="000000"/>
            </w:tcBorders>
            <w:shd w:val="clear" w:color="000000" w:fill="FF0000"/>
            <w:noWrap/>
            <w:vAlign w:val="center"/>
            <w:hideMark/>
          </w:tcPr>
          <w:p w14:paraId="506C2CA6" w14:textId="77777777" w:rsidR="00712741" w:rsidRDefault="00712741">
            <w:pPr>
              <w:rPr>
                <w:b/>
                <w:bCs w:val="0"/>
                <w:color w:val="FFFFFF"/>
                <w:sz w:val="16"/>
                <w:szCs w:val="16"/>
              </w:rPr>
            </w:pPr>
            <w:r>
              <w:rPr>
                <w:b/>
                <w:color w:val="FFFFFF"/>
                <w:sz w:val="16"/>
                <w:szCs w:val="16"/>
              </w:rPr>
              <w:t>RED DE ALCANTARILLADO</w:t>
            </w:r>
          </w:p>
        </w:tc>
        <w:tc>
          <w:tcPr>
            <w:tcW w:w="674" w:type="dxa"/>
            <w:tcBorders>
              <w:top w:val="nil"/>
              <w:left w:val="nil"/>
              <w:bottom w:val="single" w:sz="4" w:space="0" w:color="000000"/>
              <w:right w:val="single" w:sz="4" w:space="0" w:color="000000"/>
            </w:tcBorders>
            <w:shd w:val="clear" w:color="000000" w:fill="FF0000"/>
            <w:noWrap/>
            <w:vAlign w:val="center"/>
            <w:hideMark/>
          </w:tcPr>
          <w:p w14:paraId="60F9CCB2" w14:textId="77777777" w:rsidR="00712741" w:rsidRDefault="00712741">
            <w:pPr>
              <w:jc w:val="center"/>
              <w:rPr>
                <w:b/>
                <w:bCs w:val="0"/>
                <w:color w:val="FFFFFF"/>
                <w:sz w:val="16"/>
                <w:szCs w:val="16"/>
              </w:rPr>
            </w:pPr>
            <w:r>
              <w:rPr>
                <w:b/>
                <w:color w:val="FFFFFF"/>
                <w:sz w:val="16"/>
                <w:szCs w:val="16"/>
              </w:rPr>
              <w:t> </w:t>
            </w:r>
          </w:p>
        </w:tc>
        <w:tc>
          <w:tcPr>
            <w:tcW w:w="867" w:type="dxa"/>
            <w:tcBorders>
              <w:top w:val="nil"/>
              <w:left w:val="nil"/>
              <w:bottom w:val="single" w:sz="4" w:space="0" w:color="000000"/>
              <w:right w:val="single" w:sz="8" w:space="0" w:color="auto"/>
            </w:tcBorders>
            <w:shd w:val="clear" w:color="000000" w:fill="FF0000"/>
            <w:noWrap/>
            <w:vAlign w:val="center"/>
            <w:hideMark/>
          </w:tcPr>
          <w:p w14:paraId="6A2EB42F" w14:textId="77777777" w:rsidR="00712741" w:rsidRDefault="00712741">
            <w:pPr>
              <w:rPr>
                <w:b/>
                <w:bCs w:val="0"/>
                <w:color w:val="FFFFFF"/>
                <w:sz w:val="16"/>
                <w:szCs w:val="16"/>
              </w:rPr>
            </w:pPr>
            <w:r>
              <w:rPr>
                <w:b/>
                <w:color w:val="FFFFFF"/>
                <w:sz w:val="16"/>
                <w:szCs w:val="16"/>
              </w:rPr>
              <w:t> </w:t>
            </w:r>
          </w:p>
        </w:tc>
        <w:tc>
          <w:tcPr>
            <w:tcW w:w="36" w:type="dxa"/>
            <w:vAlign w:val="center"/>
            <w:hideMark/>
          </w:tcPr>
          <w:p w14:paraId="1CC36204" w14:textId="77777777" w:rsidR="00712741" w:rsidRDefault="00712741"/>
        </w:tc>
      </w:tr>
      <w:tr w:rsidR="00712741" w14:paraId="21F8A7D8"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5EB81FF9" w14:textId="77777777" w:rsidR="00712741" w:rsidRDefault="00712741">
            <w:pPr>
              <w:rPr>
                <w:b/>
                <w:bCs w:val="0"/>
                <w:color w:val="00B050"/>
                <w:sz w:val="16"/>
                <w:szCs w:val="16"/>
                <w:u w:val="single"/>
              </w:rPr>
            </w:pPr>
            <w:r>
              <w:rPr>
                <w:b/>
                <w:color w:val="00B050"/>
                <w:sz w:val="16"/>
                <w:szCs w:val="16"/>
                <w:u w:val="single"/>
              </w:rPr>
              <w:t>2.03.01</w:t>
            </w:r>
          </w:p>
        </w:tc>
        <w:tc>
          <w:tcPr>
            <w:tcW w:w="6476" w:type="dxa"/>
            <w:tcBorders>
              <w:top w:val="nil"/>
              <w:left w:val="nil"/>
              <w:bottom w:val="single" w:sz="4" w:space="0" w:color="000000"/>
              <w:right w:val="single" w:sz="4" w:space="0" w:color="000000"/>
            </w:tcBorders>
            <w:shd w:val="clear" w:color="auto" w:fill="auto"/>
            <w:noWrap/>
            <w:vAlign w:val="center"/>
            <w:hideMark/>
          </w:tcPr>
          <w:p w14:paraId="58AF6C19" w14:textId="77777777" w:rsidR="00712741" w:rsidRDefault="00712741">
            <w:pPr>
              <w:rPr>
                <w:b/>
                <w:bCs w:val="0"/>
                <w:color w:val="00B050"/>
                <w:sz w:val="16"/>
                <w:szCs w:val="16"/>
                <w:u w:val="single"/>
              </w:rPr>
            </w:pPr>
            <w:r>
              <w:rPr>
                <w:b/>
                <w:color w:val="00B050"/>
                <w:sz w:val="16"/>
                <w:szCs w:val="16"/>
                <w:u w:val="single"/>
              </w:rPr>
              <w:t>MOVIMIENTO DE TIERRAS</w:t>
            </w:r>
          </w:p>
        </w:tc>
        <w:tc>
          <w:tcPr>
            <w:tcW w:w="674" w:type="dxa"/>
            <w:tcBorders>
              <w:top w:val="nil"/>
              <w:left w:val="nil"/>
              <w:bottom w:val="single" w:sz="4" w:space="0" w:color="000000"/>
              <w:right w:val="single" w:sz="4" w:space="0" w:color="000000"/>
            </w:tcBorders>
            <w:shd w:val="clear" w:color="auto" w:fill="auto"/>
            <w:noWrap/>
            <w:vAlign w:val="center"/>
            <w:hideMark/>
          </w:tcPr>
          <w:p w14:paraId="5CD2D059"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1E8FDB4C"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0FDCBAD8" w14:textId="77777777" w:rsidR="00712741" w:rsidRDefault="00712741"/>
        </w:tc>
      </w:tr>
      <w:tr w:rsidR="00712741" w14:paraId="0740B2EA"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5B4BC5DC" w14:textId="77777777" w:rsidR="00712741" w:rsidRDefault="00712741">
            <w:pPr>
              <w:rPr>
                <w:b/>
                <w:bCs w:val="0"/>
                <w:sz w:val="16"/>
                <w:szCs w:val="16"/>
              </w:rPr>
            </w:pPr>
            <w:r>
              <w:rPr>
                <w:b/>
                <w:sz w:val="16"/>
                <w:szCs w:val="16"/>
              </w:rPr>
              <w:t>2.03.01.01</w:t>
            </w:r>
          </w:p>
        </w:tc>
        <w:tc>
          <w:tcPr>
            <w:tcW w:w="6476" w:type="dxa"/>
            <w:tcBorders>
              <w:top w:val="nil"/>
              <w:left w:val="nil"/>
              <w:bottom w:val="single" w:sz="4" w:space="0" w:color="000000"/>
              <w:right w:val="single" w:sz="4" w:space="0" w:color="000000"/>
            </w:tcBorders>
            <w:shd w:val="clear" w:color="auto" w:fill="auto"/>
            <w:noWrap/>
            <w:vAlign w:val="center"/>
            <w:hideMark/>
          </w:tcPr>
          <w:p w14:paraId="04F27233" w14:textId="77777777" w:rsidR="00712741" w:rsidRDefault="00712741">
            <w:pPr>
              <w:rPr>
                <w:b/>
                <w:bCs w:val="0"/>
                <w:sz w:val="16"/>
                <w:szCs w:val="16"/>
              </w:rPr>
            </w:pPr>
            <w:r>
              <w:rPr>
                <w:b/>
                <w:sz w:val="16"/>
                <w:szCs w:val="16"/>
              </w:rPr>
              <w:t>EXCAVACION DE ZANJAS</w:t>
            </w:r>
          </w:p>
        </w:tc>
        <w:tc>
          <w:tcPr>
            <w:tcW w:w="674" w:type="dxa"/>
            <w:tcBorders>
              <w:top w:val="nil"/>
              <w:left w:val="nil"/>
              <w:bottom w:val="single" w:sz="4" w:space="0" w:color="000000"/>
              <w:right w:val="single" w:sz="4" w:space="0" w:color="000000"/>
            </w:tcBorders>
            <w:shd w:val="clear" w:color="auto" w:fill="auto"/>
            <w:noWrap/>
            <w:vAlign w:val="center"/>
            <w:hideMark/>
          </w:tcPr>
          <w:p w14:paraId="6413C9DE" w14:textId="77777777" w:rsidR="00712741" w:rsidRDefault="00712741">
            <w:pPr>
              <w:jc w:val="center"/>
              <w:rPr>
                <w:b/>
                <w:bCs w:val="0"/>
                <w:sz w:val="16"/>
                <w:szCs w:val="16"/>
              </w:rPr>
            </w:pPr>
            <w:r>
              <w:rPr>
                <w:b/>
                <w:sz w:val="16"/>
                <w:szCs w:val="16"/>
              </w:rPr>
              <w:t> </w:t>
            </w:r>
          </w:p>
        </w:tc>
        <w:tc>
          <w:tcPr>
            <w:tcW w:w="867" w:type="dxa"/>
            <w:tcBorders>
              <w:top w:val="nil"/>
              <w:left w:val="nil"/>
              <w:bottom w:val="single" w:sz="4" w:space="0" w:color="000000"/>
              <w:right w:val="single" w:sz="8" w:space="0" w:color="auto"/>
            </w:tcBorders>
            <w:shd w:val="clear" w:color="auto" w:fill="auto"/>
            <w:noWrap/>
            <w:vAlign w:val="center"/>
            <w:hideMark/>
          </w:tcPr>
          <w:p w14:paraId="66344474" w14:textId="77777777" w:rsidR="00712741" w:rsidRDefault="00712741">
            <w:pPr>
              <w:rPr>
                <w:b/>
                <w:bCs w:val="0"/>
                <w:sz w:val="16"/>
                <w:szCs w:val="16"/>
              </w:rPr>
            </w:pPr>
            <w:r>
              <w:rPr>
                <w:b/>
                <w:sz w:val="16"/>
                <w:szCs w:val="16"/>
              </w:rPr>
              <w:t> </w:t>
            </w:r>
          </w:p>
        </w:tc>
        <w:tc>
          <w:tcPr>
            <w:tcW w:w="36" w:type="dxa"/>
            <w:vAlign w:val="center"/>
            <w:hideMark/>
          </w:tcPr>
          <w:p w14:paraId="7E330B2D" w14:textId="77777777" w:rsidR="00712741" w:rsidRDefault="00712741"/>
        </w:tc>
      </w:tr>
      <w:tr w:rsidR="00712741" w14:paraId="545287BB"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581C6E55" w14:textId="77777777" w:rsidR="00712741" w:rsidRDefault="00712741">
            <w:pPr>
              <w:rPr>
                <w:sz w:val="16"/>
                <w:szCs w:val="16"/>
              </w:rPr>
            </w:pPr>
            <w:r>
              <w:rPr>
                <w:sz w:val="16"/>
                <w:szCs w:val="16"/>
              </w:rPr>
              <w:t>2.03.01.01.01</w:t>
            </w:r>
          </w:p>
        </w:tc>
        <w:tc>
          <w:tcPr>
            <w:tcW w:w="6476" w:type="dxa"/>
            <w:tcBorders>
              <w:top w:val="nil"/>
              <w:left w:val="nil"/>
              <w:bottom w:val="single" w:sz="4" w:space="0" w:color="000000"/>
              <w:right w:val="single" w:sz="4" w:space="0" w:color="000000"/>
            </w:tcBorders>
            <w:shd w:val="clear" w:color="auto" w:fill="auto"/>
            <w:noWrap/>
            <w:vAlign w:val="center"/>
            <w:hideMark/>
          </w:tcPr>
          <w:p w14:paraId="55C19CFA" w14:textId="77777777" w:rsidR="00712741" w:rsidRDefault="00712741">
            <w:pPr>
              <w:rPr>
                <w:sz w:val="16"/>
                <w:szCs w:val="16"/>
              </w:rPr>
            </w:pPr>
            <w:r>
              <w:rPr>
                <w:sz w:val="16"/>
                <w:szCs w:val="16"/>
              </w:rPr>
              <w:t>Excavaciones en terreno natural con maquina p/Buzón</w:t>
            </w:r>
          </w:p>
        </w:tc>
        <w:tc>
          <w:tcPr>
            <w:tcW w:w="674" w:type="dxa"/>
            <w:tcBorders>
              <w:top w:val="nil"/>
              <w:left w:val="nil"/>
              <w:bottom w:val="single" w:sz="4" w:space="0" w:color="000000"/>
              <w:right w:val="single" w:sz="4" w:space="0" w:color="000000"/>
            </w:tcBorders>
            <w:shd w:val="clear" w:color="auto" w:fill="auto"/>
            <w:noWrap/>
            <w:vAlign w:val="center"/>
            <w:hideMark/>
          </w:tcPr>
          <w:p w14:paraId="7FB00473" w14:textId="77777777" w:rsidR="00712741" w:rsidRDefault="00712741">
            <w:pPr>
              <w:jc w:val="center"/>
              <w:rPr>
                <w:sz w:val="16"/>
                <w:szCs w:val="16"/>
              </w:rPr>
            </w:pPr>
            <w:r>
              <w:rPr>
                <w:sz w:val="16"/>
                <w:szCs w:val="16"/>
              </w:rPr>
              <w:t>m3</w:t>
            </w:r>
          </w:p>
        </w:tc>
        <w:tc>
          <w:tcPr>
            <w:tcW w:w="867" w:type="dxa"/>
            <w:tcBorders>
              <w:top w:val="nil"/>
              <w:left w:val="nil"/>
              <w:bottom w:val="single" w:sz="4" w:space="0" w:color="000000"/>
              <w:right w:val="single" w:sz="8" w:space="0" w:color="auto"/>
            </w:tcBorders>
            <w:shd w:val="clear" w:color="auto" w:fill="auto"/>
            <w:noWrap/>
            <w:vAlign w:val="center"/>
            <w:hideMark/>
          </w:tcPr>
          <w:p w14:paraId="1EA7A39E" w14:textId="77777777" w:rsidR="00712741" w:rsidRDefault="00712741">
            <w:pPr>
              <w:jc w:val="right"/>
              <w:rPr>
                <w:sz w:val="16"/>
                <w:szCs w:val="16"/>
              </w:rPr>
            </w:pPr>
            <w:r>
              <w:rPr>
                <w:sz w:val="16"/>
                <w:szCs w:val="16"/>
              </w:rPr>
              <w:t>63.84</w:t>
            </w:r>
          </w:p>
        </w:tc>
        <w:tc>
          <w:tcPr>
            <w:tcW w:w="36" w:type="dxa"/>
            <w:vAlign w:val="center"/>
            <w:hideMark/>
          </w:tcPr>
          <w:p w14:paraId="203CB759" w14:textId="77777777" w:rsidR="00712741" w:rsidRDefault="00712741"/>
        </w:tc>
      </w:tr>
      <w:tr w:rsidR="00712741" w14:paraId="277E767C"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D2DE5D3" w14:textId="77777777" w:rsidR="00712741" w:rsidRDefault="00712741">
            <w:pPr>
              <w:rPr>
                <w:sz w:val="16"/>
                <w:szCs w:val="16"/>
              </w:rPr>
            </w:pPr>
            <w:r>
              <w:rPr>
                <w:sz w:val="16"/>
                <w:szCs w:val="16"/>
              </w:rPr>
              <w:t>2.03.01.01.02</w:t>
            </w:r>
          </w:p>
        </w:tc>
        <w:tc>
          <w:tcPr>
            <w:tcW w:w="6476" w:type="dxa"/>
            <w:tcBorders>
              <w:top w:val="nil"/>
              <w:left w:val="nil"/>
              <w:bottom w:val="single" w:sz="4" w:space="0" w:color="000000"/>
              <w:right w:val="single" w:sz="4" w:space="0" w:color="000000"/>
            </w:tcBorders>
            <w:shd w:val="clear" w:color="auto" w:fill="auto"/>
            <w:noWrap/>
            <w:vAlign w:val="center"/>
            <w:hideMark/>
          </w:tcPr>
          <w:p w14:paraId="64D6C823" w14:textId="77777777" w:rsidR="00712741" w:rsidRDefault="00712741">
            <w:pPr>
              <w:rPr>
                <w:sz w:val="16"/>
                <w:szCs w:val="16"/>
              </w:rPr>
            </w:pPr>
            <w:r>
              <w:rPr>
                <w:sz w:val="16"/>
                <w:szCs w:val="16"/>
              </w:rPr>
              <w:t>Excav. zanja(máq)p/tub DN  200-250mm de 2,01 m a 2,</w:t>
            </w:r>
            <w:r w:rsidR="00604734">
              <w:rPr>
                <w:sz w:val="16"/>
                <w:szCs w:val="16"/>
              </w:rPr>
              <w:t>50 m</w:t>
            </w:r>
            <w:r>
              <w:rPr>
                <w:sz w:val="16"/>
                <w:szCs w:val="16"/>
              </w:rPr>
              <w:t xml:space="preserve"> prof.</w:t>
            </w:r>
          </w:p>
        </w:tc>
        <w:tc>
          <w:tcPr>
            <w:tcW w:w="674" w:type="dxa"/>
            <w:tcBorders>
              <w:top w:val="nil"/>
              <w:left w:val="nil"/>
              <w:bottom w:val="single" w:sz="4" w:space="0" w:color="000000"/>
              <w:right w:val="single" w:sz="4" w:space="0" w:color="000000"/>
            </w:tcBorders>
            <w:shd w:val="clear" w:color="auto" w:fill="auto"/>
            <w:noWrap/>
            <w:vAlign w:val="center"/>
            <w:hideMark/>
          </w:tcPr>
          <w:p w14:paraId="1EC8C38E"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1702D416" w14:textId="77777777" w:rsidR="00712741" w:rsidRDefault="00712741">
            <w:pPr>
              <w:jc w:val="right"/>
              <w:rPr>
                <w:sz w:val="16"/>
                <w:szCs w:val="16"/>
              </w:rPr>
            </w:pPr>
            <w:r>
              <w:rPr>
                <w:sz w:val="16"/>
                <w:szCs w:val="16"/>
              </w:rPr>
              <w:t>144.67</w:t>
            </w:r>
          </w:p>
        </w:tc>
        <w:tc>
          <w:tcPr>
            <w:tcW w:w="36" w:type="dxa"/>
            <w:vAlign w:val="center"/>
            <w:hideMark/>
          </w:tcPr>
          <w:p w14:paraId="628F1DFE" w14:textId="77777777" w:rsidR="00712741" w:rsidRDefault="00712741"/>
        </w:tc>
      </w:tr>
      <w:tr w:rsidR="00712741" w14:paraId="516A9D07"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9944B63" w14:textId="77777777" w:rsidR="00712741" w:rsidRDefault="00712741">
            <w:pPr>
              <w:rPr>
                <w:sz w:val="16"/>
                <w:szCs w:val="16"/>
              </w:rPr>
            </w:pPr>
            <w:r>
              <w:rPr>
                <w:sz w:val="16"/>
                <w:szCs w:val="16"/>
              </w:rPr>
              <w:t>2.03.01.01.03</w:t>
            </w:r>
          </w:p>
        </w:tc>
        <w:tc>
          <w:tcPr>
            <w:tcW w:w="6476" w:type="dxa"/>
            <w:tcBorders>
              <w:top w:val="nil"/>
              <w:left w:val="nil"/>
              <w:bottom w:val="single" w:sz="4" w:space="0" w:color="000000"/>
              <w:right w:val="single" w:sz="4" w:space="0" w:color="000000"/>
            </w:tcBorders>
            <w:shd w:val="clear" w:color="auto" w:fill="auto"/>
            <w:noWrap/>
            <w:vAlign w:val="center"/>
            <w:hideMark/>
          </w:tcPr>
          <w:p w14:paraId="091CF4BA" w14:textId="77777777" w:rsidR="00712741" w:rsidRDefault="00712741">
            <w:pPr>
              <w:rPr>
                <w:sz w:val="16"/>
                <w:szCs w:val="16"/>
              </w:rPr>
            </w:pPr>
            <w:r>
              <w:rPr>
                <w:sz w:val="16"/>
                <w:szCs w:val="16"/>
              </w:rPr>
              <w:t>Excav. zanja(máq)p/tub DN  200-250mm  de 2,51 m a 3,00  m prof.</w:t>
            </w:r>
          </w:p>
        </w:tc>
        <w:tc>
          <w:tcPr>
            <w:tcW w:w="674" w:type="dxa"/>
            <w:tcBorders>
              <w:top w:val="nil"/>
              <w:left w:val="nil"/>
              <w:bottom w:val="single" w:sz="4" w:space="0" w:color="000000"/>
              <w:right w:val="single" w:sz="4" w:space="0" w:color="000000"/>
            </w:tcBorders>
            <w:shd w:val="clear" w:color="auto" w:fill="auto"/>
            <w:noWrap/>
            <w:vAlign w:val="center"/>
            <w:hideMark/>
          </w:tcPr>
          <w:p w14:paraId="36E53C4B"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1346CFFB" w14:textId="77777777" w:rsidR="00712741" w:rsidRDefault="00712741">
            <w:pPr>
              <w:jc w:val="right"/>
              <w:rPr>
                <w:sz w:val="16"/>
                <w:szCs w:val="16"/>
              </w:rPr>
            </w:pPr>
            <w:r>
              <w:rPr>
                <w:sz w:val="16"/>
                <w:szCs w:val="16"/>
              </w:rPr>
              <w:t>208.57</w:t>
            </w:r>
          </w:p>
        </w:tc>
        <w:tc>
          <w:tcPr>
            <w:tcW w:w="36" w:type="dxa"/>
            <w:vAlign w:val="center"/>
            <w:hideMark/>
          </w:tcPr>
          <w:p w14:paraId="1EA595A5" w14:textId="77777777" w:rsidR="00712741" w:rsidRDefault="00712741"/>
        </w:tc>
      </w:tr>
      <w:tr w:rsidR="00712741" w14:paraId="73C83B3F"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0216F754" w14:textId="77777777" w:rsidR="00712741" w:rsidRDefault="00712741">
            <w:pPr>
              <w:rPr>
                <w:sz w:val="16"/>
                <w:szCs w:val="16"/>
              </w:rPr>
            </w:pPr>
            <w:r>
              <w:rPr>
                <w:sz w:val="16"/>
                <w:szCs w:val="16"/>
              </w:rPr>
              <w:t>2.03.01.01.04</w:t>
            </w:r>
          </w:p>
        </w:tc>
        <w:tc>
          <w:tcPr>
            <w:tcW w:w="6476" w:type="dxa"/>
            <w:tcBorders>
              <w:top w:val="nil"/>
              <w:left w:val="nil"/>
              <w:bottom w:val="single" w:sz="4" w:space="0" w:color="000000"/>
              <w:right w:val="single" w:sz="4" w:space="0" w:color="000000"/>
            </w:tcBorders>
            <w:shd w:val="clear" w:color="auto" w:fill="auto"/>
            <w:noWrap/>
            <w:vAlign w:val="center"/>
            <w:hideMark/>
          </w:tcPr>
          <w:p w14:paraId="461B0691" w14:textId="77777777" w:rsidR="00712741" w:rsidRDefault="00712741">
            <w:pPr>
              <w:rPr>
                <w:sz w:val="16"/>
                <w:szCs w:val="16"/>
              </w:rPr>
            </w:pPr>
            <w:r>
              <w:rPr>
                <w:sz w:val="16"/>
                <w:szCs w:val="16"/>
              </w:rPr>
              <w:t>Excav. zanja(máq)p/tub DN  200-250mm  de 3,01 m a 3,50  m prof.</w:t>
            </w:r>
          </w:p>
        </w:tc>
        <w:tc>
          <w:tcPr>
            <w:tcW w:w="674" w:type="dxa"/>
            <w:tcBorders>
              <w:top w:val="nil"/>
              <w:left w:val="nil"/>
              <w:bottom w:val="single" w:sz="4" w:space="0" w:color="000000"/>
              <w:right w:val="single" w:sz="4" w:space="0" w:color="000000"/>
            </w:tcBorders>
            <w:shd w:val="clear" w:color="auto" w:fill="auto"/>
            <w:noWrap/>
            <w:vAlign w:val="center"/>
            <w:hideMark/>
          </w:tcPr>
          <w:p w14:paraId="15D7B33C"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0F03C504" w14:textId="77777777" w:rsidR="00712741" w:rsidRDefault="00712741">
            <w:pPr>
              <w:jc w:val="right"/>
              <w:rPr>
                <w:sz w:val="16"/>
                <w:szCs w:val="16"/>
              </w:rPr>
            </w:pPr>
            <w:r>
              <w:rPr>
                <w:sz w:val="16"/>
                <w:szCs w:val="16"/>
              </w:rPr>
              <w:t>54.82</w:t>
            </w:r>
          </w:p>
        </w:tc>
        <w:tc>
          <w:tcPr>
            <w:tcW w:w="36" w:type="dxa"/>
            <w:vAlign w:val="center"/>
            <w:hideMark/>
          </w:tcPr>
          <w:p w14:paraId="1EA9D11E" w14:textId="77777777" w:rsidR="00712741" w:rsidRDefault="00712741"/>
        </w:tc>
      </w:tr>
      <w:tr w:rsidR="00712741" w14:paraId="482500D1"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395C770" w14:textId="77777777" w:rsidR="00712741" w:rsidRDefault="00712741">
            <w:pPr>
              <w:rPr>
                <w:sz w:val="16"/>
                <w:szCs w:val="16"/>
              </w:rPr>
            </w:pPr>
            <w:r>
              <w:rPr>
                <w:sz w:val="16"/>
                <w:szCs w:val="16"/>
              </w:rPr>
              <w:lastRenderedPageBreak/>
              <w:t>2.03.01.01.05</w:t>
            </w:r>
          </w:p>
        </w:tc>
        <w:tc>
          <w:tcPr>
            <w:tcW w:w="6476" w:type="dxa"/>
            <w:tcBorders>
              <w:top w:val="nil"/>
              <w:left w:val="nil"/>
              <w:bottom w:val="single" w:sz="4" w:space="0" w:color="000000"/>
              <w:right w:val="single" w:sz="4" w:space="0" w:color="000000"/>
            </w:tcBorders>
            <w:shd w:val="clear" w:color="auto" w:fill="auto"/>
            <w:noWrap/>
            <w:vAlign w:val="center"/>
            <w:hideMark/>
          </w:tcPr>
          <w:p w14:paraId="0410EEBB" w14:textId="77777777" w:rsidR="00712741" w:rsidRDefault="00712741">
            <w:pPr>
              <w:rPr>
                <w:sz w:val="16"/>
                <w:szCs w:val="16"/>
              </w:rPr>
            </w:pPr>
            <w:r>
              <w:rPr>
                <w:sz w:val="16"/>
                <w:szCs w:val="16"/>
              </w:rPr>
              <w:t>Excav. zanja(máq)p/tub DN  200-250mm  de 3,51 m a 4.00  m prof.</w:t>
            </w:r>
          </w:p>
        </w:tc>
        <w:tc>
          <w:tcPr>
            <w:tcW w:w="674" w:type="dxa"/>
            <w:tcBorders>
              <w:top w:val="nil"/>
              <w:left w:val="nil"/>
              <w:bottom w:val="single" w:sz="4" w:space="0" w:color="000000"/>
              <w:right w:val="single" w:sz="4" w:space="0" w:color="000000"/>
            </w:tcBorders>
            <w:shd w:val="clear" w:color="auto" w:fill="auto"/>
            <w:noWrap/>
            <w:vAlign w:val="center"/>
            <w:hideMark/>
          </w:tcPr>
          <w:p w14:paraId="18A323A6"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459B551F" w14:textId="77777777" w:rsidR="00712741" w:rsidRDefault="00712741">
            <w:pPr>
              <w:jc w:val="right"/>
              <w:rPr>
                <w:sz w:val="16"/>
                <w:szCs w:val="16"/>
              </w:rPr>
            </w:pPr>
            <w:r>
              <w:rPr>
                <w:sz w:val="16"/>
                <w:szCs w:val="16"/>
              </w:rPr>
              <w:t>70.00</w:t>
            </w:r>
          </w:p>
        </w:tc>
        <w:tc>
          <w:tcPr>
            <w:tcW w:w="36" w:type="dxa"/>
            <w:vAlign w:val="center"/>
            <w:hideMark/>
          </w:tcPr>
          <w:p w14:paraId="731D5A7A" w14:textId="77777777" w:rsidR="00712741" w:rsidRDefault="00712741"/>
        </w:tc>
      </w:tr>
      <w:tr w:rsidR="00712741" w14:paraId="4C16191A"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4E9D2D90" w14:textId="77777777" w:rsidR="00712741" w:rsidRDefault="00712741">
            <w:pPr>
              <w:rPr>
                <w:sz w:val="16"/>
                <w:szCs w:val="16"/>
              </w:rPr>
            </w:pPr>
            <w:r>
              <w:rPr>
                <w:sz w:val="16"/>
                <w:szCs w:val="16"/>
              </w:rPr>
              <w:t>2.03.01.01.06</w:t>
            </w:r>
          </w:p>
        </w:tc>
        <w:tc>
          <w:tcPr>
            <w:tcW w:w="6476" w:type="dxa"/>
            <w:tcBorders>
              <w:top w:val="nil"/>
              <w:left w:val="nil"/>
              <w:bottom w:val="single" w:sz="4" w:space="0" w:color="000000"/>
              <w:right w:val="single" w:sz="4" w:space="0" w:color="000000"/>
            </w:tcBorders>
            <w:shd w:val="clear" w:color="auto" w:fill="auto"/>
            <w:noWrap/>
            <w:vAlign w:val="center"/>
            <w:hideMark/>
          </w:tcPr>
          <w:p w14:paraId="7EE9CCC5" w14:textId="77777777" w:rsidR="00712741" w:rsidRDefault="00712741">
            <w:pPr>
              <w:rPr>
                <w:sz w:val="16"/>
                <w:szCs w:val="16"/>
              </w:rPr>
            </w:pPr>
            <w:r>
              <w:rPr>
                <w:sz w:val="16"/>
                <w:szCs w:val="16"/>
              </w:rPr>
              <w:t>Excav. zanja(máq)p/tub DN  200-250mm  de 4.01 m a 4.50  m prof.</w:t>
            </w:r>
          </w:p>
        </w:tc>
        <w:tc>
          <w:tcPr>
            <w:tcW w:w="674" w:type="dxa"/>
            <w:tcBorders>
              <w:top w:val="nil"/>
              <w:left w:val="nil"/>
              <w:bottom w:val="single" w:sz="4" w:space="0" w:color="000000"/>
              <w:right w:val="single" w:sz="4" w:space="0" w:color="000000"/>
            </w:tcBorders>
            <w:shd w:val="clear" w:color="auto" w:fill="auto"/>
            <w:noWrap/>
            <w:vAlign w:val="center"/>
            <w:hideMark/>
          </w:tcPr>
          <w:p w14:paraId="6A618B23"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3B23BB5F" w14:textId="77777777" w:rsidR="00712741" w:rsidRDefault="00712741">
            <w:pPr>
              <w:jc w:val="right"/>
              <w:rPr>
                <w:sz w:val="16"/>
                <w:szCs w:val="16"/>
              </w:rPr>
            </w:pPr>
            <w:r>
              <w:rPr>
                <w:sz w:val="16"/>
                <w:szCs w:val="16"/>
              </w:rPr>
              <w:t>5.74</w:t>
            </w:r>
          </w:p>
        </w:tc>
        <w:tc>
          <w:tcPr>
            <w:tcW w:w="36" w:type="dxa"/>
            <w:vAlign w:val="center"/>
            <w:hideMark/>
          </w:tcPr>
          <w:p w14:paraId="64D7F670" w14:textId="77777777" w:rsidR="00712741" w:rsidRDefault="00712741"/>
        </w:tc>
      </w:tr>
      <w:tr w:rsidR="00712741" w14:paraId="072005C0"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06CDE24D" w14:textId="77777777" w:rsidR="00712741" w:rsidRDefault="00712741">
            <w:pPr>
              <w:rPr>
                <w:b/>
                <w:bCs w:val="0"/>
                <w:sz w:val="16"/>
                <w:szCs w:val="16"/>
              </w:rPr>
            </w:pPr>
            <w:r>
              <w:rPr>
                <w:b/>
                <w:sz w:val="16"/>
                <w:szCs w:val="16"/>
              </w:rPr>
              <w:t>2.03.01.02</w:t>
            </w:r>
          </w:p>
        </w:tc>
        <w:tc>
          <w:tcPr>
            <w:tcW w:w="6476" w:type="dxa"/>
            <w:tcBorders>
              <w:top w:val="nil"/>
              <w:left w:val="nil"/>
              <w:bottom w:val="single" w:sz="4" w:space="0" w:color="000000"/>
              <w:right w:val="single" w:sz="4" w:space="0" w:color="000000"/>
            </w:tcBorders>
            <w:shd w:val="clear" w:color="auto" w:fill="auto"/>
            <w:noWrap/>
            <w:vAlign w:val="center"/>
            <w:hideMark/>
          </w:tcPr>
          <w:p w14:paraId="236F4E02" w14:textId="77777777" w:rsidR="00712741" w:rsidRDefault="00712741">
            <w:pPr>
              <w:rPr>
                <w:b/>
                <w:bCs w:val="0"/>
                <w:sz w:val="16"/>
                <w:szCs w:val="16"/>
              </w:rPr>
            </w:pPr>
            <w:r>
              <w:rPr>
                <w:b/>
                <w:sz w:val="16"/>
                <w:szCs w:val="16"/>
              </w:rPr>
              <w:t>REFINE Y CONFORMACIÓN DE ZANJAS</w:t>
            </w:r>
          </w:p>
        </w:tc>
        <w:tc>
          <w:tcPr>
            <w:tcW w:w="674" w:type="dxa"/>
            <w:tcBorders>
              <w:top w:val="nil"/>
              <w:left w:val="nil"/>
              <w:bottom w:val="single" w:sz="4" w:space="0" w:color="000000"/>
              <w:right w:val="single" w:sz="4" w:space="0" w:color="000000"/>
            </w:tcBorders>
            <w:shd w:val="clear" w:color="auto" w:fill="auto"/>
            <w:noWrap/>
            <w:vAlign w:val="center"/>
            <w:hideMark/>
          </w:tcPr>
          <w:p w14:paraId="001078C0" w14:textId="77777777" w:rsidR="00712741" w:rsidRDefault="00712741">
            <w:pPr>
              <w:jc w:val="center"/>
              <w:rPr>
                <w:b/>
                <w:bCs w:val="0"/>
                <w:sz w:val="16"/>
                <w:szCs w:val="16"/>
              </w:rPr>
            </w:pPr>
            <w:r>
              <w:rPr>
                <w:b/>
                <w:sz w:val="16"/>
                <w:szCs w:val="16"/>
              </w:rPr>
              <w:t> </w:t>
            </w:r>
          </w:p>
        </w:tc>
        <w:tc>
          <w:tcPr>
            <w:tcW w:w="867" w:type="dxa"/>
            <w:tcBorders>
              <w:top w:val="nil"/>
              <w:left w:val="nil"/>
              <w:bottom w:val="nil"/>
              <w:right w:val="single" w:sz="8" w:space="0" w:color="auto"/>
            </w:tcBorders>
            <w:shd w:val="clear" w:color="auto" w:fill="auto"/>
            <w:noWrap/>
            <w:vAlign w:val="center"/>
            <w:hideMark/>
          </w:tcPr>
          <w:p w14:paraId="12F4FEF2" w14:textId="77777777" w:rsidR="00712741" w:rsidRDefault="00712741">
            <w:pPr>
              <w:rPr>
                <w:b/>
                <w:bCs w:val="0"/>
                <w:sz w:val="16"/>
                <w:szCs w:val="16"/>
              </w:rPr>
            </w:pPr>
            <w:r>
              <w:rPr>
                <w:b/>
                <w:sz w:val="16"/>
                <w:szCs w:val="16"/>
              </w:rPr>
              <w:t> </w:t>
            </w:r>
          </w:p>
        </w:tc>
        <w:tc>
          <w:tcPr>
            <w:tcW w:w="36" w:type="dxa"/>
            <w:vAlign w:val="center"/>
            <w:hideMark/>
          </w:tcPr>
          <w:p w14:paraId="5BE54F4C" w14:textId="77777777" w:rsidR="00712741" w:rsidRDefault="00712741"/>
        </w:tc>
      </w:tr>
      <w:tr w:rsidR="00712741" w14:paraId="38BEBEA8"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28950AB" w14:textId="77777777" w:rsidR="00712741" w:rsidRDefault="00712741">
            <w:pPr>
              <w:rPr>
                <w:sz w:val="16"/>
                <w:szCs w:val="16"/>
              </w:rPr>
            </w:pPr>
            <w:r>
              <w:rPr>
                <w:sz w:val="16"/>
                <w:szCs w:val="16"/>
              </w:rPr>
              <w:t>2.03.01.02.01</w:t>
            </w:r>
          </w:p>
        </w:tc>
        <w:tc>
          <w:tcPr>
            <w:tcW w:w="6476" w:type="dxa"/>
            <w:tcBorders>
              <w:top w:val="nil"/>
              <w:left w:val="nil"/>
              <w:bottom w:val="single" w:sz="4" w:space="0" w:color="000000"/>
              <w:right w:val="single" w:sz="4" w:space="0" w:color="000000"/>
            </w:tcBorders>
            <w:shd w:val="clear" w:color="auto" w:fill="auto"/>
            <w:noWrap/>
            <w:vAlign w:val="center"/>
            <w:hideMark/>
          </w:tcPr>
          <w:p w14:paraId="18E8999F" w14:textId="77777777" w:rsidR="00712741" w:rsidRDefault="00712741">
            <w:pPr>
              <w:rPr>
                <w:sz w:val="16"/>
                <w:szCs w:val="16"/>
              </w:rPr>
            </w:pPr>
            <w:r>
              <w:rPr>
                <w:sz w:val="16"/>
                <w:szCs w:val="16"/>
              </w:rPr>
              <w:t>Refine y nivel de zanja p/tub. DN  200 - 250mm para toda prof.</w:t>
            </w:r>
          </w:p>
        </w:tc>
        <w:tc>
          <w:tcPr>
            <w:tcW w:w="674" w:type="dxa"/>
            <w:tcBorders>
              <w:top w:val="nil"/>
              <w:left w:val="nil"/>
              <w:bottom w:val="single" w:sz="4" w:space="0" w:color="000000"/>
              <w:right w:val="single" w:sz="4" w:space="0" w:color="000000"/>
            </w:tcBorders>
            <w:shd w:val="clear" w:color="auto" w:fill="auto"/>
            <w:noWrap/>
            <w:vAlign w:val="center"/>
            <w:hideMark/>
          </w:tcPr>
          <w:p w14:paraId="2E5A3903" w14:textId="77777777" w:rsidR="00712741" w:rsidRDefault="00712741">
            <w:pPr>
              <w:jc w:val="center"/>
              <w:rPr>
                <w:sz w:val="16"/>
                <w:szCs w:val="16"/>
              </w:rPr>
            </w:pPr>
            <w:r>
              <w:rPr>
                <w:sz w:val="16"/>
                <w:szCs w:val="16"/>
              </w:rPr>
              <w:t>m</w:t>
            </w:r>
          </w:p>
        </w:tc>
        <w:tc>
          <w:tcPr>
            <w:tcW w:w="867" w:type="dxa"/>
            <w:tcBorders>
              <w:top w:val="single" w:sz="4" w:space="0" w:color="000000"/>
              <w:left w:val="nil"/>
              <w:bottom w:val="nil"/>
              <w:right w:val="single" w:sz="8" w:space="0" w:color="auto"/>
            </w:tcBorders>
            <w:shd w:val="clear" w:color="auto" w:fill="auto"/>
            <w:noWrap/>
            <w:vAlign w:val="center"/>
            <w:hideMark/>
          </w:tcPr>
          <w:p w14:paraId="5649F02B" w14:textId="77777777" w:rsidR="00712741" w:rsidRDefault="00712741">
            <w:pPr>
              <w:jc w:val="right"/>
              <w:rPr>
                <w:sz w:val="16"/>
                <w:szCs w:val="16"/>
              </w:rPr>
            </w:pPr>
            <w:r>
              <w:rPr>
                <w:sz w:val="16"/>
                <w:szCs w:val="16"/>
              </w:rPr>
              <w:t>483.80</w:t>
            </w:r>
          </w:p>
        </w:tc>
        <w:tc>
          <w:tcPr>
            <w:tcW w:w="36" w:type="dxa"/>
            <w:vAlign w:val="center"/>
            <w:hideMark/>
          </w:tcPr>
          <w:p w14:paraId="6D8F97C8" w14:textId="77777777" w:rsidR="00712741" w:rsidRDefault="00712741"/>
        </w:tc>
      </w:tr>
      <w:tr w:rsidR="00712741" w14:paraId="13F40D19"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08A4F532" w14:textId="77777777" w:rsidR="00712741" w:rsidRDefault="00712741">
            <w:pPr>
              <w:rPr>
                <w:sz w:val="16"/>
                <w:szCs w:val="16"/>
              </w:rPr>
            </w:pPr>
            <w:r>
              <w:rPr>
                <w:sz w:val="16"/>
                <w:szCs w:val="16"/>
              </w:rPr>
              <w:t>2.03.01.02.02</w:t>
            </w:r>
          </w:p>
        </w:tc>
        <w:tc>
          <w:tcPr>
            <w:tcW w:w="6476" w:type="dxa"/>
            <w:tcBorders>
              <w:top w:val="nil"/>
              <w:left w:val="nil"/>
              <w:bottom w:val="single" w:sz="4" w:space="0" w:color="000000"/>
              <w:right w:val="single" w:sz="4" w:space="0" w:color="000000"/>
            </w:tcBorders>
            <w:shd w:val="clear" w:color="auto" w:fill="auto"/>
            <w:noWrap/>
            <w:vAlign w:val="center"/>
            <w:hideMark/>
          </w:tcPr>
          <w:p w14:paraId="3B5F418D" w14:textId="77777777" w:rsidR="00712741" w:rsidRDefault="00712741">
            <w:pPr>
              <w:rPr>
                <w:sz w:val="16"/>
                <w:szCs w:val="16"/>
              </w:rPr>
            </w:pPr>
            <w:r>
              <w:rPr>
                <w:sz w:val="16"/>
                <w:szCs w:val="16"/>
              </w:rPr>
              <w:t>Drenaje de zanjas c/bombeo p/deprimir napa freática</w:t>
            </w:r>
          </w:p>
        </w:tc>
        <w:tc>
          <w:tcPr>
            <w:tcW w:w="674" w:type="dxa"/>
            <w:tcBorders>
              <w:top w:val="nil"/>
              <w:left w:val="nil"/>
              <w:bottom w:val="single" w:sz="4" w:space="0" w:color="000000"/>
              <w:right w:val="single" w:sz="4" w:space="0" w:color="000000"/>
            </w:tcBorders>
            <w:shd w:val="clear" w:color="auto" w:fill="auto"/>
            <w:noWrap/>
            <w:vAlign w:val="center"/>
            <w:hideMark/>
          </w:tcPr>
          <w:p w14:paraId="50629583" w14:textId="77777777" w:rsidR="00712741" w:rsidRDefault="00712741">
            <w:pPr>
              <w:jc w:val="center"/>
              <w:rPr>
                <w:sz w:val="16"/>
                <w:szCs w:val="16"/>
              </w:rPr>
            </w:pPr>
            <w:r>
              <w:rPr>
                <w:sz w:val="16"/>
                <w:szCs w:val="16"/>
              </w:rPr>
              <w:t>m</w:t>
            </w:r>
          </w:p>
        </w:tc>
        <w:tc>
          <w:tcPr>
            <w:tcW w:w="867" w:type="dxa"/>
            <w:tcBorders>
              <w:top w:val="single" w:sz="4" w:space="0" w:color="000000"/>
              <w:left w:val="nil"/>
              <w:bottom w:val="nil"/>
              <w:right w:val="single" w:sz="8" w:space="0" w:color="auto"/>
            </w:tcBorders>
            <w:shd w:val="clear" w:color="auto" w:fill="auto"/>
            <w:noWrap/>
            <w:vAlign w:val="center"/>
            <w:hideMark/>
          </w:tcPr>
          <w:p w14:paraId="710EB3E1" w14:textId="77777777" w:rsidR="00712741" w:rsidRDefault="00712741">
            <w:pPr>
              <w:jc w:val="right"/>
              <w:rPr>
                <w:sz w:val="16"/>
                <w:szCs w:val="16"/>
              </w:rPr>
            </w:pPr>
            <w:r>
              <w:rPr>
                <w:sz w:val="16"/>
                <w:szCs w:val="16"/>
              </w:rPr>
              <w:t>289.66</w:t>
            </w:r>
          </w:p>
        </w:tc>
        <w:tc>
          <w:tcPr>
            <w:tcW w:w="36" w:type="dxa"/>
            <w:vAlign w:val="center"/>
            <w:hideMark/>
          </w:tcPr>
          <w:p w14:paraId="5C17B127" w14:textId="77777777" w:rsidR="00712741" w:rsidRDefault="00712741"/>
        </w:tc>
      </w:tr>
      <w:tr w:rsidR="00712741" w14:paraId="551FAC7A"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4A72917" w14:textId="77777777" w:rsidR="00712741" w:rsidRDefault="00712741">
            <w:pPr>
              <w:rPr>
                <w:b/>
                <w:bCs w:val="0"/>
                <w:sz w:val="16"/>
                <w:szCs w:val="16"/>
              </w:rPr>
            </w:pPr>
            <w:r>
              <w:rPr>
                <w:b/>
                <w:sz w:val="16"/>
                <w:szCs w:val="16"/>
              </w:rPr>
              <w:t>2.03.01.03</w:t>
            </w:r>
          </w:p>
        </w:tc>
        <w:tc>
          <w:tcPr>
            <w:tcW w:w="6476" w:type="dxa"/>
            <w:tcBorders>
              <w:top w:val="nil"/>
              <w:left w:val="nil"/>
              <w:bottom w:val="single" w:sz="4" w:space="0" w:color="000000"/>
              <w:right w:val="single" w:sz="4" w:space="0" w:color="000000"/>
            </w:tcBorders>
            <w:shd w:val="clear" w:color="auto" w:fill="auto"/>
            <w:noWrap/>
            <w:vAlign w:val="center"/>
            <w:hideMark/>
          </w:tcPr>
          <w:p w14:paraId="6BE002E3" w14:textId="77777777" w:rsidR="00712741" w:rsidRDefault="00712741">
            <w:pPr>
              <w:rPr>
                <w:b/>
                <w:bCs w:val="0"/>
                <w:sz w:val="16"/>
                <w:szCs w:val="16"/>
              </w:rPr>
            </w:pPr>
            <w:r>
              <w:rPr>
                <w:b/>
                <w:sz w:val="16"/>
                <w:szCs w:val="16"/>
              </w:rPr>
              <w:t>ENTIBADO DE ZANJAS</w:t>
            </w:r>
          </w:p>
        </w:tc>
        <w:tc>
          <w:tcPr>
            <w:tcW w:w="674" w:type="dxa"/>
            <w:tcBorders>
              <w:top w:val="nil"/>
              <w:left w:val="nil"/>
              <w:bottom w:val="single" w:sz="4" w:space="0" w:color="000000"/>
              <w:right w:val="single" w:sz="4" w:space="0" w:color="000000"/>
            </w:tcBorders>
            <w:shd w:val="clear" w:color="auto" w:fill="auto"/>
            <w:noWrap/>
            <w:vAlign w:val="center"/>
            <w:hideMark/>
          </w:tcPr>
          <w:p w14:paraId="0BDBACC3" w14:textId="77777777" w:rsidR="00712741" w:rsidRDefault="00712741">
            <w:pPr>
              <w:jc w:val="center"/>
              <w:rPr>
                <w:b/>
                <w:bCs w:val="0"/>
                <w:sz w:val="16"/>
                <w:szCs w:val="16"/>
              </w:rPr>
            </w:pPr>
            <w:r>
              <w:rPr>
                <w:b/>
                <w:sz w:val="16"/>
                <w:szCs w:val="16"/>
              </w:rPr>
              <w:t> </w:t>
            </w:r>
          </w:p>
        </w:tc>
        <w:tc>
          <w:tcPr>
            <w:tcW w:w="867" w:type="dxa"/>
            <w:tcBorders>
              <w:top w:val="single" w:sz="4" w:space="0" w:color="000000"/>
              <w:left w:val="nil"/>
              <w:bottom w:val="single" w:sz="4" w:space="0" w:color="000000"/>
              <w:right w:val="single" w:sz="8" w:space="0" w:color="auto"/>
            </w:tcBorders>
            <w:shd w:val="clear" w:color="auto" w:fill="auto"/>
            <w:noWrap/>
            <w:vAlign w:val="center"/>
            <w:hideMark/>
          </w:tcPr>
          <w:p w14:paraId="057F76B5" w14:textId="77777777" w:rsidR="00712741" w:rsidRDefault="00712741">
            <w:pPr>
              <w:rPr>
                <w:b/>
                <w:bCs w:val="0"/>
                <w:sz w:val="16"/>
                <w:szCs w:val="16"/>
              </w:rPr>
            </w:pPr>
            <w:r>
              <w:rPr>
                <w:b/>
                <w:sz w:val="16"/>
                <w:szCs w:val="16"/>
              </w:rPr>
              <w:t> </w:t>
            </w:r>
          </w:p>
        </w:tc>
        <w:tc>
          <w:tcPr>
            <w:tcW w:w="36" w:type="dxa"/>
            <w:vAlign w:val="center"/>
            <w:hideMark/>
          </w:tcPr>
          <w:p w14:paraId="05F9A445" w14:textId="77777777" w:rsidR="00712741" w:rsidRDefault="00712741"/>
        </w:tc>
      </w:tr>
      <w:tr w:rsidR="00712741" w14:paraId="3C05108D"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B28B41D" w14:textId="77777777" w:rsidR="00712741" w:rsidRDefault="00712741">
            <w:pPr>
              <w:rPr>
                <w:sz w:val="16"/>
                <w:szCs w:val="16"/>
              </w:rPr>
            </w:pPr>
            <w:r>
              <w:rPr>
                <w:sz w:val="16"/>
                <w:szCs w:val="16"/>
              </w:rPr>
              <w:t>2.03.01.03.01</w:t>
            </w:r>
          </w:p>
        </w:tc>
        <w:tc>
          <w:tcPr>
            <w:tcW w:w="6476" w:type="dxa"/>
            <w:tcBorders>
              <w:top w:val="nil"/>
              <w:left w:val="nil"/>
              <w:bottom w:val="single" w:sz="4" w:space="0" w:color="000000"/>
              <w:right w:val="single" w:sz="4" w:space="0" w:color="000000"/>
            </w:tcBorders>
            <w:shd w:val="clear" w:color="auto" w:fill="auto"/>
            <w:noWrap/>
            <w:vAlign w:val="center"/>
            <w:hideMark/>
          </w:tcPr>
          <w:p w14:paraId="239296AD" w14:textId="77777777" w:rsidR="00712741" w:rsidRDefault="00712741">
            <w:pPr>
              <w:rPr>
                <w:sz w:val="16"/>
                <w:szCs w:val="16"/>
              </w:rPr>
            </w:pPr>
            <w:r>
              <w:rPr>
                <w:sz w:val="16"/>
                <w:szCs w:val="16"/>
              </w:rPr>
              <w:t>Entibado de zanja de 2.01 hasta 2.50 m</w:t>
            </w:r>
          </w:p>
        </w:tc>
        <w:tc>
          <w:tcPr>
            <w:tcW w:w="674" w:type="dxa"/>
            <w:tcBorders>
              <w:top w:val="nil"/>
              <w:left w:val="nil"/>
              <w:bottom w:val="single" w:sz="4" w:space="0" w:color="000000"/>
              <w:right w:val="single" w:sz="4" w:space="0" w:color="000000"/>
            </w:tcBorders>
            <w:shd w:val="clear" w:color="auto" w:fill="auto"/>
            <w:noWrap/>
            <w:vAlign w:val="center"/>
            <w:hideMark/>
          </w:tcPr>
          <w:p w14:paraId="49AB3207"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47AB25D0" w14:textId="77777777" w:rsidR="00712741" w:rsidRDefault="00712741">
            <w:pPr>
              <w:jc w:val="right"/>
              <w:rPr>
                <w:sz w:val="16"/>
                <w:szCs w:val="16"/>
              </w:rPr>
            </w:pPr>
            <w:r>
              <w:rPr>
                <w:sz w:val="16"/>
                <w:szCs w:val="16"/>
              </w:rPr>
              <w:t>144.67</w:t>
            </w:r>
          </w:p>
        </w:tc>
        <w:tc>
          <w:tcPr>
            <w:tcW w:w="36" w:type="dxa"/>
            <w:vAlign w:val="center"/>
            <w:hideMark/>
          </w:tcPr>
          <w:p w14:paraId="0BD66C4A" w14:textId="77777777" w:rsidR="00712741" w:rsidRDefault="00712741"/>
        </w:tc>
      </w:tr>
      <w:tr w:rsidR="00712741" w14:paraId="1E4D7C3D"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958B782" w14:textId="77777777" w:rsidR="00712741" w:rsidRDefault="00712741">
            <w:pPr>
              <w:rPr>
                <w:sz w:val="16"/>
                <w:szCs w:val="16"/>
              </w:rPr>
            </w:pPr>
            <w:r>
              <w:rPr>
                <w:sz w:val="16"/>
                <w:szCs w:val="16"/>
              </w:rPr>
              <w:t>2.03.01.03.02</w:t>
            </w:r>
          </w:p>
        </w:tc>
        <w:tc>
          <w:tcPr>
            <w:tcW w:w="6476" w:type="dxa"/>
            <w:tcBorders>
              <w:top w:val="nil"/>
              <w:left w:val="nil"/>
              <w:bottom w:val="single" w:sz="4" w:space="0" w:color="000000"/>
              <w:right w:val="single" w:sz="4" w:space="0" w:color="000000"/>
            </w:tcBorders>
            <w:shd w:val="clear" w:color="auto" w:fill="auto"/>
            <w:noWrap/>
            <w:vAlign w:val="center"/>
            <w:hideMark/>
          </w:tcPr>
          <w:p w14:paraId="4B84B83D" w14:textId="77777777" w:rsidR="00712741" w:rsidRDefault="00712741">
            <w:pPr>
              <w:rPr>
                <w:sz w:val="16"/>
                <w:szCs w:val="16"/>
              </w:rPr>
            </w:pPr>
            <w:r>
              <w:rPr>
                <w:sz w:val="16"/>
                <w:szCs w:val="16"/>
              </w:rPr>
              <w:t>Entibado de zanja de 2.51 hasta 3.00 m</w:t>
            </w:r>
          </w:p>
        </w:tc>
        <w:tc>
          <w:tcPr>
            <w:tcW w:w="674" w:type="dxa"/>
            <w:tcBorders>
              <w:top w:val="nil"/>
              <w:left w:val="nil"/>
              <w:bottom w:val="single" w:sz="4" w:space="0" w:color="000000"/>
              <w:right w:val="single" w:sz="4" w:space="0" w:color="000000"/>
            </w:tcBorders>
            <w:shd w:val="clear" w:color="auto" w:fill="auto"/>
            <w:noWrap/>
            <w:vAlign w:val="center"/>
            <w:hideMark/>
          </w:tcPr>
          <w:p w14:paraId="3D9CD6F9"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44EFEDFE" w14:textId="77777777" w:rsidR="00712741" w:rsidRDefault="00712741">
            <w:pPr>
              <w:jc w:val="right"/>
              <w:rPr>
                <w:sz w:val="16"/>
                <w:szCs w:val="16"/>
              </w:rPr>
            </w:pPr>
            <w:r>
              <w:rPr>
                <w:sz w:val="16"/>
                <w:szCs w:val="16"/>
              </w:rPr>
              <w:t>208.57</w:t>
            </w:r>
          </w:p>
        </w:tc>
        <w:tc>
          <w:tcPr>
            <w:tcW w:w="36" w:type="dxa"/>
            <w:vAlign w:val="center"/>
            <w:hideMark/>
          </w:tcPr>
          <w:p w14:paraId="4389F374" w14:textId="77777777" w:rsidR="00712741" w:rsidRDefault="00712741"/>
        </w:tc>
      </w:tr>
      <w:tr w:rsidR="00712741" w14:paraId="66EC34DB"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DA3F47F" w14:textId="77777777" w:rsidR="00712741" w:rsidRDefault="00712741">
            <w:pPr>
              <w:rPr>
                <w:sz w:val="16"/>
                <w:szCs w:val="16"/>
              </w:rPr>
            </w:pPr>
            <w:r>
              <w:rPr>
                <w:sz w:val="16"/>
                <w:szCs w:val="16"/>
              </w:rPr>
              <w:t>2.03.01.03.03</w:t>
            </w:r>
          </w:p>
        </w:tc>
        <w:tc>
          <w:tcPr>
            <w:tcW w:w="6476" w:type="dxa"/>
            <w:tcBorders>
              <w:top w:val="nil"/>
              <w:left w:val="nil"/>
              <w:bottom w:val="single" w:sz="4" w:space="0" w:color="000000"/>
              <w:right w:val="single" w:sz="4" w:space="0" w:color="000000"/>
            </w:tcBorders>
            <w:shd w:val="clear" w:color="auto" w:fill="auto"/>
            <w:noWrap/>
            <w:vAlign w:val="center"/>
            <w:hideMark/>
          </w:tcPr>
          <w:p w14:paraId="35E778CA" w14:textId="77777777" w:rsidR="00712741" w:rsidRDefault="00712741">
            <w:pPr>
              <w:rPr>
                <w:sz w:val="16"/>
                <w:szCs w:val="16"/>
              </w:rPr>
            </w:pPr>
            <w:r>
              <w:rPr>
                <w:sz w:val="16"/>
                <w:szCs w:val="16"/>
              </w:rPr>
              <w:t>Entibado de zanja de 3.01 hasta 3.50 m</w:t>
            </w:r>
          </w:p>
        </w:tc>
        <w:tc>
          <w:tcPr>
            <w:tcW w:w="674" w:type="dxa"/>
            <w:tcBorders>
              <w:top w:val="nil"/>
              <w:left w:val="nil"/>
              <w:bottom w:val="single" w:sz="4" w:space="0" w:color="000000"/>
              <w:right w:val="single" w:sz="4" w:space="0" w:color="000000"/>
            </w:tcBorders>
            <w:shd w:val="clear" w:color="auto" w:fill="auto"/>
            <w:noWrap/>
            <w:vAlign w:val="center"/>
            <w:hideMark/>
          </w:tcPr>
          <w:p w14:paraId="0C11B042"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1DA38369" w14:textId="77777777" w:rsidR="00712741" w:rsidRDefault="00712741">
            <w:pPr>
              <w:jc w:val="right"/>
              <w:rPr>
                <w:sz w:val="16"/>
                <w:szCs w:val="16"/>
              </w:rPr>
            </w:pPr>
            <w:r>
              <w:rPr>
                <w:sz w:val="16"/>
                <w:szCs w:val="16"/>
              </w:rPr>
              <w:t>54.82</w:t>
            </w:r>
          </w:p>
        </w:tc>
        <w:tc>
          <w:tcPr>
            <w:tcW w:w="36" w:type="dxa"/>
            <w:vAlign w:val="center"/>
            <w:hideMark/>
          </w:tcPr>
          <w:p w14:paraId="24F505CC" w14:textId="77777777" w:rsidR="00712741" w:rsidRDefault="00712741"/>
        </w:tc>
      </w:tr>
      <w:tr w:rsidR="00712741" w14:paraId="0BE85B4C"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0EB495EB" w14:textId="77777777" w:rsidR="00712741" w:rsidRDefault="00712741">
            <w:pPr>
              <w:rPr>
                <w:sz w:val="16"/>
                <w:szCs w:val="16"/>
              </w:rPr>
            </w:pPr>
            <w:r>
              <w:rPr>
                <w:sz w:val="16"/>
                <w:szCs w:val="16"/>
              </w:rPr>
              <w:t>2.03.01.03.04</w:t>
            </w:r>
          </w:p>
        </w:tc>
        <w:tc>
          <w:tcPr>
            <w:tcW w:w="6476" w:type="dxa"/>
            <w:tcBorders>
              <w:top w:val="nil"/>
              <w:left w:val="nil"/>
              <w:bottom w:val="single" w:sz="4" w:space="0" w:color="000000"/>
              <w:right w:val="single" w:sz="4" w:space="0" w:color="000000"/>
            </w:tcBorders>
            <w:shd w:val="clear" w:color="auto" w:fill="auto"/>
            <w:noWrap/>
            <w:vAlign w:val="center"/>
            <w:hideMark/>
          </w:tcPr>
          <w:p w14:paraId="40E8227A" w14:textId="77777777" w:rsidR="00712741" w:rsidRDefault="00712741">
            <w:pPr>
              <w:rPr>
                <w:sz w:val="16"/>
                <w:szCs w:val="16"/>
              </w:rPr>
            </w:pPr>
            <w:r>
              <w:rPr>
                <w:sz w:val="16"/>
                <w:szCs w:val="16"/>
              </w:rPr>
              <w:t>Entibado de zanja de 3.51 hasta 4.00 m</w:t>
            </w:r>
          </w:p>
        </w:tc>
        <w:tc>
          <w:tcPr>
            <w:tcW w:w="674" w:type="dxa"/>
            <w:tcBorders>
              <w:top w:val="nil"/>
              <w:left w:val="nil"/>
              <w:bottom w:val="single" w:sz="4" w:space="0" w:color="000000"/>
              <w:right w:val="single" w:sz="4" w:space="0" w:color="000000"/>
            </w:tcBorders>
            <w:shd w:val="clear" w:color="auto" w:fill="auto"/>
            <w:noWrap/>
            <w:vAlign w:val="center"/>
            <w:hideMark/>
          </w:tcPr>
          <w:p w14:paraId="247F6E73"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47BCFA3C" w14:textId="77777777" w:rsidR="00712741" w:rsidRDefault="00712741">
            <w:pPr>
              <w:jc w:val="right"/>
              <w:rPr>
                <w:sz w:val="16"/>
                <w:szCs w:val="16"/>
              </w:rPr>
            </w:pPr>
            <w:r>
              <w:rPr>
                <w:sz w:val="16"/>
                <w:szCs w:val="16"/>
              </w:rPr>
              <w:t>70.00</w:t>
            </w:r>
          </w:p>
        </w:tc>
        <w:tc>
          <w:tcPr>
            <w:tcW w:w="36" w:type="dxa"/>
            <w:vAlign w:val="center"/>
            <w:hideMark/>
          </w:tcPr>
          <w:p w14:paraId="37D89C13" w14:textId="77777777" w:rsidR="00712741" w:rsidRDefault="00712741"/>
        </w:tc>
      </w:tr>
      <w:tr w:rsidR="00712741" w14:paraId="28C688E7"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C0336A4" w14:textId="77777777" w:rsidR="00712741" w:rsidRDefault="00712741">
            <w:pPr>
              <w:rPr>
                <w:sz w:val="16"/>
                <w:szCs w:val="16"/>
              </w:rPr>
            </w:pPr>
            <w:r>
              <w:rPr>
                <w:sz w:val="16"/>
                <w:szCs w:val="16"/>
              </w:rPr>
              <w:t>2.03.01.03.05</w:t>
            </w:r>
          </w:p>
        </w:tc>
        <w:tc>
          <w:tcPr>
            <w:tcW w:w="6476" w:type="dxa"/>
            <w:tcBorders>
              <w:top w:val="nil"/>
              <w:left w:val="nil"/>
              <w:bottom w:val="single" w:sz="4" w:space="0" w:color="000000"/>
              <w:right w:val="single" w:sz="4" w:space="0" w:color="000000"/>
            </w:tcBorders>
            <w:shd w:val="clear" w:color="auto" w:fill="auto"/>
            <w:noWrap/>
            <w:vAlign w:val="center"/>
            <w:hideMark/>
          </w:tcPr>
          <w:p w14:paraId="52542F15" w14:textId="77777777" w:rsidR="00712741" w:rsidRDefault="00712741">
            <w:pPr>
              <w:rPr>
                <w:sz w:val="16"/>
                <w:szCs w:val="16"/>
              </w:rPr>
            </w:pPr>
            <w:r>
              <w:rPr>
                <w:sz w:val="16"/>
                <w:szCs w:val="16"/>
              </w:rPr>
              <w:t>Entibado de zanja de 4.01 hasta 4.50 m</w:t>
            </w:r>
          </w:p>
        </w:tc>
        <w:tc>
          <w:tcPr>
            <w:tcW w:w="674" w:type="dxa"/>
            <w:tcBorders>
              <w:top w:val="nil"/>
              <w:left w:val="nil"/>
              <w:bottom w:val="single" w:sz="4" w:space="0" w:color="000000"/>
              <w:right w:val="single" w:sz="4" w:space="0" w:color="000000"/>
            </w:tcBorders>
            <w:shd w:val="clear" w:color="auto" w:fill="auto"/>
            <w:noWrap/>
            <w:vAlign w:val="center"/>
            <w:hideMark/>
          </w:tcPr>
          <w:p w14:paraId="029F1C10"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2D0446B7" w14:textId="77777777" w:rsidR="00712741" w:rsidRDefault="00712741">
            <w:pPr>
              <w:jc w:val="right"/>
              <w:rPr>
                <w:sz w:val="16"/>
                <w:szCs w:val="16"/>
              </w:rPr>
            </w:pPr>
            <w:r>
              <w:rPr>
                <w:sz w:val="16"/>
                <w:szCs w:val="16"/>
              </w:rPr>
              <w:t>5.74</w:t>
            </w:r>
          </w:p>
        </w:tc>
        <w:tc>
          <w:tcPr>
            <w:tcW w:w="36" w:type="dxa"/>
            <w:vAlign w:val="center"/>
            <w:hideMark/>
          </w:tcPr>
          <w:p w14:paraId="1819971A" w14:textId="77777777" w:rsidR="00712741" w:rsidRDefault="00712741"/>
        </w:tc>
      </w:tr>
      <w:tr w:rsidR="00712741" w14:paraId="4DB2458A" w14:textId="77777777" w:rsidTr="00712741">
        <w:trPr>
          <w:trHeight w:val="315"/>
        </w:trPr>
        <w:tc>
          <w:tcPr>
            <w:tcW w:w="1323" w:type="dxa"/>
            <w:tcBorders>
              <w:top w:val="nil"/>
              <w:left w:val="single" w:sz="8" w:space="0" w:color="auto"/>
              <w:bottom w:val="nil"/>
              <w:right w:val="single" w:sz="4" w:space="0" w:color="000000"/>
            </w:tcBorders>
            <w:shd w:val="clear" w:color="auto" w:fill="auto"/>
            <w:noWrap/>
            <w:vAlign w:val="center"/>
            <w:hideMark/>
          </w:tcPr>
          <w:p w14:paraId="637ED231" w14:textId="77777777" w:rsidR="00712741" w:rsidRDefault="00712741">
            <w:pPr>
              <w:rPr>
                <w:b/>
                <w:bCs w:val="0"/>
                <w:sz w:val="16"/>
                <w:szCs w:val="16"/>
              </w:rPr>
            </w:pPr>
            <w:r>
              <w:rPr>
                <w:b/>
                <w:sz w:val="16"/>
                <w:szCs w:val="16"/>
              </w:rPr>
              <w:t>2.03.01.04</w:t>
            </w:r>
          </w:p>
        </w:tc>
        <w:tc>
          <w:tcPr>
            <w:tcW w:w="6476" w:type="dxa"/>
            <w:tcBorders>
              <w:top w:val="nil"/>
              <w:left w:val="nil"/>
              <w:bottom w:val="nil"/>
              <w:right w:val="single" w:sz="4" w:space="0" w:color="000000"/>
            </w:tcBorders>
            <w:shd w:val="clear" w:color="auto" w:fill="auto"/>
            <w:noWrap/>
            <w:vAlign w:val="center"/>
            <w:hideMark/>
          </w:tcPr>
          <w:p w14:paraId="13529E8F" w14:textId="77777777" w:rsidR="00712741" w:rsidRDefault="00712741">
            <w:pPr>
              <w:rPr>
                <w:b/>
                <w:bCs w:val="0"/>
                <w:sz w:val="16"/>
                <w:szCs w:val="16"/>
              </w:rPr>
            </w:pPr>
            <w:r>
              <w:rPr>
                <w:b/>
                <w:sz w:val="16"/>
                <w:szCs w:val="16"/>
              </w:rPr>
              <w:t>CAMA DE APOYO Y PROTECCION PARA TUBERIAS</w:t>
            </w:r>
          </w:p>
        </w:tc>
        <w:tc>
          <w:tcPr>
            <w:tcW w:w="674" w:type="dxa"/>
            <w:tcBorders>
              <w:top w:val="nil"/>
              <w:left w:val="nil"/>
              <w:bottom w:val="nil"/>
              <w:right w:val="single" w:sz="4" w:space="0" w:color="000000"/>
            </w:tcBorders>
            <w:shd w:val="clear" w:color="auto" w:fill="auto"/>
            <w:noWrap/>
            <w:vAlign w:val="center"/>
            <w:hideMark/>
          </w:tcPr>
          <w:p w14:paraId="639997FB" w14:textId="77777777" w:rsidR="00712741" w:rsidRDefault="00712741">
            <w:pPr>
              <w:jc w:val="center"/>
              <w:rPr>
                <w:b/>
                <w:bCs w:val="0"/>
                <w:sz w:val="16"/>
                <w:szCs w:val="16"/>
              </w:rPr>
            </w:pPr>
            <w:r>
              <w:rPr>
                <w:b/>
                <w:sz w:val="16"/>
                <w:szCs w:val="16"/>
              </w:rPr>
              <w:t> </w:t>
            </w:r>
          </w:p>
        </w:tc>
        <w:tc>
          <w:tcPr>
            <w:tcW w:w="867" w:type="dxa"/>
            <w:tcBorders>
              <w:top w:val="nil"/>
              <w:left w:val="nil"/>
              <w:bottom w:val="nil"/>
              <w:right w:val="single" w:sz="8" w:space="0" w:color="auto"/>
            </w:tcBorders>
            <w:shd w:val="clear" w:color="auto" w:fill="auto"/>
            <w:noWrap/>
            <w:vAlign w:val="center"/>
            <w:hideMark/>
          </w:tcPr>
          <w:p w14:paraId="166875B1" w14:textId="77777777" w:rsidR="00712741" w:rsidRDefault="00712741">
            <w:pPr>
              <w:rPr>
                <w:b/>
                <w:bCs w:val="0"/>
                <w:sz w:val="16"/>
                <w:szCs w:val="16"/>
              </w:rPr>
            </w:pPr>
            <w:r>
              <w:rPr>
                <w:b/>
                <w:sz w:val="16"/>
                <w:szCs w:val="16"/>
              </w:rPr>
              <w:t> </w:t>
            </w:r>
          </w:p>
        </w:tc>
        <w:tc>
          <w:tcPr>
            <w:tcW w:w="36" w:type="dxa"/>
            <w:vAlign w:val="center"/>
            <w:hideMark/>
          </w:tcPr>
          <w:p w14:paraId="4077C44B" w14:textId="77777777" w:rsidR="00712741" w:rsidRDefault="00712741"/>
        </w:tc>
      </w:tr>
      <w:tr w:rsidR="00712741" w14:paraId="15ACB1F8" w14:textId="77777777" w:rsidTr="00712741">
        <w:trPr>
          <w:trHeight w:val="300"/>
        </w:trPr>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2A63C" w14:textId="77777777" w:rsidR="00712741" w:rsidRDefault="00712741">
            <w:pPr>
              <w:rPr>
                <w:sz w:val="16"/>
                <w:szCs w:val="16"/>
              </w:rPr>
            </w:pPr>
            <w:r>
              <w:rPr>
                <w:sz w:val="16"/>
                <w:szCs w:val="16"/>
              </w:rPr>
              <w:t>2.03.01.04.01</w:t>
            </w:r>
          </w:p>
        </w:tc>
        <w:tc>
          <w:tcPr>
            <w:tcW w:w="6476" w:type="dxa"/>
            <w:tcBorders>
              <w:top w:val="single" w:sz="4" w:space="0" w:color="auto"/>
              <w:left w:val="nil"/>
              <w:bottom w:val="single" w:sz="4" w:space="0" w:color="auto"/>
              <w:right w:val="single" w:sz="4" w:space="0" w:color="auto"/>
            </w:tcBorders>
            <w:shd w:val="clear" w:color="auto" w:fill="auto"/>
            <w:noWrap/>
            <w:vAlign w:val="center"/>
            <w:hideMark/>
          </w:tcPr>
          <w:p w14:paraId="0B50233E" w14:textId="77777777" w:rsidR="00712741" w:rsidRDefault="00712741">
            <w:pPr>
              <w:rPr>
                <w:sz w:val="16"/>
                <w:szCs w:val="16"/>
              </w:rPr>
            </w:pPr>
            <w:r>
              <w:rPr>
                <w:sz w:val="16"/>
                <w:szCs w:val="16"/>
              </w:rPr>
              <w:t>Cama de over E=0.30 p/col.secundario DN 200-250mm</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1C64B407" w14:textId="77777777" w:rsidR="00712741" w:rsidRDefault="00712741">
            <w:pPr>
              <w:jc w:val="center"/>
              <w:rPr>
                <w:sz w:val="16"/>
                <w:szCs w:val="16"/>
              </w:rPr>
            </w:pPr>
            <w:r>
              <w:rPr>
                <w:sz w:val="16"/>
                <w:szCs w:val="16"/>
              </w:rPr>
              <w:t>m</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14:paraId="5E5B345A" w14:textId="77777777" w:rsidR="00712741" w:rsidRDefault="00712741">
            <w:pPr>
              <w:jc w:val="right"/>
              <w:rPr>
                <w:sz w:val="16"/>
                <w:szCs w:val="16"/>
              </w:rPr>
            </w:pPr>
            <w:r>
              <w:rPr>
                <w:sz w:val="16"/>
                <w:szCs w:val="16"/>
              </w:rPr>
              <w:t>289.66</w:t>
            </w:r>
          </w:p>
        </w:tc>
        <w:tc>
          <w:tcPr>
            <w:tcW w:w="36" w:type="dxa"/>
            <w:vAlign w:val="center"/>
            <w:hideMark/>
          </w:tcPr>
          <w:p w14:paraId="6BF4494B" w14:textId="77777777" w:rsidR="00712741" w:rsidRDefault="00712741"/>
        </w:tc>
      </w:tr>
      <w:tr w:rsidR="00712741" w14:paraId="4248E03D" w14:textId="77777777" w:rsidTr="00712741">
        <w:trPr>
          <w:trHeight w:val="300"/>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1D3423FA" w14:textId="77777777" w:rsidR="00712741" w:rsidRDefault="00712741">
            <w:pPr>
              <w:rPr>
                <w:sz w:val="16"/>
                <w:szCs w:val="16"/>
              </w:rPr>
            </w:pPr>
            <w:r>
              <w:rPr>
                <w:sz w:val="16"/>
                <w:szCs w:val="16"/>
              </w:rPr>
              <w:t>2.03.01.04.02</w:t>
            </w:r>
          </w:p>
        </w:tc>
        <w:tc>
          <w:tcPr>
            <w:tcW w:w="6476" w:type="dxa"/>
            <w:tcBorders>
              <w:top w:val="nil"/>
              <w:left w:val="nil"/>
              <w:bottom w:val="single" w:sz="4" w:space="0" w:color="auto"/>
              <w:right w:val="single" w:sz="4" w:space="0" w:color="auto"/>
            </w:tcBorders>
            <w:shd w:val="clear" w:color="auto" w:fill="auto"/>
            <w:noWrap/>
            <w:vAlign w:val="center"/>
            <w:hideMark/>
          </w:tcPr>
          <w:p w14:paraId="74550017" w14:textId="77777777" w:rsidR="00712741" w:rsidRDefault="00712741">
            <w:pPr>
              <w:rPr>
                <w:sz w:val="16"/>
                <w:szCs w:val="16"/>
              </w:rPr>
            </w:pPr>
            <w:r>
              <w:rPr>
                <w:sz w:val="16"/>
                <w:szCs w:val="16"/>
              </w:rPr>
              <w:t>Capa de hormigon E=0.20 p/col.secundario DN 200-250mm</w:t>
            </w:r>
          </w:p>
        </w:tc>
        <w:tc>
          <w:tcPr>
            <w:tcW w:w="674" w:type="dxa"/>
            <w:tcBorders>
              <w:top w:val="nil"/>
              <w:left w:val="nil"/>
              <w:bottom w:val="single" w:sz="4" w:space="0" w:color="auto"/>
              <w:right w:val="single" w:sz="4" w:space="0" w:color="auto"/>
            </w:tcBorders>
            <w:shd w:val="clear" w:color="auto" w:fill="auto"/>
            <w:noWrap/>
            <w:vAlign w:val="center"/>
            <w:hideMark/>
          </w:tcPr>
          <w:p w14:paraId="7BF15D20" w14:textId="77777777" w:rsidR="00712741" w:rsidRDefault="00712741">
            <w:pPr>
              <w:jc w:val="center"/>
              <w:rPr>
                <w:sz w:val="16"/>
                <w:szCs w:val="16"/>
              </w:rPr>
            </w:pPr>
            <w:r>
              <w:rPr>
                <w:sz w:val="16"/>
                <w:szCs w:val="16"/>
              </w:rPr>
              <w:t>m</w:t>
            </w:r>
          </w:p>
        </w:tc>
        <w:tc>
          <w:tcPr>
            <w:tcW w:w="867" w:type="dxa"/>
            <w:tcBorders>
              <w:top w:val="nil"/>
              <w:left w:val="nil"/>
              <w:bottom w:val="single" w:sz="4" w:space="0" w:color="auto"/>
              <w:right w:val="single" w:sz="4" w:space="0" w:color="auto"/>
            </w:tcBorders>
            <w:shd w:val="clear" w:color="auto" w:fill="auto"/>
            <w:noWrap/>
            <w:vAlign w:val="center"/>
            <w:hideMark/>
          </w:tcPr>
          <w:p w14:paraId="758E8EAE" w14:textId="77777777" w:rsidR="00712741" w:rsidRDefault="00712741">
            <w:pPr>
              <w:jc w:val="right"/>
              <w:rPr>
                <w:sz w:val="16"/>
                <w:szCs w:val="16"/>
              </w:rPr>
            </w:pPr>
            <w:r>
              <w:rPr>
                <w:sz w:val="16"/>
                <w:szCs w:val="16"/>
              </w:rPr>
              <w:t>289.66</w:t>
            </w:r>
          </w:p>
        </w:tc>
        <w:tc>
          <w:tcPr>
            <w:tcW w:w="36" w:type="dxa"/>
            <w:vAlign w:val="center"/>
            <w:hideMark/>
          </w:tcPr>
          <w:p w14:paraId="7904A55D" w14:textId="77777777" w:rsidR="00712741" w:rsidRDefault="00712741"/>
        </w:tc>
      </w:tr>
      <w:tr w:rsidR="00712741" w14:paraId="73FED087" w14:textId="77777777" w:rsidTr="00712741">
        <w:trPr>
          <w:trHeight w:val="300"/>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00CF5CF4" w14:textId="77777777" w:rsidR="00712741" w:rsidRDefault="00712741">
            <w:pPr>
              <w:rPr>
                <w:sz w:val="16"/>
                <w:szCs w:val="16"/>
              </w:rPr>
            </w:pPr>
            <w:r>
              <w:rPr>
                <w:sz w:val="16"/>
                <w:szCs w:val="16"/>
              </w:rPr>
              <w:t>2.03.01.04.03</w:t>
            </w:r>
          </w:p>
        </w:tc>
        <w:tc>
          <w:tcPr>
            <w:tcW w:w="6476" w:type="dxa"/>
            <w:tcBorders>
              <w:top w:val="nil"/>
              <w:left w:val="nil"/>
              <w:bottom w:val="single" w:sz="4" w:space="0" w:color="auto"/>
              <w:right w:val="single" w:sz="4" w:space="0" w:color="auto"/>
            </w:tcBorders>
            <w:shd w:val="clear" w:color="auto" w:fill="auto"/>
            <w:noWrap/>
            <w:vAlign w:val="center"/>
            <w:hideMark/>
          </w:tcPr>
          <w:p w14:paraId="2E2DB97C" w14:textId="77777777" w:rsidR="00712741" w:rsidRDefault="00712741">
            <w:pPr>
              <w:rPr>
                <w:sz w:val="16"/>
                <w:szCs w:val="16"/>
              </w:rPr>
            </w:pPr>
            <w:r>
              <w:rPr>
                <w:sz w:val="16"/>
                <w:szCs w:val="16"/>
              </w:rPr>
              <w:t>Cama de arena E=0.10m. zanja p/tub DN 200-250mm</w:t>
            </w:r>
          </w:p>
        </w:tc>
        <w:tc>
          <w:tcPr>
            <w:tcW w:w="674" w:type="dxa"/>
            <w:tcBorders>
              <w:top w:val="nil"/>
              <w:left w:val="nil"/>
              <w:bottom w:val="single" w:sz="4" w:space="0" w:color="auto"/>
              <w:right w:val="single" w:sz="4" w:space="0" w:color="auto"/>
            </w:tcBorders>
            <w:shd w:val="clear" w:color="auto" w:fill="auto"/>
            <w:noWrap/>
            <w:vAlign w:val="center"/>
            <w:hideMark/>
          </w:tcPr>
          <w:p w14:paraId="2B319068" w14:textId="77777777" w:rsidR="00712741" w:rsidRDefault="00712741">
            <w:pPr>
              <w:jc w:val="center"/>
              <w:rPr>
                <w:sz w:val="16"/>
                <w:szCs w:val="16"/>
              </w:rPr>
            </w:pPr>
            <w:r>
              <w:rPr>
                <w:sz w:val="16"/>
                <w:szCs w:val="16"/>
              </w:rPr>
              <w:t>m</w:t>
            </w:r>
          </w:p>
        </w:tc>
        <w:tc>
          <w:tcPr>
            <w:tcW w:w="867" w:type="dxa"/>
            <w:tcBorders>
              <w:top w:val="nil"/>
              <w:left w:val="nil"/>
              <w:bottom w:val="single" w:sz="4" w:space="0" w:color="auto"/>
              <w:right w:val="single" w:sz="4" w:space="0" w:color="auto"/>
            </w:tcBorders>
            <w:shd w:val="clear" w:color="auto" w:fill="auto"/>
            <w:noWrap/>
            <w:vAlign w:val="center"/>
            <w:hideMark/>
          </w:tcPr>
          <w:p w14:paraId="277DBA44" w14:textId="77777777" w:rsidR="00712741" w:rsidRDefault="00712741">
            <w:pPr>
              <w:jc w:val="right"/>
              <w:rPr>
                <w:sz w:val="16"/>
                <w:szCs w:val="16"/>
              </w:rPr>
            </w:pPr>
            <w:r>
              <w:rPr>
                <w:sz w:val="16"/>
                <w:szCs w:val="16"/>
              </w:rPr>
              <w:t>483.80</w:t>
            </w:r>
          </w:p>
        </w:tc>
        <w:tc>
          <w:tcPr>
            <w:tcW w:w="36" w:type="dxa"/>
            <w:vAlign w:val="center"/>
            <w:hideMark/>
          </w:tcPr>
          <w:p w14:paraId="1D5F81AF" w14:textId="77777777" w:rsidR="00712741" w:rsidRDefault="00712741"/>
        </w:tc>
      </w:tr>
      <w:tr w:rsidR="00712741" w14:paraId="791483ED" w14:textId="77777777" w:rsidTr="00712741">
        <w:trPr>
          <w:trHeight w:val="300"/>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1192CB36" w14:textId="77777777" w:rsidR="00712741" w:rsidRDefault="00712741">
            <w:pPr>
              <w:rPr>
                <w:sz w:val="16"/>
                <w:szCs w:val="16"/>
              </w:rPr>
            </w:pPr>
            <w:r>
              <w:rPr>
                <w:sz w:val="16"/>
                <w:szCs w:val="16"/>
              </w:rPr>
              <w:t>2.03.01.04.04</w:t>
            </w:r>
          </w:p>
        </w:tc>
        <w:tc>
          <w:tcPr>
            <w:tcW w:w="6476" w:type="dxa"/>
            <w:tcBorders>
              <w:top w:val="nil"/>
              <w:left w:val="nil"/>
              <w:bottom w:val="single" w:sz="4" w:space="0" w:color="000000"/>
              <w:right w:val="single" w:sz="4" w:space="0" w:color="000000"/>
            </w:tcBorders>
            <w:shd w:val="clear" w:color="auto" w:fill="auto"/>
            <w:noWrap/>
            <w:vAlign w:val="center"/>
            <w:hideMark/>
          </w:tcPr>
          <w:p w14:paraId="478A91BC" w14:textId="77777777" w:rsidR="00712741" w:rsidRDefault="00712741">
            <w:pPr>
              <w:rPr>
                <w:sz w:val="16"/>
                <w:szCs w:val="16"/>
              </w:rPr>
            </w:pPr>
            <w:r>
              <w:rPr>
                <w:sz w:val="16"/>
                <w:szCs w:val="16"/>
              </w:rPr>
              <w:t>Cama de arena E=0.30m sct p/tubería DN 200-250mm</w:t>
            </w:r>
          </w:p>
        </w:tc>
        <w:tc>
          <w:tcPr>
            <w:tcW w:w="674" w:type="dxa"/>
            <w:tcBorders>
              <w:top w:val="nil"/>
              <w:left w:val="nil"/>
              <w:bottom w:val="single" w:sz="4" w:space="0" w:color="000000"/>
              <w:right w:val="single" w:sz="4" w:space="0" w:color="000000"/>
            </w:tcBorders>
            <w:shd w:val="clear" w:color="auto" w:fill="auto"/>
            <w:noWrap/>
            <w:vAlign w:val="center"/>
            <w:hideMark/>
          </w:tcPr>
          <w:p w14:paraId="2A05BF33"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3984E291" w14:textId="77777777" w:rsidR="00712741" w:rsidRDefault="00712741">
            <w:pPr>
              <w:jc w:val="right"/>
              <w:rPr>
                <w:sz w:val="16"/>
                <w:szCs w:val="16"/>
              </w:rPr>
            </w:pPr>
            <w:r>
              <w:rPr>
                <w:sz w:val="16"/>
                <w:szCs w:val="16"/>
              </w:rPr>
              <w:t>483.80</w:t>
            </w:r>
          </w:p>
        </w:tc>
        <w:tc>
          <w:tcPr>
            <w:tcW w:w="36" w:type="dxa"/>
            <w:vAlign w:val="center"/>
            <w:hideMark/>
          </w:tcPr>
          <w:p w14:paraId="39F4A2C0" w14:textId="77777777" w:rsidR="00712741" w:rsidRDefault="00712741"/>
        </w:tc>
      </w:tr>
      <w:tr w:rsidR="00712741" w14:paraId="7A402D4E"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31615AF" w14:textId="77777777" w:rsidR="00712741" w:rsidRDefault="00712741">
            <w:pPr>
              <w:rPr>
                <w:b/>
                <w:bCs w:val="0"/>
                <w:sz w:val="16"/>
                <w:szCs w:val="16"/>
              </w:rPr>
            </w:pPr>
            <w:r>
              <w:rPr>
                <w:b/>
                <w:sz w:val="16"/>
                <w:szCs w:val="16"/>
              </w:rPr>
              <w:t>2.03.01.05</w:t>
            </w:r>
          </w:p>
        </w:tc>
        <w:tc>
          <w:tcPr>
            <w:tcW w:w="6476" w:type="dxa"/>
            <w:tcBorders>
              <w:top w:val="nil"/>
              <w:left w:val="nil"/>
              <w:bottom w:val="single" w:sz="4" w:space="0" w:color="000000"/>
              <w:right w:val="single" w:sz="4" w:space="0" w:color="000000"/>
            </w:tcBorders>
            <w:shd w:val="clear" w:color="auto" w:fill="auto"/>
            <w:noWrap/>
            <w:vAlign w:val="center"/>
            <w:hideMark/>
          </w:tcPr>
          <w:p w14:paraId="214A9459" w14:textId="77777777" w:rsidR="00712741" w:rsidRDefault="00712741">
            <w:pPr>
              <w:rPr>
                <w:b/>
                <w:bCs w:val="0"/>
                <w:sz w:val="16"/>
                <w:szCs w:val="16"/>
              </w:rPr>
            </w:pPr>
            <w:r>
              <w:rPr>
                <w:b/>
                <w:sz w:val="16"/>
                <w:szCs w:val="16"/>
              </w:rPr>
              <w:t>RELLENO, APISONADO Y COMPACTACION ZANJAS</w:t>
            </w:r>
          </w:p>
        </w:tc>
        <w:tc>
          <w:tcPr>
            <w:tcW w:w="674" w:type="dxa"/>
            <w:tcBorders>
              <w:top w:val="nil"/>
              <w:left w:val="nil"/>
              <w:bottom w:val="single" w:sz="4" w:space="0" w:color="000000"/>
              <w:right w:val="single" w:sz="4" w:space="0" w:color="000000"/>
            </w:tcBorders>
            <w:shd w:val="clear" w:color="auto" w:fill="auto"/>
            <w:noWrap/>
            <w:vAlign w:val="center"/>
            <w:hideMark/>
          </w:tcPr>
          <w:p w14:paraId="4529CF88" w14:textId="77777777" w:rsidR="00712741" w:rsidRDefault="00712741">
            <w:pPr>
              <w:jc w:val="center"/>
              <w:rPr>
                <w:b/>
                <w:bCs w:val="0"/>
                <w:sz w:val="16"/>
                <w:szCs w:val="16"/>
              </w:rPr>
            </w:pPr>
            <w:r>
              <w:rPr>
                <w:b/>
                <w:sz w:val="16"/>
                <w:szCs w:val="16"/>
              </w:rPr>
              <w:t> </w:t>
            </w:r>
          </w:p>
        </w:tc>
        <w:tc>
          <w:tcPr>
            <w:tcW w:w="867" w:type="dxa"/>
            <w:tcBorders>
              <w:top w:val="nil"/>
              <w:left w:val="nil"/>
              <w:bottom w:val="single" w:sz="4" w:space="0" w:color="000000"/>
              <w:right w:val="single" w:sz="8" w:space="0" w:color="auto"/>
            </w:tcBorders>
            <w:shd w:val="clear" w:color="auto" w:fill="auto"/>
            <w:noWrap/>
            <w:vAlign w:val="center"/>
            <w:hideMark/>
          </w:tcPr>
          <w:p w14:paraId="700B6CE5" w14:textId="77777777" w:rsidR="00712741" w:rsidRDefault="00712741">
            <w:pPr>
              <w:rPr>
                <w:b/>
                <w:bCs w:val="0"/>
                <w:sz w:val="16"/>
                <w:szCs w:val="16"/>
              </w:rPr>
            </w:pPr>
            <w:r>
              <w:rPr>
                <w:b/>
                <w:sz w:val="16"/>
                <w:szCs w:val="16"/>
              </w:rPr>
              <w:t> </w:t>
            </w:r>
          </w:p>
        </w:tc>
        <w:tc>
          <w:tcPr>
            <w:tcW w:w="36" w:type="dxa"/>
            <w:vAlign w:val="center"/>
            <w:hideMark/>
          </w:tcPr>
          <w:p w14:paraId="015D7AE4" w14:textId="77777777" w:rsidR="00712741" w:rsidRDefault="00712741"/>
        </w:tc>
      </w:tr>
      <w:tr w:rsidR="00712741" w14:paraId="4560A883"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0B16F72F" w14:textId="77777777" w:rsidR="00712741" w:rsidRDefault="00712741">
            <w:pPr>
              <w:rPr>
                <w:sz w:val="16"/>
                <w:szCs w:val="16"/>
              </w:rPr>
            </w:pPr>
            <w:r>
              <w:rPr>
                <w:sz w:val="16"/>
                <w:szCs w:val="16"/>
              </w:rPr>
              <w:t>2.03.01.05.01</w:t>
            </w:r>
          </w:p>
        </w:tc>
        <w:tc>
          <w:tcPr>
            <w:tcW w:w="6476" w:type="dxa"/>
            <w:tcBorders>
              <w:top w:val="nil"/>
              <w:left w:val="nil"/>
              <w:bottom w:val="single" w:sz="4" w:space="0" w:color="000000"/>
              <w:right w:val="single" w:sz="4" w:space="0" w:color="000000"/>
            </w:tcBorders>
            <w:shd w:val="clear" w:color="auto" w:fill="auto"/>
            <w:noWrap/>
            <w:vAlign w:val="center"/>
            <w:hideMark/>
          </w:tcPr>
          <w:p w14:paraId="0B159008" w14:textId="77777777" w:rsidR="00712741" w:rsidRDefault="00604734">
            <w:pPr>
              <w:rPr>
                <w:sz w:val="16"/>
                <w:szCs w:val="16"/>
              </w:rPr>
            </w:pPr>
            <w:r>
              <w:rPr>
                <w:sz w:val="16"/>
                <w:szCs w:val="16"/>
              </w:rPr>
              <w:t>Relleno c</w:t>
            </w:r>
            <w:r w:rsidR="00712741">
              <w:rPr>
                <w:sz w:val="16"/>
                <w:szCs w:val="16"/>
              </w:rPr>
              <w:t>/material de prestamo   DN  200-250mm de 2,01 m a 2,50   m prof.</w:t>
            </w:r>
          </w:p>
        </w:tc>
        <w:tc>
          <w:tcPr>
            <w:tcW w:w="674" w:type="dxa"/>
            <w:tcBorders>
              <w:top w:val="nil"/>
              <w:left w:val="nil"/>
              <w:bottom w:val="single" w:sz="4" w:space="0" w:color="000000"/>
              <w:right w:val="single" w:sz="4" w:space="0" w:color="000000"/>
            </w:tcBorders>
            <w:shd w:val="clear" w:color="auto" w:fill="auto"/>
            <w:noWrap/>
            <w:vAlign w:val="center"/>
            <w:hideMark/>
          </w:tcPr>
          <w:p w14:paraId="55434119"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10252CC8" w14:textId="77777777" w:rsidR="00712741" w:rsidRDefault="00712741">
            <w:pPr>
              <w:jc w:val="right"/>
              <w:rPr>
                <w:sz w:val="16"/>
                <w:szCs w:val="16"/>
              </w:rPr>
            </w:pPr>
            <w:r>
              <w:rPr>
                <w:sz w:val="16"/>
                <w:szCs w:val="16"/>
              </w:rPr>
              <w:t>144.67</w:t>
            </w:r>
          </w:p>
        </w:tc>
        <w:tc>
          <w:tcPr>
            <w:tcW w:w="36" w:type="dxa"/>
            <w:vAlign w:val="center"/>
            <w:hideMark/>
          </w:tcPr>
          <w:p w14:paraId="7D33C02E" w14:textId="77777777" w:rsidR="00712741" w:rsidRDefault="00712741"/>
        </w:tc>
      </w:tr>
      <w:tr w:rsidR="00712741" w14:paraId="6863F74E"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82D708C" w14:textId="77777777" w:rsidR="00712741" w:rsidRDefault="00712741">
            <w:pPr>
              <w:rPr>
                <w:sz w:val="16"/>
                <w:szCs w:val="16"/>
              </w:rPr>
            </w:pPr>
            <w:r>
              <w:rPr>
                <w:sz w:val="16"/>
                <w:szCs w:val="16"/>
              </w:rPr>
              <w:t>2.03.01.05.02</w:t>
            </w:r>
          </w:p>
        </w:tc>
        <w:tc>
          <w:tcPr>
            <w:tcW w:w="6476" w:type="dxa"/>
            <w:tcBorders>
              <w:top w:val="nil"/>
              <w:left w:val="nil"/>
              <w:bottom w:val="single" w:sz="4" w:space="0" w:color="000000"/>
              <w:right w:val="single" w:sz="4" w:space="0" w:color="000000"/>
            </w:tcBorders>
            <w:shd w:val="clear" w:color="auto" w:fill="auto"/>
            <w:noWrap/>
            <w:vAlign w:val="center"/>
            <w:hideMark/>
          </w:tcPr>
          <w:p w14:paraId="72438538" w14:textId="77777777" w:rsidR="00712741" w:rsidRDefault="00604734">
            <w:pPr>
              <w:rPr>
                <w:sz w:val="16"/>
                <w:szCs w:val="16"/>
              </w:rPr>
            </w:pPr>
            <w:r>
              <w:rPr>
                <w:sz w:val="16"/>
                <w:szCs w:val="16"/>
              </w:rPr>
              <w:t>Relleno c</w:t>
            </w:r>
            <w:r w:rsidR="00712741">
              <w:rPr>
                <w:sz w:val="16"/>
                <w:szCs w:val="16"/>
              </w:rPr>
              <w:t>/material de prestamo   DN  200-250mm de 2,51 m a 3,00   m prof.</w:t>
            </w:r>
          </w:p>
        </w:tc>
        <w:tc>
          <w:tcPr>
            <w:tcW w:w="674" w:type="dxa"/>
            <w:tcBorders>
              <w:top w:val="nil"/>
              <w:left w:val="nil"/>
              <w:bottom w:val="single" w:sz="4" w:space="0" w:color="000000"/>
              <w:right w:val="single" w:sz="4" w:space="0" w:color="000000"/>
            </w:tcBorders>
            <w:shd w:val="clear" w:color="auto" w:fill="auto"/>
            <w:noWrap/>
            <w:vAlign w:val="center"/>
            <w:hideMark/>
          </w:tcPr>
          <w:p w14:paraId="235AB7CC"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6A49C9B9" w14:textId="77777777" w:rsidR="00712741" w:rsidRDefault="00712741">
            <w:pPr>
              <w:jc w:val="right"/>
              <w:rPr>
                <w:sz w:val="16"/>
                <w:szCs w:val="16"/>
              </w:rPr>
            </w:pPr>
            <w:r>
              <w:rPr>
                <w:sz w:val="16"/>
                <w:szCs w:val="16"/>
              </w:rPr>
              <w:t>208.57</w:t>
            </w:r>
          </w:p>
        </w:tc>
        <w:tc>
          <w:tcPr>
            <w:tcW w:w="36" w:type="dxa"/>
            <w:vAlign w:val="center"/>
            <w:hideMark/>
          </w:tcPr>
          <w:p w14:paraId="2BCCBC63" w14:textId="77777777" w:rsidR="00712741" w:rsidRDefault="00712741"/>
        </w:tc>
      </w:tr>
      <w:tr w:rsidR="00712741" w14:paraId="3B56F619"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5E136744" w14:textId="77777777" w:rsidR="00712741" w:rsidRDefault="00712741">
            <w:pPr>
              <w:rPr>
                <w:sz w:val="16"/>
                <w:szCs w:val="16"/>
              </w:rPr>
            </w:pPr>
            <w:r>
              <w:rPr>
                <w:sz w:val="16"/>
                <w:szCs w:val="16"/>
              </w:rPr>
              <w:t>2.03.01.05.03</w:t>
            </w:r>
          </w:p>
        </w:tc>
        <w:tc>
          <w:tcPr>
            <w:tcW w:w="6476" w:type="dxa"/>
            <w:tcBorders>
              <w:top w:val="nil"/>
              <w:left w:val="nil"/>
              <w:bottom w:val="single" w:sz="4" w:space="0" w:color="000000"/>
              <w:right w:val="single" w:sz="4" w:space="0" w:color="000000"/>
            </w:tcBorders>
            <w:shd w:val="clear" w:color="auto" w:fill="auto"/>
            <w:noWrap/>
            <w:vAlign w:val="center"/>
            <w:hideMark/>
          </w:tcPr>
          <w:p w14:paraId="296D862E" w14:textId="77777777" w:rsidR="00712741" w:rsidRDefault="00604734">
            <w:pPr>
              <w:rPr>
                <w:sz w:val="16"/>
                <w:szCs w:val="16"/>
              </w:rPr>
            </w:pPr>
            <w:r>
              <w:rPr>
                <w:sz w:val="16"/>
                <w:szCs w:val="16"/>
              </w:rPr>
              <w:t>Relleno c</w:t>
            </w:r>
            <w:r w:rsidR="00712741">
              <w:rPr>
                <w:sz w:val="16"/>
                <w:szCs w:val="16"/>
              </w:rPr>
              <w:t>/material de prestamo   DN  200-250mm de 3,01 m a 3,50   m prof.</w:t>
            </w:r>
          </w:p>
        </w:tc>
        <w:tc>
          <w:tcPr>
            <w:tcW w:w="674" w:type="dxa"/>
            <w:tcBorders>
              <w:top w:val="nil"/>
              <w:left w:val="nil"/>
              <w:bottom w:val="single" w:sz="4" w:space="0" w:color="000000"/>
              <w:right w:val="single" w:sz="4" w:space="0" w:color="000000"/>
            </w:tcBorders>
            <w:shd w:val="clear" w:color="auto" w:fill="auto"/>
            <w:noWrap/>
            <w:vAlign w:val="center"/>
            <w:hideMark/>
          </w:tcPr>
          <w:p w14:paraId="69C14A75"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375249BD" w14:textId="77777777" w:rsidR="00712741" w:rsidRDefault="00712741">
            <w:pPr>
              <w:jc w:val="right"/>
              <w:rPr>
                <w:sz w:val="16"/>
                <w:szCs w:val="16"/>
              </w:rPr>
            </w:pPr>
            <w:r>
              <w:rPr>
                <w:sz w:val="16"/>
                <w:szCs w:val="16"/>
              </w:rPr>
              <w:t>54.82</w:t>
            </w:r>
          </w:p>
        </w:tc>
        <w:tc>
          <w:tcPr>
            <w:tcW w:w="36" w:type="dxa"/>
            <w:vAlign w:val="center"/>
            <w:hideMark/>
          </w:tcPr>
          <w:p w14:paraId="6AE3AC54" w14:textId="77777777" w:rsidR="00712741" w:rsidRDefault="00712741"/>
        </w:tc>
      </w:tr>
      <w:tr w:rsidR="00712741" w14:paraId="2F90E41F"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22BDFFF" w14:textId="77777777" w:rsidR="00712741" w:rsidRDefault="00712741">
            <w:pPr>
              <w:rPr>
                <w:sz w:val="16"/>
                <w:szCs w:val="16"/>
              </w:rPr>
            </w:pPr>
            <w:r>
              <w:rPr>
                <w:sz w:val="16"/>
                <w:szCs w:val="16"/>
              </w:rPr>
              <w:t>2.03.01.05.04</w:t>
            </w:r>
          </w:p>
        </w:tc>
        <w:tc>
          <w:tcPr>
            <w:tcW w:w="6476" w:type="dxa"/>
            <w:tcBorders>
              <w:top w:val="nil"/>
              <w:left w:val="nil"/>
              <w:bottom w:val="single" w:sz="4" w:space="0" w:color="000000"/>
              <w:right w:val="single" w:sz="4" w:space="0" w:color="000000"/>
            </w:tcBorders>
            <w:shd w:val="clear" w:color="auto" w:fill="auto"/>
            <w:noWrap/>
            <w:vAlign w:val="center"/>
            <w:hideMark/>
          </w:tcPr>
          <w:p w14:paraId="383CF4FB" w14:textId="77777777" w:rsidR="00712741" w:rsidRDefault="00604734">
            <w:pPr>
              <w:rPr>
                <w:sz w:val="16"/>
                <w:szCs w:val="16"/>
              </w:rPr>
            </w:pPr>
            <w:r>
              <w:rPr>
                <w:sz w:val="16"/>
                <w:szCs w:val="16"/>
              </w:rPr>
              <w:t>Relleno c</w:t>
            </w:r>
            <w:r w:rsidR="00712741">
              <w:rPr>
                <w:sz w:val="16"/>
                <w:szCs w:val="16"/>
              </w:rPr>
              <w:t>/material de prestamo   DN  200-250mm de 3,51 m a 4.00   m prof.</w:t>
            </w:r>
          </w:p>
        </w:tc>
        <w:tc>
          <w:tcPr>
            <w:tcW w:w="674" w:type="dxa"/>
            <w:tcBorders>
              <w:top w:val="nil"/>
              <w:left w:val="nil"/>
              <w:bottom w:val="single" w:sz="4" w:space="0" w:color="000000"/>
              <w:right w:val="single" w:sz="4" w:space="0" w:color="000000"/>
            </w:tcBorders>
            <w:shd w:val="clear" w:color="auto" w:fill="auto"/>
            <w:noWrap/>
            <w:vAlign w:val="center"/>
            <w:hideMark/>
          </w:tcPr>
          <w:p w14:paraId="158F15A1"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2D3D902A" w14:textId="77777777" w:rsidR="00712741" w:rsidRDefault="00712741">
            <w:pPr>
              <w:jc w:val="right"/>
              <w:rPr>
                <w:sz w:val="16"/>
                <w:szCs w:val="16"/>
              </w:rPr>
            </w:pPr>
            <w:r>
              <w:rPr>
                <w:sz w:val="16"/>
                <w:szCs w:val="16"/>
              </w:rPr>
              <w:t>70.00</w:t>
            </w:r>
          </w:p>
        </w:tc>
        <w:tc>
          <w:tcPr>
            <w:tcW w:w="36" w:type="dxa"/>
            <w:vAlign w:val="center"/>
            <w:hideMark/>
          </w:tcPr>
          <w:p w14:paraId="2DD06A75" w14:textId="77777777" w:rsidR="00712741" w:rsidRDefault="00712741"/>
        </w:tc>
      </w:tr>
      <w:tr w:rsidR="00712741" w14:paraId="4940FE44"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48C3607" w14:textId="77777777" w:rsidR="00712741" w:rsidRDefault="00712741">
            <w:pPr>
              <w:rPr>
                <w:sz w:val="16"/>
                <w:szCs w:val="16"/>
              </w:rPr>
            </w:pPr>
            <w:r>
              <w:rPr>
                <w:sz w:val="16"/>
                <w:szCs w:val="16"/>
              </w:rPr>
              <w:t>2.03.01.05.05</w:t>
            </w:r>
          </w:p>
        </w:tc>
        <w:tc>
          <w:tcPr>
            <w:tcW w:w="6476" w:type="dxa"/>
            <w:tcBorders>
              <w:top w:val="nil"/>
              <w:left w:val="nil"/>
              <w:bottom w:val="single" w:sz="4" w:space="0" w:color="000000"/>
              <w:right w:val="single" w:sz="4" w:space="0" w:color="000000"/>
            </w:tcBorders>
            <w:shd w:val="clear" w:color="auto" w:fill="auto"/>
            <w:noWrap/>
            <w:vAlign w:val="center"/>
            <w:hideMark/>
          </w:tcPr>
          <w:p w14:paraId="7201904B" w14:textId="77777777" w:rsidR="00712741" w:rsidRDefault="00604734">
            <w:pPr>
              <w:rPr>
                <w:sz w:val="16"/>
                <w:szCs w:val="16"/>
              </w:rPr>
            </w:pPr>
            <w:r>
              <w:rPr>
                <w:sz w:val="16"/>
                <w:szCs w:val="16"/>
              </w:rPr>
              <w:t>Relleno c</w:t>
            </w:r>
            <w:r w:rsidR="00712741">
              <w:rPr>
                <w:sz w:val="16"/>
                <w:szCs w:val="16"/>
              </w:rPr>
              <w:t>/material de prestamo   DN 200-250mm de 4.01 m a 4.50   m prof.</w:t>
            </w:r>
          </w:p>
        </w:tc>
        <w:tc>
          <w:tcPr>
            <w:tcW w:w="674" w:type="dxa"/>
            <w:tcBorders>
              <w:top w:val="nil"/>
              <w:left w:val="nil"/>
              <w:bottom w:val="single" w:sz="4" w:space="0" w:color="000000"/>
              <w:right w:val="single" w:sz="4" w:space="0" w:color="000000"/>
            </w:tcBorders>
            <w:shd w:val="clear" w:color="auto" w:fill="auto"/>
            <w:noWrap/>
            <w:vAlign w:val="center"/>
            <w:hideMark/>
          </w:tcPr>
          <w:p w14:paraId="410980B6"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249B9C83" w14:textId="77777777" w:rsidR="00712741" w:rsidRDefault="00712741">
            <w:pPr>
              <w:jc w:val="right"/>
              <w:rPr>
                <w:sz w:val="16"/>
                <w:szCs w:val="16"/>
              </w:rPr>
            </w:pPr>
            <w:r>
              <w:rPr>
                <w:sz w:val="16"/>
                <w:szCs w:val="16"/>
              </w:rPr>
              <w:t>5.74</w:t>
            </w:r>
          </w:p>
        </w:tc>
        <w:tc>
          <w:tcPr>
            <w:tcW w:w="36" w:type="dxa"/>
            <w:vAlign w:val="center"/>
            <w:hideMark/>
          </w:tcPr>
          <w:p w14:paraId="00D011A1" w14:textId="77777777" w:rsidR="00712741" w:rsidRDefault="00712741"/>
        </w:tc>
      </w:tr>
      <w:tr w:rsidR="00712741" w14:paraId="1F7D8244"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5D675A0F" w14:textId="77777777" w:rsidR="00712741" w:rsidRDefault="00712741">
            <w:pPr>
              <w:rPr>
                <w:b/>
                <w:bCs w:val="0"/>
                <w:sz w:val="16"/>
                <w:szCs w:val="16"/>
              </w:rPr>
            </w:pPr>
            <w:r>
              <w:rPr>
                <w:b/>
                <w:sz w:val="16"/>
                <w:szCs w:val="16"/>
              </w:rPr>
              <w:t>2.03.01.06</w:t>
            </w:r>
          </w:p>
        </w:tc>
        <w:tc>
          <w:tcPr>
            <w:tcW w:w="6476" w:type="dxa"/>
            <w:tcBorders>
              <w:top w:val="nil"/>
              <w:left w:val="nil"/>
              <w:bottom w:val="single" w:sz="4" w:space="0" w:color="000000"/>
              <w:right w:val="single" w:sz="4" w:space="0" w:color="000000"/>
            </w:tcBorders>
            <w:shd w:val="clear" w:color="auto" w:fill="auto"/>
            <w:noWrap/>
            <w:vAlign w:val="center"/>
            <w:hideMark/>
          </w:tcPr>
          <w:p w14:paraId="60F6D135" w14:textId="77777777" w:rsidR="00712741" w:rsidRDefault="00712741">
            <w:pPr>
              <w:rPr>
                <w:b/>
                <w:bCs w:val="0"/>
                <w:sz w:val="16"/>
                <w:szCs w:val="16"/>
              </w:rPr>
            </w:pPr>
            <w:r>
              <w:rPr>
                <w:b/>
                <w:sz w:val="16"/>
                <w:szCs w:val="16"/>
              </w:rPr>
              <w:t>ACARREO Y ELIMINACION MATERIAL EXCEDENTE</w:t>
            </w:r>
          </w:p>
        </w:tc>
        <w:tc>
          <w:tcPr>
            <w:tcW w:w="674" w:type="dxa"/>
            <w:tcBorders>
              <w:top w:val="nil"/>
              <w:left w:val="nil"/>
              <w:bottom w:val="single" w:sz="4" w:space="0" w:color="000000"/>
              <w:right w:val="single" w:sz="4" w:space="0" w:color="000000"/>
            </w:tcBorders>
            <w:shd w:val="clear" w:color="auto" w:fill="auto"/>
            <w:noWrap/>
            <w:vAlign w:val="center"/>
            <w:hideMark/>
          </w:tcPr>
          <w:p w14:paraId="77C4BD56" w14:textId="77777777" w:rsidR="00712741" w:rsidRDefault="00712741">
            <w:pPr>
              <w:jc w:val="center"/>
              <w:rPr>
                <w:b/>
                <w:bCs w:val="0"/>
                <w:sz w:val="16"/>
                <w:szCs w:val="16"/>
              </w:rPr>
            </w:pPr>
            <w:r>
              <w:rPr>
                <w:b/>
                <w:sz w:val="16"/>
                <w:szCs w:val="16"/>
              </w:rPr>
              <w:t> </w:t>
            </w:r>
          </w:p>
        </w:tc>
        <w:tc>
          <w:tcPr>
            <w:tcW w:w="867" w:type="dxa"/>
            <w:tcBorders>
              <w:top w:val="nil"/>
              <w:left w:val="nil"/>
              <w:bottom w:val="single" w:sz="4" w:space="0" w:color="000000"/>
              <w:right w:val="single" w:sz="8" w:space="0" w:color="auto"/>
            </w:tcBorders>
            <w:shd w:val="clear" w:color="auto" w:fill="auto"/>
            <w:noWrap/>
            <w:vAlign w:val="center"/>
            <w:hideMark/>
          </w:tcPr>
          <w:p w14:paraId="51A07956" w14:textId="77777777" w:rsidR="00712741" w:rsidRDefault="00712741">
            <w:pPr>
              <w:rPr>
                <w:b/>
                <w:bCs w:val="0"/>
                <w:sz w:val="16"/>
                <w:szCs w:val="16"/>
              </w:rPr>
            </w:pPr>
            <w:r>
              <w:rPr>
                <w:b/>
                <w:sz w:val="16"/>
                <w:szCs w:val="16"/>
              </w:rPr>
              <w:t> </w:t>
            </w:r>
          </w:p>
        </w:tc>
        <w:tc>
          <w:tcPr>
            <w:tcW w:w="36" w:type="dxa"/>
            <w:vAlign w:val="center"/>
            <w:hideMark/>
          </w:tcPr>
          <w:p w14:paraId="145BC411" w14:textId="77777777" w:rsidR="00712741" w:rsidRDefault="00712741"/>
        </w:tc>
      </w:tr>
      <w:tr w:rsidR="00712741" w14:paraId="179C61AD"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000000" w:fill="FFFFFF"/>
            <w:noWrap/>
            <w:vAlign w:val="center"/>
            <w:hideMark/>
          </w:tcPr>
          <w:p w14:paraId="2CFB261F" w14:textId="77777777" w:rsidR="00712741" w:rsidRDefault="00712741">
            <w:pPr>
              <w:rPr>
                <w:sz w:val="16"/>
                <w:szCs w:val="16"/>
              </w:rPr>
            </w:pPr>
            <w:r>
              <w:rPr>
                <w:sz w:val="16"/>
                <w:szCs w:val="16"/>
              </w:rPr>
              <w:t>2.03.01.06.01</w:t>
            </w:r>
          </w:p>
        </w:tc>
        <w:tc>
          <w:tcPr>
            <w:tcW w:w="6476" w:type="dxa"/>
            <w:tcBorders>
              <w:top w:val="nil"/>
              <w:left w:val="nil"/>
              <w:bottom w:val="single" w:sz="4" w:space="0" w:color="000000"/>
              <w:right w:val="single" w:sz="4" w:space="0" w:color="000000"/>
            </w:tcBorders>
            <w:shd w:val="clear" w:color="auto" w:fill="auto"/>
            <w:noWrap/>
            <w:vAlign w:val="center"/>
            <w:hideMark/>
          </w:tcPr>
          <w:p w14:paraId="39F24EAD" w14:textId="77777777" w:rsidR="00712741" w:rsidRDefault="00712741">
            <w:pPr>
              <w:rPr>
                <w:sz w:val="16"/>
                <w:szCs w:val="16"/>
              </w:rPr>
            </w:pPr>
            <w:r>
              <w:rPr>
                <w:sz w:val="16"/>
                <w:szCs w:val="16"/>
              </w:rPr>
              <w:t>Acarreo interno, material procededente de las excavaciones en zona aledaña</w:t>
            </w:r>
          </w:p>
        </w:tc>
        <w:tc>
          <w:tcPr>
            <w:tcW w:w="674" w:type="dxa"/>
            <w:tcBorders>
              <w:top w:val="nil"/>
              <w:left w:val="nil"/>
              <w:bottom w:val="single" w:sz="4" w:space="0" w:color="000000"/>
              <w:right w:val="single" w:sz="4" w:space="0" w:color="000000"/>
            </w:tcBorders>
            <w:shd w:val="clear" w:color="auto" w:fill="auto"/>
            <w:noWrap/>
            <w:vAlign w:val="center"/>
            <w:hideMark/>
          </w:tcPr>
          <w:p w14:paraId="1FC10D67" w14:textId="77777777" w:rsidR="00712741" w:rsidRDefault="00712741">
            <w:pPr>
              <w:jc w:val="center"/>
              <w:rPr>
                <w:sz w:val="16"/>
                <w:szCs w:val="16"/>
              </w:rPr>
            </w:pPr>
            <w:r>
              <w:rPr>
                <w:sz w:val="16"/>
                <w:szCs w:val="16"/>
              </w:rPr>
              <w:t>m3</w:t>
            </w:r>
          </w:p>
        </w:tc>
        <w:tc>
          <w:tcPr>
            <w:tcW w:w="867" w:type="dxa"/>
            <w:tcBorders>
              <w:top w:val="nil"/>
              <w:left w:val="nil"/>
              <w:bottom w:val="single" w:sz="4" w:space="0" w:color="000000"/>
              <w:right w:val="single" w:sz="8" w:space="0" w:color="auto"/>
            </w:tcBorders>
            <w:shd w:val="clear" w:color="auto" w:fill="auto"/>
            <w:noWrap/>
            <w:vAlign w:val="center"/>
            <w:hideMark/>
          </w:tcPr>
          <w:p w14:paraId="4C2BF7FE" w14:textId="77777777" w:rsidR="00712741" w:rsidRDefault="00712741">
            <w:pPr>
              <w:jc w:val="right"/>
              <w:rPr>
                <w:sz w:val="16"/>
                <w:szCs w:val="16"/>
              </w:rPr>
            </w:pPr>
            <w:r>
              <w:rPr>
                <w:sz w:val="16"/>
                <w:szCs w:val="16"/>
              </w:rPr>
              <w:t>1,894.52</w:t>
            </w:r>
          </w:p>
        </w:tc>
        <w:tc>
          <w:tcPr>
            <w:tcW w:w="36" w:type="dxa"/>
            <w:vAlign w:val="center"/>
            <w:hideMark/>
          </w:tcPr>
          <w:p w14:paraId="4DD5A15E" w14:textId="77777777" w:rsidR="00712741" w:rsidRDefault="00712741"/>
        </w:tc>
      </w:tr>
      <w:tr w:rsidR="00712741" w14:paraId="34DAE5A1"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000000" w:fill="FFFFFF"/>
            <w:noWrap/>
            <w:vAlign w:val="center"/>
            <w:hideMark/>
          </w:tcPr>
          <w:p w14:paraId="655BEB1C" w14:textId="77777777" w:rsidR="00712741" w:rsidRDefault="00712741">
            <w:pPr>
              <w:rPr>
                <w:sz w:val="16"/>
                <w:szCs w:val="16"/>
              </w:rPr>
            </w:pPr>
            <w:r>
              <w:rPr>
                <w:sz w:val="16"/>
                <w:szCs w:val="16"/>
              </w:rPr>
              <w:t>2.03.01.06.02</w:t>
            </w:r>
          </w:p>
        </w:tc>
        <w:tc>
          <w:tcPr>
            <w:tcW w:w="6476" w:type="dxa"/>
            <w:tcBorders>
              <w:top w:val="nil"/>
              <w:left w:val="nil"/>
              <w:bottom w:val="single" w:sz="4" w:space="0" w:color="000000"/>
              <w:right w:val="single" w:sz="4" w:space="0" w:color="000000"/>
            </w:tcBorders>
            <w:shd w:val="clear" w:color="auto" w:fill="auto"/>
            <w:noWrap/>
            <w:vAlign w:val="center"/>
            <w:hideMark/>
          </w:tcPr>
          <w:p w14:paraId="12577308" w14:textId="77777777" w:rsidR="00712741" w:rsidRDefault="00712741">
            <w:pPr>
              <w:rPr>
                <w:sz w:val="16"/>
                <w:szCs w:val="16"/>
              </w:rPr>
            </w:pPr>
            <w:r>
              <w:rPr>
                <w:sz w:val="16"/>
                <w:szCs w:val="16"/>
              </w:rPr>
              <w:t>Eliminación de material excedente d. prom 5 km de la obra</w:t>
            </w:r>
          </w:p>
        </w:tc>
        <w:tc>
          <w:tcPr>
            <w:tcW w:w="674" w:type="dxa"/>
            <w:tcBorders>
              <w:top w:val="nil"/>
              <w:left w:val="nil"/>
              <w:bottom w:val="single" w:sz="4" w:space="0" w:color="000000"/>
              <w:right w:val="single" w:sz="4" w:space="0" w:color="000000"/>
            </w:tcBorders>
            <w:shd w:val="clear" w:color="000000" w:fill="FFFFFF"/>
            <w:noWrap/>
            <w:vAlign w:val="center"/>
            <w:hideMark/>
          </w:tcPr>
          <w:p w14:paraId="3FE4B5ED" w14:textId="77777777" w:rsidR="00712741" w:rsidRDefault="00712741">
            <w:pPr>
              <w:jc w:val="center"/>
              <w:rPr>
                <w:sz w:val="16"/>
                <w:szCs w:val="16"/>
              </w:rPr>
            </w:pPr>
            <w:r>
              <w:rPr>
                <w:sz w:val="16"/>
                <w:szCs w:val="16"/>
              </w:rPr>
              <w:t>m3</w:t>
            </w:r>
          </w:p>
        </w:tc>
        <w:tc>
          <w:tcPr>
            <w:tcW w:w="867" w:type="dxa"/>
            <w:tcBorders>
              <w:top w:val="nil"/>
              <w:left w:val="nil"/>
              <w:bottom w:val="single" w:sz="4" w:space="0" w:color="000000"/>
              <w:right w:val="single" w:sz="8" w:space="0" w:color="auto"/>
            </w:tcBorders>
            <w:shd w:val="clear" w:color="auto" w:fill="auto"/>
            <w:noWrap/>
            <w:vAlign w:val="center"/>
            <w:hideMark/>
          </w:tcPr>
          <w:p w14:paraId="44240B88" w14:textId="77777777" w:rsidR="00712741" w:rsidRDefault="00712741">
            <w:pPr>
              <w:jc w:val="right"/>
              <w:rPr>
                <w:sz w:val="16"/>
                <w:szCs w:val="16"/>
              </w:rPr>
            </w:pPr>
            <w:r>
              <w:rPr>
                <w:sz w:val="16"/>
                <w:szCs w:val="16"/>
              </w:rPr>
              <w:t>1,894.52</w:t>
            </w:r>
          </w:p>
        </w:tc>
        <w:tc>
          <w:tcPr>
            <w:tcW w:w="36" w:type="dxa"/>
            <w:vAlign w:val="center"/>
            <w:hideMark/>
          </w:tcPr>
          <w:p w14:paraId="35DB305B" w14:textId="77777777" w:rsidR="00712741" w:rsidRDefault="00712741"/>
        </w:tc>
      </w:tr>
      <w:tr w:rsidR="00712741" w14:paraId="5C96A5C3"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4CA831C5" w14:textId="77777777" w:rsidR="00712741" w:rsidRDefault="00712741">
            <w:pPr>
              <w:rPr>
                <w:b/>
                <w:bCs w:val="0"/>
                <w:color w:val="00B050"/>
                <w:sz w:val="16"/>
                <w:szCs w:val="16"/>
                <w:u w:val="single"/>
              </w:rPr>
            </w:pPr>
            <w:r>
              <w:rPr>
                <w:b/>
                <w:color w:val="00B050"/>
                <w:sz w:val="16"/>
                <w:szCs w:val="16"/>
                <w:u w:val="single"/>
              </w:rPr>
              <w:t>2.03.02</w:t>
            </w:r>
          </w:p>
        </w:tc>
        <w:tc>
          <w:tcPr>
            <w:tcW w:w="6476" w:type="dxa"/>
            <w:tcBorders>
              <w:top w:val="nil"/>
              <w:left w:val="nil"/>
              <w:bottom w:val="single" w:sz="4" w:space="0" w:color="000000"/>
              <w:right w:val="single" w:sz="4" w:space="0" w:color="000000"/>
            </w:tcBorders>
            <w:shd w:val="clear" w:color="auto" w:fill="auto"/>
            <w:noWrap/>
            <w:vAlign w:val="center"/>
            <w:hideMark/>
          </w:tcPr>
          <w:p w14:paraId="6B8A3C10" w14:textId="77777777" w:rsidR="00712741" w:rsidRDefault="00712741">
            <w:pPr>
              <w:rPr>
                <w:b/>
                <w:bCs w:val="0"/>
                <w:color w:val="00B050"/>
                <w:sz w:val="16"/>
                <w:szCs w:val="16"/>
                <w:u w:val="single"/>
              </w:rPr>
            </w:pPr>
            <w:r>
              <w:rPr>
                <w:b/>
                <w:color w:val="00B050"/>
                <w:sz w:val="16"/>
                <w:szCs w:val="16"/>
                <w:u w:val="single"/>
              </w:rPr>
              <w:t>SUMINISTRO E INSTALACION DE TUBERIA</w:t>
            </w:r>
          </w:p>
        </w:tc>
        <w:tc>
          <w:tcPr>
            <w:tcW w:w="674" w:type="dxa"/>
            <w:tcBorders>
              <w:top w:val="nil"/>
              <w:left w:val="nil"/>
              <w:bottom w:val="single" w:sz="4" w:space="0" w:color="000000"/>
              <w:right w:val="single" w:sz="4" w:space="0" w:color="000000"/>
            </w:tcBorders>
            <w:shd w:val="clear" w:color="auto" w:fill="auto"/>
            <w:noWrap/>
            <w:vAlign w:val="center"/>
            <w:hideMark/>
          </w:tcPr>
          <w:p w14:paraId="312F286D"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792EA5C0"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0D99B3E2" w14:textId="77777777" w:rsidR="00712741" w:rsidRDefault="00712741"/>
        </w:tc>
      </w:tr>
      <w:tr w:rsidR="00712741" w14:paraId="65A849E2"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A6220AE" w14:textId="77777777" w:rsidR="00712741" w:rsidRDefault="00712741">
            <w:pPr>
              <w:rPr>
                <w:sz w:val="16"/>
                <w:szCs w:val="16"/>
              </w:rPr>
            </w:pPr>
            <w:r>
              <w:rPr>
                <w:sz w:val="16"/>
                <w:szCs w:val="16"/>
              </w:rPr>
              <w:t>2.03.02.01</w:t>
            </w:r>
          </w:p>
        </w:tc>
        <w:tc>
          <w:tcPr>
            <w:tcW w:w="6476" w:type="dxa"/>
            <w:tcBorders>
              <w:top w:val="nil"/>
              <w:left w:val="nil"/>
              <w:bottom w:val="single" w:sz="4" w:space="0" w:color="000000"/>
              <w:right w:val="single" w:sz="4" w:space="0" w:color="000000"/>
            </w:tcBorders>
            <w:shd w:val="clear" w:color="auto" w:fill="auto"/>
            <w:noWrap/>
            <w:vAlign w:val="center"/>
            <w:hideMark/>
          </w:tcPr>
          <w:p w14:paraId="418C69D5" w14:textId="77777777" w:rsidR="00712741" w:rsidRDefault="00712741">
            <w:pPr>
              <w:rPr>
                <w:sz w:val="16"/>
                <w:szCs w:val="16"/>
              </w:rPr>
            </w:pPr>
            <w:r>
              <w:rPr>
                <w:sz w:val="16"/>
                <w:szCs w:val="16"/>
              </w:rPr>
              <w:t>Tubería PVC-U SC NTP ISO 4435 SN4 DN  200</w:t>
            </w:r>
            <w:r w:rsidR="00604734">
              <w:rPr>
                <w:sz w:val="16"/>
                <w:szCs w:val="16"/>
              </w:rPr>
              <w:t>mm incl.</w:t>
            </w:r>
            <w:r>
              <w:rPr>
                <w:sz w:val="16"/>
                <w:szCs w:val="16"/>
              </w:rPr>
              <w:t xml:space="preserve"> anillo + 2% desperdicios</w:t>
            </w:r>
          </w:p>
        </w:tc>
        <w:tc>
          <w:tcPr>
            <w:tcW w:w="674" w:type="dxa"/>
            <w:tcBorders>
              <w:top w:val="nil"/>
              <w:left w:val="nil"/>
              <w:bottom w:val="single" w:sz="4" w:space="0" w:color="000000"/>
              <w:right w:val="single" w:sz="4" w:space="0" w:color="000000"/>
            </w:tcBorders>
            <w:shd w:val="clear" w:color="auto" w:fill="auto"/>
            <w:noWrap/>
            <w:vAlign w:val="center"/>
            <w:hideMark/>
          </w:tcPr>
          <w:p w14:paraId="42C4FA2E"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19BE7C79" w14:textId="77777777" w:rsidR="00712741" w:rsidRDefault="00712741">
            <w:pPr>
              <w:jc w:val="right"/>
              <w:rPr>
                <w:sz w:val="16"/>
                <w:szCs w:val="16"/>
              </w:rPr>
            </w:pPr>
            <w:r>
              <w:rPr>
                <w:sz w:val="16"/>
                <w:szCs w:val="16"/>
              </w:rPr>
              <w:t>289.66</w:t>
            </w:r>
          </w:p>
        </w:tc>
        <w:tc>
          <w:tcPr>
            <w:tcW w:w="36" w:type="dxa"/>
            <w:vAlign w:val="center"/>
            <w:hideMark/>
          </w:tcPr>
          <w:p w14:paraId="3BB9E58E" w14:textId="77777777" w:rsidR="00712741" w:rsidRDefault="00712741"/>
        </w:tc>
      </w:tr>
      <w:tr w:rsidR="00712741" w14:paraId="182BE711"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04274004" w14:textId="77777777" w:rsidR="00712741" w:rsidRDefault="00712741">
            <w:pPr>
              <w:rPr>
                <w:sz w:val="16"/>
                <w:szCs w:val="16"/>
              </w:rPr>
            </w:pPr>
            <w:r>
              <w:rPr>
                <w:sz w:val="16"/>
                <w:szCs w:val="16"/>
              </w:rPr>
              <w:t>2.03.02.02</w:t>
            </w:r>
          </w:p>
        </w:tc>
        <w:tc>
          <w:tcPr>
            <w:tcW w:w="6476" w:type="dxa"/>
            <w:tcBorders>
              <w:top w:val="nil"/>
              <w:left w:val="nil"/>
              <w:bottom w:val="single" w:sz="4" w:space="0" w:color="000000"/>
              <w:right w:val="single" w:sz="4" w:space="0" w:color="000000"/>
            </w:tcBorders>
            <w:shd w:val="clear" w:color="auto" w:fill="auto"/>
            <w:noWrap/>
            <w:vAlign w:val="center"/>
            <w:hideMark/>
          </w:tcPr>
          <w:p w14:paraId="70CF95EB" w14:textId="77777777" w:rsidR="00712741" w:rsidRDefault="00712741">
            <w:pPr>
              <w:rPr>
                <w:sz w:val="16"/>
                <w:szCs w:val="16"/>
              </w:rPr>
            </w:pPr>
            <w:r>
              <w:rPr>
                <w:sz w:val="16"/>
                <w:szCs w:val="16"/>
              </w:rPr>
              <w:t>Tubería PVC-U SC NTP ISO 4435 SN4 DN  250</w:t>
            </w:r>
            <w:r w:rsidR="00604734">
              <w:rPr>
                <w:sz w:val="16"/>
                <w:szCs w:val="16"/>
              </w:rPr>
              <w:t>mm incl.</w:t>
            </w:r>
            <w:r>
              <w:rPr>
                <w:sz w:val="16"/>
                <w:szCs w:val="16"/>
              </w:rPr>
              <w:t xml:space="preserve"> anillo + 2% desperdicios</w:t>
            </w:r>
          </w:p>
        </w:tc>
        <w:tc>
          <w:tcPr>
            <w:tcW w:w="674" w:type="dxa"/>
            <w:tcBorders>
              <w:top w:val="nil"/>
              <w:left w:val="nil"/>
              <w:bottom w:val="single" w:sz="4" w:space="0" w:color="000000"/>
              <w:right w:val="single" w:sz="4" w:space="0" w:color="000000"/>
            </w:tcBorders>
            <w:shd w:val="clear" w:color="auto" w:fill="auto"/>
            <w:noWrap/>
            <w:vAlign w:val="center"/>
            <w:hideMark/>
          </w:tcPr>
          <w:p w14:paraId="66B7489D"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20698CC6" w14:textId="77777777" w:rsidR="00712741" w:rsidRDefault="00712741">
            <w:pPr>
              <w:jc w:val="right"/>
              <w:rPr>
                <w:sz w:val="16"/>
                <w:szCs w:val="16"/>
              </w:rPr>
            </w:pPr>
            <w:r>
              <w:rPr>
                <w:sz w:val="16"/>
                <w:szCs w:val="16"/>
              </w:rPr>
              <w:t>194.13</w:t>
            </w:r>
          </w:p>
        </w:tc>
        <w:tc>
          <w:tcPr>
            <w:tcW w:w="36" w:type="dxa"/>
            <w:vAlign w:val="center"/>
            <w:hideMark/>
          </w:tcPr>
          <w:p w14:paraId="0C4A4453" w14:textId="77777777" w:rsidR="00712741" w:rsidRDefault="00712741"/>
        </w:tc>
      </w:tr>
      <w:tr w:rsidR="00712741" w14:paraId="61353A70"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674C3284" w14:textId="77777777" w:rsidR="00712741" w:rsidRDefault="00712741">
            <w:pPr>
              <w:rPr>
                <w:sz w:val="16"/>
                <w:szCs w:val="16"/>
              </w:rPr>
            </w:pPr>
            <w:r>
              <w:rPr>
                <w:sz w:val="16"/>
                <w:szCs w:val="16"/>
              </w:rPr>
              <w:t>2.03.02.03</w:t>
            </w:r>
          </w:p>
        </w:tc>
        <w:tc>
          <w:tcPr>
            <w:tcW w:w="6476" w:type="dxa"/>
            <w:tcBorders>
              <w:top w:val="nil"/>
              <w:left w:val="nil"/>
              <w:bottom w:val="single" w:sz="4" w:space="0" w:color="000000"/>
              <w:right w:val="single" w:sz="4" w:space="0" w:color="000000"/>
            </w:tcBorders>
            <w:shd w:val="clear" w:color="auto" w:fill="auto"/>
            <w:noWrap/>
            <w:vAlign w:val="center"/>
            <w:hideMark/>
          </w:tcPr>
          <w:p w14:paraId="713AECC2" w14:textId="77777777" w:rsidR="00712741" w:rsidRDefault="00712741">
            <w:pPr>
              <w:rPr>
                <w:sz w:val="16"/>
                <w:szCs w:val="16"/>
              </w:rPr>
            </w:pPr>
            <w:r>
              <w:rPr>
                <w:sz w:val="16"/>
                <w:szCs w:val="16"/>
              </w:rPr>
              <w:t>Instalación de tubería de PVC p/</w:t>
            </w:r>
            <w:r w:rsidR="00604734">
              <w:rPr>
                <w:sz w:val="16"/>
                <w:szCs w:val="16"/>
              </w:rPr>
              <w:t>desagüe DN</w:t>
            </w:r>
            <w:r>
              <w:rPr>
                <w:sz w:val="16"/>
                <w:szCs w:val="16"/>
              </w:rPr>
              <w:t xml:space="preserve">  200mm</w:t>
            </w:r>
          </w:p>
        </w:tc>
        <w:tc>
          <w:tcPr>
            <w:tcW w:w="674" w:type="dxa"/>
            <w:tcBorders>
              <w:top w:val="nil"/>
              <w:left w:val="nil"/>
              <w:bottom w:val="single" w:sz="4" w:space="0" w:color="000000"/>
              <w:right w:val="single" w:sz="4" w:space="0" w:color="000000"/>
            </w:tcBorders>
            <w:shd w:val="clear" w:color="auto" w:fill="auto"/>
            <w:noWrap/>
            <w:vAlign w:val="center"/>
            <w:hideMark/>
          </w:tcPr>
          <w:p w14:paraId="7C99C383"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31EE6E4E" w14:textId="77777777" w:rsidR="00712741" w:rsidRDefault="00712741">
            <w:pPr>
              <w:jc w:val="right"/>
              <w:rPr>
                <w:sz w:val="16"/>
                <w:szCs w:val="16"/>
              </w:rPr>
            </w:pPr>
            <w:r>
              <w:rPr>
                <w:sz w:val="16"/>
                <w:szCs w:val="16"/>
              </w:rPr>
              <w:t>289.66</w:t>
            </w:r>
          </w:p>
        </w:tc>
        <w:tc>
          <w:tcPr>
            <w:tcW w:w="36" w:type="dxa"/>
            <w:vAlign w:val="center"/>
            <w:hideMark/>
          </w:tcPr>
          <w:p w14:paraId="230A679A" w14:textId="77777777" w:rsidR="00712741" w:rsidRDefault="00712741"/>
        </w:tc>
      </w:tr>
      <w:tr w:rsidR="00712741" w14:paraId="16C50552"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520FBD11" w14:textId="77777777" w:rsidR="00712741" w:rsidRDefault="00712741">
            <w:pPr>
              <w:rPr>
                <w:sz w:val="16"/>
                <w:szCs w:val="16"/>
              </w:rPr>
            </w:pPr>
            <w:r>
              <w:rPr>
                <w:sz w:val="16"/>
                <w:szCs w:val="16"/>
              </w:rPr>
              <w:t>2.03.02.04</w:t>
            </w:r>
          </w:p>
        </w:tc>
        <w:tc>
          <w:tcPr>
            <w:tcW w:w="6476" w:type="dxa"/>
            <w:tcBorders>
              <w:top w:val="nil"/>
              <w:left w:val="nil"/>
              <w:bottom w:val="single" w:sz="4" w:space="0" w:color="000000"/>
              <w:right w:val="single" w:sz="4" w:space="0" w:color="000000"/>
            </w:tcBorders>
            <w:shd w:val="clear" w:color="auto" w:fill="auto"/>
            <w:noWrap/>
            <w:vAlign w:val="center"/>
            <w:hideMark/>
          </w:tcPr>
          <w:p w14:paraId="40D521F9" w14:textId="77777777" w:rsidR="00712741" w:rsidRDefault="00712741">
            <w:pPr>
              <w:rPr>
                <w:sz w:val="16"/>
                <w:szCs w:val="16"/>
              </w:rPr>
            </w:pPr>
            <w:r>
              <w:rPr>
                <w:sz w:val="16"/>
                <w:szCs w:val="16"/>
              </w:rPr>
              <w:t>Instalación de tubería de PVC p/</w:t>
            </w:r>
            <w:r w:rsidR="00604734">
              <w:rPr>
                <w:sz w:val="16"/>
                <w:szCs w:val="16"/>
              </w:rPr>
              <w:t>desagüe DN</w:t>
            </w:r>
            <w:r>
              <w:rPr>
                <w:sz w:val="16"/>
                <w:szCs w:val="16"/>
              </w:rPr>
              <w:t xml:space="preserve">  250mm</w:t>
            </w:r>
          </w:p>
        </w:tc>
        <w:tc>
          <w:tcPr>
            <w:tcW w:w="674" w:type="dxa"/>
            <w:tcBorders>
              <w:top w:val="nil"/>
              <w:left w:val="nil"/>
              <w:bottom w:val="single" w:sz="4" w:space="0" w:color="000000"/>
              <w:right w:val="single" w:sz="4" w:space="0" w:color="000000"/>
            </w:tcBorders>
            <w:shd w:val="clear" w:color="auto" w:fill="auto"/>
            <w:noWrap/>
            <w:vAlign w:val="center"/>
            <w:hideMark/>
          </w:tcPr>
          <w:p w14:paraId="4B851D68"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4CC5F15A" w14:textId="77777777" w:rsidR="00712741" w:rsidRDefault="00712741">
            <w:pPr>
              <w:jc w:val="right"/>
              <w:rPr>
                <w:sz w:val="16"/>
                <w:szCs w:val="16"/>
              </w:rPr>
            </w:pPr>
            <w:r>
              <w:rPr>
                <w:sz w:val="16"/>
                <w:szCs w:val="16"/>
              </w:rPr>
              <w:t>194.13</w:t>
            </w:r>
          </w:p>
        </w:tc>
        <w:tc>
          <w:tcPr>
            <w:tcW w:w="36" w:type="dxa"/>
            <w:vAlign w:val="center"/>
            <w:hideMark/>
          </w:tcPr>
          <w:p w14:paraId="60C8E9FA" w14:textId="77777777" w:rsidR="00712741" w:rsidRDefault="00712741"/>
        </w:tc>
      </w:tr>
      <w:tr w:rsidR="00712741" w14:paraId="35663608"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F69EB0A" w14:textId="77777777" w:rsidR="00712741" w:rsidRDefault="00712741">
            <w:pPr>
              <w:rPr>
                <w:b/>
                <w:bCs w:val="0"/>
                <w:color w:val="00B050"/>
                <w:sz w:val="16"/>
                <w:szCs w:val="16"/>
                <w:u w:val="single"/>
              </w:rPr>
            </w:pPr>
            <w:r>
              <w:rPr>
                <w:b/>
                <w:color w:val="00B050"/>
                <w:sz w:val="16"/>
                <w:szCs w:val="16"/>
                <w:u w:val="single"/>
              </w:rPr>
              <w:t>2.03.03</w:t>
            </w:r>
          </w:p>
        </w:tc>
        <w:tc>
          <w:tcPr>
            <w:tcW w:w="6476" w:type="dxa"/>
            <w:tcBorders>
              <w:top w:val="nil"/>
              <w:left w:val="nil"/>
              <w:bottom w:val="single" w:sz="4" w:space="0" w:color="000000"/>
              <w:right w:val="single" w:sz="4" w:space="0" w:color="000000"/>
            </w:tcBorders>
            <w:shd w:val="clear" w:color="auto" w:fill="auto"/>
            <w:noWrap/>
            <w:vAlign w:val="center"/>
            <w:hideMark/>
          </w:tcPr>
          <w:p w14:paraId="3D6AA6B7" w14:textId="77777777" w:rsidR="00712741" w:rsidRDefault="00712741">
            <w:pPr>
              <w:rPr>
                <w:b/>
                <w:bCs w:val="0"/>
                <w:color w:val="00B050"/>
                <w:sz w:val="16"/>
                <w:szCs w:val="16"/>
                <w:u w:val="single"/>
              </w:rPr>
            </w:pPr>
            <w:r>
              <w:rPr>
                <w:b/>
                <w:color w:val="00B050"/>
                <w:sz w:val="16"/>
                <w:szCs w:val="16"/>
                <w:u w:val="single"/>
              </w:rPr>
              <w:t>PRUEBAS HIDRAULICAS</w:t>
            </w:r>
          </w:p>
        </w:tc>
        <w:tc>
          <w:tcPr>
            <w:tcW w:w="674" w:type="dxa"/>
            <w:tcBorders>
              <w:top w:val="nil"/>
              <w:left w:val="nil"/>
              <w:bottom w:val="single" w:sz="4" w:space="0" w:color="000000"/>
              <w:right w:val="single" w:sz="4" w:space="0" w:color="000000"/>
            </w:tcBorders>
            <w:shd w:val="clear" w:color="auto" w:fill="auto"/>
            <w:noWrap/>
            <w:vAlign w:val="center"/>
            <w:hideMark/>
          </w:tcPr>
          <w:p w14:paraId="3F8A8A48"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40E7B0CA"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13761DE9" w14:textId="77777777" w:rsidR="00712741" w:rsidRDefault="00712741"/>
        </w:tc>
      </w:tr>
      <w:tr w:rsidR="00712741" w14:paraId="16D828C1"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D33A833" w14:textId="77777777" w:rsidR="00712741" w:rsidRDefault="00712741">
            <w:pPr>
              <w:rPr>
                <w:sz w:val="16"/>
                <w:szCs w:val="16"/>
              </w:rPr>
            </w:pPr>
            <w:r>
              <w:rPr>
                <w:sz w:val="16"/>
                <w:szCs w:val="16"/>
              </w:rPr>
              <w:t>2.03.03.01</w:t>
            </w:r>
          </w:p>
        </w:tc>
        <w:tc>
          <w:tcPr>
            <w:tcW w:w="6476" w:type="dxa"/>
            <w:tcBorders>
              <w:top w:val="nil"/>
              <w:left w:val="nil"/>
              <w:bottom w:val="single" w:sz="4" w:space="0" w:color="000000"/>
              <w:right w:val="single" w:sz="4" w:space="0" w:color="000000"/>
            </w:tcBorders>
            <w:shd w:val="clear" w:color="auto" w:fill="auto"/>
            <w:noWrap/>
            <w:vAlign w:val="center"/>
            <w:hideMark/>
          </w:tcPr>
          <w:p w14:paraId="31C87775" w14:textId="77777777" w:rsidR="00712741" w:rsidRDefault="00712741">
            <w:pPr>
              <w:rPr>
                <w:sz w:val="16"/>
                <w:szCs w:val="16"/>
              </w:rPr>
            </w:pPr>
            <w:r>
              <w:rPr>
                <w:sz w:val="16"/>
                <w:szCs w:val="16"/>
              </w:rPr>
              <w:t>Prueba hidráulica de tubería p/desagüe pvc-uf ntp iso 4435 SN 4 DN 200 mm</w:t>
            </w:r>
          </w:p>
        </w:tc>
        <w:tc>
          <w:tcPr>
            <w:tcW w:w="674" w:type="dxa"/>
            <w:tcBorders>
              <w:top w:val="nil"/>
              <w:left w:val="nil"/>
              <w:bottom w:val="single" w:sz="4" w:space="0" w:color="000000"/>
              <w:right w:val="single" w:sz="4" w:space="0" w:color="000000"/>
            </w:tcBorders>
            <w:shd w:val="clear" w:color="auto" w:fill="auto"/>
            <w:noWrap/>
            <w:vAlign w:val="center"/>
            <w:hideMark/>
          </w:tcPr>
          <w:p w14:paraId="729B8F8E"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54DF2270" w14:textId="77777777" w:rsidR="00712741" w:rsidRDefault="00712741">
            <w:pPr>
              <w:jc w:val="right"/>
              <w:rPr>
                <w:sz w:val="16"/>
                <w:szCs w:val="16"/>
              </w:rPr>
            </w:pPr>
            <w:r>
              <w:rPr>
                <w:sz w:val="16"/>
                <w:szCs w:val="16"/>
              </w:rPr>
              <w:t>289.66</w:t>
            </w:r>
          </w:p>
        </w:tc>
        <w:tc>
          <w:tcPr>
            <w:tcW w:w="36" w:type="dxa"/>
            <w:vAlign w:val="center"/>
            <w:hideMark/>
          </w:tcPr>
          <w:p w14:paraId="0F38F33D" w14:textId="77777777" w:rsidR="00712741" w:rsidRDefault="00712741"/>
        </w:tc>
      </w:tr>
      <w:tr w:rsidR="00712741" w14:paraId="3672CB04"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DA0336D" w14:textId="77777777" w:rsidR="00712741" w:rsidRDefault="00712741">
            <w:pPr>
              <w:rPr>
                <w:sz w:val="16"/>
                <w:szCs w:val="16"/>
              </w:rPr>
            </w:pPr>
            <w:r>
              <w:rPr>
                <w:sz w:val="16"/>
                <w:szCs w:val="16"/>
              </w:rPr>
              <w:t>2.03.03.02</w:t>
            </w:r>
          </w:p>
        </w:tc>
        <w:tc>
          <w:tcPr>
            <w:tcW w:w="6476" w:type="dxa"/>
            <w:tcBorders>
              <w:top w:val="nil"/>
              <w:left w:val="nil"/>
              <w:bottom w:val="single" w:sz="4" w:space="0" w:color="000000"/>
              <w:right w:val="single" w:sz="4" w:space="0" w:color="000000"/>
            </w:tcBorders>
            <w:shd w:val="clear" w:color="auto" w:fill="auto"/>
            <w:noWrap/>
            <w:vAlign w:val="center"/>
            <w:hideMark/>
          </w:tcPr>
          <w:p w14:paraId="05E1C919" w14:textId="77777777" w:rsidR="00712741" w:rsidRDefault="00712741">
            <w:pPr>
              <w:rPr>
                <w:sz w:val="16"/>
                <w:szCs w:val="16"/>
              </w:rPr>
            </w:pPr>
            <w:r>
              <w:rPr>
                <w:sz w:val="16"/>
                <w:szCs w:val="16"/>
              </w:rPr>
              <w:t>Prueba hidráulica de tubería p/desagüe pvc-uf ntp iso 4435 SN 4 DN 250 mm</w:t>
            </w:r>
          </w:p>
        </w:tc>
        <w:tc>
          <w:tcPr>
            <w:tcW w:w="674" w:type="dxa"/>
            <w:tcBorders>
              <w:top w:val="nil"/>
              <w:left w:val="nil"/>
              <w:bottom w:val="single" w:sz="4" w:space="0" w:color="000000"/>
              <w:right w:val="single" w:sz="4" w:space="0" w:color="000000"/>
            </w:tcBorders>
            <w:shd w:val="clear" w:color="auto" w:fill="auto"/>
            <w:noWrap/>
            <w:vAlign w:val="center"/>
            <w:hideMark/>
          </w:tcPr>
          <w:p w14:paraId="41EC7828" w14:textId="77777777" w:rsidR="00712741" w:rsidRDefault="00712741">
            <w:pPr>
              <w:jc w:val="center"/>
              <w:rPr>
                <w:sz w:val="16"/>
                <w:szCs w:val="16"/>
              </w:rPr>
            </w:pPr>
            <w:r>
              <w:rPr>
                <w:sz w:val="16"/>
                <w:szCs w:val="16"/>
              </w:rPr>
              <w:t>m</w:t>
            </w:r>
          </w:p>
        </w:tc>
        <w:tc>
          <w:tcPr>
            <w:tcW w:w="867" w:type="dxa"/>
            <w:tcBorders>
              <w:top w:val="nil"/>
              <w:left w:val="nil"/>
              <w:bottom w:val="single" w:sz="4" w:space="0" w:color="000000"/>
              <w:right w:val="single" w:sz="8" w:space="0" w:color="auto"/>
            </w:tcBorders>
            <w:shd w:val="clear" w:color="auto" w:fill="auto"/>
            <w:noWrap/>
            <w:vAlign w:val="center"/>
            <w:hideMark/>
          </w:tcPr>
          <w:p w14:paraId="27CA7997" w14:textId="77777777" w:rsidR="00712741" w:rsidRDefault="00712741">
            <w:pPr>
              <w:jc w:val="right"/>
              <w:rPr>
                <w:sz w:val="16"/>
                <w:szCs w:val="16"/>
              </w:rPr>
            </w:pPr>
            <w:r>
              <w:rPr>
                <w:sz w:val="16"/>
                <w:szCs w:val="16"/>
              </w:rPr>
              <w:t>194.13</w:t>
            </w:r>
          </w:p>
        </w:tc>
        <w:tc>
          <w:tcPr>
            <w:tcW w:w="36" w:type="dxa"/>
            <w:vAlign w:val="center"/>
            <w:hideMark/>
          </w:tcPr>
          <w:p w14:paraId="1DA74E47" w14:textId="77777777" w:rsidR="00712741" w:rsidRDefault="00712741"/>
        </w:tc>
      </w:tr>
      <w:tr w:rsidR="00712741" w14:paraId="106DA1B6" w14:textId="77777777" w:rsidTr="00712741">
        <w:trPr>
          <w:trHeight w:val="255"/>
        </w:trPr>
        <w:tc>
          <w:tcPr>
            <w:tcW w:w="1323" w:type="dxa"/>
            <w:tcBorders>
              <w:top w:val="nil"/>
              <w:left w:val="single" w:sz="8" w:space="0" w:color="auto"/>
              <w:bottom w:val="nil"/>
              <w:right w:val="single" w:sz="4" w:space="0" w:color="000000"/>
            </w:tcBorders>
            <w:shd w:val="clear" w:color="auto" w:fill="auto"/>
            <w:noWrap/>
            <w:vAlign w:val="center"/>
            <w:hideMark/>
          </w:tcPr>
          <w:p w14:paraId="6CE32E65" w14:textId="77777777" w:rsidR="00712741" w:rsidRDefault="00712741">
            <w:pPr>
              <w:rPr>
                <w:b/>
                <w:bCs w:val="0"/>
                <w:color w:val="00B050"/>
                <w:sz w:val="16"/>
                <w:szCs w:val="16"/>
                <w:u w:val="single"/>
              </w:rPr>
            </w:pPr>
            <w:r>
              <w:rPr>
                <w:b/>
                <w:color w:val="00B050"/>
                <w:sz w:val="16"/>
                <w:szCs w:val="16"/>
                <w:u w:val="single"/>
              </w:rPr>
              <w:t>2.03.04</w:t>
            </w:r>
          </w:p>
        </w:tc>
        <w:tc>
          <w:tcPr>
            <w:tcW w:w="6476" w:type="dxa"/>
            <w:tcBorders>
              <w:top w:val="nil"/>
              <w:left w:val="nil"/>
              <w:bottom w:val="nil"/>
              <w:right w:val="single" w:sz="4" w:space="0" w:color="000000"/>
            </w:tcBorders>
            <w:shd w:val="clear" w:color="auto" w:fill="auto"/>
            <w:noWrap/>
            <w:vAlign w:val="center"/>
            <w:hideMark/>
          </w:tcPr>
          <w:p w14:paraId="6277BFA4" w14:textId="77777777" w:rsidR="00712741" w:rsidRDefault="00712741">
            <w:pPr>
              <w:rPr>
                <w:b/>
                <w:bCs w:val="0"/>
                <w:color w:val="00B050"/>
                <w:sz w:val="16"/>
                <w:szCs w:val="16"/>
                <w:u w:val="single"/>
              </w:rPr>
            </w:pPr>
            <w:r>
              <w:rPr>
                <w:b/>
                <w:color w:val="00B050"/>
                <w:sz w:val="16"/>
                <w:szCs w:val="16"/>
                <w:u w:val="single"/>
              </w:rPr>
              <w:t>CAMARAS DE INSPECCION (BUZONES)</w:t>
            </w:r>
          </w:p>
        </w:tc>
        <w:tc>
          <w:tcPr>
            <w:tcW w:w="674" w:type="dxa"/>
            <w:tcBorders>
              <w:top w:val="nil"/>
              <w:left w:val="nil"/>
              <w:bottom w:val="nil"/>
              <w:right w:val="single" w:sz="4" w:space="0" w:color="000000"/>
            </w:tcBorders>
            <w:shd w:val="clear" w:color="auto" w:fill="auto"/>
            <w:noWrap/>
            <w:vAlign w:val="center"/>
            <w:hideMark/>
          </w:tcPr>
          <w:p w14:paraId="26FFE699"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nil"/>
              <w:right w:val="single" w:sz="8" w:space="0" w:color="auto"/>
            </w:tcBorders>
            <w:shd w:val="clear" w:color="auto" w:fill="auto"/>
            <w:noWrap/>
            <w:vAlign w:val="center"/>
            <w:hideMark/>
          </w:tcPr>
          <w:p w14:paraId="423E4443"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69CD9F85" w14:textId="77777777" w:rsidR="00712741" w:rsidRDefault="00712741"/>
        </w:tc>
      </w:tr>
      <w:tr w:rsidR="00712741" w14:paraId="2AC40DA5" w14:textId="77777777" w:rsidTr="00712741">
        <w:trPr>
          <w:trHeight w:val="300"/>
        </w:trPr>
        <w:tc>
          <w:tcPr>
            <w:tcW w:w="132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8E18846" w14:textId="77777777" w:rsidR="00712741" w:rsidRDefault="00712741">
            <w:pPr>
              <w:rPr>
                <w:sz w:val="16"/>
                <w:szCs w:val="16"/>
              </w:rPr>
            </w:pPr>
            <w:r>
              <w:rPr>
                <w:sz w:val="16"/>
                <w:szCs w:val="16"/>
              </w:rPr>
              <w:t>2.03.04.01</w:t>
            </w:r>
          </w:p>
        </w:tc>
        <w:tc>
          <w:tcPr>
            <w:tcW w:w="6476" w:type="dxa"/>
            <w:tcBorders>
              <w:top w:val="single" w:sz="4" w:space="0" w:color="auto"/>
              <w:left w:val="nil"/>
              <w:bottom w:val="single" w:sz="4" w:space="0" w:color="auto"/>
              <w:right w:val="single" w:sz="4" w:space="0" w:color="auto"/>
            </w:tcBorders>
            <w:shd w:val="clear" w:color="auto" w:fill="auto"/>
            <w:noWrap/>
            <w:vAlign w:val="center"/>
            <w:hideMark/>
          </w:tcPr>
          <w:p w14:paraId="5F35D85E" w14:textId="77777777" w:rsidR="00712741" w:rsidRDefault="00712741">
            <w:pPr>
              <w:rPr>
                <w:sz w:val="16"/>
                <w:szCs w:val="16"/>
              </w:rPr>
            </w:pPr>
            <w:r>
              <w:rPr>
                <w:sz w:val="16"/>
                <w:szCs w:val="16"/>
              </w:rPr>
              <w:t>Buzón tipo I Di=1.2m.  hasta 1,50 m prof.(encof.exter.e inter)</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2FBA806A" w14:textId="77777777" w:rsidR="00712741" w:rsidRDefault="00712741">
            <w:pPr>
              <w:jc w:val="center"/>
              <w:rPr>
                <w:sz w:val="16"/>
                <w:szCs w:val="16"/>
              </w:rPr>
            </w:pPr>
            <w:r>
              <w:rPr>
                <w:sz w:val="16"/>
                <w:szCs w:val="16"/>
              </w:rPr>
              <w:t>und</w:t>
            </w:r>
          </w:p>
        </w:tc>
        <w:tc>
          <w:tcPr>
            <w:tcW w:w="867" w:type="dxa"/>
            <w:tcBorders>
              <w:top w:val="single" w:sz="4" w:space="0" w:color="auto"/>
              <w:left w:val="nil"/>
              <w:bottom w:val="single" w:sz="4" w:space="0" w:color="auto"/>
              <w:right w:val="single" w:sz="8" w:space="0" w:color="auto"/>
            </w:tcBorders>
            <w:shd w:val="clear" w:color="auto" w:fill="auto"/>
            <w:noWrap/>
            <w:vAlign w:val="center"/>
            <w:hideMark/>
          </w:tcPr>
          <w:p w14:paraId="20DD3C6D" w14:textId="77777777" w:rsidR="00712741" w:rsidRDefault="00712741">
            <w:pPr>
              <w:jc w:val="right"/>
              <w:rPr>
                <w:sz w:val="16"/>
                <w:szCs w:val="16"/>
              </w:rPr>
            </w:pPr>
            <w:r>
              <w:rPr>
                <w:sz w:val="16"/>
                <w:szCs w:val="16"/>
              </w:rPr>
              <w:t>1.00</w:t>
            </w:r>
          </w:p>
        </w:tc>
        <w:tc>
          <w:tcPr>
            <w:tcW w:w="36" w:type="dxa"/>
            <w:vAlign w:val="center"/>
            <w:hideMark/>
          </w:tcPr>
          <w:p w14:paraId="6263D3DF" w14:textId="77777777" w:rsidR="00712741" w:rsidRDefault="00712741"/>
        </w:tc>
      </w:tr>
      <w:tr w:rsidR="00712741" w14:paraId="1E66B632" w14:textId="77777777" w:rsidTr="00712741">
        <w:trPr>
          <w:trHeight w:val="300"/>
        </w:trPr>
        <w:tc>
          <w:tcPr>
            <w:tcW w:w="1323" w:type="dxa"/>
            <w:tcBorders>
              <w:top w:val="nil"/>
              <w:left w:val="single" w:sz="8" w:space="0" w:color="auto"/>
              <w:bottom w:val="single" w:sz="4" w:space="0" w:color="auto"/>
              <w:right w:val="single" w:sz="4" w:space="0" w:color="auto"/>
            </w:tcBorders>
            <w:shd w:val="clear" w:color="auto" w:fill="auto"/>
            <w:noWrap/>
            <w:vAlign w:val="center"/>
            <w:hideMark/>
          </w:tcPr>
          <w:p w14:paraId="3E4C418B" w14:textId="77777777" w:rsidR="00712741" w:rsidRDefault="00712741">
            <w:pPr>
              <w:rPr>
                <w:sz w:val="16"/>
                <w:szCs w:val="16"/>
              </w:rPr>
            </w:pPr>
            <w:r>
              <w:rPr>
                <w:sz w:val="16"/>
                <w:szCs w:val="16"/>
              </w:rPr>
              <w:t>2.03.04.02</w:t>
            </w:r>
          </w:p>
        </w:tc>
        <w:tc>
          <w:tcPr>
            <w:tcW w:w="6476" w:type="dxa"/>
            <w:tcBorders>
              <w:top w:val="nil"/>
              <w:left w:val="nil"/>
              <w:bottom w:val="single" w:sz="4" w:space="0" w:color="auto"/>
              <w:right w:val="single" w:sz="4" w:space="0" w:color="auto"/>
            </w:tcBorders>
            <w:shd w:val="clear" w:color="auto" w:fill="auto"/>
            <w:noWrap/>
            <w:vAlign w:val="center"/>
            <w:hideMark/>
          </w:tcPr>
          <w:p w14:paraId="0E7B39BB" w14:textId="77777777" w:rsidR="00712741" w:rsidRDefault="00712741">
            <w:pPr>
              <w:rPr>
                <w:sz w:val="16"/>
                <w:szCs w:val="16"/>
              </w:rPr>
            </w:pPr>
            <w:r>
              <w:rPr>
                <w:sz w:val="16"/>
                <w:szCs w:val="16"/>
              </w:rPr>
              <w:t>Buzón tipo I Di=1.2m.  hasta 2,00 m prof.(encof.exter.e inter)</w:t>
            </w:r>
          </w:p>
        </w:tc>
        <w:tc>
          <w:tcPr>
            <w:tcW w:w="674" w:type="dxa"/>
            <w:tcBorders>
              <w:top w:val="nil"/>
              <w:left w:val="nil"/>
              <w:bottom w:val="single" w:sz="4" w:space="0" w:color="auto"/>
              <w:right w:val="single" w:sz="4" w:space="0" w:color="auto"/>
            </w:tcBorders>
            <w:shd w:val="clear" w:color="auto" w:fill="auto"/>
            <w:noWrap/>
            <w:vAlign w:val="center"/>
            <w:hideMark/>
          </w:tcPr>
          <w:p w14:paraId="2862724F" w14:textId="77777777" w:rsidR="00712741" w:rsidRDefault="00712741">
            <w:pPr>
              <w:jc w:val="center"/>
              <w:rPr>
                <w:sz w:val="16"/>
                <w:szCs w:val="16"/>
              </w:rPr>
            </w:pPr>
            <w:r>
              <w:rPr>
                <w:sz w:val="16"/>
                <w:szCs w:val="16"/>
              </w:rPr>
              <w:t>und</w:t>
            </w:r>
          </w:p>
        </w:tc>
        <w:tc>
          <w:tcPr>
            <w:tcW w:w="867" w:type="dxa"/>
            <w:tcBorders>
              <w:top w:val="nil"/>
              <w:left w:val="nil"/>
              <w:bottom w:val="single" w:sz="4" w:space="0" w:color="auto"/>
              <w:right w:val="single" w:sz="8" w:space="0" w:color="auto"/>
            </w:tcBorders>
            <w:shd w:val="clear" w:color="auto" w:fill="auto"/>
            <w:noWrap/>
            <w:vAlign w:val="center"/>
            <w:hideMark/>
          </w:tcPr>
          <w:p w14:paraId="63C7FD17" w14:textId="77777777" w:rsidR="00712741" w:rsidRDefault="00712741">
            <w:pPr>
              <w:jc w:val="right"/>
              <w:rPr>
                <w:sz w:val="16"/>
                <w:szCs w:val="16"/>
              </w:rPr>
            </w:pPr>
            <w:r>
              <w:rPr>
                <w:sz w:val="16"/>
                <w:szCs w:val="16"/>
              </w:rPr>
              <w:t>4.00</w:t>
            </w:r>
          </w:p>
        </w:tc>
        <w:tc>
          <w:tcPr>
            <w:tcW w:w="36" w:type="dxa"/>
            <w:vAlign w:val="center"/>
            <w:hideMark/>
          </w:tcPr>
          <w:p w14:paraId="0A4544A2" w14:textId="77777777" w:rsidR="00712741" w:rsidRDefault="00712741"/>
        </w:tc>
      </w:tr>
      <w:tr w:rsidR="00712741" w14:paraId="7CEB888E" w14:textId="77777777" w:rsidTr="00712741">
        <w:trPr>
          <w:trHeight w:val="300"/>
        </w:trPr>
        <w:tc>
          <w:tcPr>
            <w:tcW w:w="1323" w:type="dxa"/>
            <w:tcBorders>
              <w:top w:val="nil"/>
              <w:left w:val="single" w:sz="8" w:space="0" w:color="auto"/>
              <w:bottom w:val="single" w:sz="4" w:space="0" w:color="auto"/>
              <w:right w:val="single" w:sz="4" w:space="0" w:color="auto"/>
            </w:tcBorders>
            <w:shd w:val="clear" w:color="auto" w:fill="auto"/>
            <w:noWrap/>
            <w:vAlign w:val="center"/>
            <w:hideMark/>
          </w:tcPr>
          <w:p w14:paraId="6568709B" w14:textId="77777777" w:rsidR="00712741" w:rsidRDefault="00712741">
            <w:pPr>
              <w:rPr>
                <w:sz w:val="16"/>
                <w:szCs w:val="16"/>
              </w:rPr>
            </w:pPr>
            <w:r>
              <w:rPr>
                <w:sz w:val="16"/>
                <w:szCs w:val="16"/>
              </w:rPr>
              <w:t>2.03.04.03</w:t>
            </w:r>
          </w:p>
        </w:tc>
        <w:tc>
          <w:tcPr>
            <w:tcW w:w="6476" w:type="dxa"/>
            <w:tcBorders>
              <w:top w:val="nil"/>
              <w:left w:val="nil"/>
              <w:bottom w:val="single" w:sz="4" w:space="0" w:color="auto"/>
              <w:right w:val="single" w:sz="4" w:space="0" w:color="auto"/>
            </w:tcBorders>
            <w:shd w:val="clear" w:color="auto" w:fill="auto"/>
            <w:noWrap/>
            <w:vAlign w:val="center"/>
            <w:hideMark/>
          </w:tcPr>
          <w:p w14:paraId="72B4DF58" w14:textId="77777777" w:rsidR="00712741" w:rsidRDefault="00712741">
            <w:pPr>
              <w:rPr>
                <w:sz w:val="16"/>
                <w:szCs w:val="16"/>
              </w:rPr>
            </w:pPr>
            <w:r>
              <w:rPr>
                <w:sz w:val="16"/>
                <w:szCs w:val="16"/>
              </w:rPr>
              <w:t>Buzón tipo I Di=1.2m.  hasta 2,50 m prof.(encof.exter.e inter)</w:t>
            </w:r>
          </w:p>
        </w:tc>
        <w:tc>
          <w:tcPr>
            <w:tcW w:w="674" w:type="dxa"/>
            <w:tcBorders>
              <w:top w:val="nil"/>
              <w:left w:val="nil"/>
              <w:bottom w:val="single" w:sz="4" w:space="0" w:color="auto"/>
              <w:right w:val="single" w:sz="4" w:space="0" w:color="auto"/>
            </w:tcBorders>
            <w:shd w:val="clear" w:color="000000" w:fill="FFFFFF"/>
            <w:noWrap/>
            <w:vAlign w:val="center"/>
            <w:hideMark/>
          </w:tcPr>
          <w:p w14:paraId="1FE92889" w14:textId="77777777" w:rsidR="00712741" w:rsidRDefault="00712741">
            <w:pPr>
              <w:jc w:val="center"/>
              <w:rPr>
                <w:sz w:val="16"/>
                <w:szCs w:val="16"/>
              </w:rPr>
            </w:pPr>
            <w:r>
              <w:rPr>
                <w:sz w:val="16"/>
                <w:szCs w:val="16"/>
              </w:rPr>
              <w:t>und</w:t>
            </w:r>
          </w:p>
        </w:tc>
        <w:tc>
          <w:tcPr>
            <w:tcW w:w="867" w:type="dxa"/>
            <w:tcBorders>
              <w:top w:val="nil"/>
              <w:left w:val="nil"/>
              <w:bottom w:val="single" w:sz="4" w:space="0" w:color="auto"/>
              <w:right w:val="single" w:sz="8" w:space="0" w:color="auto"/>
            </w:tcBorders>
            <w:shd w:val="clear" w:color="auto" w:fill="auto"/>
            <w:noWrap/>
            <w:vAlign w:val="center"/>
            <w:hideMark/>
          </w:tcPr>
          <w:p w14:paraId="4EC4C318" w14:textId="77777777" w:rsidR="00712741" w:rsidRDefault="00712741">
            <w:pPr>
              <w:jc w:val="right"/>
              <w:rPr>
                <w:sz w:val="16"/>
                <w:szCs w:val="16"/>
              </w:rPr>
            </w:pPr>
            <w:r>
              <w:rPr>
                <w:sz w:val="16"/>
                <w:szCs w:val="16"/>
              </w:rPr>
              <w:t>1.00</w:t>
            </w:r>
          </w:p>
        </w:tc>
        <w:tc>
          <w:tcPr>
            <w:tcW w:w="36" w:type="dxa"/>
            <w:vAlign w:val="center"/>
            <w:hideMark/>
          </w:tcPr>
          <w:p w14:paraId="6D7D59D1" w14:textId="77777777" w:rsidR="00712741" w:rsidRDefault="00712741"/>
        </w:tc>
      </w:tr>
      <w:tr w:rsidR="00712741" w14:paraId="0E4DBFD2" w14:textId="77777777" w:rsidTr="00712741">
        <w:trPr>
          <w:trHeight w:val="300"/>
        </w:trPr>
        <w:tc>
          <w:tcPr>
            <w:tcW w:w="1323" w:type="dxa"/>
            <w:tcBorders>
              <w:top w:val="nil"/>
              <w:left w:val="single" w:sz="8" w:space="0" w:color="auto"/>
              <w:bottom w:val="single" w:sz="4" w:space="0" w:color="auto"/>
              <w:right w:val="single" w:sz="4" w:space="0" w:color="auto"/>
            </w:tcBorders>
            <w:shd w:val="clear" w:color="auto" w:fill="auto"/>
            <w:noWrap/>
            <w:vAlign w:val="center"/>
            <w:hideMark/>
          </w:tcPr>
          <w:p w14:paraId="72E2A37F" w14:textId="77777777" w:rsidR="00712741" w:rsidRDefault="00712741">
            <w:pPr>
              <w:rPr>
                <w:sz w:val="16"/>
                <w:szCs w:val="16"/>
              </w:rPr>
            </w:pPr>
            <w:r>
              <w:rPr>
                <w:sz w:val="16"/>
                <w:szCs w:val="16"/>
              </w:rPr>
              <w:t>2.03.04.04</w:t>
            </w:r>
          </w:p>
        </w:tc>
        <w:tc>
          <w:tcPr>
            <w:tcW w:w="6476" w:type="dxa"/>
            <w:tcBorders>
              <w:top w:val="nil"/>
              <w:left w:val="nil"/>
              <w:bottom w:val="single" w:sz="4" w:space="0" w:color="auto"/>
              <w:right w:val="single" w:sz="4" w:space="0" w:color="auto"/>
            </w:tcBorders>
            <w:shd w:val="clear" w:color="auto" w:fill="auto"/>
            <w:noWrap/>
            <w:vAlign w:val="center"/>
            <w:hideMark/>
          </w:tcPr>
          <w:p w14:paraId="7BA73F56" w14:textId="77777777" w:rsidR="00712741" w:rsidRDefault="00712741">
            <w:pPr>
              <w:rPr>
                <w:sz w:val="16"/>
                <w:szCs w:val="16"/>
              </w:rPr>
            </w:pPr>
            <w:r>
              <w:rPr>
                <w:sz w:val="16"/>
                <w:szCs w:val="16"/>
              </w:rPr>
              <w:t>Buzón tipo I Di=1.2m.  hasta 3,00 m prof.(encof.exter.e inter)</w:t>
            </w:r>
          </w:p>
        </w:tc>
        <w:tc>
          <w:tcPr>
            <w:tcW w:w="674" w:type="dxa"/>
            <w:tcBorders>
              <w:top w:val="nil"/>
              <w:left w:val="nil"/>
              <w:bottom w:val="single" w:sz="4" w:space="0" w:color="auto"/>
              <w:right w:val="single" w:sz="4" w:space="0" w:color="auto"/>
            </w:tcBorders>
            <w:shd w:val="clear" w:color="000000" w:fill="FFFFFF"/>
            <w:noWrap/>
            <w:vAlign w:val="center"/>
            <w:hideMark/>
          </w:tcPr>
          <w:p w14:paraId="5A35BE5A" w14:textId="77777777" w:rsidR="00712741" w:rsidRDefault="00712741">
            <w:pPr>
              <w:jc w:val="center"/>
              <w:rPr>
                <w:sz w:val="16"/>
                <w:szCs w:val="16"/>
              </w:rPr>
            </w:pPr>
            <w:r>
              <w:rPr>
                <w:sz w:val="16"/>
                <w:szCs w:val="16"/>
              </w:rPr>
              <w:t>und</w:t>
            </w:r>
          </w:p>
        </w:tc>
        <w:tc>
          <w:tcPr>
            <w:tcW w:w="867" w:type="dxa"/>
            <w:tcBorders>
              <w:top w:val="nil"/>
              <w:left w:val="nil"/>
              <w:bottom w:val="single" w:sz="4" w:space="0" w:color="auto"/>
              <w:right w:val="single" w:sz="8" w:space="0" w:color="auto"/>
            </w:tcBorders>
            <w:shd w:val="clear" w:color="auto" w:fill="auto"/>
            <w:noWrap/>
            <w:vAlign w:val="center"/>
            <w:hideMark/>
          </w:tcPr>
          <w:p w14:paraId="5AD46320" w14:textId="77777777" w:rsidR="00712741" w:rsidRDefault="00712741">
            <w:pPr>
              <w:jc w:val="right"/>
              <w:rPr>
                <w:sz w:val="16"/>
                <w:szCs w:val="16"/>
              </w:rPr>
            </w:pPr>
            <w:r>
              <w:rPr>
                <w:sz w:val="16"/>
                <w:szCs w:val="16"/>
              </w:rPr>
              <w:t>1.00</w:t>
            </w:r>
          </w:p>
        </w:tc>
        <w:tc>
          <w:tcPr>
            <w:tcW w:w="36" w:type="dxa"/>
            <w:vAlign w:val="center"/>
            <w:hideMark/>
          </w:tcPr>
          <w:p w14:paraId="20EBBA10" w14:textId="77777777" w:rsidR="00712741" w:rsidRDefault="00712741"/>
        </w:tc>
      </w:tr>
      <w:tr w:rsidR="00712741" w14:paraId="5E3F6CAA" w14:textId="77777777" w:rsidTr="00712741">
        <w:trPr>
          <w:trHeight w:val="300"/>
        </w:trPr>
        <w:tc>
          <w:tcPr>
            <w:tcW w:w="1323" w:type="dxa"/>
            <w:tcBorders>
              <w:top w:val="nil"/>
              <w:left w:val="single" w:sz="8" w:space="0" w:color="auto"/>
              <w:bottom w:val="single" w:sz="4" w:space="0" w:color="auto"/>
              <w:right w:val="single" w:sz="4" w:space="0" w:color="auto"/>
            </w:tcBorders>
            <w:shd w:val="clear" w:color="auto" w:fill="auto"/>
            <w:noWrap/>
            <w:vAlign w:val="center"/>
            <w:hideMark/>
          </w:tcPr>
          <w:p w14:paraId="57C4A41E" w14:textId="77777777" w:rsidR="00712741" w:rsidRDefault="00712741">
            <w:pPr>
              <w:rPr>
                <w:sz w:val="16"/>
                <w:szCs w:val="16"/>
              </w:rPr>
            </w:pPr>
            <w:r>
              <w:rPr>
                <w:sz w:val="16"/>
                <w:szCs w:val="16"/>
              </w:rPr>
              <w:t>2.03.04.05</w:t>
            </w:r>
          </w:p>
        </w:tc>
        <w:tc>
          <w:tcPr>
            <w:tcW w:w="6476" w:type="dxa"/>
            <w:tcBorders>
              <w:top w:val="nil"/>
              <w:left w:val="nil"/>
              <w:bottom w:val="single" w:sz="4" w:space="0" w:color="auto"/>
              <w:right w:val="single" w:sz="4" w:space="0" w:color="auto"/>
            </w:tcBorders>
            <w:shd w:val="clear" w:color="auto" w:fill="auto"/>
            <w:noWrap/>
            <w:vAlign w:val="center"/>
            <w:hideMark/>
          </w:tcPr>
          <w:p w14:paraId="2DD90205" w14:textId="77777777" w:rsidR="00712741" w:rsidRDefault="00712741">
            <w:pPr>
              <w:rPr>
                <w:sz w:val="16"/>
                <w:szCs w:val="16"/>
              </w:rPr>
            </w:pPr>
            <w:r>
              <w:rPr>
                <w:sz w:val="16"/>
                <w:szCs w:val="16"/>
              </w:rPr>
              <w:t>Buzón tipo I Di=1.2m.  hasta 4,50 m prof.(encof.exter.e inter)</w:t>
            </w:r>
          </w:p>
        </w:tc>
        <w:tc>
          <w:tcPr>
            <w:tcW w:w="674" w:type="dxa"/>
            <w:tcBorders>
              <w:top w:val="nil"/>
              <w:left w:val="nil"/>
              <w:bottom w:val="single" w:sz="4" w:space="0" w:color="auto"/>
              <w:right w:val="single" w:sz="4" w:space="0" w:color="auto"/>
            </w:tcBorders>
            <w:shd w:val="clear" w:color="000000" w:fill="FFFFFF"/>
            <w:noWrap/>
            <w:vAlign w:val="center"/>
            <w:hideMark/>
          </w:tcPr>
          <w:p w14:paraId="792F3B9A" w14:textId="77777777" w:rsidR="00712741" w:rsidRDefault="00712741">
            <w:pPr>
              <w:jc w:val="center"/>
              <w:rPr>
                <w:sz w:val="16"/>
                <w:szCs w:val="16"/>
              </w:rPr>
            </w:pPr>
            <w:r>
              <w:rPr>
                <w:sz w:val="16"/>
                <w:szCs w:val="16"/>
              </w:rPr>
              <w:t>und</w:t>
            </w:r>
          </w:p>
        </w:tc>
        <w:tc>
          <w:tcPr>
            <w:tcW w:w="867" w:type="dxa"/>
            <w:tcBorders>
              <w:top w:val="nil"/>
              <w:left w:val="nil"/>
              <w:bottom w:val="single" w:sz="4" w:space="0" w:color="auto"/>
              <w:right w:val="single" w:sz="8" w:space="0" w:color="auto"/>
            </w:tcBorders>
            <w:shd w:val="clear" w:color="auto" w:fill="auto"/>
            <w:noWrap/>
            <w:vAlign w:val="center"/>
            <w:hideMark/>
          </w:tcPr>
          <w:p w14:paraId="240E6F38" w14:textId="77777777" w:rsidR="00712741" w:rsidRDefault="00712741">
            <w:pPr>
              <w:jc w:val="right"/>
              <w:rPr>
                <w:sz w:val="16"/>
                <w:szCs w:val="16"/>
              </w:rPr>
            </w:pPr>
            <w:r>
              <w:rPr>
                <w:sz w:val="16"/>
                <w:szCs w:val="16"/>
              </w:rPr>
              <w:t>2.00</w:t>
            </w:r>
          </w:p>
        </w:tc>
        <w:tc>
          <w:tcPr>
            <w:tcW w:w="36" w:type="dxa"/>
            <w:vAlign w:val="center"/>
            <w:hideMark/>
          </w:tcPr>
          <w:p w14:paraId="58CD7CF3" w14:textId="77777777" w:rsidR="00712741" w:rsidRDefault="00712741"/>
        </w:tc>
      </w:tr>
      <w:tr w:rsidR="00712741" w14:paraId="06923607"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42388F4C" w14:textId="77777777" w:rsidR="00712741" w:rsidRDefault="00712741">
            <w:pPr>
              <w:rPr>
                <w:b/>
                <w:bCs w:val="0"/>
                <w:color w:val="00B050"/>
                <w:sz w:val="16"/>
                <w:szCs w:val="16"/>
                <w:u w:val="single"/>
              </w:rPr>
            </w:pPr>
            <w:r>
              <w:rPr>
                <w:b/>
                <w:color w:val="00B050"/>
                <w:sz w:val="16"/>
                <w:szCs w:val="16"/>
                <w:u w:val="single"/>
              </w:rPr>
              <w:t>2.03.05</w:t>
            </w:r>
          </w:p>
        </w:tc>
        <w:tc>
          <w:tcPr>
            <w:tcW w:w="6476" w:type="dxa"/>
            <w:tcBorders>
              <w:top w:val="nil"/>
              <w:left w:val="nil"/>
              <w:bottom w:val="single" w:sz="4" w:space="0" w:color="000000"/>
              <w:right w:val="single" w:sz="4" w:space="0" w:color="000000"/>
            </w:tcBorders>
            <w:shd w:val="clear" w:color="auto" w:fill="auto"/>
            <w:noWrap/>
            <w:vAlign w:val="center"/>
            <w:hideMark/>
          </w:tcPr>
          <w:p w14:paraId="0EDE32C6" w14:textId="77777777" w:rsidR="00712741" w:rsidRDefault="00712741">
            <w:pPr>
              <w:rPr>
                <w:b/>
                <w:bCs w:val="0"/>
                <w:color w:val="00B050"/>
                <w:sz w:val="16"/>
                <w:szCs w:val="16"/>
                <w:u w:val="single"/>
              </w:rPr>
            </w:pPr>
            <w:r>
              <w:rPr>
                <w:b/>
                <w:color w:val="00B050"/>
                <w:sz w:val="16"/>
                <w:szCs w:val="16"/>
                <w:u w:val="single"/>
              </w:rPr>
              <w:t>DADOS DE ANCLAJE</w:t>
            </w:r>
          </w:p>
        </w:tc>
        <w:tc>
          <w:tcPr>
            <w:tcW w:w="674" w:type="dxa"/>
            <w:tcBorders>
              <w:top w:val="nil"/>
              <w:left w:val="nil"/>
              <w:bottom w:val="single" w:sz="4" w:space="0" w:color="000000"/>
              <w:right w:val="single" w:sz="4" w:space="0" w:color="000000"/>
            </w:tcBorders>
            <w:shd w:val="clear" w:color="auto" w:fill="auto"/>
            <w:noWrap/>
            <w:vAlign w:val="center"/>
            <w:hideMark/>
          </w:tcPr>
          <w:p w14:paraId="7D4E9970"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4B6150C7"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6F64BC21" w14:textId="77777777" w:rsidR="00712741" w:rsidRDefault="00712741"/>
        </w:tc>
      </w:tr>
      <w:tr w:rsidR="00712741" w14:paraId="270EA016"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22F5DB8" w14:textId="77777777" w:rsidR="00712741" w:rsidRDefault="00712741">
            <w:pPr>
              <w:rPr>
                <w:sz w:val="16"/>
                <w:szCs w:val="16"/>
              </w:rPr>
            </w:pPr>
            <w:r>
              <w:rPr>
                <w:sz w:val="16"/>
                <w:szCs w:val="16"/>
              </w:rPr>
              <w:t>2.03.05.01</w:t>
            </w:r>
          </w:p>
        </w:tc>
        <w:tc>
          <w:tcPr>
            <w:tcW w:w="6476" w:type="dxa"/>
            <w:tcBorders>
              <w:top w:val="nil"/>
              <w:left w:val="nil"/>
              <w:bottom w:val="single" w:sz="4" w:space="0" w:color="000000"/>
              <w:right w:val="single" w:sz="4" w:space="0" w:color="000000"/>
            </w:tcBorders>
            <w:shd w:val="clear" w:color="auto" w:fill="auto"/>
            <w:noWrap/>
            <w:vAlign w:val="center"/>
            <w:hideMark/>
          </w:tcPr>
          <w:p w14:paraId="5E2B3801" w14:textId="77777777" w:rsidR="00712741" w:rsidRDefault="00712741">
            <w:pPr>
              <w:rPr>
                <w:sz w:val="16"/>
                <w:szCs w:val="16"/>
              </w:rPr>
            </w:pPr>
            <w:r>
              <w:rPr>
                <w:sz w:val="16"/>
                <w:szCs w:val="16"/>
              </w:rPr>
              <w:t>Concreto f'c 140 kg/cm2 para anclajes y/o dados (Cemento MS)</w:t>
            </w:r>
          </w:p>
        </w:tc>
        <w:tc>
          <w:tcPr>
            <w:tcW w:w="674" w:type="dxa"/>
            <w:tcBorders>
              <w:top w:val="nil"/>
              <w:left w:val="nil"/>
              <w:bottom w:val="single" w:sz="4" w:space="0" w:color="000000"/>
              <w:right w:val="single" w:sz="4" w:space="0" w:color="000000"/>
            </w:tcBorders>
            <w:shd w:val="clear" w:color="auto" w:fill="auto"/>
            <w:noWrap/>
            <w:vAlign w:val="center"/>
            <w:hideMark/>
          </w:tcPr>
          <w:p w14:paraId="3B10683D" w14:textId="77777777" w:rsidR="00712741" w:rsidRDefault="00712741">
            <w:pPr>
              <w:jc w:val="center"/>
              <w:rPr>
                <w:sz w:val="16"/>
                <w:szCs w:val="16"/>
              </w:rPr>
            </w:pPr>
            <w:r>
              <w:rPr>
                <w:sz w:val="16"/>
                <w:szCs w:val="16"/>
              </w:rPr>
              <w:t>m3</w:t>
            </w:r>
          </w:p>
        </w:tc>
        <w:tc>
          <w:tcPr>
            <w:tcW w:w="867" w:type="dxa"/>
            <w:tcBorders>
              <w:top w:val="nil"/>
              <w:left w:val="nil"/>
              <w:bottom w:val="single" w:sz="4" w:space="0" w:color="000000"/>
              <w:right w:val="single" w:sz="8" w:space="0" w:color="auto"/>
            </w:tcBorders>
            <w:shd w:val="clear" w:color="auto" w:fill="auto"/>
            <w:noWrap/>
            <w:vAlign w:val="center"/>
            <w:hideMark/>
          </w:tcPr>
          <w:p w14:paraId="7F7BB8E2" w14:textId="77777777" w:rsidR="00712741" w:rsidRDefault="00712741">
            <w:pPr>
              <w:jc w:val="right"/>
              <w:rPr>
                <w:sz w:val="16"/>
                <w:szCs w:val="16"/>
              </w:rPr>
            </w:pPr>
            <w:r>
              <w:rPr>
                <w:sz w:val="16"/>
                <w:szCs w:val="16"/>
              </w:rPr>
              <w:t>3.75</w:t>
            </w:r>
          </w:p>
        </w:tc>
        <w:tc>
          <w:tcPr>
            <w:tcW w:w="36" w:type="dxa"/>
            <w:vAlign w:val="center"/>
            <w:hideMark/>
          </w:tcPr>
          <w:p w14:paraId="4870B64E" w14:textId="77777777" w:rsidR="00712741" w:rsidRDefault="00712741"/>
        </w:tc>
      </w:tr>
      <w:tr w:rsidR="00712741" w14:paraId="36D2443D"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72025FC" w14:textId="77777777" w:rsidR="00712741" w:rsidRDefault="00712741">
            <w:pPr>
              <w:rPr>
                <w:b/>
                <w:bCs w:val="0"/>
                <w:color w:val="00B050"/>
                <w:sz w:val="16"/>
                <w:szCs w:val="16"/>
                <w:u w:val="single"/>
              </w:rPr>
            </w:pPr>
            <w:r>
              <w:rPr>
                <w:b/>
                <w:color w:val="00B050"/>
                <w:sz w:val="16"/>
                <w:szCs w:val="16"/>
                <w:u w:val="single"/>
              </w:rPr>
              <w:t>2.03.06</w:t>
            </w:r>
          </w:p>
        </w:tc>
        <w:tc>
          <w:tcPr>
            <w:tcW w:w="6476" w:type="dxa"/>
            <w:tcBorders>
              <w:top w:val="nil"/>
              <w:left w:val="nil"/>
              <w:bottom w:val="single" w:sz="4" w:space="0" w:color="000000"/>
              <w:right w:val="single" w:sz="4" w:space="0" w:color="000000"/>
            </w:tcBorders>
            <w:shd w:val="clear" w:color="auto" w:fill="auto"/>
            <w:noWrap/>
            <w:vAlign w:val="center"/>
            <w:hideMark/>
          </w:tcPr>
          <w:p w14:paraId="275E2504" w14:textId="77777777" w:rsidR="00712741" w:rsidRDefault="00712741">
            <w:pPr>
              <w:rPr>
                <w:b/>
                <w:bCs w:val="0"/>
                <w:color w:val="00B050"/>
                <w:sz w:val="16"/>
                <w:szCs w:val="16"/>
                <w:u w:val="single"/>
              </w:rPr>
            </w:pPr>
            <w:r>
              <w:rPr>
                <w:b/>
                <w:color w:val="00B050"/>
                <w:sz w:val="16"/>
                <w:szCs w:val="16"/>
                <w:u w:val="single"/>
              </w:rPr>
              <w:t>CONEXIONES DOMICILIARIAS DE DESAGUE</w:t>
            </w:r>
          </w:p>
        </w:tc>
        <w:tc>
          <w:tcPr>
            <w:tcW w:w="674" w:type="dxa"/>
            <w:tcBorders>
              <w:top w:val="nil"/>
              <w:left w:val="nil"/>
              <w:bottom w:val="single" w:sz="4" w:space="0" w:color="000000"/>
              <w:right w:val="single" w:sz="4" w:space="0" w:color="000000"/>
            </w:tcBorders>
            <w:shd w:val="clear" w:color="auto" w:fill="auto"/>
            <w:noWrap/>
            <w:vAlign w:val="center"/>
            <w:hideMark/>
          </w:tcPr>
          <w:p w14:paraId="61BED6A7"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713DBA74"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6826E2A8" w14:textId="77777777" w:rsidR="00712741" w:rsidRDefault="00712741"/>
        </w:tc>
      </w:tr>
      <w:tr w:rsidR="00712741" w14:paraId="772AB6EC"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B909FA4" w14:textId="77777777" w:rsidR="00712741" w:rsidRDefault="00712741">
            <w:pPr>
              <w:rPr>
                <w:sz w:val="16"/>
                <w:szCs w:val="16"/>
              </w:rPr>
            </w:pPr>
            <w:r>
              <w:rPr>
                <w:sz w:val="16"/>
                <w:szCs w:val="16"/>
              </w:rPr>
              <w:t>2.03.06.01</w:t>
            </w:r>
          </w:p>
        </w:tc>
        <w:tc>
          <w:tcPr>
            <w:tcW w:w="6476" w:type="dxa"/>
            <w:tcBorders>
              <w:top w:val="nil"/>
              <w:left w:val="nil"/>
              <w:bottom w:val="single" w:sz="4" w:space="0" w:color="000000"/>
              <w:right w:val="single" w:sz="4" w:space="0" w:color="000000"/>
            </w:tcBorders>
            <w:shd w:val="clear" w:color="auto" w:fill="auto"/>
            <w:noWrap/>
            <w:vAlign w:val="center"/>
            <w:hideMark/>
          </w:tcPr>
          <w:p w14:paraId="36493B5C" w14:textId="77777777" w:rsidR="00712741" w:rsidRDefault="00712741">
            <w:pPr>
              <w:rPr>
                <w:sz w:val="16"/>
                <w:szCs w:val="16"/>
              </w:rPr>
            </w:pPr>
            <w:r>
              <w:rPr>
                <w:sz w:val="16"/>
                <w:szCs w:val="16"/>
              </w:rPr>
              <w:t>Conexiones domiciliarias para desagüe DN  200x160mm</w:t>
            </w:r>
          </w:p>
        </w:tc>
        <w:tc>
          <w:tcPr>
            <w:tcW w:w="674" w:type="dxa"/>
            <w:tcBorders>
              <w:top w:val="nil"/>
              <w:left w:val="nil"/>
              <w:bottom w:val="single" w:sz="4" w:space="0" w:color="000000"/>
              <w:right w:val="single" w:sz="4" w:space="0" w:color="000000"/>
            </w:tcBorders>
            <w:shd w:val="clear" w:color="auto" w:fill="auto"/>
            <w:noWrap/>
            <w:vAlign w:val="center"/>
            <w:hideMark/>
          </w:tcPr>
          <w:p w14:paraId="3276F7AA"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1907F3ED" w14:textId="77777777" w:rsidR="00712741" w:rsidRDefault="00712741">
            <w:pPr>
              <w:jc w:val="right"/>
              <w:rPr>
                <w:sz w:val="16"/>
                <w:szCs w:val="16"/>
              </w:rPr>
            </w:pPr>
            <w:r>
              <w:rPr>
                <w:sz w:val="16"/>
                <w:szCs w:val="16"/>
              </w:rPr>
              <w:t>39.00</w:t>
            </w:r>
          </w:p>
        </w:tc>
        <w:tc>
          <w:tcPr>
            <w:tcW w:w="36" w:type="dxa"/>
            <w:vAlign w:val="center"/>
            <w:hideMark/>
          </w:tcPr>
          <w:p w14:paraId="6125834B" w14:textId="77777777" w:rsidR="00712741" w:rsidRDefault="00712741"/>
        </w:tc>
      </w:tr>
      <w:tr w:rsidR="00712741" w14:paraId="316E7AA0"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3CB88467" w14:textId="77777777" w:rsidR="00712741" w:rsidRDefault="00712741">
            <w:pPr>
              <w:rPr>
                <w:sz w:val="16"/>
                <w:szCs w:val="16"/>
              </w:rPr>
            </w:pPr>
            <w:r>
              <w:rPr>
                <w:sz w:val="16"/>
                <w:szCs w:val="16"/>
              </w:rPr>
              <w:t>2.03.06.02</w:t>
            </w:r>
          </w:p>
        </w:tc>
        <w:tc>
          <w:tcPr>
            <w:tcW w:w="6476" w:type="dxa"/>
            <w:tcBorders>
              <w:top w:val="nil"/>
              <w:left w:val="nil"/>
              <w:bottom w:val="single" w:sz="4" w:space="0" w:color="000000"/>
              <w:right w:val="single" w:sz="4" w:space="0" w:color="000000"/>
            </w:tcBorders>
            <w:shd w:val="clear" w:color="auto" w:fill="auto"/>
            <w:noWrap/>
            <w:vAlign w:val="center"/>
            <w:hideMark/>
          </w:tcPr>
          <w:p w14:paraId="0DBC4940" w14:textId="77777777" w:rsidR="00712741" w:rsidRDefault="00712741">
            <w:pPr>
              <w:rPr>
                <w:sz w:val="16"/>
                <w:szCs w:val="16"/>
              </w:rPr>
            </w:pPr>
            <w:r>
              <w:rPr>
                <w:sz w:val="16"/>
                <w:szCs w:val="16"/>
              </w:rPr>
              <w:t>Conexiones domiciliarias para desagüe DN  250x160mm</w:t>
            </w:r>
          </w:p>
        </w:tc>
        <w:tc>
          <w:tcPr>
            <w:tcW w:w="674" w:type="dxa"/>
            <w:tcBorders>
              <w:top w:val="nil"/>
              <w:left w:val="nil"/>
              <w:bottom w:val="single" w:sz="4" w:space="0" w:color="000000"/>
              <w:right w:val="single" w:sz="4" w:space="0" w:color="000000"/>
            </w:tcBorders>
            <w:shd w:val="clear" w:color="auto" w:fill="auto"/>
            <w:noWrap/>
            <w:vAlign w:val="center"/>
            <w:hideMark/>
          </w:tcPr>
          <w:p w14:paraId="0B52C9F6"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021A8E34" w14:textId="77777777" w:rsidR="00712741" w:rsidRDefault="00712741">
            <w:pPr>
              <w:jc w:val="right"/>
              <w:rPr>
                <w:sz w:val="16"/>
                <w:szCs w:val="16"/>
              </w:rPr>
            </w:pPr>
            <w:r>
              <w:rPr>
                <w:sz w:val="16"/>
                <w:szCs w:val="16"/>
              </w:rPr>
              <w:t>21.00</w:t>
            </w:r>
          </w:p>
        </w:tc>
        <w:tc>
          <w:tcPr>
            <w:tcW w:w="36" w:type="dxa"/>
            <w:vAlign w:val="center"/>
            <w:hideMark/>
          </w:tcPr>
          <w:p w14:paraId="4FCE1E55" w14:textId="77777777" w:rsidR="00712741" w:rsidRDefault="00712741"/>
        </w:tc>
      </w:tr>
      <w:tr w:rsidR="00712741" w14:paraId="0CEDADE9"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6630B23" w14:textId="77777777" w:rsidR="00712741" w:rsidRDefault="00712741">
            <w:pPr>
              <w:rPr>
                <w:b/>
                <w:bCs w:val="0"/>
                <w:color w:val="00B050"/>
                <w:sz w:val="16"/>
                <w:szCs w:val="16"/>
                <w:u w:val="single"/>
              </w:rPr>
            </w:pPr>
            <w:r>
              <w:rPr>
                <w:b/>
                <w:color w:val="00B050"/>
                <w:sz w:val="16"/>
                <w:szCs w:val="16"/>
                <w:u w:val="single"/>
              </w:rPr>
              <w:t>2.03.07</w:t>
            </w:r>
          </w:p>
        </w:tc>
        <w:tc>
          <w:tcPr>
            <w:tcW w:w="6476" w:type="dxa"/>
            <w:tcBorders>
              <w:top w:val="nil"/>
              <w:left w:val="nil"/>
              <w:bottom w:val="single" w:sz="4" w:space="0" w:color="000000"/>
              <w:right w:val="single" w:sz="4" w:space="0" w:color="000000"/>
            </w:tcBorders>
            <w:shd w:val="clear" w:color="auto" w:fill="auto"/>
            <w:noWrap/>
            <w:vAlign w:val="center"/>
            <w:hideMark/>
          </w:tcPr>
          <w:p w14:paraId="50AF34B3" w14:textId="77777777" w:rsidR="00712741" w:rsidRDefault="00712741">
            <w:pPr>
              <w:rPr>
                <w:b/>
                <w:bCs w:val="0"/>
                <w:color w:val="00B050"/>
                <w:sz w:val="16"/>
                <w:szCs w:val="16"/>
                <w:u w:val="single"/>
              </w:rPr>
            </w:pPr>
            <w:r>
              <w:rPr>
                <w:b/>
                <w:color w:val="00B050"/>
                <w:sz w:val="16"/>
                <w:szCs w:val="16"/>
                <w:u w:val="single"/>
              </w:rPr>
              <w:t>RETIRO Y REPOSICION DE CONEXIÓN DOMICILIARIA DE ALCANTARILLADO</w:t>
            </w:r>
          </w:p>
        </w:tc>
        <w:tc>
          <w:tcPr>
            <w:tcW w:w="674" w:type="dxa"/>
            <w:tcBorders>
              <w:top w:val="nil"/>
              <w:left w:val="nil"/>
              <w:bottom w:val="single" w:sz="4" w:space="0" w:color="000000"/>
              <w:right w:val="single" w:sz="4" w:space="0" w:color="000000"/>
            </w:tcBorders>
            <w:shd w:val="clear" w:color="auto" w:fill="auto"/>
            <w:noWrap/>
            <w:vAlign w:val="center"/>
            <w:hideMark/>
          </w:tcPr>
          <w:p w14:paraId="6C85A1F3"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5DA2C8D5"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48FF8066" w14:textId="77777777" w:rsidR="00712741" w:rsidRDefault="00712741"/>
        </w:tc>
      </w:tr>
      <w:tr w:rsidR="00712741" w14:paraId="4D455750"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53589DB" w14:textId="77777777" w:rsidR="00712741" w:rsidRDefault="00712741">
            <w:pPr>
              <w:rPr>
                <w:sz w:val="16"/>
                <w:szCs w:val="16"/>
              </w:rPr>
            </w:pPr>
            <w:r>
              <w:rPr>
                <w:sz w:val="16"/>
                <w:szCs w:val="16"/>
              </w:rPr>
              <w:t>2.03.07.01</w:t>
            </w:r>
          </w:p>
        </w:tc>
        <w:tc>
          <w:tcPr>
            <w:tcW w:w="6476" w:type="dxa"/>
            <w:tcBorders>
              <w:top w:val="nil"/>
              <w:left w:val="nil"/>
              <w:bottom w:val="single" w:sz="4" w:space="0" w:color="000000"/>
              <w:right w:val="single" w:sz="4" w:space="0" w:color="000000"/>
            </w:tcBorders>
            <w:shd w:val="clear" w:color="auto" w:fill="auto"/>
            <w:noWrap/>
            <w:vAlign w:val="center"/>
            <w:hideMark/>
          </w:tcPr>
          <w:p w14:paraId="41F6519A" w14:textId="77777777" w:rsidR="00712741" w:rsidRDefault="00712741">
            <w:pPr>
              <w:rPr>
                <w:sz w:val="16"/>
                <w:szCs w:val="16"/>
              </w:rPr>
            </w:pPr>
            <w:r>
              <w:rPr>
                <w:sz w:val="16"/>
                <w:szCs w:val="16"/>
              </w:rPr>
              <w:t>Corte de vereda p/conexión domiciliaria</w:t>
            </w:r>
          </w:p>
        </w:tc>
        <w:tc>
          <w:tcPr>
            <w:tcW w:w="674" w:type="dxa"/>
            <w:tcBorders>
              <w:top w:val="nil"/>
              <w:left w:val="nil"/>
              <w:bottom w:val="single" w:sz="4" w:space="0" w:color="000000"/>
              <w:right w:val="single" w:sz="4" w:space="0" w:color="000000"/>
            </w:tcBorders>
            <w:shd w:val="clear" w:color="auto" w:fill="auto"/>
            <w:noWrap/>
            <w:vAlign w:val="center"/>
            <w:hideMark/>
          </w:tcPr>
          <w:p w14:paraId="21A55FE2" w14:textId="77777777" w:rsidR="00712741" w:rsidRDefault="00712741">
            <w:pPr>
              <w:jc w:val="center"/>
              <w:rPr>
                <w:sz w:val="16"/>
                <w:szCs w:val="16"/>
              </w:rPr>
            </w:pPr>
            <w:r>
              <w:rPr>
                <w:sz w:val="16"/>
                <w:szCs w:val="16"/>
              </w:rPr>
              <w:t>m2</w:t>
            </w:r>
          </w:p>
        </w:tc>
        <w:tc>
          <w:tcPr>
            <w:tcW w:w="867" w:type="dxa"/>
            <w:tcBorders>
              <w:top w:val="nil"/>
              <w:left w:val="nil"/>
              <w:bottom w:val="single" w:sz="4" w:space="0" w:color="000000"/>
              <w:right w:val="single" w:sz="8" w:space="0" w:color="auto"/>
            </w:tcBorders>
            <w:shd w:val="clear" w:color="auto" w:fill="auto"/>
            <w:noWrap/>
            <w:vAlign w:val="center"/>
            <w:hideMark/>
          </w:tcPr>
          <w:p w14:paraId="605C19E5" w14:textId="77777777" w:rsidR="00712741" w:rsidRDefault="00712741">
            <w:pPr>
              <w:jc w:val="right"/>
              <w:rPr>
                <w:sz w:val="16"/>
                <w:szCs w:val="16"/>
              </w:rPr>
            </w:pPr>
            <w:r>
              <w:rPr>
                <w:sz w:val="16"/>
                <w:szCs w:val="16"/>
              </w:rPr>
              <w:t>72.00</w:t>
            </w:r>
          </w:p>
        </w:tc>
        <w:tc>
          <w:tcPr>
            <w:tcW w:w="36" w:type="dxa"/>
            <w:vAlign w:val="center"/>
            <w:hideMark/>
          </w:tcPr>
          <w:p w14:paraId="485A5A41" w14:textId="77777777" w:rsidR="00712741" w:rsidRDefault="00712741"/>
        </w:tc>
      </w:tr>
      <w:tr w:rsidR="00712741" w14:paraId="03675B73"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783380E2" w14:textId="77777777" w:rsidR="00712741" w:rsidRDefault="00712741">
            <w:pPr>
              <w:rPr>
                <w:sz w:val="16"/>
                <w:szCs w:val="16"/>
              </w:rPr>
            </w:pPr>
            <w:r>
              <w:rPr>
                <w:sz w:val="16"/>
                <w:szCs w:val="16"/>
              </w:rPr>
              <w:lastRenderedPageBreak/>
              <w:t>2.03.07.02</w:t>
            </w:r>
          </w:p>
        </w:tc>
        <w:tc>
          <w:tcPr>
            <w:tcW w:w="6476" w:type="dxa"/>
            <w:tcBorders>
              <w:top w:val="nil"/>
              <w:left w:val="nil"/>
              <w:bottom w:val="single" w:sz="4" w:space="0" w:color="000000"/>
              <w:right w:val="single" w:sz="4" w:space="0" w:color="000000"/>
            </w:tcBorders>
            <w:shd w:val="clear" w:color="auto" w:fill="auto"/>
            <w:noWrap/>
            <w:vAlign w:val="center"/>
            <w:hideMark/>
          </w:tcPr>
          <w:p w14:paraId="6AE462B9" w14:textId="77777777" w:rsidR="00712741" w:rsidRDefault="00712741">
            <w:pPr>
              <w:rPr>
                <w:sz w:val="16"/>
                <w:szCs w:val="16"/>
              </w:rPr>
            </w:pPr>
            <w:r>
              <w:rPr>
                <w:sz w:val="16"/>
                <w:szCs w:val="16"/>
              </w:rPr>
              <w:t>Demolición de vereda p/conexión domiciliaria</w:t>
            </w:r>
          </w:p>
        </w:tc>
        <w:tc>
          <w:tcPr>
            <w:tcW w:w="674" w:type="dxa"/>
            <w:tcBorders>
              <w:top w:val="nil"/>
              <w:left w:val="nil"/>
              <w:bottom w:val="single" w:sz="4" w:space="0" w:color="000000"/>
              <w:right w:val="single" w:sz="4" w:space="0" w:color="000000"/>
            </w:tcBorders>
            <w:shd w:val="clear" w:color="auto" w:fill="auto"/>
            <w:noWrap/>
            <w:vAlign w:val="center"/>
            <w:hideMark/>
          </w:tcPr>
          <w:p w14:paraId="56AC4087" w14:textId="77777777" w:rsidR="00712741" w:rsidRDefault="00712741">
            <w:pPr>
              <w:jc w:val="center"/>
              <w:rPr>
                <w:sz w:val="16"/>
                <w:szCs w:val="16"/>
              </w:rPr>
            </w:pPr>
            <w:r>
              <w:rPr>
                <w:sz w:val="16"/>
                <w:szCs w:val="16"/>
              </w:rPr>
              <w:t>m2</w:t>
            </w:r>
          </w:p>
        </w:tc>
        <w:tc>
          <w:tcPr>
            <w:tcW w:w="867" w:type="dxa"/>
            <w:tcBorders>
              <w:top w:val="nil"/>
              <w:left w:val="nil"/>
              <w:bottom w:val="single" w:sz="4" w:space="0" w:color="000000"/>
              <w:right w:val="single" w:sz="8" w:space="0" w:color="auto"/>
            </w:tcBorders>
            <w:shd w:val="clear" w:color="auto" w:fill="auto"/>
            <w:noWrap/>
            <w:vAlign w:val="center"/>
            <w:hideMark/>
          </w:tcPr>
          <w:p w14:paraId="2934557C" w14:textId="77777777" w:rsidR="00712741" w:rsidRDefault="00712741">
            <w:pPr>
              <w:jc w:val="right"/>
              <w:rPr>
                <w:sz w:val="16"/>
                <w:szCs w:val="16"/>
              </w:rPr>
            </w:pPr>
            <w:r>
              <w:rPr>
                <w:sz w:val="16"/>
                <w:szCs w:val="16"/>
              </w:rPr>
              <w:t>72.00</w:t>
            </w:r>
          </w:p>
        </w:tc>
        <w:tc>
          <w:tcPr>
            <w:tcW w:w="36" w:type="dxa"/>
            <w:vAlign w:val="center"/>
            <w:hideMark/>
          </w:tcPr>
          <w:p w14:paraId="57C032BD" w14:textId="77777777" w:rsidR="00712741" w:rsidRDefault="00712741"/>
        </w:tc>
      </w:tr>
      <w:tr w:rsidR="00712741" w14:paraId="230C04F1"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F2BF5A3" w14:textId="77777777" w:rsidR="00712741" w:rsidRDefault="00712741">
            <w:pPr>
              <w:rPr>
                <w:sz w:val="16"/>
                <w:szCs w:val="16"/>
              </w:rPr>
            </w:pPr>
            <w:r>
              <w:rPr>
                <w:sz w:val="16"/>
                <w:szCs w:val="16"/>
              </w:rPr>
              <w:t>2.03.07.03</w:t>
            </w:r>
          </w:p>
        </w:tc>
        <w:tc>
          <w:tcPr>
            <w:tcW w:w="6476" w:type="dxa"/>
            <w:tcBorders>
              <w:top w:val="nil"/>
              <w:left w:val="nil"/>
              <w:bottom w:val="single" w:sz="4" w:space="0" w:color="000000"/>
              <w:right w:val="single" w:sz="4" w:space="0" w:color="000000"/>
            </w:tcBorders>
            <w:shd w:val="clear" w:color="auto" w:fill="auto"/>
            <w:noWrap/>
            <w:vAlign w:val="center"/>
            <w:hideMark/>
          </w:tcPr>
          <w:p w14:paraId="447B4428" w14:textId="77777777" w:rsidR="00712741" w:rsidRDefault="00712741">
            <w:pPr>
              <w:rPr>
                <w:sz w:val="16"/>
                <w:szCs w:val="16"/>
              </w:rPr>
            </w:pPr>
            <w:r>
              <w:rPr>
                <w:sz w:val="16"/>
                <w:szCs w:val="16"/>
              </w:rPr>
              <w:t>Retiro de caja domiciliaria existente (tapa, cuerpo y basae)</w:t>
            </w:r>
          </w:p>
        </w:tc>
        <w:tc>
          <w:tcPr>
            <w:tcW w:w="674" w:type="dxa"/>
            <w:tcBorders>
              <w:top w:val="nil"/>
              <w:left w:val="nil"/>
              <w:bottom w:val="single" w:sz="4" w:space="0" w:color="000000"/>
              <w:right w:val="single" w:sz="4" w:space="0" w:color="000000"/>
            </w:tcBorders>
            <w:shd w:val="clear" w:color="auto" w:fill="auto"/>
            <w:noWrap/>
            <w:vAlign w:val="center"/>
            <w:hideMark/>
          </w:tcPr>
          <w:p w14:paraId="47F2997C"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40F6F38D" w14:textId="77777777" w:rsidR="00712741" w:rsidRDefault="00712741">
            <w:pPr>
              <w:jc w:val="right"/>
              <w:rPr>
                <w:sz w:val="16"/>
                <w:szCs w:val="16"/>
              </w:rPr>
            </w:pPr>
            <w:r>
              <w:rPr>
                <w:sz w:val="16"/>
                <w:szCs w:val="16"/>
              </w:rPr>
              <w:t>60.00</w:t>
            </w:r>
          </w:p>
        </w:tc>
        <w:tc>
          <w:tcPr>
            <w:tcW w:w="36" w:type="dxa"/>
            <w:vAlign w:val="center"/>
            <w:hideMark/>
          </w:tcPr>
          <w:p w14:paraId="5CEA4954" w14:textId="77777777" w:rsidR="00712741" w:rsidRDefault="00712741"/>
        </w:tc>
      </w:tr>
      <w:tr w:rsidR="00712741" w14:paraId="4C7B0E42"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1F265AD5" w14:textId="77777777" w:rsidR="00712741" w:rsidRDefault="00712741">
            <w:pPr>
              <w:rPr>
                <w:sz w:val="16"/>
                <w:szCs w:val="16"/>
              </w:rPr>
            </w:pPr>
            <w:r>
              <w:rPr>
                <w:sz w:val="16"/>
                <w:szCs w:val="16"/>
              </w:rPr>
              <w:t>2.03.07.04</w:t>
            </w:r>
          </w:p>
        </w:tc>
        <w:tc>
          <w:tcPr>
            <w:tcW w:w="6476" w:type="dxa"/>
            <w:tcBorders>
              <w:top w:val="nil"/>
              <w:left w:val="nil"/>
              <w:bottom w:val="single" w:sz="4" w:space="0" w:color="000000"/>
              <w:right w:val="single" w:sz="4" w:space="0" w:color="000000"/>
            </w:tcBorders>
            <w:shd w:val="clear" w:color="auto" w:fill="auto"/>
            <w:noWrap/>
            <w:vAlign w:val="center"/>
            <w:hideMark/>
          </w:tcPr>
          <w:p w14:paraId="1D776995" w14:textId="77777777" w:rsidR="00712741" w:rsidRDefault="00712741">
            <w:pPr>
              <w:rPr>
                <w:sz w:val="16"/>
                <w:szCs w:val="16"/>
              </w:rPr>
            </w:pPr>
            <w:r>
              <w:rPr>
                <w:sz w:val="16"/>
                <w:szCs w:val="16"/>
              </w:rPr>
              <w:t>Concreto f'c 175 kg/cm2 para veredas e=10cm. (Cemento MS)</w:t>
            </w:r>
          </w:p>
        </w:tc>
        <w:tc>
          <w:tcPr>
            <w:tcW w:w="674" w:type="dxa"/>
            <w:tcBorders>
              <w:top w:val="nil"/>
              <w:left w:val="nil"/>
              <w:bottom w:val="single" w:sz="4" w:space="0" w:color="000000"/>
              <w:right w:val="single" w:sz="4" w:space="0" w:color="000000"/>
            </w:tcBorders>
            <w:shd w:val="clear" w:color="auto" w:fill="auto"/>
            <w:noWrap/>
            <w:vAlign w:val="center"/>
            <w:hideMark/>
          </w:tcPr>
          <w:p w14:paraId="091A488E" w14:textId="77777777" w:rsidR="00712741" w:rsidRDefault="00712741">
            <w:pPr>
              <w:jc w:val="center"/>
              <w:rPr>
                <w:sz w:val="16"/>
                <w:szCs w:val="16"/>
              </w:rPr>
            </w:pPr>
            <w:r>
              <w:rPr>
                <w:sz w:val="16"/>
                <w:szCs w:val="16"/>
              </w:rPr>
              <w:t>m2</w:t>
            </w:r>
          </w:p>
        </w:tc>
        <w:tc>
          <w:tcPr>
            <w:tcW w:w="867" w:type="dxa"/>
            <w:tcBorders>
              <w:top w:val="nil"/>
              <w:left w:val="nil"/>
              <w:bottom w:val="single" w:sz="4" w:space="0" w:color="000000"/>
              <w:right w:val="single" w:sz="8" w:space="0" w:color="auto"/>
            </w:tcBorders>
            <w:shd w:val="clear" w:color="auto" w:fill="auto"/>
            <w:noWrap/>
            <w:vAlign w:val="center"/>
            <w:hideMark/>
          </w:tcPr>
          <w:p w14:paraId="505E37BE" w14:textId="77777777" w:rsidR="00712741" w:rsidRDefault="00712741">
            <w:pPr>
              <w:jc w:val="right"/>
              <w:rPr>
                <w:sz w:val="16"/>
                <w:szCs w:val="16"/>
              </w:rPr>
            </w:pPr>
            <w:r>
              <w:rPr>
                <w:sz w:val="16"/>
                <w:szCs w:val="16"/>
              </w:rPr>
              <w:t>72.00</w:t>
            </w:r>
          </w:p>
        </w:tc>
        <w:tc>
          <w:tcPr>
            <w:tcW w:w="36" w:type="dxa"/>
            <w:vAlign w:val="center"/>
            <w:hideMark/>
          </w:tcPr>
          <w:p w14:paraId="498D4ACA" w14:textId="77777777" w:rsidR="00712741" w:rsidRDefault="00712741"/>
        </w:tc>
      </w:tr>
      <w:tr w:rsidR="00712741" w14:paraId="4B8C11B0" w14:textId="77777777" w:rsidTr="00712741">
        <w:trPr>
          <w:trHeight w:val="255"/>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27DEE2E1" w14:textId="77777777" w:rsidR="00712741" w:rsidRDefault="00712741">
            <w:pPr>
              <w:rPr>
                <w:b/>
                <w:bCs w:val="0"/>
                <w:color w:val="00B050"/>
                <w:sz w:val="16"/>
                <w:szCs w:val="16"/>
                <w:u w:val="single"/>
              </w:rPr>
            </w:pPr>
            <w:r>
              <w:rPr>
                <w:b/>
                <w:color w:val="00B050"/>
                <w:sz w:val="16"/>
                <w:szCs w:val="16"/>
                <w:u w:val="single"/>
              </w:rPr>
              <w:t>2.03.08</w:t>
            </w:r>
          </w:p>
        </w:tc>
        <w:tc>
          <w:tcPr>
            <w:tcW w:w="6476" w:type="dxa"/>
            <w:tcBorders>
              <w:top w:val="nil"/>
              <w:left w:val="nil"/>
              <w:bottom w:val="single" w:sz="4" w:space="0" w:color="000000"/>
              <w:right w:val="single" w:sz="4" w:space="0" w:color="000000"/>
            </w:tcBorders>
            <w:shd w:val="clear" w:color="auto" w:fill="auto"/>
            <w:noWrap/>
            <w:vAlign w:val="center"/>
            <w:hideMark/>
          </w:tcPr>
          <w:p w14:paraId="2CB2909B" w14:textId="77777777" w:rsidR="00712741" w:rsidRDefault="00712741">
            <w:pPr>
              <w:rPr>
                <w:b/>
                <w:bCs w:val="0"/>
                <w:color w:val="00B050"/>
                <w:sz w:val="16"/>
                <w:szCs w:val="16"/>
                <w:u w:val="single"/>
              </w:rPr>
            </w:pPr>
            <w:r>
              <w:rPr>
                <w:b/>
                <w:color w:val="00B050"/>
                <w:sz w:val="16"/>
                <w:szCs w:val="16"/>
                <w:u w:val="single"/>
              </w:rPr>
              <w:t>EMPALMES A BUZON DE SERVICIO Y OTROS</w:t>
            </w:r>
          </w:p>
        </w:tc>
        <w:tc>
          <w:tcPr>
            <w:tcW w:w="674" w:type="dxa"/>
            <w:tcBorders>
              <w:top w:val="nil"/>
              <w:left w:val="nil"/>
              <w:bottom w:val="single" w:sz="4" w:space="0" w:color="000000"/>
              <w:right w:val="single" w:sz="4" w:space="0" w:color="000000"/>
            </w:tcBorders>
            <w:shd w:val="clear" w:color="auto" w:fill="auto"/>
            <w:noWrap/>
            <w:vAlign w:val="center"/>
            <w:hideMark/>
          </w:tcPr>
          <w:p w14:paraId="59624CFE" w14:textId="77777777" w:rsidR="00712741" w:rsidRDefault="00712741">
            <w:pPr>
              <w:jc w:val="center"/>
              <w:rPr>
                <w:b/>
                <w:bCs w:val="0"/>
                <w:color w:val="00B050"/>
                <w:sz w:val="16"/>
                <w:szCs w:val="16"/>
                <w:u w:val="single"/>
              </w:rPr>
            </w:pPr>
            <w:r>
              <w:rPr>
                <w:b/>
                <w:color w:val="00B050"/>
                <w:sz w:val="16"/>
                <w:szCs w:val="16"/>
                <w:u w:val="single"/>
              </w:rPr>
              <w:t> </w:t>
            </w:r>
          </w:p>
        </w:tc>
        <w:tc>
          <w:tcPr>
            <w:tcW w:w="867" w:type="dxa"/>
            <w:tcBorders>
              <w:top w:val="nil"/>
              <w:left w:val="nil"/>
              <w:bottom w:val="single" w:sz="4" w:space="0" w:color="000000"/>
              <w:right w:val="single" w:sz="8" w:space="0" w:color="auto"/>
            </w:tcBorders>
            <w:shd w:val="clear" w:color="auto" w:fill="auto"/>
            <w:noWrap/>
            <w:vAlign w:val="center"/>
            <w:hideMark/>
          </w:tcPr>
          <w:p w14:paraId="2B309F71" w14:textId="77777777" w:rsidR="00712741" w:rsidRDefault="00712741">
            <w:pPr>
              <w:rPr>
                <w:b/>
                <w:bCs w:val="0"/>
                <w:color w:val="00B050"/>
                <w:sz w:val="16"/>
                <w:szCs w:val="16"/>
                <w:u w:val="single"/>
              </w:rPr>
            </w:pPr>
            <w:r>
              <w:rPr>
                <w:b/>
                <w:color w:val="00B050"/>
                <w:sz w:val="16"/>
                <w:szCs w:val="16"/>
                <w:u w:val="single"/>
              </w:rPr>
              <w:t> </w:t>
            </w:r>
          </w:p>
        </w:tc>
        <w:tc>
          <w:tcPr>
            <w:tcW w:w="36" w:type="dxa"/>
            <w:vAlign w:val="center"/>
            <w:hideMark/>
          </w:tcPr>
          <w:p w14:paraId="03616C80" w14:textId="77777777" w:rsidR="00712741" w:rsidRDefault="00712741"/>
        </w:tc>
      </w:tr>
      <w:tr w:rsidR="00712741" w14:paraId="5673FC54" w14:textId="77777777" w:rsidTr="00712741">
        <w:trPr>
          <w:trHeight w:val="300"/>
        </w:trPr>
        <w:tc>
          <w:tcPr>
            <w:tcW w:w="1323" w:type="dxa"/>
            <w:tcBorders>
              <w:top w:val="nil"/>
              <w:left w:val="single" w:sz="8" w:space="0" w:color="auto"/>
              <w:bottom w:val="single" w:sz="4" w:space="0" w:color="000000"/>
              <w:right w:val="single" w:sz="4" w:space="0" w:color="000000"/>
            </w:tcBorders>
            <w:shd w:val="clear" w:color="auto" w:fill="auto"/>
            <w:noWrap/>
            <w:vAlign w:val="center"/>
            <w:hideMark/>
          </w:tcPr>
          <w:p w14:paraId="578F66B3" w14:textId="77777777" w:rsidR="00712741" w:rsidRDefault="00712741">
            <w:pPr>
              <w:rPr>
                <w:sz w:val="16"/>
                <w:szCs w:val="16"/>
              </w:rPr>
            </w:pPr>
            <w:r>
              <w:rPr>
                <w:sz w:val="16"/>
                <w:szCs w:val="16"/>
              </w:rPr>
              <w:t>2.03.08.01</w:t>
            </w:r>
          </w:p>
        </w:tc>
        <w:tc>
          <w:tcPr>
            <w:tcW w:w="6476" w:type="dxa"/>
            <w:tcBorders>
              <w:top w:val="nil"/>
              <w:left w:val="nil"/>
              <w:bottom w:val="single" w:sz="4" w:space="0" w:color="000000"/>
              <w:right w:val="single" w:sz="4" w:space="0" w:color="000000"/>
            </w:tcBorders>
            <w:shd w:val="clear" w:color="auto" w:fill="auto"/>
            <w:noWrap/>
            <w:vAlign w:val="center"/>
            <w:hideMark/>
          </w:tcPr>
          <w:p w14:paraId="3363D218" w14:textId="77777777" w:rsidR="00712741" w:rsidRDefault="00712741">
            <w:pPr>
              <w:rPr>
                <w:sz w:val="16"/>
                <w:szCs w:val="16"/>
              </w:rPr>
            </w:pPr>
            <w:r>
              <w:rPr>
                <w:sz w:val="16"/>
                <w:szCs w:val="16"/>
              </w:rPr>
              <w:t>Empalmes de tuberías DN  200/250mm a buzón existente en servicio</w:t>
            </w:r>
          </w:p>
        </w:tc>
        <w:tc>
          <w:tcPr>
            <w:tcW w:w="674" w:type="dxa"/>
            <w:tcBorders>
              <w:top w:val="nil"/>
              <w:left w:val="nil"/>
              <w:bottom w:val="single" w:sz="4" w:space="0" w:color="000000"/>
              <w:right w:val="single" w:sz="4" w:space="0" w:color="000000"/>
            </w:tcBorders>
            <w:shd w:val="clear" w:color="auto" w:fill="auto"/>
            <w:noWrap/>
            <w:vAlign w:val="center"/>
            <w:hideMark/>
          </w:tcPr>
          <w:p w14:paraId="177FC03B" w14:textId="77777777" w:rsidR="00712741" w:rsidRDefault="00712741">
            <w:pPr>
              <w:jc w:val="center"/>
              <w:rPr>
                <w:sz w:val="16"/>
                <w:szCs w:val="16"/>
              </w:rPr>
            </w:pPr>
            <w:r>
              <w:rPr>
                <w:sz w:val="16"/>
                <w:szCs w:val="16"/>
              </w:rPr>
              <w:t>und</w:t>
            </w:r>
          </w:p>
        </w:tc>
        <w:tc>
          <w:tcPr>
            <w:tcW w:w="867" w:type="dxa"/>
            <w:tcBorders>
              <w:top w:val="nil"/>
              <w:left w:val="nil"/>
              <w:bottom w:val="single" w:sz="4" w:space="0" w:color="000000"/>
              <w:right w:val="single" w:sz="8" w:space="0" w:color="auto"/>
            </w:tcBorders>
            <w:shd w:val="clear" w:color="auto" w:fill="auto"/>
            <w:noWrap/>
            <w:vAlign w:val="center"/>
            <w:hideMark/>
          </w:tcPr>
          <w:p w14:paraId="1AFE6549" w14:textId="77777777" w:rsidR="00712741" w:rsidRDefault="00712741">
            <w:pPr>
              <w:jc w:val="right"/>
              <w:rPr>
                <w:sz w:val="16"/>
                <w:szCs w:val="16"/>
              </w:rPr>
            </w:pPr>
            <w:r>
              <w:rPr>
                <w:sz w:val="16"/>
                <w:szCs w:val="16"/>
              </w:rPr>
              <w:t>10.00</w:t>
            </w:r>
          </w:p>
        </w:tc>
        <w:tc>
          <w:tcPr>
            <w:tcW w:w="36" w:type="dxa"/>
            <w:vAlign w:val="center"/>
            <w:hideMark/>
          </w:tcPr>
          <w:p w14:paraId="2C8070CC" w14:textId="77777777" w:rsidR="00712741" w:rsidRDefault="00712741"/>
        </w:tc>
      </w:tr>
      <w:tr w:rsidR="00712741" w14:paraId="38E971CC" w14:textId="77777777" w:rsidTr="00712741">
        <w:trPr>
          <w:trHeight w:val="270"/>
        </w:trPr>
        <w:tc>
          <w:tcPr>
            <w:tcW w:w="1323" w:type="dxa"/>
            <w:tcBorders>
              <w:top w:val="nil"/>
              <w:left w:val="single" w:sz="8" w:space="0" w:color="auto"/>
              <w:bottom w:val="single" w:sz="8" w:space="0" w:color="auto"/>
              <w:right w:val="single" w:sz="4" w:space="0" w:color="000000"/>
            </w:tcBorders>
            <w:shd w:val="clear" w:color="auto" w:fill="auto"/>
            <w:noWrap/>
            <w:vAlign w:val="center"/>
            <w:hideMark/>
          </w:tcPr>
          <w:p w14:paraId="3AA40186" w14:textId="77777777" w:rsidR="00712741" w:rsidRDefault="00712741">
            <w:pPr>
              <w:rPr>
                <w:sz w:val="16"/>
                <w:szCs w:val="16"/>
              </w:rPr>
            </w:pPr>
            <w:r>
              <w:rPr>
                <w:sz w:val="16"/>
                <w:szCs w:val="16"/>
              </w:rPr>
              <w:t>2.03.08.02</w:t>
            </w:r>
          </w:p>
        </w:tc>
        <w:tc>
          <w:tcPr>
            <w:tcW w:w="6476" w:type="dxa"/>
            <w:tcBorders>
              <w:top w:val="nil"/>
              <w:left w:val="nil"/>
              <w:bottom w:val="single" w:sz="8" w:space="0" w:color="auto"/>
              <w:right w:val="single" w:sz="4" w:space="0" w:color="000000"/>
            </w:tcBorders>
            <w:shd w:val="clear" w:color="auto" w:fill="auto"/>
            <w:noWrap/>
            <w:vAlign w:val="center"/>
            <w:hideMark/>
          </w:tcPr>
          <w:p w14:paraId="40DB57CF" w14:textId="77777777" w:rsidR="00712741" w:rsidRDefault="00712741">
            <w:pPr>
              <w:rPr>
                <w:sz w:val="16"/>
                <w:szCs w:val="16"/>
              </w:rPr>
            </w:pPr>
            <w:r>
              <w:rPr>
                <w:sz w:val="16"/>
                <w:szCs w:val="16"/>
              </w:rPr>
              <w:t>Demolición de Buzones existentes</w:t>
            </w:r>
          </w:p>
        </w:tc>
        <w:tc>
          <w:tcPr>
            <w:tcW w:w="674" w:type="dxa"/>
            <w:tcBorders>
              <w:top w:val="nil"/>
              <w:left w:val="nil"/>
              <w:bottom w:val="single" w:sz="8" w:space="0" w:color="auto"/>
              <w:right w:val="single" w:sz="4" w:space="0" w:color="000000"/>
            </w:tcBorders>
            <w:shd w:val="clear" w:color="auto" w:fill="auto"/>
            <w:noWrap/>
            <w:vAlign w:val="center"/>
            <w:hideMark/>
          </w:tcPr>
          <w:p w14:paraId="39C469C8" w14:textId="77777777" w:rsidR="00712741" w:rsidRDefault="00712741">
            <w:pPr>
              <w:jc w:val="center"/>
              <w:rPr>
                <w:sz w:val="16"/>
                <w:szCs w:val="16"/>
              </w:rPr>
            </w:pPr>
            <w:r>
              <w:rPr>
                <w:sz w:val="16"/>
                <w:szCs w:val="16"/>
              </w:rPr>
              <w:t>und</w:t>
            </w:r>
          </w:p>
        </w:tc>
        <w:tc>
          <w:tcPr>
            <w:tcW w:w="867" w:type="dxa"/>
            <w:tcBorders>
              <w:top w:val="nil"/>
              <w:left w:val="nil"/>
              <w:bottom w:val="single" w:sz="8" w:space="0" w:color="auto"/>
              <w:right w:val="single" w:sz="8" w:space="0" w:color="auto"/>
            </w:tcBorders>
            <w:shd w:val="clear" w:color="auto" w:fill="auto"/>
            <w:noWrap/>
            <w:vAlign w:val="center"/>
            <w:hideMark/>
          </w:tcPr>
          <w:p w14:paraId="3F1ADF5E" w14:textId="77777777" w:rsidR="00712741" w:rsidRDefault="00712741">
            <w:pPr>
              <w:jc w:val="right"/>
              <w:rPr>
                <w:sz w:val="16"/>
                <w:szCs w:val="16"/>
              </w:rPr>
            </w:pPr>
            <w:r>
              <w:rPr>
                <w:sz w:val="16"/>
                <w:szCs w:val="16"/>
              </w:rPr>
              <w:t>11.00</w:t>
            </w:r>
          </w:p>
        </w:tc>
        <w:tc>
          <w:tcPr>
            <w:tcW w:w="36" w:type="dxa"/>
            <w:vAlign w:val="center"/>
            <w:hideMark/>
          </w:tcPr>
          <w:p w14:paraId="04F7FE75" w14:textId="77777777" w:rsidR="00712741" w:rsidRDefault="00712741"/>
        </w:tc>
      </w:tr>
    </w:tbl>
    <w:p w14:paraId="611CAD0E" w14:textId="77777777" w:rsidR="00D948CE" w:rsidRDefault="00D948CE" w:rsidP="001C3D21">
      <w:pPr>
        <w:pStyle w:val="Titu3"/>
        <w:numPr>
          <w:ilvl w:val="0"/>
          <w:numId w:val="0"/>
        </w:numPr>
        <w:jc w:val="both"/>
        <w:rPr>
          <w:rFonts w:ascii="Arial" w:hAnsi="Arial"/>
          <w:snapToGrid w:val="0"/>
          <w:sz w:val="20"/>
          <w:lang w:val="es-ES" w:eastAsia="es-ES"/>
        </w:rPr>
      </w:pPr>
    </w:p>
    <w:p w14:paraId="3FFD9191" w14:textId="72438085" w:rsidR="00D63F86" w:rsidRDefault="00F87870" w:rsidP="001C3D21">
      <w:pPr>
        <w:pStyle w:val="Titu3"/>
        <w:numPr>
          <w:ilvl w:val="0"/>
          <w:numId w:val="0"/>
        </w:numPr>
        <w:jc w:val="both"/>
        <w:rPr>
          <w:rFonts w:ascii="Arial" w:hAnsi="Arial"/>
          <w:snapToGrid w:val="0"/>
          <w:sz w:val="20"/>
          <w:lang w:val="es-ES" w:eastAsia="es-ES"/>
        </w:rPr>
      </w:pPr>
      <w:r>
        <w:rPr>
          <w:rFonts w:ascii="Arial" w:hAnsi="Arial"/>
          <w:snapToGrid w:val="0"/>
          <w:sz w:val="20"/>
          <w:lang w:val="es-ES" w:eastAsia="es-ES"/>
        </w:rPr>
        <w:t>2.0</w:t>
      </w:r>
      <w:r w:rsidR="00D948CE">
        <w:rPr>
          <w:rFonts w:ascii="Arial" w:hAnsi="Arial"/>
          <w:snapToGrid w:val="0"/>
          <w:sz w:val="20"/>
          <w:lang w:val="es-ES" w:eastAsia="es-ES"/>
        </w:rPr>
        <w:t>7</w:t>
      </w:r>
      <w:r w:rsidR="005D0D42" w:rsidRPr="00D26B9A">
        <w:rPr>
          <w:rFonts w:ascii="Arial" w:hAnsi="Arial"/>
          <w:snapToGrid w:val="0"/>
          <w:sz w:val="20"/>
          <w:lang w:val="es-ES" w:eastAsia="es-ES"/>
        </w:rPr>
        <w:t xml:space="preserve"> CUADRO</w:t>
      </w:r>
      <w:r w:rsidR="000616FE" w:rsidRPr="00D26B9A">
        <w:rPr>
          <w:rFonts w:ascii="Arial" w:hAnsi="Arial"/>
          <w:snapToGrid w:val="0"/>
          <w:sz w:val="20"/>
          <w:lang w:val="es-ES" w:eastAsia="es-ES"/>
        </w:rPr>
        <w:t xml:space="preserve"> </w:t>
      </w:r>
      <w:r w:rsidR="00D63F86" w:rsidRPr="00D26B9A">
        <w:rPr>
          <w:rFonts w:ascii="Arial" w:hAnsi="Arial"/>
          <w:snapToGrid w:val="0"/>
          <w:sz w:val="20"/>
          <w:lang w:val="es-ES" w:eastAsia="es-ES"/>
        </w:rPr>
        <w:t xml:space="preserve">RESUMEN </w:t>
      </w:r>
      <w:r w:rsidR="000616FE" w:rsidRPr="00D26B9A">
        <w:rPr>
          <w:rFonts w:ascii="Arial" w:hAnsi="Arial"/>
          <w:snapToGrid w:val="0"/>
          <w:sz w:val="20"/>
          <w:lang w:val="es-ES" w:eastAsia="es-ES"/>
        </w:rPr>
        <w:t xml:space="preserve">DE </w:t>
      </w:r>
      <w:r w:rsidR="00D63F86" w:rsidRPr="00D26B9A">
        <w:rPr>
          <w:rFonts w:ascii="Arial" w:hAnsi="Arial"/>
          <w:snapToGrid w:val="0"/>
          <w:sz w:val="20"/>
          <w:lang w:val="es-ES" w:eastAsia="es-ES"/>
        </w:rPr>
        <w:t>PRESUPUESTO</w:t>
      </w:r>
      <w:r w:rsidR="000616FE" w:rsidRPr="00D26B9A">
        <w:rPr>
          <w:rFonts w:ascii="Arial" w:hAnsi="Arial"/>
          <w:snapToGrid w:val="0"/>
          <w:sz w:val="20"/>
          <w:lang w:val="es-ES" w:eastAsia="es-ES"/>
        </w:rPr>
        <w:t>.</w:t>
      </w:r>
    </w:p>
    <w:p w14:paraId="7DC631C7" w14:textId="6ED3B15C" w:rsidR="00037474" w:rsidRDefault="00003F33" w:rsidP="001C3D21">
      <w:pPr>
        <w:pStyle w:val="Titu3"/>
        <w:numPr>
          <w:ilvl w:val="0"/>
          <w:numId w:val="0"/>
        </w:numPr>
        <w:jc w:val="both"/>
        <w:rPr>
          <w:rFonts w:ascii="Arial" w:hAnsi="Arial"/>
          <w:snapToGrid w:val="0"/>
          <w:sz w:val="18"/>
          <w:szCs w:val="18"/>
          <w:lang w:val="es-ES" w:eastAsia="es-ES"/>
        </w:rPr>
      </w:pPr>
      <w:r w:rsidRPr="005C6703">
        <w:rPr>
          <w:rFonts w:ascii="Arial" w:hAnsi="Arial"/>
          <w:snapToGrid w:val="0"/>
          <w:sz w:val="18"/>
          <w:szCs w:val="18"/>
          <w:lang w:val="es-ES" w:eastAsia="es-ES"/>
        </w:rPr>
        <w:t>CUADRO:</w:t>
      </w:r>
      <w:r w:rsidR="00037474" w:rsidRPr="005C6703">
        <w:rPr>
          <w:rFonts w:ascii="Arial" w:hAnsi="Arial"/>
          <w:snapToGrid w:val="0"/>
          <w:sz w:val="18"/>
          <w:szCs w:val="18"/>
          <w:lang w:val="es-ES" w:eastAsia="es-ES"/>
        </w:rPr>
        <w:t xml:space="preserve"> Costo de inversión</w:t>
      </w:r>
      <w:r w:rsidR="00FD4FD7" w:rsidRPr="005C6703">
        <w:rPr>
          <w:rFonts w:ascii="Arial" w:hAnsi="Arial"/>
          <w:snapToGrid w:val="0"/>
          <w:sz w:val="18"/>
          <w:szCs w:val="18"/>
          <w:lang w:val="es-ES" w:eastAsia="es-ES"/>
        </w:rPr>
        <w:t xml:space="preserve"> del sub presupuesto 02 (REDES DE AGUA Y ALCANTARILLADO)</w:t>
      </w:r>
      <w:r w:rsidR="00FD4FD7">
        <w:rPr>
          <w:rFonts w:ascii="Arial" w:hAnsi="Arial"/>
          <w:snapToGrid w:val="0"/>
          <w:sz w:val="18"/>
          <w:szCs w:val="18"/>
          <w:lang w:val="es-ES" w:eastAsia="es-ES"/>
        </w:rPr>
        <w:t xml:space="preserve"> </w:t>
      </w:r>
    </w:p>
    <w:p w14:paraId="2C2DE603" w14:textId="3FC0DCE6" w:rsidR="00377042" w:rsidRPr="00A07A9E" w:rsidRDefault="00A07A9E" w:rsidP="00A07A9E">
      <w:pPr>
        <w:pStyle w:val="Titu3"/>
        <w:numPr>
          <w:ilvl w:val="0"/>
          <w:numId w:val="0"/>
        </w:numPr>
        <w:jc w:val="both"/>
        <w:rPr>
          <w:rFonts w:ascii="Arial" w:hAnsi="Arial"/>
          <w:snapToGrid w:val="0"/>
          <w:sz w:val="18"/>
          <w:szCs w:val="18"/>
          <w:lang w:val="es-ES" w:eastAsia="es-ES"/>
        </w:rPr>
      </w:pPr>
      <w:r w:rsidRPr="00A07A9E">
        <w:drawing>
          <wp:inline distT="0" distB="0" distL="0" distR="0" wp14:anchorId="0D1B2D48" wp14:editId="2D80C2E0">
            <wp:extent cx="5579745" cy="3843020"/>
            <wp:effectExtent l="0" t="0" r="1905"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9745" cy="3843020"/>
                    </a:xfrm>
                    <a:prstGeom prst="rect">
                      <a:avLst/>
                    </a:prstGeom>
                    <a:noFill/>
                    <a:ln>
                      <a:noFill/>
                    </a:ln>
                  </pic:spPr>
                </pic:pic>
              </a:graphicData>
            </a:graphic>
          </wp:inline>
        </w:drawing>
      </w:r>
    </w:p>
    <w:p w14:paraId="7F7F5969" w14:textId="77777777" w:rsidR="00914275" w:rsidRPr="00914275" w:rsidRDefault="00914275" w:rsidP="001C3D21">
      <w:pPr>
        <w:pStyle w:val="Titu3"/>
        <w:numPr>
          <w:ilvl w:val="0"/>
          <w:numId w:val="0"/>
        </w:numPr>
        <w:ind w:left="567" w:hanging="567"/>
        <w:jc w:val="both"/>
        <w:rPr>
          <w:rFonts w:ascii="Arial" w:hAnsi="Arial"/>
          <w:snapToGrid w:val="0"/>
          <w:sz w:val="20"/>
          <w:lang w:val="es-ES" w:eastAsia="es-ES"/>
        </w:rPr>
      </w:pPr>
      <w:r>
        <w:rPr>
          <w:rFonts w:ascii="Arial" w:hAnsi="Arial"/>
          <w:snapToGrid w:val="0"/>
          <w:sz w:val="20"/>
          <w:lang w:val="es-ES" w:eastAsia="es-ES"/>
        </w:rPr>
        <w:tab/>
      </w:r>
      <w:r w:rsidRPr="00914275">
        <w:rPr>
          <w:rFonts w:ascii="Arial" w:hAnsi="Arial"/>
          <w:snapToGrid w:val="0"/>
          <w:sz w:val="20"/>
          <w:lang w:val="es-ES" w:eastAsia="es-ES"/>
        </w:rPr>
        <w:t xml:space="preserve">MONTO DE INVERSIÓN </w:t>
      </w:r>
      <w:r w:rsidR="009F3764" w:rsidRPr="00914275">
        <w:rPr>
          <w:rFonts w:ascii="Arial" w:hAnsi="Arial"/>
          <w:snapToGrid w:val="0"/>
          <w:sz w:val="20"/>
          <w:lang w:val="es-ES" w:eastAsia="es-ES"/>
        </w:rPr>
        <w:t>REFERENCIAL</w:t>
      </w:r>
      <w:r w:rsidR="009F3764">
        <w:rPr>
          <w:rFonts w:ascii="Arial" w:hAnsi="Arial"/>
          <w:snapToGrid w:val="0"/>
          <w:sz w:val="20"/>
          <w:lang w:val="es-ES" w:eastAsia="es-ES"/>
        </w:rPr>
        <w:t xml:space="preserve"> </w:t>
      </w:r>
      <w:r w:rsidR="004C4EC3">
        <w:rPr>
          <w:rFonts w:ascii="Arial" w:hAnsi="Arial"/>
          <w:snapToGrid w:val="0"/>
          <w:sz w:val="20"/>
          <w:lang w:val="es-ES" w:eastAsia="es-ES"/>
        </w:rPr>
        <w:t xml:space="preserve">DEL </w:t>
      </w:r>
      <w:r w:rsidR="009F3764" w:rsidRPr="009F3764">
        <w:rPr>
          <w:rFonts w:ascii="Arial" w:hAnsi="Arial"/>
          <w:snapToGrid w:val="0"/>
          <w:sz w:val="20"/>
          <w:lang w:val="es-ES" w:eastAsia="es-ES"/>
        </w:rPr>
        <w:t xml:space="preserve">SUB PRESUPUESTO 02 (REDES DE AGUA </w:t>
      </w:r>
      <w:r w:rsidR="00671279" w:rsidRPr="009F3764">
        <w:rPr>
          <w:rFonts w:ascii="Arial" w:hAnsi="Arial"/>
          <w:snapToGrid w:val="0"/>
          <w:sz w:val="20"/>
          <w:lang w:val="es-ES" w:eastAsia="es-ES"/>
        </w:rPr>
        <w:t xml:space="preserve">Y </w:t>
      </w:r>
      <w:r w:rsidR="00671279">
        <w:rPr>
          <w:rFonts w:ascii="Arial" w:hAnsi="Arial"/>
          <w:snapToGrid w:val="0"/>
          <w:sz w:val="20"/>
          <w:lang w:val="es-ES" w:eastAsia="es-ES"/>
        </w:rPr>
        <w:t>ALCANTARILLADO</w:t>
      </w:r>
      <w:r w:rsidR="009F3764" w:rsidRPr="009F3764">
        <w:rPr>
          <w:rFonts w:ascii="Arial" w:hAnsi="Arial"/>
          <w:snapToGrid w:val="0"/>
          <w:sz w:val="20"/>
          <w:lang w:val="es-ES" w:eastAsia="es-ES"/>
        </w:rPr>
        <w:t>)</w:t>
      </w:r>
      <w:r w:rsidR="009F3764">
        <w:rPr>
          <w:rFonts w:ascii="Arial" w:hAnsi="Arial"/>
          <w:snapToGrid w:val="0"/>
          <w:sz w:val="20"/>
          <w:lang w:val="es-ES" w:eastAsia="es-ES"/>
        </w:rPr>
        <w:t>.</w:t>
      </w:r>
    </w:p>
    <w:p w14:paraId="53961C83" w14:textId="365AE987" w:rsidR="00A7272A" w:rsidRPr="00DE3050" w:rsidRDefault="00914275" w:rsidP="001C3D21">
      <w:pPr>
        <w:pStyle w:val="Prrafo"/>
        <w:spacing w:line="240" w:lineRule="auto"/>
        <w:ind w:left="540"/>
        <w:rPr>
          <w:rFonts w:ascii="Arial Narrow" w:hAnsi="Arial Narrow"/>
          <w:szCs w:val="22"/>
          <w:lang w:val="es-PE"/>
        </w:rPr>
      </w:pPr>
      <w:r w:rsidRPr="00914275">
        <w:rPr>
          <w:sz w:val="20"/>
        </w:rPr>
        <w:t xml:space="preserve">El monto de inversión para la ejecución de la obra, asciende la suma </w:t>
      </w:r>
      <w:r w:rsidRPr="001740E0">
        <w:rPr>
          <w:sz w:val="20"/>
        </w:rPr>
        <w:t xml:space="preserve">de </w:t>
      </w:r>
      <w:r w:rsidRPr="001740E0">
        <w:rPr>
          <w:b/>
          <w:bCs w:val="0"/>
          <w:sz w:val="20"/>
        </w:rPr>
        <w:t>S/.</w:t>
      </w:r>
      <w:r w:rsidRPr="001740E0">
        <w:rPr>
          <w:sz w:val="20"/>
        </w:rPr>
        <w:t xml:space="preserve"> </w:t>
      </w:r>
      <w:r w:rsidR="0061239E">
        <w:rPr>
          <w:b/>
          <w:sz w:val="20"/>
        </w:rPr>
        <w:t>1,135,662.55</w:t>
      </w:r>
      <w:r w:rsidR="00E54411" w:rsidRPr="00E54411">
        <w:rPr>
          <w:b/>
          <w:sz w:val="20"/>
        </w:rPr>
        <w:t xml:space="preserve"> </w:t>
      </w:r>
      <w:r w:rsidRPr="001740E0">
        <w:rPr>
          <w:sz w:val="20"/>
        </w:rPr>
        <w:t>(SON</w:t>
      </w:r>
      <w:r w:rsidR="005200D8" w:rsidRPr="001740E0">
        <w:rPr>
          <w:sz w:val="20"/>
        </w:rPr>
        <w:t xml:space="preserve">: </w:t>
      </w:r>
      <w:r w:rsidR="001740E0">
        <w:rPr>
          <w:sz w:val="20"/>
        </w:rPr>
        <w:t xml:space="preserve">UN </w:t>
      </w:r>
      <w:r w:rsidR="005A2FB7">
        <w:rPr>
          <w:sz w:val="20"/>
        </w:rPr>
        <w:t>MILLÓN</w:t>
      </w:r>
      <w:r w:rsidR="001740E0">
        <w:rPr>
          <w:sz w:val="20"/>
        </w:rPr>
        <w:t xml:space="preserve"> </w:t>
      </w:r>
      <w:r w:rsidR="005A2FB7">
        <w:rPr>
          <w:sz w:val="20"/>
        </w:rPr>
        <w:t>CIENTO TREINTA Y CINCO MIL SEISCIENTOS SESENTA Y DOS</w:t>
      </w:r>
      <w:r w:rsidR="00962205" w:rsidRPr="001740E0">
        <w:rPr>
          <w:sz w:val="20"/>
        </w:rPr>
        <w:t xml:space="preserve"> CON</w:t>
      </w:r>
      <w:r w:rsidR="00A7272A" w:rsidRPr="001740E0">
        <w:rPr>
          <w:sz w:val="20"/>
        </w:rPr>
        <w:t xml:space="preserve"> </w:t>
      </w:r>
      <w:r w:rsidR="005A2FB7">
        <w:rPr>
          <w:sz w:val="20"/>
        </w:rPr>
        <w:t>55</w:t>
      </w:r>
      <w:r w:rsidR="005200D8" w:rsidRPr="001740E0">
        <w:rPr>
          <w:sz w:val="20"/>
        </w:rPr>
        <w:t>/SOLES</w:t>
      </w:r>
      <w:r w:rsidRPr="00914275">
        <w:rPr>
          <w:sz w:val="20"/>
        </w:rPr>
        <w:t>).</w:t>
      </w:r>
      <w:r w:rsidR="00A7272A">
        <w:rPr>
          <w:rFonts w:ascii="Arial Narrow" w:hAnsi="Arial Narrow"/>
          <w:b/>
          <w:szCs w:val="22"/>
        </w:rPr>
        <w:t xml:space="preserve"> </w:t>
      </w:r>
      <w:r w:rsidR="00E374C3" w:rsidRPr="00A7272A">
        <w:rPr>
          <w:sz w:val="20"/>
        </w:rPr>
        <w:t>Incluido</w:t>
      </w:r>
      <w:r w:rsidR="00A7272A" w:rsidRPr="00A7272A">
        <w:rPr>
          <w:sz w:val="20"/>
        </w:rPr>
        <w:t xml:space="preserve"> impuesto 18</w:t>
      </w:r>
      <w:r w:rsidR="00E374C3">
        <w:rPr>
          <w:sz w:val="20"/>
        </w:rPr>
        <w:t>.00</w:t>
      </w:r>
      <w:r w:rsidR="00A7272A" w:rsidRPr="00A7272A">
        <w:rPr>
          <w:sz w:val="20"/>
        </w:rPr>
        <w:t xml:space="preserve">% mas 10.00% de gastos generales y </w:t>
      </w:r>
      <w:r w:rsidR="00333494">
        <w:rPr>
          <w:sz w:val="20"/>
        </w:rPr>
        <w:t>5</w:t>
      </w:r>
      <w:r w:rsidR="00A543C8">
        <w:rPr>
          <w:sz w:val="20"/>
        </w:rPr>
        <w:t>.00</w:t>
      </w:r>
      <w:r w:rsidR="00A7272A" w:rsidRPr="00A7272A">
        <w:rPr>
          <w:sz w:val="20"/>
        </w:rPr>
        <w:t xml:space="preserve">% de utilidad, los precios referidos al mes de </w:t>
      </w:r>
      <w:r w:rsidR="005A2FB7">
        <w:rPr>
          <w:sz w:val="20"/>
        </w:rPr>
        <w:t>abril</w:t>
      </w:r>
      <w:r w:rsidR="00A7272A" w:rsidRPr="001740E0">
        <w:rPr>
          <w:sz w:val="20"/>
        </w:rPr>
        <w:t xml:space="preserve"> 202</w:t>
      </w:r>
      <w:r w:rsidR="001740E0">
        <w:rPr>
          <w:sz w:val="20"/>
        </w:rPr>
        <w:t>2</w:t>
      </w:r>
      <w:r w:rsidR="0094252D" w:rsidRPr="001740E0">
        <w:rPr>
          <w:sz w:val="20"/>
        </w:rPr>
        <w:t>.</w:t>
      </w:r>
      <w:r w:rsidR="00A7272A">
        <w:rPr>
          <w:rFonts w:ascii="Arial Narrow" w:hAnsi="Arial Narrow"/>
          <w:szCs w:val="22"/>
          <w:lang w:val="es-PE"/>
        </w:rPr>
        <w:t xml:space="preserve"> </w:t>
      </w:r>
    </w:p>
    <w:p w14:paraId="7E01FE3D" w14:textId="77777777" w:rsidR="00D948CE" w:rsidRDefault="00D948CE" w:rsidP="001C06BC">
      <w:pPr>
        <w:jc w:val="both"/>
      </w:pPr>
    </w:p>
    <w:p w14:paraId="196EC88E" w14:textId="628F3CA8" w:rsidR="00D63F86" w:rsidRPr="00D26B9A" w:rsidRDefault="00F87870" w:rsidP="001C3D21">
      <w:pPr>
        <w:pStyle w:val="Titu3"/>
        <w:numPr>
          <w:ilvl w:val="0"/>
          <w:numId w:val="0"/>
        </w:numPr>
        <w:jc w:val="both"/>
        <w:rPr>
          <w:rFonts w:ascii="Arial" w:hAnsi="Arial"/>
          <w:snapToGrid w:val="0"/>
          <w:sz w:val="20"/>
          <w:lang w:val="es-ES" w:eastAsia="es-ES"/>
        </w:rPr>
      </w:pPr>
      <w:r>
        <w:rPr>
          <w:rFonts w:ascii="Arial" w:hAnsi="Arial"/>
          <w:snapToGrid w:val="0"/>
          <w:sz w:val="20"/>
          <w:lang w:val="es-ES" w:eastAsia="es-ES"/>
        </w:rPr>
        <w:t>2.0</w:t>
      </w:r>
      <w:r w:rsidR="00D948CE">
        <w:rPr>
          <w:rFonts w:ascii="Arial" w:hAnsi="Arial"/>
          <w:snapToGrid w:val="0"/>
          <w:sz w:val="20"/>
          <w:lang w:val="es-ES" w:eastAsia="es-ES"/>
        </w:rPr>
        <w:t>8</w:t>
      </w:r>
      <w:r w:rsidR="00D63F86" w:rsidRPr="00D26B9A">
        <w:rPr>
          <w:rFonts w:ascii="Arial" w:hAnsi="Arial"/>
          <w:snapToGrid w:val="0"/>
          <w:sz w:val="20"/>
          <w:lang w:val="es-ES" w:eastAsia="es-ES"/>
        </w:rPr>
        <w:t xml:space="preserve"> </w:t>
      </w:r>
      <w:r w:rsidR="00D63F86" w:rsidRPr="00D26B9A">
        <w:rPr>
          <w:rFonts w:ascii="Arial" w:hAnsi="Arial"/>
          <w:snapToGrid w:val="0"/>
          <w:sz w:val="20"/>
          <w:lang w:val="es-ES" w:eastAsia="es-ES"/>
        </w:rPr>
        <w:tab/>
      </w:r>
      <w:r w:rsidR="00A32A9E">
        <w:rPr>
          <w:rFonts w:ascii="Arial" w:hAnsi="Arial"/>
          <w:snapToGrid w:val="0"/>
          <w:sz w:val="20"/>
          <w:lang w:val="es-ES" w:eastAsia="es-ES"/>
        </w:rPr>
        <w:t xml:space="preserve">SISTEMA DE </w:t>
      </w:r>
      <w:r>
        <w:rPr>
          <w:rFonts w:ascii="Arial" w:hAnsi="Arial"/>
          <w:snapToGrid w:val="0"/>
          <w:sz w:val="20"/>
          <w:lang w:val="es-ES" w:eastAsia="es-ES"/>
        </w:rPr>
        <w:t>CONTRATACIÓN</w:t>
      </w:r>
      <w:r w:rsidR="00A32A9E">
        <w:rPr>
          <w:rFonts w:ascii="Arial" w:hAnsi="Arial"/>
          <w:snapToGrid w:val="0"/>
          <w:sz w:val="20"/>
          <w:lang w:val="es-ES" w:eastAsia="es-ES"/>
        </w:rPr>
        <w:t xml:space="preserve"> </w:t>
      </w:r>
      <w:r w:rsidR="00A32A9E" w:rsidRPr="00D26B9A">
        <w:rPr>
          <w:rFonts w:ascii="Arial" w:hAnsi="Arial"/>
          <w:snapToGrid w:val="0"/>
          <w:sz w:val="20"/>
          <w:lang w:val="es-ES" w:eastAsia="es-ES"/>
        </w:rPr>
        <w:t>DE</w:t>
      </w:r>
      <w:r w:rsidR="00D63F86" w:rsidRPr="00D26B9A">
        <w:rPr>
          <w:rFonts w:ascii="Arial" w:hAnsi="Arial"/>
          <w:snapToGrid w:val="0"/>
          <w:sz w:val="20"/>
          <w:lang w:val="es-ES" w:eastAsia="es-ES"/>
        </w:rPr>
        <w:t xml:space="preserve"> OBRA:</w:t>
      </w:r>
    </w:p>
    <w:p w14:paraId="4A10A157" w14:textId="77777777" w:rsidR="00F17AB6" w:rsidRPr="00A543C8" w:rsidRDefault="00333494" w:rsidP="001C3D21">
      <w:pPr>
        <w:tabs>
          <w:tab w:val="left" w:pos="540"/>
          <w:tab w:val="left" w:pos="709"/>
        </w:tabs>
        <w:spacing w:after="240" w:line="360" w:lineRule="auto"/>
        <w:ind w:left="709"/>
        <w:jc w:val="both"/>
        <w:rPr>
          <w:rFonts w:eastAsia="Calibri"/>
        </w:rPr>
      </w:pPr>
      <w:r w:rsidRPr="00A543C8">
        <w:rPr>
          <w:rFonts w:eastAsia="Calibri"/>
        </w:rPr>
        <w:t xml:space="preserve">El Sistema </w:t>
      </w:r>
      <w:r w:rsidR="00A32A9E" w:rsidRPr="00A543C8">
        <w:rPr>
          <w:rFonts w:eastAsia="Calibri"/>
        </w:rPr>
        <w:t xml:space="preserve">de </w:t>
      </w:r>
      <w:r w:rsidR="002978D1" w:rsidRPr="00A543C8">
        <w:rPr>
          <w:rFonts w:eastAsia="Calibri"/>
        </w:rPr>
        <w:t>contratación</w:t>
      </w:r>
      <w:r w:rsidR="008A10EF" w:rsidRPr="00A543C8">
        <w:rPr>
          <w:rFonts w:eastAsia="Calibri"/>
        </w:rPr>
        <w:t xml:space="preserve"> será A </w:t>
      </w:r>
      <w:r w:rsidR="00A512C3" w:rsidRPr="00A543C8">
        <w:rPr>
          <w:rFonts w:eastAsia="Calibri"/>
        </w:rPr>
        <w:t>PRECIOS UNITARIOS.</w:t>
      </w:r>
    </w:p>
    <w:p w14:paraId="7B0A5175" w14:textId="683181E1" w:rsidR="00D63F86" w:rsidRPr="00D26B9A" w:rsidRDefault="00F87870" w:rsidP="001C3D21">
      <w:pPr>
        <w:pStyle w:val="Titu3"/>
        <w:numPr>
          <w:ilvl w:val="0"/>
          <w:numId w:val="0"/>
        </w:numPr>
        <w:jc w:val="both"/>
        <w:rPr>
          <w:rFonts w:ascii="Arial" w:hAnsi="Arial"/>
          <w:snapToGrid w:val="0"/>
          <w:sz w:val="20"/>
          <w:lang w:val="es-ES" w:eastAsia="es-ES"/>
        </w:rPr>
      </w:pPr>
      <w:r>
        <w:rPr>
          <w:rFonts w:ascii="Arial" w:hAnsi="Arial"/>
          <w:snapToGrid w:val="0"/>
          <w:sz w:val="20"/>
          <w:lang w:val="es-ES" w:eastAsia="es-ES"/>
        </w:rPr>
        <w:t>2.0</w:t>
      </w:r>
      <w:r w:rsidR="00D129DC">
        <w:rPr>
          <w:rFonts w:ascii="Arial" w:hAnsi="Arial"/>
          <w:snapToGrid w:val="0"/>
          <w:sz w:val="20"/>
          <w:lang w:val="es-ES" w:eastAsia="es-ES"/>
        </w:rPr>
        <w:t>9</w:t>
      </w:r>
      <w:r w:rsidR="00D403D7" w:rsidRPr="00D26B9A">
        <w:rPr>
          <w:rFonts w:ascii="Arial" w:hAnsi="Arial"/>
          <w:snapToGrid w:val="0"/>
          <w:sz w:val="20"/>
          <w:lang w:val="es-ES" w:eastAsia="es-ES"/>
        </w:rPr>
        <w:tab/>
      </w:r>
      <w:r w:rsidR="00D63F86" w:rsidRPr="00D26B9A">
        <w:rPr>
          <w:rFonts w:ascii="Arial" w:hAnsi="Arial"/>
          <w:snapToGrid w:val="0"/>
          <w:sz w:val="20"/>
          <w:lang w:val="es-ES" w:eastAsia="es-ES"/>
        </w:rPr>
        <w:t>PLAZO DE EJECUCIÓN:</w:t>
      </w:r>
    </w:p>
    <w:p w14:paraId="47B56863" w14:textId="1973638C" w:rsidR="00D948CE" w:rsidRDefault="00D948CE" w:rsidP="00A543C8">
      <w:pPr>
        <w:pStyle w:val="Prrafodelista"/>
        <w:spacing w:line="360" w:lineRule="auto"/>
        <w:ind w:left="709"/>
        <w:jc w:val="both"/>
        <w:rPr>
          <w:rFonts w:ascii="Tw Cen MT" w:hAnsi="Tw Cen MT" w:cs="Times New Roman"/>
          <w:sz w:val="24"/>
          <w:szCs w:val="24"/>
        </w:rPr>
      </w:pPr>
      <w:r>
        <w:rPr>
          <w:szCs w:val="24"/>
        </w:rPr>
        <w:t>Será de</w:t>
      </w:r>
      <w:r w:rsidRPr="003E1411">
        <w:rPr>
          <w:szCs w:val="24"/>
        </w:rPr>
        <w:t xml:space="preserve"> (</w:t>
      </w:r>
      <w:r>
        <w:rPr>
          <w:szCs w:val="24"/>
        </w:rPr>
        <w:t>120</w:t>
      </w:r>
      <w:r w:rsidRPr="003E1411">
        <w:rPr>
          <w:szCs w:val="24"/>
        </w:rPr>
        <w:t xml:space="preserve">) </w:t>
      </w:r>
      <w:r>
        <w:rPr>
          <w:szCs w:val="24"/>
        </w:rPr>
        <w:t>Ciento Veinte</w:t>
      </w:r>
      <w:r w:rsidRPr="003E1411">
        <w:rPr>
          <w:szCs w:val="24"/>
        </w:rPr>
        <w:t xml:space="preserve"> días Calendarios, se entiende sin deducciones por días festivos, feriados</w:t>
      </w:r>
      <w:r>
        <w:rPr>
          <w:szCs w:val="24"/>
        </w:rPr>
        <w:t xml:space="preserve"> </w:t>
      </w:r>
      <w:r w:rsidRPr="003E1411">
        <w:rPr>
          <w:szCs w:val="24"/>
        </w:rPr>
        <w:t>comenzando a regir dicho plazo de acuerdo con lo estipulado en el Reglamento de la ley de Contratación del Estado</w:t>
      </w:r>
      <w:r>
        <w:rPr>
          <w:rFonts w:ascii="Tw Cen MT" w:hAnsi="Tw Cen MT" w:cs="Times New Roman"/>
          <w:sz w:val="24"/>
          <w:szCs w:val="24"/>
        </w:rPr>
        <w:t>.</w:t>
      </w:r>
    </w:p>
    <w:p w14:paraId="2239B667" w14:textId="77777777" w:rsidR="00D63F86" w:rsidRPr="00D26B9A" w:rsidRDefault="00D63F86" w:rsidP="001C3D21">
      <w:pPr>
        <w:jc w:val="both"/>
      </w:pPr>
    </w:p>
    <w:p w14:paraId="1B174504" w14:textId="495F7462" w:rsidR="00D403D7" w:rsidRPr="00D26B9A" w:rsidRDefault="00F87870" w:rsidP="001C3D21">
      <w:pPr>
        <w:pStyle w:val="Titu3"/>
        <w:numPr>
          <w:ilvl w:val="0"/>
          <w:numId w:val="0"/>
        </w:numPr>
        <w:jc w:val="both"/>
        <w:rPr>
          <w:rFonts w:ascii="Arial" w:hAnsi="Arial"/>
          <w:snapToGrid w:val="0"/>
          <w:sz w:val="20"/>
          <w:lang w:val="es-ES" w:eastAsia="es-ES"/>
        </w:rPr>
      </w:pPr>
      <w:r>
        <w:rPr>
          <w:rFonts w:ascii="Arial" w:hAnsi="Arial"/>
          <w:snapToGrid w:val="0"/>
          <w:sz w:val="20"/>
          <w:lang w:val="es-ES" w:eastAsia="es-ES"/>
        </w:rPr>
        <w:t>2.</w:t>
      </w:r>
      <w:r w:rsidR="00D129DC">
        <w:rPr>
          <w:rFonts w:ascii="Arial" w:hAnsi="Arial"/>
          <w:snapToGrid w:val="0"/>
          <w:sz w:val="20"/>
          <w:lang w:val="es-ES" w:eastAsia="es-ES"/>
        </w:rPr>
        <w:t>10</w:t>
      </w:r>
      <w:r w:rsidR="00D403D7" w:rsidRPr="00D26B9A">
        <w:rPr>
          <w:rFonts w:ascii="Arial" w:hAnsi="Arial"/>
          <w:snapToGrid w:val="0"/>
          <w:sz w:val="20"/>
          <w:lang w:val="es-ES" w:eastAsia="es-ES"/>
        </w:rPr>
        <w:tab/>
      </w:r>
      <w:r w:rsidR="000134BD" w:rsidRPr="00D26B9A">
        <w:rPr>
          <w:rFonts w:ascii="Arial" w:hAnsi="Arial"/>
          <w:snapToGrid w:val="0"/>
          <w:sz w:val="20"/>
          <w:lang w:val="es-ES" w:eastAsia="es-ES"/>
        </w:rPr>
        <w:t xml:space="preserve"> FUENTE DE FINANCIAMIENTO:</w:t>
      </w:r>
    </w:p>
    <w:p w14:paraId="66BF7BC0" w14:textId="77777777" w:rsidR="009F4650" w:rsidRPr="00691531" w:rsidRDefault="00691531" w:rsidP="00A543C8">
      <w:pPr>
        <w:spacing w:line="360" w:lineRule="auto"/>
        <w:ind w:left="709" w:firstLine="4"/>
        <w:jc w:val="both"/>
      </w:pPr>
      <w:r w:rsidRPr="00691531">
        <w:t>Recursos determinados por el GOBIERNO REGIONAL DE TUMBES.</w:t>
      </w:r>
    </w:p>
    <w:sectPr w:rsidR="009F4650" w:rsidRPr="00691531" w:rsidSect="00914275">
      <w:headerReference w:type="default" r:id="rId29"/>
      <w:footerReference w:type="even" r:id="rId30"/>
      <w:footerReference w:type="default" r:id="rId31"/>
      <w:pgSz w:w="11906" w:h="16838" w:code="9"/>
      <w:pgMar w:top="1397" w:right="1418" w:bottom="1418" w:left="1701" w:header="284" w:footer="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CCDC9" w14:textId="77777777" w:rsidR="00721F3A" w:rsidRDefault="00721F3A">
      <w:r>
        <w:separator/>
      </w:r>
    </w:p>
  </w:endnote>
  <w:endnote w:type="continuationSeparator" w:id="0">
    <w:p w14:paraId="27F02337" w14:textId="77777777" w:rsidR="00721F3A" w:rsidRDefault="00721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ha">
    <w:panose1 w:val="02000400000000000000"/>
    <w:charset w:val="00"/>
    <w:family w:val="swiss"/>
    <w:pitch w:val="variable"/>
    <w:sig w:usb0="001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kzidenz-Grotesk BQ 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33E2" w14:textId="77777777" w:rsidR="00E374C3" w:rsidRDefault="00E374C3" w:rsidP="00361CD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B132C95" w14:textId="77777777" w:rsidR="00E374C3" w:rsidRDefault="00E374C3" w:rsidP="00361CD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48DE3" w14:textId="3C2BAE58" w:rsidR="00E374C3" w:rsidRPr="001612BF" w:rsidRDefault="00E374C3" w:rsidP="00AA5BAF">
    <w:pPr>
      <w:ind w:left="1701" w:hanging="1701"/>
      <w:rPr>
        <w:b/>
        <w:i/>
        <w:sz w:val="14"/>
        <w:szCs w:val="14"/>
      </w:rPr>
    </w:pPr>
    <w:r w:rsidRPr="00FB0080">
      <w:rPr>
        <w:rFonts w:ascii="Calibri Light" w:hAnsi="Calibri Light"/>
        <w:b/>
        <w:noProof/>
        <w:sz w:val="14"/>
        <w:szCs w:val="14"/>
        <w:u w:val="single"/>
      </w:rPr>
      <mc:AlternateContent>
        <mc:Choice Requires="wps">
          <w:drawing>
            <wp:anchor distT="0" distB="0" distL="114300" distR="114300" simplePos="0" relativeHeight="251657728" behindDoc="0" locked="0" layoutInCell="1" allowOverlap="1" wp14:anchorId="2221C586" wp14:editId="63F65B59">
              <wp:simplePos x="0" y="0"/>
              <wp:positionH relativeFrom="column">
                <wp:posOffset>-30480</wp:posOffset>
              </wp:positionH>
              <wp:positionV relativeFrom="paragraph">
                <wp:posOffset>-74295</wp:posOffset>
              </wp:positionV>
              <wp:extent cx="5788025" cy="0"/>
              <wp:effectExtent l="20955" t="18415" r="20320" b="19685"/>
              <wp:wrapNone/>
              <wp:docPr id="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025" cy="0"/>
                      </a:xfrm>
                      <a:prstGeom prst="straightConnector1">
                        <a:avLst/>
                      </a:prstGeom>
                      <a:noFill/>
                      <a:ln w="3175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01BA54B" id="_x0000_t32" coordsize="21600,21600" o:spt="32" o:oned="t" path="m,l21600,21600e" filled="f">
              <v:path arrowok="t" fillok="f" o:connecttype="none"/>
              <o:lock v:ext="edit" shapetype="t"/>
            </v:shapetype>
            <v:shape id="AutoShape 23" o:spid="_x0000_s1026" type="#_x0000_t32" style="position:absolute;margin-left:-2.4pt;margin-top:-5.85pt;width:455.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" strokecolor="#ed7d31" strokeweight="2.5pt">
              <v:shadow color="#868686"/>
            </v:shape>
          </w:pict>
        </mc:Fallback>
      </mc:AlternateContent>
    </w:r>
    <w:r w:rsidRPr="00FB0080">
      <w:rPr>
        <w:b/>
        <w:i/>
        <w:sz w:val="14"/>
        <w:szCs w:val="14"/>
        <w:u w:val="single"/>
      </w:rPr>
      <w:t xml:space="preserve">EXPEDIENTE </w:t>
    </w:r>
    <w:r w:rsidR="00C84FC7" w:rsidRPr="00FB0080">
      <w:rPr>
        <w:b/>
        <w:i/>
        <w:sz w:val="14"/>
        <w:szCs w:val="14"/>
        <w:u w:val="single"/>
      </w:rPr>
      <w:t>TÉCNICO</w:t>
    </w:r>
    <w:r>
      <w:rPr>
        <w:b/>
        <w:i/>
        <w:sz w:val="14"/>
        <w:szCs w:val="14"/>
      </w:rPr>
      <w:t xml:space="preserve">: </w:t>
    </w:r>
    <w:r w:rsidRPr="00122B2E">
      <w:rPr>
        <w:b/>
        <w:sz w:val="14"/>
        <w:szCs w:val="14"/>
      </w:rPr>
      <w:t>“</w:t>
    </w:r>
    <w:r w:rsidR="0085051F" w:rsidRPr="0085051F">
      <w:rPr>
        <w:b/>
        <w:sz w:val="14"/>
        <w:szCs w:val="14"/>
      </w:rPr>
      <w:t>RECONSTRUCCIÓN DE PISTAS DE LA CALLE JORGE HERRERA ENTRE LA CALLE MAYOR NOVOA Y 24 DE JULIO, CALLE MAYOR NOVOA ENTRE LA CALLE BOLÍVAR Y FRANCISCO NAVARRETE; DEL CERCADO DE TUMBES - DISTRITO TUMBES - PROVINCIA TUMBES Y REGIÓN DE TUMBES</w:t>
    </w:r>
    <w:r w:rsidRPr="00122B2E">
      <w:rPr>
        <w:b/>
        <w:sz w:val="14"/>
        <w:szCs w:val="14"/>
      </w:rPr>
      <w:t>”</w:t>
    </w:r>
  </w:p>
  <w:p w14:paraId="5B53FCA1" w14:textId="77777777" w:rsidR="00E374C3" w:rsidRDefault="00E374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73FD7" w14:textId="77777777" w:rsidR="00721F3A" w:rsidRDefault="00721F3A">
      <w:r>
        <w:separator/>
      </w:r>
    </w:p>
  </w:footnote>
  <w:footnote w:type="continuationSeparator" w:id="0">
    <w:p w14:paraId="45047C60" w14:textId="77777777" w:rsidR="00721F3A" w:rsidRDefault="00721F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AF72D" w14:textId="4FA4343D" w:rsidR="00E374C3" w:rsidRDefault="00E374C3" w:rsidP="0097739A">
    <w:pPr>
      <w:pStyle w:val="Encabezado"/>
    </w:pPr>
    <w:r>
      <w:rPr>
        <w:noProof/>
      </w:rPr>
      <w:drawing>
        <wp:anchor distT="0" distB="0" distL="114300" distR="114300" simplePos="0" relativeHeight="251658752" behindDoc="0" locked="0" layoutInCell="1" allowOverlap="1" wp14:anchorId="183117F1" wp14:editId="739FAC5C">
          <wp:simplePos x="0" y="0"/>
          <wp:positionH relativeFrom="column">
            <wp:posOffset>3810</wp:posOffset>
          </wp:positionH>
          <wp:positionV relativeFrom="paragraph">
            <wp:posOffset>68580</wp:posOffset>
          </wp:positionV>
          <wp:extent cx="1635125" cy="493395"/>
          <wp:effectExtent l="0" t="0" r="0" b="0"/>
          <wp:wrapNone/>
          <wp:docPr id="28" name="Imagen 1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Imagen relacion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125" cy="493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9597C" w14:textId="77777777" w:rsidR="00E374C3" w:rsidRDefault="00E374C3" w:rsidP="0097739A">
    <w:pPr>
      <w:pStyle w:val="Encabezado"/>
    </w:pPr>
  </w:p>
  <w:p w14:paraId="588A9F3F" w14:textId="77777777" w:rsidR="00E374C3" w:rsidRDefault="00E374C3" w:rsidP="0097739A">
    <w:pPr>
      <w:pStyle w:val="Encabezado"/>
    </w:pPr>
  </w:p>
  <w:p w14:paraId="590C0C60" w14:textId="39192629" w:rsidR="00E374C3" w:rsidRDefault="00E374C3" w:rsidP="00CD7AB5">
    <w:pPr>
      <w:pStyle w:val="Encabezado"/>
    </w:pPr>
    <w:r w:rsidRPr="0097739A">
      <w:rPr>
        <w:noProof/>
        <w:color w:val="92D050"/>
      </w:rPr>
      <mc:AlternateContent>
        <mc:Choice Requires="wps">
          <w:drawing>
            <wp:anchor distT="0" distB="0" distL="114300" distR="114300" simplePos="0" relativeHeight="251656704" behindDoc="0" locked="0" layoutInCell="1" allowOverlap="1" wp14:anchorId="2E703804" wp14:editId="4AA1B7E8">
              <wp:simplePos x="0" y="0"/>
              <wp:positionH relativeFrom="column">
                <wp:posOffset>-10795</wp:posOffset>
              </wp:positionH>
              <wp:positionV relativeFrom="paragraph">
                <wp:posOffset>116205</wp:posOffset>
              </wp:positionV>
              <wp:extent cx="5788660" cy="0"/>
              <wp:effectExtent l="21590" t="22225" r="19050" b="25400"/>
              <wp:wrapNone/>
              <wp:docPr id="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660" cy="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A8E735" id="_x0000_t32" coordsize="21600,21600" o:spt="32" o:oned="t" path="m,l21600,21600e" filled="f">
              <v:path arrowok="t" fillok="f" o:connecttype="none"/>
              <o:lock v:ext="edit" shapetype="t"/>
            </v:shapetype>
            <v:shape id="AutoShape 22" o:spid="_x0000_s1026" type="#_x0000_t32" style="position:absolute;margin-left:-.85pt;margin-top:9.15pt;width:455.8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" strokecolor="#c0504d"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0A327874"/>
    <w:lvl w:ilvl="0">
      <w:start w:val="1"/>
      <w:numFmt w:val="decimal"/>
      <w:pStyle w:val="Titu1"/>
      <w:lvlText w:val="%1."/>
      <w:lvlJc w:val="left"/>
      <w:pPr>
        <w:tabs>
          <w:tab w:val="num" w:pos="360"/>
        </w:tabs>
        <w:ind w:left="0" w:firstLine="0"/>
      </w:pPr>
    </w:lvl>
    <w:lvl w:ilvl="1">
      <w:start w:val="1"/>
      <w:numFmt w:val="decimal"/>
      <w:pStyle w:val="Titu2"/>
      <w:lvlText w:val="%1.%2"/>
      <w:lvlJc w:val="left"/>
      <w:pPr>
        <w:tabs>
          <w:tab w:val="num" w:pos="360"/>
        </w:tabs>
        <w:ind w:left="0" w:firstLine="0"/>
      </w:pPr>
    </w:lvl>
    <w:lvl w:ilvl="2">
      <w:start w:val="1"/>
      <w:numFmt w:val="decimal"/>
      <w:pStyle w:val="Titu3"/>
      <w:lvlText w:val="%1.%2.%3"/>
      <w:lvlJc w:val="left"/>
      <w:pPr>
        <w:tabs>
          <w:tab w:val="num" w:pos="720"/>
        </w:tabs>
        <w:ind w:left="0" w:firstLine="0"/>
      </w:pPr>
    </w:lvl>
    <w:lvl w:ilvl="3">
      <w:start w:val="1"/>
      <w:numFmt w:val="decimal"/>
      <w:pStyle w:val="Ttulo4"/>
      <w:lvlText w:val="%1.%2.%3.%4"/>
      <w:lvlJc w:val="left"/>
      <w:pPr>
        <w:tabs>
          <w:tab w:val="num" w:pos="0"/>
        </w:tabs>
        <w:ind w:left="0" w:firstLine="0"/>
      </w:pPr>
    </w:lvl>
    <w:lvl w:ilvl="4">
      <w:start w:val="1"/>
      <w:numFmt w:val="decimal"/>
      <w:pStyle w:val="Ttulo5"/>
      <w:lvlText w:val="%1.%2.%3.%4.%5"/>
      <w:lvlJc w:val="left"/>
      <w:pPr>
        <w:tabs>
          <w:tab w:val="num" w:pos="0"/>
        </w:tabs>
        <w:ind w:left="0" w:firstLine="0"/>
      </w:pPr>
    </w:lvl>
    <w:lvl w:ilvl="5">
      <w:start w:val="1"/>
      <w:numFmt w:val="decimal"/>
      <w:pStyle w:val="Ttulo6"/>
      <w:lvlText w:val="%1.%2.%3.%4.%5.%6"/>
      <w:lvlJc w:val="left"/>
      <w:pPr>
        <w:tabs>
          <w:tab w:val="num" w:pos="0"/>
        </w:tabs>
        <w:ind w:left="0" w:firstLine="0"/>
      </w:pPr>
    </w:lvl>
    <w:lvl w:ilvl="6">
      <w:start w:val="1"/>
      <w:numFmt w:val="decimal"/>
      <w:pStyle w:val="Ttulo7"/>
      <w:lvlText w:val="%1.%2.%3.%4.%5.%6.%7"/>
      <w:lvlJc w:val="left"/>
      <w:pPr>
        <w:tabs>
          <w:tab w:val="num" w:pos="0"/>
        </w:tabs>
        <w:ind w:left="0" w:firstLine="0"/>
      </w:pPr>
    </w:lvl>
    <w:lvl w:ilvl="7">
      <w:start w:val="1"/>
      <w:numFmt w:val="decimal"/>
      <w:pStyle w:val="Ttulo8"/>
      <w:lvlText w:val="%1.%2.%3.%4.%5.%6.%7.%8"/>
      <w:lvlJc w:val="left"/>
      <w:pPr>
        <w:tabs>
          <w:tab w:val="num" w:pos="0"/>
        </w:tabs>
        <w:ind w:left="0" w:firstLine="0"/>
      </w:pPr>
    </w:lvl>
    <w:lvl w:ilvl="8">
      <w:start w:val="1"/>
      <w:numFmt w:val="decimal"/>
      <w:pStyle w:val="Ttulo9"/>
      <w:lvlText w:val="%1.%2.%3.%4.%5.%6.%7.%8.%9"/>
      <w:lvlJc w:val="left"/>
      <w:pPr>
        <w:tabs>
          <w:tab w:val="num" w:pos="0"/>
        </w:tabs>
        <w:ind w:left="0" w:firstLine="0"/>
      </w:pPr>
    </w:lvl>
  </w:abstractNum>
  <w:abstractNum w:abstractNumId="1" w15:restartNumberingAfterBreak="0">
    <w:nsid w:val="FFFFFFFE"/>
    <w:multiLevelType w:val="singleLevel"/>
    <w:tmpl w:val="83C23532"/>
    <w:lvl w:ilvl="0">
      <w:numFmt w:val="decimal"/>
      <w:lvlText w:val="*"/>
      <w:lvlJc w:val="left"/>
    </w:lvl>
  </w:abstractNum>
  <w:abstractNum w:abstractNumId="2" w15:restartNumberingAfterBreak="0">
    <w:nsid w:val="00805B36"/>
    <w:multiLevelType w:val="hybridMultilevel"/>
    <w:tmpl w:val="F05ECD96"/>
    <w:lvl w:ilvl="0" w:tplc="832CB4CA">
      <w:start w:val="1"/>
      <w:numFmt w:val="bullet"/>
      <w:pStyle w:val="Estilo2Sinnumerar"/>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126DF"/>
    <w:multiLevelType w:val="hybridMultilevel"/>
    <w:tmpl w:val="EB9A22C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8B703EE"/>
    <w:multiLevelType w:val="singleLevel"/>
    <w:tmpl w:val="FCC24630"/>
    <w:lvl w:ilvl="0">
      <w:start w:val="1"/>
      <w:numFmt w:val="lowerLetter"/>
      <w:lvlText w:val="%1)"/>
      <w:lvlJc w:val="left"/>
      <w:pPr>
        <w:tabs>
          <w:tab w:val="num" w:pos="675"/>
        </w:tabs>
        <w:ind w:left="675" w:hanging="675"/>
      </w:pPr>
      <w:rPr>
        <w:rFonts w:hint="default"/>
      </w:rPr>
    </w:lvl>
  </w:abstractNum>
  <w:abstractNum w:abstractNumId="5" w15:restartNumberingAfterBreak="0">
    <w:nsid w:val="09FA79FD"/>
    <w:multiLevelType w:val="hybridMultilevel"/>
    <w:tmpl w:val="7A6CFB8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0BE752F6"/>
    <w:multiLevelType w:val="hybridMultilevel"/>
    <w:tmpl w:val="EB3047A0"/>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7" w15:restartNumberingAfterBreak="0">
    <w:nsid w:val="0F6F4B09"/>
    <w:multiLevelType w:val="hybridMultilevel"/>
    <w:tmpl w:val="C0BC62B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301FE3"/>
    <w:multiLevelType w:val="hybridMultilevel"/>
    <w:tmpl w:val="1494B47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9" w15:restartNumberingAfterBreak="0">
    <w:nsid w:val="13432397"/>
    <w:multiLevelType w:val="hybridMultilevel"/>
    <w:tmpl w:val="01243676"/>
    <w:lvl w:ilvl="0" w:tplc="280A0001">
      <w:start w:val="3"/>
      <w:numFmt w:val="bullet"/>
      <w:lvlText w:val=""/>
      <w:lvlJc w:val="left"/>
      <w:pPr>
        <w:tabs>
          <w:tab w:val="num" w:pos="1069"/>
        </w:tabs>
        <w:ind w:left="1069" w:hanging="360"/>
      </w:pPr>
      <w:rPr>
        <w:rFonts w:ascii="Symbol" w:eastAsia="Times New Roman" w:hAnsi="Symbol" w:cs="Times New Roman" w:hint="default"/>
      </w:rPr>
    </w:lvl>
    <w:lvl w:ilvl="1" w:tplc="0C0A0003" w:tentative="1">
      <w:start w:val="1"/>
      <w:numFmt w:val="bullet"/>
      <w:lvlText w:val="o"/>
      <w:lvlJc w:val="left"/>
      <w:pPr>
        <w:tabs>
          <w:tab w:val="num" w:pos="1789"/>
        </w:tabs>
        <w:ind w:left="1789" w:hanging="360"/>
      </w:pPr>
      <w:rPr>
        <w:rFonts w:ascii="Courier New" w:hAnsi="Courier New" w:cs="Courier New"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10" w15:restartNumberingAfterBreak="0">
    <w:nsid w:val="13637E9E"/>
    <w:multiLevelType w:val="singleLevel"/>
    <w:tmpl w:val="F146AE3E"/>
    <w:lvl w:ilvl="0">
      <w:start w:val="1"/>
      <w:numFmt w:val="lowerLetter"/>
      <w:pStyle w:val="Listaconletras"/>
      <w:lvlText w:val="%1."/>
      <w:lvlJc w:val="left"/>
      <w:pPr>
        <w:tabs>
          <w:tab w:val="num" w:pos="1080"/>
        </w:tabs>
        <w:ind w:left="1080" w:hanging="360"/>
      </w:pPr>
      <w:rPr>
        <w:rFonts w:hint="default"/>
      </w:rPr>
    </w:lvl>
  </w:abstractNum>
  <w:abstractNum w:abstractNumId="11" w15:restartNumberingAfterBreak="0">
    <w:nsid w:val="14FB2088"/>
    <w:multiLevelType w:val="hybridMultilevel"/>
    <w:tmpl w:val="9422549A"/>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166B4585"/>
    <w:multiLevelType w:val="hybridMultilevel"/>
    <w:tmpl w:val="67F802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19D10F4A"/>
    <w:multiLevelType w:val="hybridMultilevel"/>
    <w:tmpl w:val="65B400A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25277540"/>
    <w:multiLevelType w:val="multilevel"/>
    <w:tmpl w:val="E6B09866"/>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84C283F"/>
    <w:multiLevelType w:val="hybridMultilevel"/>
    <w:tmpl w:val="9C5E4E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901484A"/>
    <w:multiLevelType w:val="hybridMultilevel"/>
    <w:tmpl w:val="53C05970"/>
    <w:lvl w:ilvl="0" w:tplc="4940730E">
      <w:start w:val="1"/>
      <w:numFmt w:val="decimal"/>
      <w:lvlText w:val="%1."/>
      <w:lvlJc w:val="left"/>
      <w:pPr>
        <w:tabs>
          <w:tab w:val="num" w:pos="1425"/>
        </w:tabs>
        <w:ind w:left="1425" w:hanging="72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7" w15:restartNumberingAfterBreak="0">
    <w:nsid w:val="2AE311BF"/>
    <w:multiLevelType w:val="hybridMultilevel"/>
    <w:tmpl w:val="F15C10B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FC847EF"/>
    <w:multiLevelType w:val="singleLevel"/>
    <w:tmpl w:val="D4AA2906"/>
    <w:lvl w:ilvl="0">
      <w:start w:val="1"/>
      <w:numFmt w:val="bullet"/>
      <w:pStyle w:val="Vietasa"/>
      <w:lvlText w:val=""/>
      <w:lvlJc w:val="left"/>
      <w:pPr>
        <w:tabs>
          <w:tab w:val="num" w:pos="360"/>
        </w:tabs>
        <w:ind w:left="360" w:hanging="360"/>
      </w:pPr>
      <w:rPr>
        <w:rFonts w:ascii="Symbol" w:hAnsi="Symbol" w:hint="default"/>
      </w:rPr>
    </w:lvl>
  </w:abstractNum>
  <w:abstractNum w:abstractNumId="19" w15:restartNumberingAfterBreak="0">
    <w:nsid w:val="37D51C41"/>
    <w:multiLevelType w:val="multilevel"/>
    <w:tmpl w:val="0C0A001F"/>
    <w:numStyleLink w:val="AQPNUMERADO1"/>
  </w:abstractNum>
  <w:abstractNum w:abstractNumId="20" w15:restartNumberingAfterBreak="0">
    <w:nsid w:val="381664A3"/>
    <w:multiLevelType w:val="hybridMultilevel"/>
    <w:tmpl w:val="3C3675B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3B1009D9"/>
    <w:multiLevelType w:val="multilevel"/>
    <w:tmpl w:val="0C0A001F"/>
    <w:styleLink w:val="AQPNUMERADO1"/>
    <w:lvl w:ilvl="0">
      <w:start w:val="1"/>
      <w:numFmt w:val="decimal"/>
      <w:pStyle w:val="AQPNumera"/>
      <w:lvlText w:val="%1."/>
      <w:lvlJc w:val="left"/>
      <w:pPr>
        <w:tabs>
          <w:tab w:val="num" w:pos="360"/>
        </w:tabs>
        <w:ind w:left="1068" w:hanging="360"/>
      </w:pPr>
      <w:rPr>
        <w:rFonts w:ascii="Arial" w:hAnsi="Arial"/>
        <w:sz w:val="22"/>
        <w:szCs w:val="22"/>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3B515558"/>
    <w:multiLevelType w:val="multilevel"/>
    <w:tmpl w:val="C87CC59E"/>
    <w:lvl w:ilvl="0">
      <w:start w:val="5"/>
      <w:numFmt w:val="decimal"/>
      <w:lvlText w:val="%1"/>
      <w:lvlJc w:val="left"/>
      <w:pPr>
        <w:tabs>
          <w:tab w:val="num" w:pos="360"/>
        </w:tabs>
        <w:ind w:left="360" w:hanging="360"/>
      </w:pPr>
      <w:rPr>
        <w:rFonts w:hint="default"/>
      </w:rPr>
    </w:lvl>
    <w:lvl w:ilvl="1">
      <w:start w:val="5"/>
      <w:numFmt w:val="decimal"/>
      <w:pStyle w:val="TDC2"/>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D720C7B"/>
    <w:multiLevelType w:val="hybridMultilevel"/>
    <w:tmpl w:val="2B909E7A"/>
    <w:lvl w:ilvl="0" w:tplc="2C0A000D">
      <w:start w:val="1"/>
      <w:numFmt w:val="bullet"/>
      <w:lvlText w:val=""/>
      <w:lvlJc w:val="left"/>
      <w:pPr>
        <w:tabs>
          <w:tab w:val="num" w:pos="76"/>
        </w:tabs>
        <w:ind w:left="76" w:hanging="360"/>
      </w:pPr>
      <w:rPr>
        <w:rFonts w:ascii="Wingdings" w:hAnsi="Wingdings" w:hint="default"/>
        <w:b/>
      </w:rPr>
    </w:lvl>
    <w:lvl w:ilvl="1" w:tplc="0C0A0019" w:tentative="1">
      <w:start w:val="1"/>
      <w:numFmt w:val="lowerLetter"/>
      <w:lvlText w:val="%2."/>
      <w:lvlJc w:val="left"/>
      <w:pPr>
        <w:tabs>
          <w:tab w:val="num" w:pos="796"/>
        </w:tabs>
        <w:ind w:left="796" w:hanging="360"/>
      </w:pPr>
    </w:lvl>
    <w:lvl w:ilvl="2" w:tplc="0C0A001B" w:tentative="1">
      <w:start w:val="1"/>
      <w:numFmt w:val="lowerRoman"/>
      <w:lvlText w:val="%3."/>
      <w:lvlJc w:val="right"/>
      <w:pPr>
        <w:tabs>
          <w:tab w:val="num" w:pos="1516"/>
        </w:tabs>
        <w:ind w:left="1516" w:hanging="180"/>
      </w:pPr>
    </w:lvl>
    <w:lvl w:ilvl="3" w:tplc="0C0A000F" w:tentative="1">
      <w:start w:val="1"/>
      <w:numFmt w:val="decimal"/>
      <w:lvlText w:val="%4."/>
      <w:lvlJc w:val="left"/>
      <w:pPr>
        <w:tabs>
          <w:tab w:val="num" w:pos="2236"/>
        </w:tabs>
        <w:ind w:left="2236" w:hanging="360"/>
      </w:pPr>
    </w:lvl>
    <w:lvl w:ilvl="4" w:tplc="0C0A0019" w:tentative="1">
      <w:start w:val="1"/>
      <w:numFmt w:val="lowerLetter"/>
      <w:lvlText w:val="%5."/>
      <w:lvlJc w:val="left"/>
      <w:pPr>
        <w:tabs>
          <w:tab w:val="num" w:pos="2956"/>
        </w:tabs>
        <w:ind w:left="2956" w:hanging="360"/>
      </w:pPr>
    </w:lvl>
    <w:lvl w:ilvl="5" w:tplc="0C0A001B" w:tentative="1">
      <w:start w:val="1"/>
      <w:numFmt w:val="lowerRoman"/>
      <w:lvlText w:val="%6."/>
      <w:lvlJc w:val="right"/>
      <w:pPr>
        <w:tabs>
          <w:tab w:val="num" w:pos="3676"/>
        </w:tabs>
        <w:ind w:left="3676" w:hanging="180"/>
      </w:pPr>
    </w:lvl>
    <w:lvl w:ilvl="6" w:tplc="0C0A000F" w:tentative="1">
      <w:start w:val="1"/>
      <w:numFmt w:val="decimal"/>
      <w:lvlText w:val="%7."/>
      <w:lvlJc w:val="left"/>
      <w:pPr>
        <w:tabs>
          <w:tab w:val="num" w:pos="4396"/>
        </w:tabs>
        <w:ind w:left="4396" w:hanging="360"/>
      </w:pPr>
    </w:lvl>
    <w:lvl w:ilvl="7" w:tplc="0C0A0019" w:tentative="1">
      <w:start w:val="1"/>
      <w:numFmt w:val="lowerLetter"/>
      <w:lvlText w:val="%8."/>
      <w:lvlJc w:val="left"/>
      <w:pPr>
        <w:tabs>
          <w:tab w:val="num" w:pos="5116"/>
        </w:tabs>
        <w:ind w:left="5116" w:hanging="360"/>
      </w:pPr>
    </w:lvl>
    <w:lvl w:ilvl="8" w:tplc="0C0A001B" w:tentative="1">
      <w:start w:val="1"/>
      <w:numFmt w:val="lowerRoman"/>
      <w:lvlText w:val="%9."/>
      <w:lvlJc w:val="right"/>
      <w:pPr>
        <w:tabs>
          <w:tab w:val="num" w:pos="5836"/>
        </w:tabs>
        <w:ind w:left="5836" w:hanging="180"/>
      </w:pPr>
    </w:lvl>
  </w:abstractNum>
  <w:abstractNum w:abstractNumId="24" w15:restartNumberingAfterBreak="0">
    <w:nsid w:val="41174DCB"/>
    <w:multiLevelType w:val="multilevel"/>
    <w:tmpl w:val="BBC65158"/>
    <w:lvl w:ilvl="0">
      <w:start w:val="9"/>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2B14F34"/>
    <w:multiLevelType w:val="multilevel"/>
    <w:tmpl w:val="625A80A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D73705E"/>
    <w:multiLevelType w:val="hybridMultilevel"/>
    <w:tmpl w:val="A0021AFC"/>
    <w:lvl w:ilvl="0" w:tplc="37041512">
      <w:start w:val="75"/>
      <w:numFmt w:val="bullet"/>
      <w:lvlText w:val="-"/>
      <w:lvlJc w:val="left"/>
      <w:pPr>
        <w:ind w:left="720" w:hanging="360"/>
      </w:pPr>
      <w:rPr>
        <w:rFonts w:ascii="Arial Narrow" w:eastAsia="Times New Roman" w:hAnsi="Arial Narrow"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4DDB13F0"/>
    <w:multiLevelType w:val="hybridMultilevel"/>
    <w:tmpl w:val="48A082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4FAC30DC"/>
    <w:multiLevelType w:val="hybridMultilevel"/>
    <w:tmpl w:val="5232A134"/>
    <w:lvl w:ilvl="0" w:tplc="280A0001">
      <w:start w:val="3"/>
      <w:numFmt w:val="bullet"/>
      <w:lvlText w:val=""/>
      <w:lvlJc w:val="left"/>
      <w:pPr>
        <w:tabs>
          <w:tab w:val="num" w:pos="1069"/>
        </w:tabs>
        <w:ind w:left="1069" w:hanging="360"/>
      </w:pPr>
      <w:rPr>
        <w:rFonts w:ascii="Symbol" w:eastAsia="Times New Roman" w:hAnsi="Symbol" w:cs="Times New Roman" w:hint="default"/>
      </w:rPr>
    </w:lvl>
    <w:lvl w:ilvl="1" w:tplc="0C0A0003" w:tentative="1">
      <w:start w:val="1"/>
      <w:numFmt w:val="bullet"/>
      <w:lvlText w:val="o"/>
      <w:lvlJc w:val="left"/>
      <w:pPr>
        <w:tabs>
          <w:tab w:val="num" w:pos="1789"/>
        </w:tabs>
        <w:ind w:left="1789" w:hanging="360"/>
      </w:pPr>
      <w:rPr>
        <w:rFonts w:ascii="Courier New" w:hAnsi="Courier New" w:cs="Courier New"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29" w15:restartNumberingAfterBreak="0">
    <w:nsid w:val="52072E59"/>
    <w:multiLevelType w:val="hybridMultilevel"/>
    <w:tmpl w:val="8176F66E"/>
    <w:lvl w:ilvl="0" w:tplc="42CAA744">
      <w:numFmt w:val="bullet"/>
      <w:lvlText w:val="•"/>
      <w:lvlJc w:val="left"/>
      <w:pPr>
        <w:ind w:left="2130" w:hanging="510"/>
      </w:pPr>
      <w:rPr>
        <w:rFonts w:ascii="Times New Roman" w:eastAsia="Times New Roman" w:hAnsi="Times New Roman" w:cs="Times New Roman" w:hint="default"/>
      </w:rPr>
    </w:lvl>
    <w:lvl w:ilvl="1" w:tplc="280A0003" w:tentative="1">
      <w:start w:val="1"/>
      <w:numFmt w:val="bullet"/>
      <w:lvlText w:val="o"/>
      <w:lvlJc w:val="left"/>
      <w:pPr>
        <w:ind w:left="2700" w:hanging="360"/>
      </w:pPr>
      <w:rPr>
        <w:rFonts w:ascii="Courier New" w:hAnsi="Courier New" w:cs="Courier New" w:hint="default"/>
      </w:rPr>
    </w:lvl>
    <w:lvl w:ilvl="2" w:tplc="280A0005" w:tentative="1">
      <w:start w:val="1"/>
      <w:numFmt w:val="bullet"/>
      <w:lvlText w:val=""/>
      <w:lvlJc w:val="left"/>
      <w:pPr>
        <w:ind w:left="3420" w:hanging="360"/>
      </w:pPr>
      <w:rPr>
        <w:rFonts w:ascii="Wingdings" w:hAnsi="Wingdings" w:hint="default"/>
      </w:rPr>
    </w:lvl>
    <w:lvl w:ilvl="3" w:tplc="280A0001" w:tentative="1">
      <w:start w:val="1"/>
      <w:numFmt w:val="bullet"/>
      <w:lvlText w:val=""/>
      <w:lvlJc w:val="left"/>
      <w:pPr>
        <w:ind w:left="4140" w:hanging="360"/>
      </w:pPr>
      <w:rPr>
        <w:rFonts w:ascii="Symbol" w:hAnsi="Symbol" w:hint="default"/>
      </w:rPr>
    </w:lvl>
    <w:lvl w:ilvl="4" w:tplc="280A0003" w:tentative="1">
      <w:start w:val="1"/>
      <w:numFmt w:val="bullet"/>
      <w:lvlText w:val="o"/>
      <w:lvlJc w:val="left"/>
      <w:pPr>
        <w:ind w:left="4860" w:hanging="360"/>
      </w:pPr>
      <w:rPr>
        <w:rFonts w:ascii="Courier New" w:hAnsi="Courier New" w:cs="Courier New" w:hint="default"/>
      </w:rPr>
    </w:lvl>
    <w:lvl w:ilvl="5" w:tplc="280A0005" w:tentative="1">
      <w:start w:val="1"/>
      <w:numFmt w:val="bullet"/>
      <w:lvlText w:val=""/>
      <w:lvlJc w:val="left"/>
      <w:pPr>
        <w:ind w:left="5580" w:hanging="360"/>
      </w:pPr>
      <w:rPr>
        <w:rFonts w:ascii="Wingdings" w:hAnsi="Wingdings" w:hint="default"/>
      </w:rPr>
    </w:lvl>
    <w:lvl w:ilvl="6" w:tplc="280A0001" w:tentative="1">
      <w:start w:val="1"/>
      <w:numFmt w:val="bullet"/>
      <w:lvlText w:val=""/>
      <w:lvlJc w:val="left"/>
      <w:pPr>
        <w:ind w:left="6300" w:hanging="360"/>
      </w:pPr>
      <w:rPr>
        <w:rFonts w:ascii="Symbol" w:hAnsi="Symbol" w:hint="default"/>
      </w:rPr>
    </w:lvl>
    <w:lvl w:ilvl="7" w:tplc="280A0003" w:tentative="1">
      <w:start w:val="1"/>
      <w:numFmt w:val="bullet"/>
      <w:lvlText w:val="o"/>
      <w:lvlJc w:val="left"/>
      <w:pPr>
        <w:ind w:left="7020" w:hanging="360"/>
      </w:pPr>
      <w:rPr>
        <w:rFonts w:ascii="Courier New" w:hAnsi="Courier New" w:cs="Courier New" w:hint="default"/>
      </w:rPr>
    </w:lvl>
    <w:lvl w:ilvl="8" w:tplc="280A0005" w:tentative="1">
      <w:start w:val="1"/>
      <w:numFmt w:val="bullet"/>
      <w:lvlText w:val=""/>
      <w:lvlJc w:val="left"/>
      <w:pPr>
        <w:ind w:left="7740" w:hanging="360"/>
      </w:pPr>
      <w:rPr>
        <w:rFonts w:ascii="Wingdings" w:hAnsi="Wingdings" w:hint="default"/>
      </w:rPr>
    </w:lvl>
  </w:abstractNum>
  <w:abstractNum w:abstractNumId="30" w15:restartNumberingAfterBreak="0">
    <w:nsid w:val="52443EC7"/>
    <w:multiLevelType w:val="hybridMultilevel"/>
    <w:tmpl w:val="2E9C709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2D45302"/>
    <w:multiLevelType w:val="hybridMultilevel"/>
    <w:tmpl w:val="8C12F244"/>
    <w:lvl w:ilvl="0" w:tplc="0C0A000D">
      <w:start w:val="1"/>
      <w:numFmt w:val="bullet"/>
      <w:lvlText w:val=""/>
      <w:lvlJc w:val="left"/>
      <w:pPr>
        <w:tabs>
          <w:tab w:val="num" w:pos="862"/>
        </w:tabs>
        <w:ind w:left="862" w:hanging="360"/>
      </w:pPr>
      <w:rPr>
        <w:rFonts w:ascii="Wingdings" w:hAnsi="Wingdings" w:hint="default"/>
      </w:rPr>
    </w:lvl>
    <w:lvl w:ilvl="1" w:tplc="0C0A0003">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32" w15:restartNumberingAfterBreak="0">
    <w:nsid w:val="54A7449D"/>
    <w:multiLevelType w:val="hybridMultilevel"/>
    <w:tmpl w:val="7116C06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8381B7C"/>
    <w:multiLevelType w:val="hybridMultilevel"/>
    <w:tmpl w:val="491057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5A5963D6"/>
    <w:multiLevelType w:val="hybridMultilevel"/>
    <w:tmpl w:val="78B2B7B8"/>
    <w:lvl w:ilvl="0" w:tplc="A7BC8624">
      <w:numFmt w:val="bullet"/>
      <w:lvlText w:val="-"/>
      <w:lvlJc w:val="left"/>
      <w:pPr>
        <w:tabs>
          <w:tab w:val="num" w:pos="360"/>
        </w:tabs>
        <w:ind w:left="36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522B86"/>
    <w:multiLevelType w:val="hybridMultilevel"/>
    <w:tmpl w:val="F4EA515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D011BE"/>
    <w:multiLevelType w:val="singleLevel"/>
    <w:tmpl w:val="96DCEA6A"/>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5C916218"/>
    <w:multiLevelType w:val="hybridMultilevel"/>
    <w:tmpl w:val="045EF2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5E9C421E"/>
    <w:multiLevelType w:val="hybridMultilevel"/>
    <w:tmpl w:val="E02692B0"/>
    <w:lvl w:ilvl="0" w:tplc="280A000F">
      <w:start w:val="1"/>
      <w:numFmt w:val="decimal"/>
      <w:lvlText w:val="%1."/>
      <w:lvlJc w:val="left"/>
      <w:pPr>
        <w:ind w:left="720" w:hanging="360"/>
      </w:pPr>
    </w:lvl>
    <w:lvl w:ilvl="1" w:tplc="F55EBDBE">
      <w:numFmt w:val="bullet"/>
      <w:lvlText w:val="•"/>
      <w:lvlJc w:val="left"/>
      <w:pPr>
        <w:ind w:left="1785" w:hanging="705"/>
      </w:pPr>
      <w:rPr>
        <w:rFonts w:ascii="Times New Roman" w:eastAsia="Times New Roman" w:hAnsi="Times New Roman" w:cs="Times New Roman" w:hint="default"/>
      </w:r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690C460D"/>
    <w:multiLevelType w:val="hybridMultilevel"/>
    <w:tmpl w:val="88301860"/>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6C88648D"/>
    <w:multiLevelType w:val="hybridMultilevel"/>
    <w:tmpl w:val="780E1F82"/>
    <w:lvl w:ilvl="0" w:tplc="42CAA744">
      <w:numFmt w:val="bullet"/>
      <w:lvlText w:val="•"/>
      <w:lvlJc w:val="left"/>
      <w:pPr>
        <w:ind w:left="2130" w:hanging="510"/>
      </w:pPr>
      <w:rPr>
        <w:rFonts w:ascii="Times New Roman" w:eastAsia="Times New Roman" w:hAnsi="Times New Roman"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6EED52CB"/>
    <w:multiLevelType w:val="hybridMultilevel"/>
    <w:tmpl w:val="426ECFDA"/>
    <w:lvl w:ilvl="0" w:tplc="AE523334">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08F75F2"/>
    <w:multiLevelType w:val="hybridMultilevel"/>
    <w:tmpl w:val="46B62B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70DC7C4C"/>
    <w:multiLevelType w:val="hybridMultilevel"/>
    <w:tmpl w:val="F07E9918"/>
    <w:lvl w:ilvl="0" w:tplc="080A000D">
      <w:start w:val="1"/>
      <w:numFmt w:val="bullet"/>
      <w:lvlText w:val=""/>
      <w:lvlJc w:val="left"/>
      <w:pPr>
        <w:tabs>
          <w:tab w:val="num" w:pos="-1518"/>
        </w:tabs>
        <w:ind w:left="-1518" w:hanging="360"/>
      </w:pPr>
      <w:rPr>
        <w:rFonts w:ascii="Wingdings" w:hAnsi="Wingdings" w:hint="default"/>
      </w:rPr>
    </w:lvl>
    <w:lvl w:ilvl="1" w:tplc="080A0003">
      <w:start w:val="1"/>
      <w:numFmt w:val="bullet"/>
      <w:lvlText w:val="o"/>
      <w:lvlJc w:val="left"/>
      <w:pPr>
        <w:tabs>
          <w:tab w:val="num" w:pos="-798"/>
        </w:tabs>
        <w:ind w:left="-798" w:hanging="360"/>
      </w:pPr>
      <w:rPr>
        <w:rFonts w:ascii="Courier New" w:hAnsi="Courier New" w:cs="Courier New" w:hint="default"/>
      </w:rPr>
    </w:lvl>
    <w:lvl w:ilvl="2" w:tplc="080A0005">
      <w:start w:val="1"/>
      <w:numFmt w:val="bullet"/>
      <w:lvlText w:val=""/>
      <w:lvlJc w:val="left"/>
      <w:pPr>
        <w:tabs>
          <w:tab w:val="num" w:pos="-78"/>
        </w:tabs>
        <w:ind w:left="-78" w:hanging="360"/>
      </w:pPr>
      <w:rPr>
        <w:rFonts w:ascii="Wingdings" w:hAnsi="Wingdings" w:hint="default"/>
      </w:rPr>
    </w:lvl>
    <w:lvl w:ilvl="3" w:tplc="D23848C2">
      <w:numFmt w:val="bullet"/>
      <w:lvlText w:val="-"/>
      <w:lvlJc w:val="left"/>
      <w:pPr>
        <w:tabs>
          <w:tab w:val="num" w:pos="642"/>
        </w:tabs>
        <w:ind w:left="642" w:hanging="360"/>
      </w:pPr>
      <w:rPr>
        <w:rFonts w:ascii="Arial" w:eastAsia="SimSun" w:hAnsi="Arial" w:cs="Arial" w:hint="default"/>
      </w:rPr>
    </w:lvl>
    <w:lvl w:ilvl="4" w:tplc="080A0003" w:tentative="1">
      <w:start w:val="1"/>
      <w:numFmt w:val="bullet"/>
      <w:lvlText w:val="o"/>
      <w:lvlJc w:val="left"/>
      <w:pPr>
        <w:tabs>
          <w:tab w:val="num" w:pos="1362"/>
        </w:tabs>
        <w:ind w:left="1362" w:hanging="360"/>
      </w:pPr>
      <w:rPr>
        <w:rFonts w:ascii="Courier New" w:hAnsi="Courier New" w:cs="Courier New" w:hint="default"/>
      </w:rPr>
    </w:lvl>
    <w:lvl w:ilvl="5" w:tplc="080A0005" w:tentative="1">
      <w:start w:val="1"/>
      <w:numFmt w:val="bullet"/>
      <w:lvlText w:val=""/>
      <w:lvlJc w:val="left"/>
      <w:pPr>
        <w:tabs>
          <w:tab w:val="num" w:pos="2082"/>
        </w:tabs>
        <w:ind w:left="2082" w:hanging="360"/>
      </w:pPr>
      <w:rPr>
        <w:rFonts w:ascii="Wingdings" w:hAnsi="Wingdings" w:hint="default"/>
      </w:rPr>
    </w:lvl>
    <w:lvl w:ilvl="6" w:tplc="080A0001" w:tentative="1">
      <w:start w:val="1"/>
      <w:numFmt w:val="bullet"/>
      <w:lvlText w:val=""/>
      <w:lvlJc w:val="left"/>
      <w:pPr>
        <w:tabs>
          <w:tab w:val="num" w:pos="2802"/>
        </w:tabs>
        <w:ind w:left="2802" w:hanging="360"/>
      </w:pPr>
      <w:rPr>
        <w:rFonts w:ascii="Symbol" w:hAnsi="Symbol" w:hint="default"/>
      </w:rPr>
    </w:lvl>
    <w:lvl w:ilvl="7" w:tplc="080A0003" w:tentative="1">
      <w:start w:val="1"/>
      <w:numFmt w:val="bullet"/>
      <w:lvlText w:val="o"/>
      <w:lvlJc w:val="left"/>
      <w:pPr>
        <w:tabs>
          <w:tab w:val="num" w:pos="3522"/>
        </w:tabs>
        <w:ind w:left="3522" w:hanging="360"/>
      </w:pPr>
      <w:rPr>
        <w:rFonts w:ascii="Courier New" w:hAnsi="Courier New" w:cs="Courier New" w:hint="default"/>
      </w:rPr>
    </w:lvl>
    <w:lvl w:ilvl="8" w:tplc="080A0005" w:tentative="1">
      <w:start w:val="1"/>
      <w:numFmt w:val="bullet"/>
      <w:lvlText w:val=""/>
      <w:lvlJc w:val="left"/>
      <w:pPr>
        <w:tabs>
          <w:tab w:val="num" w:pos="4242"/>
        </w:tabs>
        <w:ind w:left="4242" w:hanging="360"/>
      </w:pPr>
      <w:rPr>
        <w:rFonts w:ascii="Wingdings" w:hAnsi="Wingdings" w:hint="default"/>
      </w:rPr>
    </w:lvl>
  </w:abstractNum>
  <w:abstractNum w:abstractNumId="44" w15:restartNumberingAfterBreak="0">
    <w:nsid w:val="747A3474"/>
    <w:multiLevelType w:val="hybridMultilevel"/>
    <w:tmpl w:val="151C45E4"/>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789C5963"/>
    <w:multiLevelType w:val="hybridMultilevel"/>
    <w:tmpl w:val="39D06370"/>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7BA36B67"/>
    <w:multiLevelType w:val="hybridMultilevel"/>
    <w:tmpl w:val="230E3B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476073731">
    <w:abstractNumId w:val="41"/>
  </w:num>
  <w:num w:numId="2" w16cid:durableId="142311347">
    <w:abstractNumId w:val="21"/>
  </w:num>
  <w:num w:numId="3" w16cid:durableId="755249746">
    <w:abstractNumId w:val="19"/>
  </w:num>
  <w:num w:numId="4" w16cid:durableId="2003462850">
    <w:abstractNumId w:val="27"/>
  </w:num>
  <w:num w:numId="5" w16cid:durableId="2019232910">
    <w:abstractNumId w:val="31"/>
  </w:num>
  <w:num w:numId="6" w16cid:durableId="553665355">
    <w:abstractNumId w:val="16"/>
  </w:num>
  <w:num w:numId="7" w16cid:durableId="1489974650">
    <w:abstractNumId w:val="23"/>
  </w:num>
  <w:num w:numId="8" w16cid:durableId="643700724">
    <w:abstractNumId w:val="43"/>
  </w:num>
  <w:num w:numId="9" w16cid:durableId="1641378145">
    <w:abstractNumId w:val="7"/>
  </w:num>
  <w:num w:numId="10" w16cid:durableId="2009282857">
    <w:abstractNumId w:val="9"/>
  </w:num>
  <w:num w:numId="11" w16cid:durableId="779228992">
    <w:abstractNumId w:val="28"/>
  </w:num>
  <w:num w:numId="12" w16cid:durableId="2079595385">
    <w:abstractNumId w:val="11"/>
  </w:num>
  <w:num w:numId="13" w16cid:durableId="1293052049">
    <w:abstractNumId w:val="10"/>
    <w:lvlOverride w:ilvl="0">
      <w:startOverride w:val="1"/>
    </w:lvlOverride>
  </w:num>
  <w:num w:numId="14" w16cid:durableId="511532193">
    <w:abstractNumId w:val="5"/>
  </w:num>
  <w:num w:numId="15" w16cid:durableId="1158500138">
    <w:abstractNumId w:val="35"/>
  </w:num>
  <w:num w:numId="16" w16cid:durableId="129128532">
    <w:abstractNumId w:val="2"/>
  </w:num>
  <w:num w:numId="17" w16cid:durableId="1008992995">
    <w:abstractNumId w:val="34"/>
  </w:num>
  <w:num w:numId="18" w16cid:durableId="1581863559">
    <w:abstractNumId w:val="18"/>
  </w:num>
  <w:num w:numId="19" w16cid:durableId="603612646">
    <w:abstractNumId w:val="0"/>
  </w:num>
  <w:num w:numId="20" w16cid:durableId="1890529353">
    <w:abstractNumId w:val="33"/>
  </w:num>
  <w:num w:numId="21" w16cid:durableId="1311328806">
    <w:abstractNumId w:val="39"/>
  </w:num>
  <w:num w:numId="22" w16cid:durableId="716663560">
    <w:abstractNumId w:val="45"/>
  </w:num>
  <w:num w:numId="23" w16cid:durableId="1257061212">
    <w:abstractNumId w:val="24"/>
  </w:num>
  <w:num w:numId="24" w16cid:durableId="403993331">
    <w:abstractNumId w:val="14"/>
  </w:num>
  <w:num w:numId="25" w16cid:durableId="1963144767">
    <w:abstractNumId w:val="3"/>
  </w:num>
  <w:num w:numId="26" w16cid:durableId="988099633">
    <w:abstractNumId w:val="1"/>
    <w:lvlOverride w:ilvl="0">
      <w:lvl w:ilvl="0">
        <w:start w:val="1"/>
        <w:numFmt w:val="bullet"/>
        <w:lvlText w:val=""/>
        <w:legacy w:legacy="1" w:legacySpace="0" w:legacyIndent="283"/>
        <w:lvlJc w:val="left"/>
        <w:pPr>
          <w:ind w:left="1417" w:hanging="283"/>
        </w:pPr>
        <w:rPr>
          <w:rFonts w:ascii="Symbol" w:hAnsi="Symbol" w:hint="default"/>
          <w:lang w:val="es-PE"/>
        </w:rPr>
      </w:lvl>
    </w:lvlOverride>
  </w:num>
  <w:num w:numId="27" w16cid:durableId="246888105">
    <w:abstractNumId w:val="30"/>
  </w:num>
  <w:num w:numId="28" w16cid:durableId="1437287303">
    <w:abstractNumId w:val="26"/>
  </w:num>
  <w:num w:numId="29" w16cid:durableId="56977423">
    <w:abstractNumId w:val="18"/>
  </w:num>
  <w:num w:numId="30" w16cid:durableId="392895117">
    <w:abstractNumId w:val="36"/>
  </w:num>
  <w:num w:numId="31" w16cid:durableId="517697552">
    <w:abstractNumId w:val="4"/>
    <w:lvlOverride w:ilvl="0">
      <w:startOverride w:val="1"/>
    </w:lvlOverride>
  </w:num>
  <w:num w:numId="32" w16cid:durableId="1680500262">
    <w:abstractNumId w:val="38"/>
  </w:num>
  <w:num w:numId="33" w16cid:durableId="481116176">
    <w:abstractNumId w:val="44"/>
  </w:num>
  <w:num w:numId="34" w16cid:durableId="274562720">
    <w:abstractNumId w:val="29"/>
  </w:num>
  <w:num w:numId="35" w16cid:durableId="973363887">
    <w:abstractNumId w:val="40"/>
  </w:num>
  <w:num w:numId="36" w16cid:durableId="201867033">
    <w:abstractNumId w:val="15"/>
  </w:num>
  <w:num w:numId="37" w16cid:durableId="2069448566">
    <w:abstractNumId w:val="12"/>
  </w:num>
  <w:num w:numId="38" w16cid:durableId="438526719">
    <w:abstractNumId w:val="46"/>
  </w:num>
  <w:num w:numId="39" w16cid:durableId="173956426">
    <w:abstractNumId w:val="0"/>
  </w:num>
  <w:num w:numId="40" w16cid:durableId="1184436664">
    <w:abstractNumId w:val="42"/>
  </w:num>
  <w:num w:numId="41" w16cid:durableId="427434492">
    <w:abstractNumId w:val="13"/>
  </w:num>
  <w:num w:numId="42" w16cid:durableId="1125124692">
    <w:abstractNumId w:val="17"/>
  </w:num>
  <w:num w:numId="43" w16cid:durableId="57479046">
    <w:abstractNumId w:val="20"/>
  </w:num>
  <w:num w:numId="44" w16cid:durableId="1358386435">
    <w:abstractNumId w:val="37"/>
  </w:num>
  <w:num w:numId="45" w16cid:durableId="1065763452">
    <w:abstractNumId w:val="32"/>
  </w:num>
  <w:num w:numId="46" w16cid:durableId="2079281842">
    <w:abstractNumId w:val="6"/>
  </w:num>
  <w:num w:numId="47" w16cid:durableId="1862890080">
    <w:abstractNumId w:val="8"/>
  </w:num>
  <w:num w:numId="48" w16cid:durableId="1793864169">
    <w:abstractNumId w:val="22"/>
  </w:num>
  <w:num w:numId="49" w16cid:durableId="1314329270">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pt-BR" w:vendorID="64" w:dllVersion="6" w:nlCheck="1" w:checkStyle="0"/>
  <w:activeWritingStyle w:appName="MSWord" w:lang="es-PE"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n-US" w:vendorID="64" w:dllVersion="6" w:nlCheck="1" w:checkStyle="1"/>
  <w:activeWritingStyle w:appName="MSWord" w:lang="es-ES" w:vendorID="64" w:dllVersion="6" w:nlCheck="1" w:checkStyle="1"/>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PE"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MX" w:vendorID="64" w:dllVersion="0" w:nlCheck="1" w:checkStyle="0"/>
  <w:activeWritingStyle w:appName="MSWord" w:lang="es-ES" w:vendorID="64" w:dllVersion="0" w:nlCheck="1" w:checkStyle="0"/>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characterSpacingControl w:val="doNotCompress"/>
  <w:hdrShapeDefaults>
    <o:shapedefaults v:ext="edit" spidmax="2050" strokecolor="#c0504d">
      <v:stroke color="#c0504d" weight="3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CD3"/>
    <w:rsid w:val="00000776"/>
    <w:rsid w:val="000013B4"/>
    <w:rsid w:val="00001415"/>
    <w:rsid w:val="00001931"/>
    <w:rsid w:val="00002BC9"/>
    <w:rsid w:val="00003F33"/>
    <w:rsid w:val="00005631"/>
    <w:rsid w:val="000063AF"/>
    <w:rsid w:val="00006946"/>
    <w:rsid w:val="000069DC"/>
    <w:rsid w:val="00006AD8"/>
    <w:rsid w:val="0000720E"/>
    <w:rsid w:val="00007C0C"/>
    <w:rsid w:val="00010D56"/>
    <w:rsid w:val="0001130D"/>
    <w:rsid w:val="00011970"/>
    <w:rsid w:val="00012F22"/>
    <w:rsid w:val="000134BD"/>
    <w:rsid w:val="000137BB"/>
    <w:rsid w:val="00013FF7"/>
    <w:rsid w:val="00015790"/>
    <w:rsid w:val="00015AFB"/>
    <w:rsid w:val="00015FE1"/>
    <w:rsid w:val="0001680A"/>
    <w:rsid w:val="00016F46"/>
    <w:rsid w:val="0001700E"/>
    <w:rsid w:val="00017708"/>
    <w:rsid w:val="00017782"/>
    <w:rsid w:val="00017A11"/>
    <w:rsid w:val="000219D8"/>
    <w:rsid w:val="00021CDD"/>
    <w:rsid w:val="00022002"/>
    <w:rsid w:val="00022A6E"/>
    <w:rsid w:val="00022B41"/>
    <w:rsid w:val="000235A3"/>
    <w:rsid w:val="00024505"/>
    <w:rsid w:val="00024737"/>
    <w:rsid w:val="0002479F"/>
    <w:rsid w:val="00024A1F"/>
    <w:rsid w:val="00025295"/>
    <w:rsid w:val="000252CA"/>
    <w:rsid w:val="0002568C"/>
    <w:rsid w:val="00025A1F"/>
    <w:rsid w:val="00025C28"/>
    <w:rsid w:val="000262C6"/>
    <w:rsid w:val="00027985"/>
    <w:rsid w:val="00030053"/>
    <w:rsid w:val="00030D27"/>
    <w:rsid w:val="000318D8"/>
    <w:rsid w:val="000319E5"/>
    <w:rsid w:val="00031B75"/>
    <w:rsid w:val="00032A6E"/>
    <w:rsid w:val="00033DB5"/>
    <w:rsid w:val="000340C8"/>
    <w:rsid w:val="00034468"/>
    <w:rsid w:val="000349A2"/>
    <w:rsid w:val="00036103"/>
    <w:rsid w:val="00036DF3"/>
    <w:rsid w:val="00037127"/>
    <w:rsid w:val="0003715B"/>
    <w:rsid w:val="00037474"/>
    <w:rsid w:val="00040368"/>
    <w:rsid w:val="00040CEE"/>
    <w:rsid w:val="00041C25"/>
    <w:rsid w:val="00043E49"/>
    <w:rsid w:val="00046C4F"/>
    <w:rsid w:val="0004709E"/>
    <w:rsid w:val="00047F74"/>
    <w:rsid w:val="0005116E"/>
    <w:rsid w:val="000512B7"/>
    <w:rsid w:val="00053DDA"/>
    <w:rsid w:val="00053E62"/>
    <w:rsid w:val="00054109"/>
    <w:rsid w:val="00054815"/>
    <w:rsid w:val="00054981"/>
    <w:rsid w:val="00054E03"/>
    <w:rsid w:val="00055645"/>
    <w:rsid w:val="00055665"/>
    <w:rsid w:val="0005614A"/>
    <w:rsid w:val="00056927"/>
    <w:rsid w:val="0005696D"/>
    <w:rsid w:val="000569E4"/>
    <w:rsid w:val="00057012"/>
    <w:rsid w:val="00057816"/>
    <w:rsid w:val="0006000D"/>
    <w:rsid w:val="000610E9"/>
    <w:rsid w:val="000616FE"/>
    <w:rsid w:val="000617E3"/>
    <w:rsid w:val="00061C5B"/>
    <w:rsid w:val="000638F6"/>
    <w:rsid w:val="00063C81"/>
    <w:rsid w:val="000677F2"/>
    <w:rsid w:val="0007055B"/>
    <w:rsid w:val="00072C9F"/>
    <w:rsid w:val="0007362C"/>
    <w:rsid w:val="000738D1"/>
    <w:rsid w:val="0007431B"/>
    <w:rsid w:val="0007436D"/>
    <w:rsid w:val="00074554"/>
    <w:rsid w:val="000750DB"/>
    <w:rsid w:val="00075897"/>
    <w:rsid w:val="00075A4F"/>
    <w:rsid w:val="0008004C"/>
    <w:rsid w:val="000802F9"/>
    <w:rsid w:val="00080542"/>
    <w:rsid w:val="00081038"/>
    <w:rsid w:val="00081331"/>
    <w:rsid w:val="00081BD9"/>
    <w:rsid w:val="00082CBB"/>
    <w:rsid w:val="00082D62"/>
    <w:rsid w:val="000833AF"/>
    <w:rsid w:val="0008466D"/>
    <w:rsid w:val="00084B3D"/>
    <w:rsid w:val="00085702"/>
    <w:rsid w:val="00085755"/>
    <w:rsid w:val="00087251"/>
    <w:rsid w:val="00087409"/>
    <w:rsid w:val="00087503"/>
    <w:rsid w:val="000901E9"/>
    <w:rsid w:val="00091109"/>
    <w:rsid w:val="000918FA"/>
    <w:rsid w:val="00091C88"/>
    <w:rsid w:val="00092F29"/>
    <w:rsid w:val="00093DD8"/>
    <w:rsid w:val="00095B17"/>
    <w:rsid w:val="0009651F"/>
    <w:rsid w:val="00096E34"/>
    <w:rsid w:val="0009747E"/>
    <w:rsid w:val="000A1EAC"/>
    <w:rsid w:val="000A1FAA"/>
    <w:rsid w:val="000A22B1"/>
    <w:rsid w:val="000A22B5"/>
    <w:rsid w:val="000A250D"/>
    <w:rsid w:val="000A2560"/>
    <w:rsid w:val="000A27EE"/>
    <w:rsid w:val="000A29B8"/>
    <w:rsid w:val="000A4249"/>
    <w:rsid w:val="000A526E"/>
    <w:rsid w:val="000A570A"/>
    <w:rsid w:val="000A5AA7"/>
    <w:rsid w:val="000A5D7C"/>
    <w:rsid w:val="000A6003"/>
    <w:rsid w:val="000A66E4"/>
    <w:rsid w:val="000A6D5B"/>
    <w:rsid w:val="000A7186"/>
    <w:rsid w:val="000A7E44"/>
    <w:rsid w:val="000B06B5"/>
    <w:rsid w:val="000B0749"/>
    <w:rsid w:val="000B1293"/>
    <w:rsid w:val="000B195B"/>
    <w:rsid w:val="000B2BFC"/>
    <w:rsid w:val="000B32C1"/>
    <w:rsid w:val="000B46D2"/>
    <w:rsid w:val="000B47D6"/>
    <w:rsid w:val="000B58B3"/>
    <w:rsid w:val="000B58EC"/>
    <w:rsid w:val="000B59A4"/>
    <w:rsid w:val="000B5C62"/>
    <w:rsid w:val="000B6405"/>
    <w:rsid w:val="000B6A6A"/>
    <w:rsid w:val="000B7891"/>
    <w:rsid w:val="000B7C60"/>
    <w:rsid w:val="000C0718"/>
    <w:rsid w:val="000C084D"/>
    <w:rsid w:val="000C09B4"/>
    <w:rsid w:val="000C0EED"/>
    <w:rsid w:val="000C2B0F"/>
    <w:rsid w:val="000C3073"/>
    <w:rsid w:val="000C319F"/>
    <w:rsid w:val="000C331C"/>
    <w:rsid w:val="000C346A"/>
    <w:rsid w:val="000C3489"/>
    <w:rsid w:val="000C3893"/>
    <w:rsid w:val="000C4B4C"/>
    <w:rsid w:val="000C4F98"/>
    <w:rsid w:val="000C5468"/>
    <w:rsid w:val="000C5B6D"/>
    <w:rsid w:val="000C63E5"/>
    <w:rsid w:val="000C7946"/>
    <w:rsid w:val="000D0863"/>
    <w:rsid w:val="000D1336"/>
    <w:rsid w:val="000D278B"/>
    <w:rsid w:val="000D281D"/>
    <w:rsid w:val="000D2D0A"/>
    <w:rsid w:val="000D3502"/>
    <w:rsid w:val="000D3BC6"/>
    <w:rsid w:val="000D53A8"/>
    <w:rsid w:val="000D5F8C"/>
    <w:rsid w:val="000D72A4"/>
    <w:rsid w:val="000E2E4B"/>
    <w:rsid w:val="000E35FF"/>
    <w:rsid w:val="000E3CBE"/>
    <w:rsid w:val="000E40D4"/>
    <w:rsid w:val="000E43DE"/>
    <w:rsid w:val="000E4892"/>
    <w:rsid w:val="000E528C"/>
    <w:rsid w:val="000E5CA4"/>
    <w:rsid w:val="000E7ABF"/>
    <w:rsid w:val="000F0346"/>
    <w:rsid w:val="000F0780"/>
    <w:rsid w:val="000F07E1"/>
    <w:rsid w:val="000F171D"/>
    <w:rsid w:val="000F1765"/>
    <w:rsid w:val="000F2309"/>
    <w:rsid w:val="000F2815"/>
    <w:rsid w:val="000F2D38"/>
    <w:rsid w:val="000F3BCA"/>
    <w:rsid w:val="000F3E87"/>
    <w:rsid w:val="000F464D"/>
    <w:rsid w:val="000F4D31"/>
    <w:rsid w:val="000F5CDC"/>
    <w:rsid w:val="000F7022"/>
    <w:rsid w:val="000F7757"/>
    <w:rsid w:val="000F78EA"/>
    <w:rsid w:val="00100CC2"/>
    <w:rsid w:val="0010103A"/>
    <w:rsid w:val="001010E8"/>
    <w:rsid w:val="00101E8C"/>
    <w:rsid w:val="001038FD"/>
    <w:rsid w:val="00103F71"/>
    <w:rsid w:val="00104A7D"/>
    <w:rsid w:val="00104E2C"/>
    <w:rsid w:val="001050B5"/>
    <w:rsid w:val="00105127"/>
    <w:rsid w:val="0010513E"/>
    <w:rsid w:val="00105902"/>
    <w:rsid w:val="00105C76"/>
    <w:rsid w:val="00107263"/>
    <w:rsid w:val="00110C69"/>
    <w:rsid w:val="0011138D"/>
    <w:rsid w:val="00111585"/>
    <w:rsid w:val="001115F8"/>
    <w:rsid w:val="00111ECF"/>
    <w:rsid w:val="00112731"/>
    <w:rsid w:val="00112E86"/>
    <w:rsid w:val="00113F51"/>
    <w:rsid w:val="0011461C"/>
    <w:rsid w:val="00114DC5"/>
    <w:rsid w:val="00116219"/>
    <w:rsid w:val="00117078"/>
    <w:rsid w:val="00117702"/>
    <w:rsid w:val="001208AF"/>
    <w:rsid w:val="00122568"/>
    <w:rsid w:val="00122907"/>
    <w:rsid w:val="001229A4"/>
    <w:rsid w:val="00122B2E"/>
    <w:rsid w:val="00122E45"/>
    <w:rsid w:val="00124DA6"/>
    <w:rsid w:val="00124ED6"/>
    <w:rsid w:val="001253F7"/>
    <w:rsid w:val="00125EA6"/>
    <w:rsid w:val="0012631C"/>
    <w:rsid w:val="00130845"/>
    <w:rsid w:val="001325E3"/>
    <w:rsid w:val="0013566C"/>
    <w:rsid w:val="001360B8"/>
    <w:rsid w:val="00136AB7"/>
    <w:rsid w:val="00137178"/>
    <w:rsid w:val="0013729B"/>
    <w:rsid w:val="001374CC"/>
    <w:rsid w:val="00137EB9"/>
    <w:rsid w:val="001402EF"/>
    <w:rsid w:val="001418D5"/>
    <w:rsid w:val="00141A11"/>
    <w:rsid w:val="00142A22"/>
    <w:rsid w:val="00142BBF"/>
    <w:rsid w:val="001435B8"/>
    <w:rsid w:val="00143FC8"/>
    <w:rsid w:val="00144488"/>
    <w:rsid w:val="00144DEE"/>
    <w:rsid w:val="001463C1"/>
    <w:rsid w:val="00147700"/>
    <w:rsid w:val="00147BC0"/>
    <w:rsid w:val="00147EA6"/>
    <w:rsid w:val="0015028D"/>
    <w:rsid w:val="00151D21"/>
    <w:rsid w:val="0015244B"/>
    <w:rsid w:val="00152D68"/>
    <w:rsid w:val="00153280"/>
    <w:rsid w:val="0015420C"/>
    <w:rsid w:val="00156B19"/>
    <w:rsid w:val="0015778F"/>
    <w:rsid w:val="0016026E"/>
    <w:rsid w:val="00161449"/>
    <w:rsid w:val="00161692"/>
    <w:rsid w:val="001619AC"/>
    <w:rsid w:val="00162977"/>
    <w:rsid w:val="00162DB0"/>
    <w:rsid w:val="00163648"/>
    <w:rsid w:val="00163D08"/>
    <w:rsid w:val="00163EC8"/>
    <w:rsid w:val="00164AAF"/>
    <w:rsid w:val="00164C37"/>
    <w:rsid w:val="001659F8"/>
    <w:rsid w:val="001667B1"/>
    <w:rsid w:val="00167558"/>
    <w:rsid w:val="0016778A"/>
    <w:rsid w:val="001700AE"/>
    <w:rsid w:val="00170BE2"/>
    <w:rsid w:val="00170CB9"/>
    <w:rsid w:val="001713EC"/>
    <w:rsid w:val="00172B70"/>
    <w:rsid w:val="001733F4"/>
    <w:rsid w:val="001740E0"/>
    <w:rsid w:val="00174440"/>
    <w:rsid w:val="00174C13"/>
    <w:rsid w:val="00176276"/>
    <w:rsid w:val="00176501"/>
    <w:rsid w:val="00176AA5"/>
    <w:rsid w:val="0018034A"/>
    <w:rsid w:val="00181DF2"/>
    <w:rsid w:val="00182353"/>
    <w:rsid w:val="00182B71"/>
    <w:rsid w:val="00182EDE"/>
    <w:rsid w:val="0018410D"/>
    <w:rsid w:val="001842CE"/>
    <w:rsid w:val="001843E6"/>
    <w:rsid w:val="001847D4"/>
    <w:rsid w:val="00184A58"/>
    <w:rsid w:val="00184E40"/>
    <w:rsid w:val="00185114"/>
    <w:rsid w:val="001853CA"/>
    <w:rsid w:val="00185B1E"/>
    <w:rsid w:val="00185FD1"/>
    <w:rsid w:val="0018658C"/>
    <w:rsid w:val="001869A1"/>
    <w:rsid w:val="00186D09"/>
    <w:rsid w:val="0018779C"/>
    <w:rsid w:val="00187E6D"/>
    <w:rsid w:val="00190718"/>
    <w:rsid w:val="001907C0"/>
    <w:rsid w:val="00191A79"/>
    <w:rsid w:val="00191D88"/>
    <w:rsid w:val="00192D55"/>
    <w:rsid w:val="00194A6D"/>
    <w:rsid w:val="00194C25"/>
    <w:rsid w:val="00195737"/>
    <w:rsid w:val="0019696D"/>
    <w:rsid w:val="00197524"/>
    <w:rsid w:val="00197BB1"/>
    <w:rsid w:val="001A0495"/>
    <w:rsid w:val="001A0CCF"/>
    <w:rsid w:val="001A1701"/>
    <w:rsid w:val="001A287D"/>
    <w:rsid w:val="001A2C72"/>
    <w:rsid w:val="001A33F2"/>
    <w:rsid w:val="001A4404"/>
    <w:rsid w:val="001A4B5B"/>
    <w:rsid w:val="001A5048"/>
    <w:rsid w:val="001A6151"/>
    <w:rsid w:val="001B0598"/>
    <w:rsid w:val="001B1A72"/>
    <w:rsid w:val="001B1AF0"/>
    <w:rsid w:val="001B1E05"/>
    <w:rsid w:val="001B2368"/>
    <w:rsid w:val="001B36A1"/>
    <w:rsid w:val="001B564B"/>
    <w:rsid w:val="001B6546"/>
    <w:rsid w:val="001C06BC"/>
    <w:rsid w:val="001C08C1"/>
    <w:rsid w:val="001C0AE7"/>
    <w:rsid w:val="001C0F64"/>
    <w:rsid w:val="001C14A7"/>
    <w:rsid w:val="001C1968"/>
    <w:rsid w:val="001C20A7"/>
    <w:rsid w:val="001C34B5"/>
    <w:rsid w:val="001C3D21"/>
    <w:rsid w:val="001C409F"/>
    <w:rsid w:val="001C4255"/>
    <w:rsid w:val="001C44B7"/>
    <w:rsid w:val="001C6C08"/>
    <w:rsid w:val="001C6F24"/>
    <w:rsid w:val="001C7BF4"/>
    <w:rsid w:val="001C7E41"/>
    <w:rsid w:val="001D0204"/>
    <w:rsid w:val="001D0EB2"/>
    <w:rsid w:val="001D1381"/>
    <w:rsid w:val="001D16F5"/>
    <w:rsid w:val="001D224A"/>
    <w:rsid w:val="001D2D77"/>
    <w:rsid w:val="001D2DD2"/>
    <w:rsid w:val="001D2EAE"/>
    <w:rsid w:val="001D32EF"/>
    <w:rsid w:val="001D4791"/>
    <w:rsid w:val="001D53B8"/>
    <w:rsid w:val="001D54EC"/>
    <w:rsid w:val="001D559E"/>
    <w:rsid w:val="001D5964"/>
    <w:rsid w:val="001D70BA"/>
    <w:rsid w:val="001E026D"/>
    <w:rsid w:val="001E1A65"/>
    <w:rsid w:val="001E1F0B"/>
    <w:rsid w:val="001E1F5C"/>
    <w:rsid w:val="001E2B85"/>
    <w:rsid w:val="001E2C39"/>
    <w:rsid w:val="001E4078"/>
    <w:rsid w:val="001E478F"/>
    <w:rsid w:val="001E4A66"/>
    <w:rsid w:val="001E4D73"/>
    <w:rsid w:val="001E4E84"/>
    <w:rsid w:val="001E4EA1"/>
    <w:rsid w:val="001E5094"/>
    <w:rsid w:val="001E5E88"/>
    <w:rsid w:val="001E6277"/>
    <w:rsid w:val="001E67CB"/>
    <w:rsid w:val="001E722C"/>
    <w:rsid w:val="001E74D7"/>
    <w:rsid w:val="001E7E5D"/>
    <w:rsid w:val="001F02DC"/>
    <w:rsid w:val="001F08E9"/>
    <w:rsid w:val="001F0D5B"/>
    <w:rsid w:val="001F0F8B"/>
    <w:rsid w:val="001F176D"/>
    <w:rsid w:val="001F18B1"/>
    <w:rsid w:val="001F1A9E"/>
    <w:rsid w:val="001F2084"/>
    <w:rsid w:val="001F2421"/>
    <w:rsid w:val="001F2F77"/>
    <w:rsid w:val="001F3A83"/>
    <w:rsid w:val="001F408E"/>
    <w:rsid w:val="001F5890"/>
    <w:rsid w:val="001F5B28"/>
    <w:rsid w:val="001F6264"/>
    <w:rsid w:val="001F6474"/>
    <w:rsid w:val="001F6FC6"/>
    <w:rsid w:val="001F71F8"/>
    <w:rsid w:val="001F75B7"/>
    <w:rsid w:val="00200310"/>
    <w:rsid w:val="00200320"/>
    <w:rsid w:val="00200467"/>
    <w:rsid w:val="002011C5"/>
    <w:rsid w:val="002026B4"/>
    <w:rsid w:val="002036F1"/>
    <w:rsid w:val="00206B8F"/>
    <w:rsid w:val="00210658"/>
    <w:rsid w:val="00210EFE"/>
    <w:rsid w:val="0021103D"/>
    <w:rsid w:val="00211CA6"/>
    <w:rsid w:val="002131E8"/>
    <w:rsid w:val="002143D5"/>
    <w:rsid w:val="00214FE2"/>
    <w:rsid w:val="002157AB"/>
    <w:rsid w:val="00215AC3"/>
    <w:rsid w:val="002165A8"/>
    <w:rsid w:val="00221A5C"/>
    <w:rsid w:val="002220BF"/>
    <w:rsid w:val="0022244D"/>
    <w:rsid w:val="00222D4B"/>
    <w:rsid w:val="00223D9E"/>
    <w:rsid w:val="002269C6"/>
    <w:rsid w:val="002272E4"/>
    <w:rsid w:val="0023058D"/>
    <w:rsid w:val="00231BF0"/>
    <w:rsid w:val="0023233A"/>
    <w:rsid w:val="00232F90"/>
    <w:rsid w:val="002348BA"/>
    <w:rsid w:val="00235EFA"/>
    <w:rsid w:val="00236B9F"/>
    <w:rsid w:val="002378D6"/>
    <w:rsid w:val="0023796F"/>
    <w:rsid w:val="002411AF"/>
    <w:rsid w:val="002424BE"/>
    <w:rsid w:val="002428CD"/>
    <w:rsid w:val="00243F89"/>
    <w:rsid w:val="002444B4"/>
    <w:rsid w:val="00244794"/>
    <w:rsid w:val="002466FE"/>
    <w:rsid w:val="002476A1"/>
    <w:rsid w:val="002478D2"/>
    <w:rsid w:val="002504D5"/>
    <w:rsid w:val="002518E0"/>
    <w:rsid w:val="002520D5"/>
    <w:rsid w:val="00252757"/>
    <w:rsid w:val="00252FFB"/>
    <w:rsid w:val="002548DF"/>
    <w:rsid w:val="00254BDD"/>
    <w:rsid w:val="00254C91"/>
    <w:rsid w:val="00255057"/>
    <w:rsid w:val="0025596E"/>
    <w:rsid w:val="00255F50"/>
    <w:rsid w:val="00257953"/>
    <w:rsid w:val="00260508"/>
    <w:rsid w:val="00261D20"/>
    <w:rsid w:val="00262578"/>
    <w:rsid w:val="0026294D"/>
    <w:rsid w:val="00263450"/>
    <w:rsid w:val="00265034"/>
    <w:rsid w:val="002664A2"/>
    <w:rsid w:val="00266CEF"/>
    <w:rsid w:val="00267386"/>
    <w:rsid w:val="00267964"/>
    <w:rsid w:val="00271710"/>
    <w:rsid w:val="00271CF2"/>
    <w:rsid w:val="00271F62"/>
    <w:rsid w:val="002729C9"/>
    <w:rsid w:val="0027331D"/>
    <w:rsid w:val="00274455"/>
    <w:rsid w:val="00274BE2"/>
    <w:rsid w:val="0027575C"/>
    <w:rsid w:val="0027635D"/>
    <w:rsid w:val="002771B4"/>
    <w:rsid w:val="0027769E"/>
    <w:rsid w:val="00277E97"/>
    <w:rsid w:val="00280492"/>
    <w:rsid w:val="00281314"/>
    <w:rsid w:val="002813E9"/>
    <w:rsid w:val="00281E0D"/>
    <w:rsid w:val="002822AA"/>
    <w:rsid w:val="0028278D"/>
    <w:rsid w:val="002836A8"/>
    <w:rsid w:val="00283EA2"/>
    <w:rsid w:val="002841F2"/>
    <w:rsid w:val="00284280"/>
    <w:rsid w:val="00286EB0"/>
    <w:rsid w:val="0029026B"/>
    <w:rsid w:val="0029154F"/>
    <w:rsid w:val="002928D2"/>
    <w:rsid w:val="002940F1"/>
    <w:rsid w:val="002951BB"/>
    <w:rsid w:val="002957EF"/>
    <w:rsid w:val="002973C0"/>
    <w:rsid w:val="00297400"/>
    <w:rsid w:val="002976C5"/>
    <w:rsid w:val="002978BB"/>
    <w:rsid w:val="002978D1"/>
    <w:rsid w:val="002A3812"/>
    <w:rsid w:val="002A5423"/>
    <w:rsid w:val="002A721E"/>
    <w:rsid w:val="002A7F92"/>
    <w:rsid w:val="002B01FB"/>
    <w:rsid w:val="002B023A"/>
    <w:rsid w:val="002B0412"/>
    <w:rsid w:val="002B07EF"/>
    <w:rsid w:val="002B0E8C"/>
    <w:rsid w:val="002B101A"/>
    <w:rsid w:val="002B1060"/>
    <w:rsid w:val="002B1255"/>
    <w:rsid w:val="002B2672"/>
    <w:rsid w:val="002B36F2"/>
    <w:rsid w:val="002B3DA1"/>
    <w:rsid w:val="002B501E"/>
    <w:rsid w:val="002B5235"/>
    <w:rsid w:val="002B5A1C"/>
    <w:rsid w:val="002B64CA"/>
    <w:rsid w:val="002B67BD"/>
    <w:rsid w:val="002C03A4"/>
    <w:rsid w:val="002C03A9"/>
    <w:rsid w:val="002C0C0C"/>
    <w:rsid w:val="002C0E30"/>
    <w:rsid w:val="002C1D68"/>
    <w:rsid w:val="002C1F7B"/>
    <w:rsid w:val="002C2E07"/>
    <w:rsid w:val="002C3328"/>
    <w:rsid w:val="002C3B78"/>
    <w:rsid w:val="002C3EFA"/>
    <w:rsid w:val="002C4898"/>
    <w:rsid w:val="002C5288"/>
    <w:rsid w:val="002C676A"/>
    <w:rsid w:val="002C6BF1"/>
    <w:rsid w:val="002C6DCB"/>
    <w:rsid w:val="002C7961"/>
    <w:rsid w:val="002C7BB1"/>
    <w:rsid w:val="002C7E1A"/>
    <w:rsid w:val="002D17C8"/>
    <w:rsid w:val="002D2386"/>
    <w:rsid w:val="002D29BA"/>
    <w:rsid w:val="002D32BD"/>
    <w:rsid w:val="002D4663"/>
    <w:rsid w:val="002D4861"/>
    <w:rsid w:val="002D564A"/>
    <w:rsid w:val="002D56A6"/>
    <w:rsid w:val="002D68E5"/>
    <w:rsid w:val="002D6F6E"/>
    <w:rsid w:val="002D7EA6"/>
    <w:rsid w:val="002E03B4"/>
    <w:rsid w:val="002E52FE"/>
    <w:rsid w:val="002E5662"/>
    <w:rsid w:val="002E5E30"/>
    <w:rsid w:val="002E65CD"/>
    <w:rsid w:val="002E6832"/>
    <w:rsid w:val="002E68E8"/>
    <w:rsid w:val="002E7255"/>
    <w:rsid w:val="002E734C"/>
    <w:rsid w:val="002E74D9"/>
    <w:rsid w:val="002E7B02"/>
    <w:rsid w:val="002F1E99"/>
    <w:rsid w:val="002F26ED"/>
    <w:rsid w:val="002F3B78"/>
    <w:rsid w:val="002F47CC"/>
    <w:rsid w:val="002F510B"/>
    <w:rsid w:val="002F5460"/>
    <w:rsid w:val="002F60E0"/>
    <w:rsid w:val="002F6248"/>
    <w:rsid w:val="002F79FC"/>
    <w:rsid w:val="003004C2"/>
    <w:rsid w:val="00301105"/>
    <w:rsid w:val="00301774"/>
    <w:rsid w:val="00301F1E"/>
    <w:rsid w:val="003029CC"/>
    <w:rsid w:val="00303B86"/>
    <w:rsid w:val="00303FF6"/>
    <w:rsid w:val="00305908"/>
    <w:rsid w:val="003066E2"/>
    <w:rsid w:val="00306888"/>
    <w:rsid w:val="0031047C"/>
    <w:rsid w:val="00311218"/>
    <w:rsid w:val="0031209F"/>
    <w:rsid w:val="00312F3B"/>
    <w:rsid w:val="003131D8"/>
    <w:rsid w:val="0031344A"/>
    <w:rsid w:val="00313B6A"/>
    <w:rsid w:val="00314078"/>
    <w:rsid w:val="00314A05"/>
    <w:rsid w:val="0031517E"/>
    <w:rsid w:val="003151C4"/>
    <w:rsid w:val="00315484"/>
    <w:rsid w:val="00315640"/>
    <w:rsid w:val="00316D78"/>
    <w:rsid w:val="00320372"/>
    <w:rsid w:val="0032072A"/>
    <w:rsid w:val="00321297"/>
    <w:rsid w:val="00321410"/>
    <w:rsid w:val="00321DF0"/>
    <w:rsid w:val="00322AFC"/>
    <w:rsid w:val="00322DFE"/>
    <w:rsid w:val="00322F9E"/>
    <w:rsid w:val="003238C3"/>
    <w:rsid w:val="00323FC4"/>
    <w:rsid w:val="00324185"/>
    <w:rsid w:val="00324EC0"/>
    <w:rsid w:val="0032501F"/>
    <w:rsid w:val="0032513C"/>
    <w:rsid w:val="003257B0"/>
    <w:rsid w:val="00326AF7"/>
    <w:rsid w:val="00327E79"/>
    <w:rsid w:val="0033011E"/>
    <w:rsid w:val="003305A9"/>
    <w:rsid w:val="0033115C"/>
    <w:rsid w:val="00331AD1"/>
    <w:rsid w:val="00332913"/>
    <w:rsid w:val="003333FB"/>
    <w:rsid w:val="00333494"/>
    <w:rsid w:val="0033382F"/>
    <w:rsid w:val="00334634"/>
    <w:rsid w:val="0033591F"/>
    <w:rsid w:val="00336222"/>
    <w:rsid w:val="00337B88"/>
    <w:rsid w:val="00337CDD"/>
    <w:rsid w:val="003402C2"/>
    <w:rsid w:val="003424CA"/>
    <w:rsid w:val="003427B5"/>
    <w:rsid w:val="00342D8B"/>
    <w:rsid w:val="00342E2E"/>
    <w:rsid w:val="00342E31"/>
    <w:rsid w:val="00342FEC"/>
    <w:rsid w:val="00343799"/>
    <w:rsid w:val="00343930"/>
    <w:rsid w:val="00343ADF"/>
    <w:rsid w:val="00343E0A"/>
    <w:rsid w:val="00344CE3"/>
    <w:rsid w:val="003469B1"/>
    <w:rsid w:val="00346FBB"/>
    <w:rsid w:val="00350418"/>
    <w:rsid w:val="00350996"/>
    <w:rsid w:val="00351544"/>
    <w:rsid w:val="00351C66"/>
    <w:rsid w:val="0035206E"/>
    <w:rsid w:val="00352DA4"/>
    <w:rsid w:val="00352E07"/>
    <w:rsid w:val="00353C65"/>
    <w:rsid w:val="003544B3"/>
    <w:rsid w:val="003548DC"/>
    <w:rsid w:val="003550CA"/>
    <w:rsid w:val="003579BA"/>
    <w:rsid w:val="00357E12"/>
    <w:rsid w:val="0036032D"/>
    <w:rsid w:val="003615E1"/>
    <w:rsid w:val="00361CD3"/>
    <w:rsid w:val="003627F6"/>
    <w:rsid w:val="00362D5E"/>
    <w:rsid w:val="003642C9"/>
    <w:rsid w:val="003643D2"/>
    <w:rsid w:val="00364D73"/>
    <w:rsid w:val="00365172"/>
    <w:rsid w:val="00366409"/>
    <w:rsid w:val="003675B1"/>
    <w:rsid w:val="00367A73"/>
    <w:rsid w:val="00371D3E"/>
    <w:rsid w:val="00371DFF"/>
    <w:rsid w:val="00372B86"/>
    <w:rsid w:val="0037300E"/>
    <w:rsid w:val="00374C59"/>
    <w:rsid w:val="003750B2"/>
    <w:rsid w:val="00377042"/>
    <w:rsid w:val="00380269"/>
    <w:rsid w:val="00380BFF"/>
    <w:rsid w:val="0038161D"/>
    <w:rsid w:val="00381DCA"/>
    <w:rsid w:val="00381E35"/>
    <w:rsid w:val="00381E70"/>
    <w:rsid w:val="003824B6"/>
    <w:rsid w:val="00382C7F"/>
    <w:rsid w:val="00382E35"/>
    <w:rsid w:val="003832CE"/>
    <w:rsid w:val="00384213"/>
    <w:rsid w:val="00385880"/>
    <w:rsid w:val="00386748"/>
    <w:rsid w:val="00390113"/>
    <w:rsid w:val="00390C67"/>
    <w:rsid w:val="00392CDA"/>
    <w:rsid w:val="0039304A"/>
    <w:rsid w:val="00393251"/>
    <w:rsid w:val="003932DB"/>
    <w:rsid w:val="0039356B"/>
    <w:rsid w:val="00394131"/>
    <w:rsid w:val="003946F9"/>
    <w:rsid w:val="003948D8"/>
    <w:rsid w:val="00395B1D"/>
    <w:rsid w:val="00395F5D"/>
    <w:rsid w:val="003977EF"/>
    <w:rsid w:val="003979DB"/>
    <w:rsid w:val="003A01BE"/>
    <w:rsid w:val="003A23DB"/>
    <w:rsid w:val="003A2A4A"/>
    <w:rsid w:val="003A2E63"/>
    <w:rsid w:val="003A2F7C"/>
    <w:rsid w:val="003A3632"/>
    <w:rsid w:val="003A3872"/>
    <w:rsid w:val="003A3A37"/>
    <w:rsid w:val="003A3A8F"/>
    <w:rsid w:val="003A3B8B"/>
    <w:rsid w:val="003A5606"/>
    <w:rsid w:val="003A663C"/>
    <w:rsid w:val="003A690A"/>
    <w:rsid w:val="003A6E54"/>
    <w:rsid w:val="003A6F12"/>
    <w:rsid w:val="003A73E4"/>
    <w:rsid w:val="003A771E"/>
    <w:rsid w:val="003A7D3F"/>
    <w:rsid w:val="003B1788"/>
    <w:rsid w:val="003B25F4"/>
    <w:rsid w:val="003B272D"/>
    <w:rsid w:val="003B35FD"/>
    <w:rsid w:val="003B3A84"/>
    <w:rsid w:val="003B4345"/>
    <w:rsid w:val="003B6671"/>
    <w:rsid w:val="003B6CFE"/>
    <w:rsid w:val="003B7079"/>
    <w:rsid w:val="003B75D9"/>
    <w:rsid w:val="003C0BBF"/>
    <w:rsid w:val="003C2320"/>
    <w:rsid w:val="003C2858"/>
    <w:rsid w:val="003C2DA2"/>
    <w:rsid w:val="003C2F9E"/>
    <w:rsid w:val="003C3D3F"/>
    <w:rsid w:val="003C44F8"/>
    <w:rsid w:val="003C6C65"/>
    <w:rsid w:val="003C7212"/>
    <w:rsid w:val="003C7689"/>
    <w:rsid w:val="003C771A"/>
    <w:rsid w:val="003D00CC"/>
    <w:rsid w:val="003D0FBE"/>
    <w:rsid w:val="003D1BCE"/>
    <w:rsid w:val="003D2563"/>
    <w:rsid w:val="003D268A"/>
    <w:rsid w:val="003D2FBB"/>
    <w:rsid w:val="003D42F6"/>
    <w:rsid w:val="003D45A4"/>
    <w:rsid w:val="003D4671"/>
    <w:rsid w:val="003D4D24"/>
    <w:rsid w:val="003D4F31"/>
    <w:rsid w:val="003D5EC8"/>
    <w:rsid w:val="003D669B"/>
    <w:rsid w:val="003D6935"/>
    <w:rsid w:val="003D6BC9"/>
    <w:rsid w:val="003D7A1F"/>
    <w:rsid w:val="003D7CFA"/>
    <w:rsid w:val="003D7D1E"/>
    <w:rsid w:val="003D7FAA"/>
    <w:rsid w:val="003E0219"/>
    <w:rsid w:val="003E1761"/>
    <w:rsid w:val="003E1D70"/>
    <w:rsid w:val="003E2EA1"/>
    <w:rsid w:val="003E4B17"/>
    <w:rsid w:val="003E66E7"/>
    <w:rsid w:val="003E6EB0"/>
    <w:rsid w:val="003F132C"/>
    <w:rsid w:val="003F135E"/>
    <w:rsid w:val="003F146D"/>
    <w:rsid w:val="003F1F1A"/>
    <w:rsid w:val="003F2AE7"/>
    <w:rsid w:val="003F4424"/>
    <w:rsid w:val="003F471D"/>
    <w:rsid w:val="003F4805"/>
    <w:rsid w:val="003F4B0E"/>
    <w:rsid w:val="003F4DF9"/>
    <w:rsid w:val="003F5C3F"/>
    <w:rsid w:val="003F5F32"/>
    <w:rsid w:val="003F5FE9"/>
    <w:rsid w:val="003F60A7"/>
    <w:rsid w:val="003F723A"/>
    <w:rsid w:val="003F7E95"/>
    <w:rsid w:val="00401A20"/>
    <w:rsid w:val="00402198"/>
    <w:rsid w:val="00402687"/>
    <w:rsid w:val="0040492C"/>
    <w:rsid w:val="00404D02"/>
    <w:rsid w:val="004076A3"/>
    <w:rsid w:val="0041021F"/>
    <w:rsid w:val="00410A50"/>
    <w:rsid w:val="00411581"/>
    <w:rsid w:val="0041163B"/>
    <w:rsid w:val="004119E8"/>
    <w:rsid w:val="0041425E"/>
    <w:rsid w:val="004149FC"/>
    <w:rsid w:val="00414FBF"/>
    <w:rsid w:val="004151D9"/>
    <w:rsid w:val="00415444"/>
    <w:rsid w:val="00415A08"/>
    <w:rsid w:val="004207C4"/>
    <w:rsid w:val="0042094C"/>
    <w:rsid w:val="00420D0F"/>
    <w:rsid w:val="004223EC"/>
    <w:rsid w:val="00423378"/>
    <w:rsid w:val="004235BB"/>
    <w:rsid w:val="004245A7"/>
    <w:rsid w:val="0042536F"/>
    <w:rsid w:val="004268EE"/>
    <w:rsid w:val="00427BF5"/>
    <w:rsid w:val="004301FF"/>
    <w:rsid w:val="004302A5"/>
    <w:rsid w:val="004307ED"/>
    <w:rsid w:val="00431664"/>
    <w:rsid w:val="004322E9"/>
    <w:rsid w:val="00432577"/>
    <w:rsid w:val="00432A5F"/>
    <w:rsid w:val="00434414"/>
    <w:rsid w:val="00435C8D"/>
    <w:rsid w:val="0043651B"/>
    <w:rsid w:val="00436583"/>
    <w:rsid w:val="00436DD7"/>
    <w:rsid w:val="00436EB4"/>
    <w:rsid w:val="00440AD2"/>
    <w:rsid w:val="00441F55"/>
    <w:rsid w:val="00442AA3"/>
    <w:rsid w:val="00442CE4"/>
    <w:rsid w:val="00444D2E"/>
    <w:rsid w:val="00445F77"/>
    <w:rsid w:val="00446933"/>
    <w:rsid w:val="004469D3"/>
    <w:rsid w:val="00447B76"/>
    <w:rsid w:val="00447CD7"/>
    <w:rsid w:val="004506FF"/>
    <w:rsid w:val="00450AC1"/>
    <w:rsid w:val="00451D8B"/>
    <w:rsid w:val="004529AD"/>
    <w:rsid w:val="00454BAF"/>
    <w:rsid w:val="00455ADD"/>
    <w:rsid w:val="00455C06"/>
    <w:rsid w:val="00455E7A"/>
    <w:rsid w:val="004565AD"/>
    <w:rsid w:val="004565B7"/>
    <w:rsid w:val="00456A6A"/>
    <w:rsid w:val="004604AF"/>
    <w:rsid w:val="00460537"/>
    <w:rsid w:val="00460CBF"/>
    <w:rsid w:val="00460E9D"/>
    <w:rsid w:val="004624D2"/>
    <w:rsid w:val="00463916"/>
    <w:rsid w:val="00463AB0"/>
    <w:rsid w:val="00463DA0"/>
    <w:rsid w:val="0046531A"/>
    <w:rsid w:val="00465686"/>
    <w:rsid w:val="00465E27"/>
    <w:rsid w:val="00466BD6"/>
    <w:rsid w:val="00466E98"/>
    <w:rsid w:val="004703AE"/>
    <w:rsid w:val="0047078F"/>
    <w:rsid w:val="0047164A"/>
    <w:rsid w:val="0047177E"/>
    <w:rsid w:val="00471CB5"/>
    <w:rsid w:val="00472BAC"/>
    <w:rsid w:val="00473A02"/>
    <w:rsid w:val="00473D0D"/>
    <w:rsid w:val="00474FD0"/>
    <w:rsid w:val="0047573C"/>
    <w:rsid w:val="00477866"/>
    <w:rsid w:val="00477E20"/>
    <w:rsid w:val="004811BF"/>
    <w:rsid w:val="00481248"/>
    <w:rsid w:val="00481CEF"/>
    <w:rsid w:val="00481F83"/>
    <w:rsid w:val="00483BFD"/>
    <w:rsid w:val="0048419E"/>
    <w:rsid w:val="004851BF"/>
    <w:rsid w:val="0048549E"/>
    <w:rsid w:val="00486FC3"/>
    <w:rsid w:val="00491558"/>
    <w:rsid w:val="00491775"/>
    <w:rsid w:val="00492BBA"/>
    <w:rsid w:val="00493F15"/>
    <w:rsid w:val="004951ED"/>
    <w:rsid w:val="0049531C"/>
    <w:rsid w:val="00495638"/>
    <w:rsid w:val="00495915"/>
    <w:rsid w:val="00495C73"/>
    <w:rsid w:val="00496058"/>
    <w:rsid w:val="0049672F"/>
    <w:rsid w:val="004970B9"/>
    <w:rsid w:val="004974FB"/>
    <w:rsid w:val="00497C29"/>
    <w:rsid w:val="004A0966"/>
    <w:rsid w:val="004A1EA2"/>
    <w:rsid w:val="004A2D18"/>
    <w:rsid w:val="004A341F"/>
    <w:rsid w:val="004A3AF7"/>
    <w:rsid w:val="004A3E57"/>
    <w:rsid w:val="004A4C28"/>
    <w:rsid w:val="004A5676"/>
    <w:rsid w:val="004A56C3"/>
    <w:rsid w:val="004A6E25"/>
    <w:rsid w:val="004A6FFD"/>
    <w:rsid w:val="004A74CF"/>
    <w:rsid w:val="004B0AB6"/>
    <w:rsid w:val="004B22CE"/>
    <w:rsid w:val="004B32EC"/>
    <w:rsid w:val="004B3444"/>
    <w:rsid w:val="004B34F7"/>
    <w:rsid w:val="004B358A"/>
    <w:rsid w:val="004B369C"/>
    <w:rsid w:val="004B40EC"/>
    <w:rsid w:val="004B4B00"/>
    <w:rsid w:val="004B61CA"/>
    <w:rsid w:val="004B62E0"/>
    <w:rsid w:val="004B7258"/>
    <w:rsid w:val="004B7A4B"/>
    <w:rsid w:val="004B7B5C"/>
    <w:rsid w:val="004C0FAE"/>
    <w:rsid w:val="004C112B"/>
    <w:rsid w:val="004C1417"/>
    <w:rsid w:val="004C17CD"/>
    <w:rsid w:val="004C1DEC"/>
    <w:rsid w:val="004C2B20"/>
    <w:rsid w:val="004C3063"/>
    <w:rsid w:val="004C326E"/>
    <w:rsid w:val="004C440A"/>
    <w:rsid w:val="004C4EC3"/>
    <w:rsid w:val="004C5A78"/>
    <w:rsid w:val="004C6FEE"/>
    <w:rsid w:val="004C705B"/>
    <w:rsid w:val="004C71A3"/>
    <w:rsid w:val="004D1046"/>
    <w:rsid w:val="004D16CF"/>
    <w:rsid w:val="004D206A"/>
    <w:rsid w:val="004D2081"/>
    <w:rsid w:val="004D33FD"/>
    <w:rsid w:val="004D36D4"/>
    <w:rsid w:val="004D4318"/>
    <w:rsid w:val="004D4A6A"/>
    <w:rsid w:val="004D558C"/>
    <w:rsid w:val="004D563C"/>
    <w:rsid w:val="004D60D9"/>
    <w:rsid w:val="004D6C33"/>
    <w:rsid w:val="004D74C5"/>
    <w:rsid w:val="004E0326"/>
    <w:rsid w:val="004E30C8"/>
    <w:rsid w:val="004E387D"/>
    <w:rsid w:val="004E4B7C"/>
    <w:rsid w:val="004E4F2A"/>
    <w:rsid w:val="004E52B2"/>
    <w:rsid w:val="004E6563"/>
    <w:rsid w:val="004E6721"/>
    <w:rsid w:val="004E6C9B"/>
    <w:rsid w:val="004E7C0A"/>
    <w:rsid w:val="004E7D69"/>
    <w:rsid w:val="004E7EE1"/>
    <w:rsid w:val="004F02BA"/>
    <w:rsid w:val="004F03F8"/>
    <w:rsid w:val="004F0FFF"/>
    <w:rsid w:val="004F1B4D"/>
    <w:rsid w:val="004F281C"/>
    <w:rsid w:val="004F2D23"/>
    <w:rsid w:val="004F33EF"/>
    <w:rsid w:val="004F426E"/>
    <w:rsid w:val="004F5A43"/>
    <w:rsid w:val="004F66D3"/>
    <w:rsid w:val="004F67DE"/>
    <w:rsid w:val="004F697A"/>
    <w:rsid w:val="004F7BC8"/>
    <w:rsid w:val="004F7E0D"/>
    <w:rsid w:val="00500AFD"/>
    <w:rsid w:val="00500D32"/>
    <w:rsid w:val="0050268B"/>
    <w:rsid w:val="005036D8"/>
    <w:rsid w:val="00503807"/>
    <w:rsid w:val="00503944"/>
    <w:rsid w:val="00503BD5"/>
    <w:rsid w:val="0050480C"/>
    <w:rsid w:val="0050572F"/>
    <w:rsid w:val="005057D1"/>
    <w:rsid w:val="00505C95"/>
    <w:rsid w:val="0050605E"/>
    <w:rsid w:val="005067C9"/>
    <w:rsid w:val="00507105"/>
    <w:rsid w:val="00510109"/>
    <w:rsid w:val="005102EC"/>
    <w:rsid w:val="0051052F"/>
    <w:rsid w:val="00511A21"/>
    <w:rsid w:val="00511CEC"/>
    <w:rsid w:val="00511DDB"/>
    <w:rsid w:val="00511EB1"/>
    <w:rsid w:val="00512A3B"/>
    <w:rsid w:val="005143AF"/>
    <w:rsid w:val="00515617"/>
    <w:rsid w:val="00515D51"/>
    <w:rsid w:val="00515DF5"/>
    <w:rsid w:val="005160A1"/>
    <w:rsid w:val="005200D8"/>
    <w:rsid w:val="0052070D"/>
    <w:rsid w:val="005209EC"/>
    <w:rsid w:val="00521E7E"/>
    <w:rsid w:val="005225BC"/>
    <w:rsid w:val="0052297C"/>
    <w:rsid w:val="00522EA1"/>
    <w:rsid w:val="00522ED2"/>
    <w:rsid w:val="005241DE"/>
    <w:rsid w:val="005252EA"/>
    <w:rsid w:val="00525A42"/>
    <w:rsid w:val="00526A68"/>
    <w:rsid w:val="0052722A"/>
    <w:rsid w:val="005278F1"/>
    <w:rsid w:val="00530353"/>
    <w:rsid w:val="00530707"/>
    <w:rsid w:val="00530BF4"/>
    <w:rsid w:val="005312AF"/>
    <w:rsid w:val="00531544"/>
    <w:rsid w:val="00532994"/>
    <w:rsid w:val="00532DDB"/>
    <w:rsid w:val="00532EAC"/>
    <w:rsid w:val="0053424D"/>
    <w:rsid w:val="00534EE1"/>
    <w:rsid w:val="00535802"/>
    <w:rsid w:val="00535FB5"/>
    <w:rsid w:val="005368CD"/>
    <w:rsid w:val="00536A5B"/>
    <w:rsid w:val="0053750C"/>
    <w:rsid w:val="005404D0"/>
    <w:rsid w:val="00540BD7"/>
    <w:rsid w:val="00540D77"/>
    <w:rsid w:val="005410C3"/>
    <w:rsid w:val="00543264"/>
    <w:rsid w:val="00543F31"/>
    <w:rsid w:val="00544374"/>
    <w:rsid w:val="00545B6D"/>
    <w:rsid w:val="00546577"/>
    <w:rsid w:val="00546CF4"/>
    <w:rsid w:val="005474D5"/>
    <w:rsid w:val="005475DA"/>
    <w:rsid w:val="005503B9"/>
    <w:rsid w:val="00550B35"/>
    <w:rsid w:val="005518A5"/>
    <w:rsid w:val="00554E56"/>
    <w:rsid w:val="005550F1"/>
    <w:rsid w:val="0055656A"/>
    <w:rsid w:val="0055719A"/>
    <w:rsid w:val="00560FA4"/>
    <w:rsid w:val="00561E97"/>
    <w:rsid w:val="00563420"/>
    <w:rsid w:val="005649CA"/>
    <w:rsid w:val="00564B27"/>
    <w:rsid w:val="00564EBB"/>
    <w:rsid w:val="00565AC1"/>
    <w:rsid w:val="00566354"/>
    <w:rsid w:val="00566573"/>
    <w:rsid w:val="00567134"/>
    <w:rsid w:val="00567BE3"/>
    <w:rsid w:val="00567C6B"/>
    <w:rsid w:val="00571003"/>
    <w:rsid w:val="00571448"/>
    <w:rsid w:val="0057195E"/>
    <w:rsid w:val="00572057"/>
    <w:rsid w:val="00572078"/>
    <w:rsid w:val="00572599"/>
    <w:rsid w:val="005725C4"/>
    <w:rsid w:val="00572806"/>
    <w:rsid w:val="005729DD"/>
    <w:rsid w:val="00572A34"/>
    <w:rsid w:val="00572E68"/>
    <w:rsid w:val="0057306A"/>
    <w:rsid w:val="005739BB"/>
    <w:rsid w:val="005745B3"/>
    <w:rsid w:val="0057641D"/>
    <w:rsid w:val="0057737C"/>
    <w:rsid w:val="00577EA9"/>
    <w:rsid w:val="005801EF"/>
    <w:rsid w:val="0058060C"/>
    <w:rsid w:val="005810B0"/>
    <w:rsid w:val="00581CEC"/>
    <w:rsid w:val="0058221A"/>
    <w:rsid w:val="005825FD"/>
    <w:rsid w:val="00583473"/>
    <w:rsid w:val="00583DED"/>
    <w:rsid w:val="00586F9D"/>
    <w:rsid w:val="00590F02"/>
    <w:rsid w:val="00592751"/>
    <w:rsid w:val="00593A01"/>
    <w:rsid w:val="005944E5"/>
    <w:rsid w:val="00596363"/>
    <w:rsid w:val="00596398"/>
    <w:rsid w:val="005A0509"/>
    <w:rsid w:val="005A0B31"/>
    <w:rsid w:val="005A1FCC"/>
    <w:rsid w:val="005A2FB7"/>
    <w:rsid w:val="005A4263"/>
    <w:rsid w:val="005A4315"/>
    <w:rsid w:val="005A5477"/>
    <w:rsid w:val="005A5FF7"/>
    <w:rsid w:val="005A77BF"/>
    <w:rsid w:val="005A7EC5"/>
    <w:rsid w:val="005A7F94"/>
    <w:rsid w:val="005B177E"/>
    <w:rsid w:val="005B216C"/>
    <w:rsid w:val="005B22B0"/>
    <w:rsid w:val="005B358A"/>
    <w:rsid w:val="005B3BC1"/>
    <w:rsid w:val="005B4BDE"/>
    <w:rsid w:val="005B4CED"/>
    <w:rsid w:val="005B529D"/>
    <w:rsid w:val="005C0280"/>
    <w:rsid w:val="005C06C1"/>
    <w:rsid w:val="005C123E"/>
    <w:rsid w:val="005C155F"/>
    <w:rsid w:val="005C22D2"/>
    <w:rsid w:val="005C4E46"/>
    <w:rsid w:val="005C6703"/>
    <w:rsid w:val="005D02C0"/>
    <w:rsid w:val="005D0D42"/>
    <w:rsid w:val="005D1B11"/>
    <w:rsid w:val="005D2305"/>
    <w:rsid w:val="005D2D2B"/>
    <w:rsid w:val="005D2FFA"/>
    <w:rsid w:val="005D41D9"/>
    <w:rsid w:val="005D448E"/>
    <w:rsid w:val="005D5046"/>
    <w:rsid w:val="005D56B6"/>
    <w:rsid w:val="005D5837"/>
    <w:rsid w:val="005D5BC7"/>
    <w:rsid w:val="005D6626"/>
    <w:rsid w:val="005D6E7D"/>
    <w:rsid w:val="005D6FCB"/>
    <w:rsid w:val="005D755D"/>
    <w:rsid w:val="005E0337"/>
    <w:rsid w:val="005E27AC"/>
    <w:rsid w:val="005E2F04"/>
    <w:rsid w:val="005E31E7"/>
    <w:rsid w:val="005E385E"/>
    <w:rsid w:val="005E504E"/>
    <w:rsid w:val="005E56DA"/>
    <w:rsid w:val="005E60C3"/>
    <w:rsid w:val="005E7195"/>
    <w:rsid w:val="005E7AEC"/>
    <w:rsid w:val="005E7CF5"/>
    <w:rsid w:val="005F0985"/>
    <w:rsid w:val="005F1710"/>
    <w:rsid w:val="005F2BD8"/>
    <w:rsid w:val="005F3CC3"/>
    <w:rsid w:val="005F414E"/>
    <w:rsid w:val="005F53C8"/>
    <w:rsid w:val="005F60A4"/>
    <w:rsid w:val="005F6882"/>
    <w:rsid w:val="005F7041"/>
    <w:rsid w:val="005F7D14"/>
    <w:rsid w:val="005F7E7E"/>
    <w:rsid w:val="0060029B"/>
    <w:rsid w:val="00600AF6"/>
    <w:rsid w:val="00600DF3"/>
    <w:rsid w:val="00601502"/>
    <w:rsid w:val="00602033"/>
    <w:rsid w:val="006020EF"/>
    <w:rsid w:val="00602A8D"/>
    <w:rsid w:val="00603A48"/>
    <w:rsid w:val="00604734"/>
    <w:rsid w:val="0060546C"/>
    <w:rsid w:val="00605A0E"/>
    <w:rsid w:val="00605B42"/>
    <w:rsid w:val="006069C1"/>
    <w:rsid w:val="0060703B"/>
    <w:rsid w:val="00607BEC"/>
    <w:rsid w:val="00607D13"/>
    <w:rsid w:val="00607F14"/>
    <w:rsid w:val="00610051"/>
    <w:rsid w:val="0061085B"/>
    <w:rsid w:val="00610DBA"/>
    <w:rsid w:val="00611AAA"/>
    <w:rsid w:val="0061239E"/>
    <w:rsid w:val="00613C4C"/>
    <w:rsid w:val="00613DA3"/>
    <w:rsid w:val="00614179"/>
    <w:rsid w:val="006174BA"/>
    <w:rsid w:val="00617610"/>
    <w:rsid w:val="006176F3"/>
    <w:rsid w:val="0062140A"/>
    <w:rsid w:val="0062182F"/>
    <w:rsid w:val="00621ED8"/>
    <w:rsid w:val="00622BAD"/>
    <w:rsid w:val="006237BB"/>
    <w:rsid w:val="00623B23"/>
    <w:rsid w:val="00623E83"/>
    <w:rsid w:val="00623E8F"/>
    <w:rsid w:val="00623FD2"/>
    <w:rsid w:val="00625B57"/>
    <w:rsid w:val="00630F09"/>
    <w:rsid w:val="00631D11"/>
    <w:rsid w:val="00631EBB"/>
    <w:rsid w:val="00633E3B"/>
    <w:rsid w:val="00634AE4"/>
    <w:rsid w:val="006350C7"/>
    <w:rsid w:val="006356FD"/>
    <w:rsid w:val="006359F0"/>
    <w:rsid w:val="00635AF1"/>
    <w:rsid w:val="00636952"/>
    <w:rsid w:val="00640240"/>
    <w:rsid w:val="006404E2"/>
    <w:rsid w:val="0064055E"/>
    <w:rsid w:val="0064069B"/>
    <w:rsid w:val="00641834"/>
    <w:rsid w:val="00643AB8"/>
    <w:rsid w:val="00643CA5"/>
    <w:rsid w:val="00645873"/>
    <w:rsid w:val="00646B5E"/>
    <w:rsid w:val="006472CB"/>
    <w:rsid w:val="00647D1C"/>
    <w:rsid w:val="00650935"/>
    <w:rsid w:val="00650F01"/>
    <w:rsid w:val="006511EA"/>
    <w:rsid w:val="006516C6"/>
    <w:rsid w:val="00652A5F"/>
    <w:rsid w:val="00653609"/>
    <w:rsid w:val="00653837"/>
    <w:rsid w:val="00654DF6"/>
    <w:rsid w:val="00654F98"/>
    <w:rsid w:val="006564E1"/>
    <w:rsid w:val="00656CC3"/>
    <w:rsid w:val="00656F30"/>
    <w:rsid w:val="00657572"/>
    <w:rsid w:val="00657911"/>
    <w:rsid w:val="00660A55"/>
    <w:rsid w:val="00660E67"/>
    <w:rsid w:val="00660ED8"/>
    <w:rsid w:val="00660ED9"/>
    <w:rsid w:val="00661FA0"/>
    <w:rsid w:val="006625BC"/>
    <w:rsid w:val="00662ADF"/>
    <w:rsid w:val="00662B66"/>
    <w:rsid w:val="00662E7A"/>
    <w:rsid w:val="006639AF"/>
    <w:rsid w:val="00665A9B"/>
    <w:rsid w:val="00665CFD"/>
    <w:rsid w:val="00665D46"/>
    <w:rsid w:val="006661F9"/>
    <w:rsid w:val="006662E2"/>
    <w:rsid w:val="0066755E"/>
    <w:rsid w:val="00667896"/>
    <w:rsid w:val="00671279"/>
    <w:rsid w:val="00671DD6"/>
    <w:rsid w:val="00672594"/>
    <w:rsid w:val="006727BD"/>
    <w:rsid w:val="0067294D"/>
    <w:rsid w:val="0067466C"/>
    <w:rsid w:val="00675D4E"/>
    <w:rsid w:val="00680344"/>
    <w:rsid w:val="00682032"/>
    <w:rsid w:val="00682177"/>
    <w:rsid w:val="00682244"/>
    <w:rsid w:val="00683397"/>
    <w:rsid w:val="006837AF"/>
    <w:rsid w:val="006838E9"/>
    <w:rsid w:val="0068465C"/>
    <w:rsid w:val="006848B2"/>
    <w:rsid w:val="006850DB"/>
    <w:rsid w:val="00686092"/>
    <w:rsid w:val="00686FBB"/>
    <w:rsid w:val="00690195"/>
    <w:rsid w:val="00690B42"/>
    <w:rsid w:val="00690FCE"/>
    <w:rsid w:val="00691531"/>
    <w:rsid w:val="00691B6D"/>
    <w:rsid w:val="00692091"/>
    <w:rsid w:val="006924A9"/>
    <w:rsid w:val="00692ABD"/>
    <w:rsid w:val="0069344F"/>
    <w:rsid w:val="00694132"/>
    <w:rsid w:val="0069435A"/>
    <w:rsid w:val="0069453E"/>
    <w:rsid w:val="00694799"/>
    <w:rsid w:val="00694A94"/>
    <w:rsid w:val="00694A9E"/>
    <w:rsid w:val="00694DFA"/>
    <w:rsid w:val="00694FE1"/>
    <w:rsid w:val="006963D0"/>
    <w:rsid w:val="00696EF2"/>
    <w:rsid w:val="00696F88"/>
    <w:rsid w:val="00697DD1"/>
    <w:rsid w:val="006A09B8"/>
    <w:rsid w:val="006A0C7E"/>
    <w:rsid w:val="006A0F0A"/>
    <w:rsid w:val="006A2058"/>
    <w:rsid w:val="006A26C5"/>
    <w:rsid w:val="006A33B6"/>
    <w:rsid w:val="006A356A"/>
    <w:rsid w:val="006A3B59"/>
    <w:rsid w:val="006A42C9"/>
    <w:rsid w:val="006A5298"/>
    <w:rsid w:val="006A52AF"/>
    <w:rsid w:val="006A58D4"/>
    <w:rsid w:val="006A6A2F"/>
    <w:rsid w:val="006A74BE"/>
    <w:rsid w:val="006A7823"/>
    <w:rsid w:val="006B167B"/>
    <w:rsid w:val="006B1BA2"/>
    <w:rsid w:val="006B26F8"/>
    <w:rsid w:val="006B4E98"/>
    <w:rsid w:val="006B4FE3"/>
    <w:rsid w:val="006B50CE"/>
    <w:rsid w:val="006B5763"/>
    <w:rsid w:val="006B6068"/>
    <w:rsid w:val="006B7BD6"/>
    <w:rsid w:val="006C0416"/>
    <w:rsid w:val="006C0848"/>
    <w:rsid w:val="006C0FC2"/>
    <w:rsid w:val="006C11EF"/>
    <w:rsid w:val="006C1FA6"/>
    <w:rsid w:val="006C2399"/>
    <w:rsid w:val="006C27F0"/>
    <w:rsid w:val="006C33C3"/>
    <w:rsid w:val="006C342E"/>
    <w:rsid w:val="006C3BC4"/>
    <w:rsid w:val="006C58A3"/>
    <w:rsid w:val="006C5AFA"/>
    <w:rsid w:val="006C602D"/>
    <w:rsid w:val="006D044E"/>
    <w:rsid w:val="006D0961"/>
    <w:rsid w:val="006D0D0F"/>
    <w:rsid w:val="006D161A"/>
    <w:rsid w:val="006D1C11"/>
    <w:rsid w:val="006D5EDE"/>
    <w:rsid w:val="006D6C80"/>
    <w:rsid w:val="006D6FA0"/>
    <w:rsid w:val="006D70AB"/>
    <w:rsid w:val="006D7F35"/>
    <w:rsid w:val="006E1ADF"/>
    <w:rsid w:val="006E21A6"/>
    <w:rsid w:val="006E25C4"/>
    <w:rsid w:val="006E2789"/>
    <w:rsid w:val="006E2999"/>
    <w:rsid w:val="006E2E0A"/>
    <w:rsid w:val="006E2E15"/>
    <w:rsid w:val="006E378B"/>
    <w:rsid w:val="006E43EF"/>
    <w:rsid w:val="006E5FF6"/>
    <w:rsid w:val="006E6A00"/>
    <w:rsid w:val="006E6AD2"/>
    <w:rsid w:val="006E6FAB"/>
    <w:rsid w:val="006E70B7"/>
    <w:rsid w:val="006E71F1"/>
    <w:rsid w:val="006E7352"/>
    <w:rsid w:val="006F000E"/>
    <w:rsid w:val="006F04DB"/>
    <w:rsid w:val="006F1330"/>
    <w:rsid w:val="006F1FCB"/>
    <w:rsid w:val="006F2430"/>
    <w:rsid w:val="006F29C6"/>
    <w:rsid w:val="006F41FF"/>
    <w:rsid w:val="006F48F7"/>
    <w:rsid w:val="006F4C46"/>
    <w:rsid w:val="006F5F7C"/>
    <w:rsid w:val="006F5F97"/>
    <w:rsid w:val="006F7799"/>
    <w:rsid w:val="00700FC8"/>
    <w:rsid w:val="0070145C"/>
    <w:rsid w:val="0070158E"/>
    <w:rsid w:val="0070229F"/>
    <w:rsid w:val="0070284A"/>
    <w:rsid w:val="007043E6"/>
    <w:rsid w:val="00706594"/>
    <w:rsid w:val="007107BB"/>
    <w:rsid w:val="00710947"/>
    <w:rsid w:val="00710C49"/>
    <w:rsid w:val="00711B5B"/>
    <w:rsid w:val="00711C8E"/>
    <w:rsid w:val="00711E47"/>
    <w:rsid w:val="00712741"/>
    <w:rsid w:val="00712C0A"/>
    <w:rsid w:val="007133D8"/>
    <w:rsid w:val="007134B4"/>
    <w:rsid w:val="00713C58"/>
    <w:rsid w:val="0071480A"/>
    <w:rsid w:val="007157DF"/>
    <w:rsid w:val="00716202"/>
    <w:rsid w:val="00716C53"/>
    <w:rsid w:val="00717330"/>
    <w:rsid w:val="00717665"/>
    <w:rsid w:val="00717B17"/>
    <w:rsid w:val="00720397"/>
    <w:rsid w:val="00720BBF"/>
    <w:rsid w:val="00720BC3"/>
    <w:rsid w:val="00720C79"/>
    <w:rsid w:val="00721A82"/>
    <w:rsid w:val="00721AE7"/>
    <w:rsid w:val="00721F3A"/>
    <w:rsid w:val="0072267F"/>
    <w:rsid w:val="00723082"/>
    <w:rsid w:val="00724080"/>
    <w:rsid w:val="007243F9"/>
    <w:rsid w:val="007246F0"/>
    <w:rsid w:val="00724997"/>
    <w:rsid w:val="00724BFC"/>
    <w:rsid w:val="00725508"/>
    <w:rsid w:val="00725FBF"/>
    <w:rsid w:val="007260FE"/>
    <w:rsid w:val="00726B05"/>
    <w:rsid w:val="007271B8"/>
    <w:rsid w:val="007303FE"/>
    <w:rsid w:val="00732855"/>
    <w:rsid w:val="0073310E"/>
    <w:rsid w:val="0073398B"/>
    <w:rsid w:val="00733D4A"/>
    <w:rsid w:val="0073405E"/>
    <w:rsid w:val="0073458B"/>
    <w:rsid w:val="00735034"/>
    <w:rsid w:val="007351A6"/>
    <w:rsid w:val="00735635"/>
    <w:rsid w:val="00735AE6"/>
    <w:rsid w:val="00736201"/>
    <w:rsid w:val="007366A0"/>
    <w:rsid w:val="00736AEE"/>
    <w:rsid w:val="00737EC5"/>
    <w:rsid w:val="00740A30"/>
    <w:rsid w:val="00741253"/>
    <w:rsid w:val="00741281"/>
    <w:rsid w:val="00741BA0"/>
    <w:rsid w:val="00741ECA"/>
    <w:rsid w:val="00741FBD"/>
    <w:rsid w:val="007431AB"/>
    <w:rsid w:val="00743348"/>
    <w:rsid w:val="00743A34"/>
    <w:rsid w:val="00743BA7"/>
    <w:rsid w:val="00743C30"/>
    <w:rsid w:val="00743EE9"/>
    <w:rsid w:val="0074595C"/>
    <w:rsid w:val="00746170"/>
    <w:rsid w:val="00746904"/>
    <w:rsid w:val="00746F60"/>
    <w:rsid w:val="00750467"/>
    <w:rsid w:val="007508BD"/>
    <w:rsid w:val="00750D20"/>
    <w:rsid w:val="00751957"/>
    <w:rsid w:val="00752464"/>
    <w:rsid w:val="00752A12"/>
    <w:rsid w:val="00752C0B"/>
    <w:rsid w:val="0075518D"/>
    <w:rsid w:val="0075537A"/>
    <w:rsid w:val="00755960"/>
    <w:rsid w:val="0075634F"/>
    <w:rsid w:val="007573B2"/>
    <w:rsid w:val="007573CF"/>
    <w:rsid w:val="0076072E"/>
    <w:rsid w:val="00760A7C"/>
    <w:rsid w:val="00760CDE"/>
    <w:rsid w:val="00761C8D"/>
    <w:rsid w:val="007622D9"/>
    <w:rsid w:val="0076464A"/>
    <w:rsid w:val="007646BC"/>
    <w:rsid w:val="00764829"/>
    <w:rsid w:val="0076495F"/>
    <w:rsid w:val="00765666"/>
    <w:rsid w:val="00765AD6"/>
    <w:rsid w:val="007671E5"/>
    <w:rsid w:val="007679DF"/>
    <w:rsid w:val="0077036E"/>
    <w:rsid w:val="00772216"/>
    <w:rsid w:val="0077266A"/>
    <w:rsid w:val="0077283C"/>
    <w:rsid w:val="007728F5"/>
    <w:rsid w:val="00773316"/>
    <w:rsid w:val="00774C8A"/>
    <w:rsid w:val="00774E74"/>
    <w:rsid w:val="0077565B"/>
    <w:rsid w:val="00775947"/>
    <w:rsid w:val="00776A15"/>
    <w:rsid w:val="00776CE5"/>
    <w:rsid w:val="00777208"/>
    <w:rsid w:val="007803FE"/>
    <w:rsid w:val="00780FC6"/>
    <w:rsid w:val="00781401"/>
    <w:rsid w:val="00781457"/>
    <w:rsid w:val="007821FA"/>
    <w:rsid w:val="00782312"/>
    <w:rsid w:val="00782417"/>
    <w:rsid w:val="00783A06"/>
    <w:rsid w:val="00783BB9"/>
    <w:rsid w:val="00783CD6"/>
    <w:rsid w:val="00784511"/>
    <w:rsid w:val="007848E8"/>
    <w:rsid w:val="0078538E"/>
    <w:rsid w:val="00785FEE"/>
    <w:rsid w:val="00786BAE"/>
    <w:rsid w:val="00787EA7"/>
    <w:rsid w:val="0079003D"/>
    <w:rsid w:val="007906BD"/>
    <w:rsid w:val="00790FA5"/>
    <w:rsid w:val="00791B24"/>
    <w:rsid w:val="00791EB4"/>
    <w:rsid w:val="007921D9"/>
    <w:rsid w:val="00792D08"/>
    <w:rsid w:val="00794924"/>
    <w:rsid w:val="00794E45"/>
    <w:rsid w:val="00794F2E"/>
    <w:rsid w:val="007956BD"/>
    <w:rsid w:val="0079607A"/>
    <w:rsid w:val="0079608D"/>
    <w:rsid w:val="007964AA"/>
    <w:rsid w:val="007968E1"/>
    <w:rsid w:val="00796CB7"/>
    <w:rsid w:val="0079779B"/>
    <w:rsid w:val="007A02F6"/>
    <w:rsid w:val="007A08BA"/>
    <w:rsid w:val="007A0A8A"/>
    <w:rsid w:val="007A0AAA"/>
    <w:rsid w:val="007A0F8A"/>
    <w:rsid w:val="007A14E7"/>
    <w:rsid w:val="007A2089"/>
    <w:rsid w:val="007A23AC"/>
    <w:rsid w:val="007A2D19"/>
    <w:rsid w:val="007A3224"/>
    <w:rsid w:val="007A35D5"/>
    <w:rsid w:val="007A3FCA"/>
    <w:rsid w:val="007A6157"/>
    <w:rsid w:val="007A64F0"/>
    <w:rsid w:val="007A7CBF"/>
    <w:rsid w:val="007B01F5"/>
    <w:rsid w:val="007B08AA"/>
    <w:rsid w:val="007B1468"/>
    <w:rsid w:val="007B1C0B"/>
    <w:rsid w:val="007B293B"/>
    <w:rsid w:val="007B43BB"/>
    <w:rsid w:val="007B53F8"/>
    <w:rsid w:val="007B5554"/>
    <w:rsid w:val="007B6CF8"/>
    <w:rsid w:val="007B7044"/>
    <w:rsid w:val="007B716D"/>
    <w:rsid w:val="007B787B"/>
    <w:rsid w:val="007C0341"/>
    <w:rsid w:val="007C09F8"/>
    <w:rsid w:val="007C11C5"/>
    <w:rsid w:val="007C1368"/>
    <w:rsid w:val="007C2AEB"/>
    <w:rsid w:val="007C2F48"/>
    <w:rsid w:val="007C3085"/>
    <w:rsid w:val="007C32BE"/>
    <w:rsid w:val="007C34B1"/>
    <w:rsid w:val="007C4907"/>
    <w:rsid w:val="007C4C18"/>
    <w:rsid w:val="007C5EDD"/>
    <w:rsid w:val="007C67BD"/>
    <w:rsid w:val="007C7420"/>
    <w:rsid w:val="007C77A7"/>
    <w:rsid w:val="007C78B8"/>
    <w:rsid w:val="007D1246"/>
    <w:rsid w:val="007D234A"/>
    <w:rsid w:val="007D2D70"/>
    <w:rsid w:val="007D358B"/>
    <w:rsid w:val="007D4BA3"/>
    <w:rsid w:val="007D579E"/>
    <w:rsid w:val="007D58E3"/>
    <w:rsid w:val="007D755A"/>
    <w:rsid w:val="007D75F4"/>
    <w:rsid w:val="007D7ADA"/>
    <w:rsid w:val="007E02FC"/>
    <w:rsid w:val="007E0BB7"/>
    <w:rsid w:val="007E33D7"/>
    <w:rsid w:val="007E34D9"/>
    <w:rsid w:val="007E3D42"/>
    <w:rsid w:val="007E3D8A"/>
    <w:rsid w:val="007E4CB9"/>
    <w:rsid w:val="007E561D"/>
    <w:rsid w:val="007E5ABC"/>
    <w:rsid w:val="007E6379"/>
    <w:rsid w:val="007E7421"/>
    <w:rsid w:val="007E75B2"/>
    <w:rsid w:val="007F2565"/>
    <w:rsid w:val="007F3278"/>
    <w:rsid w:val="007F3EDA"/>
    <w:rsid w:val="007F42A1"/>
    <w:rsid w:val="007F511D"/>
    <w:rsid w:val="007F56E0"/>
    <w:rsid w:val="007F5B7C"/>
    <w:rsid w:val="007F5DC9"/>
    <w:rsid w:val="007F5E54"/>
    <w:rsid w:val="007F639A"/>
    <w:rsid w:val="007F6735"/>
    <w:rsid w:val="007F6DDC"/>
    <w:rsid w:val="007F7159"/>
    <w:rsid w:val="007F751D"/>
    <w:rsid w:val="00800175"/>
    <w:rsid w:val="008003D8"/>
    <w:rsid w:val="00800669"/>
    <w:rsid w:val="00800F13"/>
    <w:rsid w:val="008028F0"/>
    <w:rsid w:val="00803BDF"/>
    <w:rsid w:val="00804940"/>
    <w:rsid w:val="00805715"/>
    <w:rsid w:val="00805AD7"/>
    <w:rsid w:val="008067B3"/>
    <w:rsid w:val="0080697C"/>
    <w:rsid w:val="00807237"/>
    <w:rsid w:val="0081009E"/>
    <w:rsid w:val="0081030C"/>
    <w:rsid w:val="00810838"/>
    <w:rsid w:val="008112A1"/>
    <w:rsid w:val="008113D5"/>
    <w:rsid w:val="00811AFA"/>
    <w:rsid w:val="00814826"/>
    <w:rsid w:val="00815678"/>
    <w:rsid w:val="0081722E"/>
    <w:rsid w:val="00817A22"/>
    <w:rsid w:val="00817B48"/>
    <w:rsid w:val="00817F79"/>
    <w:rsid w:val="00820517"/>
    <w:rsid w:val="008205D6"/>
    <w:rsid w:val="0082067A"/>
    <w:rsid w:val="00820EA9"/>
    <w:rsid w:val="0082167C"/>
    <w:rsid w:val="0082212F"/>
    <w:rsid w:val="00823115"/>
    <w:rsid w:val="008246FF"/>
    <w:rsid w:val="008263AA"/>
    <w:rsid w:val="00826EBB"/>
    <w:rsid w:val="00826F35"/>
    <w:rsid w:val="0082796A"/>
    <w:rsid w:val="00827A25"/>
    <w:rsid w:val="008303B1"/>
    <w:rsid w:val="008311D4"/>
    <w:rsid w:val="00831403"/>
    <w:rsid w:val="00833F5E"/>
    <w:rsid w:val="008340FE"/>
    <w:rsid w:val="00834339"/>
    <w:rsid w:val="00834692"/>
    <w:rsid w:val="008348BD"/>
    <w:rsid w:val="00834CF3"/>
    <w:rsid w:val="00834FDE"/>
    <w:rsid w:val="0083560F"/>
    <w:rsid w:val="008369DF"/>
    <w:rsid w:val="00836E8A"/>
    <w:rsid w:val="00836E92"/>
    <w:rsid w:val="008370D3"/>
    <w:rsid w:val="008374F5"/>
    <w:rsid w:val="0083766C"/>
    <w:rsid w:val="008377B9"/>
    <w:rsid w:val="00837A15"/>
    <w:rsid w:val="00837E9D"/>
    <w:rsid w:val="008406E1"/>
    <w:rsid w:val="00840D4A"/>
    <w:rsid w:val="00841547"/>
    <w:rsid w:val="00842858"/>
    <w:rsid w:val="0084413D"/>
    <w:rsid w:val="00844253"/>
    <w:rsid w:val="00847CA7"/>
    <w:rsid w:val="00850257"/>
    <w:rsid w:val="0085051F"/>
    <w:rsid w:val="008508B8"/>
    <w:rsid w:val="00851013"/>
    <w:rsid w:val="00852039"/>
    <w:rsid w:val="008527B3"/>
    <w:rsid w:val="00852D85"/>
    <w:rsid w:val="00852F9E"/>
    <w:rsid w:val="00853062"/>
    <w:rsid w:val="00855834"/>
    <w:rsid w:val="00855C3B"/>
    <w:rsid w:val="008566EE"/>
    <w:rsid w:val="008574F4"/>
    <w:rsid w:val="00857AFB"/>
    <w:rsid w:val="008604C4"/>
    <w:rsid w:val="00861571"/>
    <w:rsid w:val="00861A4C"/>
    <w:rsid w:val="00861DA3"/>
    <w:rsid w:val="008633DC"/>
    <w:rsid w:val="008635D4"/>
    <w:rsid w:val="00863BCA"/>
    <w:rsid w:val="00864119"/>
    <w:rsid w:val="00864733"/>
    <w:rsid w:val="0086618A"/>
    <w:rsid w:val="00866843"/>
    <w:rsid w:val="00866CC4"/>
    <w:rsid w:val="008670C2"/>
    <w:rsid w:val="0086729D"/>
    <w:rsid w:val="00867E47"/>
    <w:rsid w:val="00867FEE"/>
    <w:rsid w:val="008704D7"/>
    <w:rsid w:val="008706C7"/>
    <w:rsid w:val="00870735"/>
    <w:rsid w:val="00870C0E"/>
    <w:rsid w:val="00870EFB"/>
    <w:rsid w:val="00871B45"/>
    <w:rsid w:val="008729DC"/>
    <w:rsid w:val="00872FD1"/>
    <w:rsid w:val="00873C10"/>
    <w:rsid w:val="008753D9"/>
    <w:rsid w:val="00875CFF"/>
    <w:rsid w:val="00876919"/>
    <w:rsid w:val="00877C91"/>
    <w:rsid w:val="00880679"/>
    <w:rsid w:val="00880791"/>
    <w:rsid w:val="00881688"/>
    <w:rsid w:val="00882323"/>
    <w:rsid w:val="00882B92"/>
    <w:rsid w:val="00882C50"/>
    <w:rsid w:val="00882FC0"/>
    <w:rsid w:val="00884DF2"/>
    <w:rsid w:val="00885131"/>
    <w:rsid w:val="0088688A"/>
    <w:rsid w:val="00887014"/>
    <w:rsid w:val="008904E0"/>
    <w:rsid w:val="00891765"/>
    <w:rsid w:val="008921BA"/>
    <w:rsid w:val="0089316E"/>
    <w:rsid w:val="00893552"/>
    <w:rsid w:val="008947F0"/>
    <w:rsid w:val="0089514D"/>
    <w:rsid w:val="008962DE"/>
    <w:rsid w:val="0089726A"/>
    <w:rsid w:val="008A0401"/>
    <w:rsid w:val="008A048A"/>
    <w:rsid w:val="008A0BBC"/>
    <w:rsid w:val="008A0E46"/>
    <w:rsid w:val="008A10EF"/>
    <w:rsid w:val="008A2115"/>
    <w:rsid w:val="008A23CD"/>
    <w:rsid w:val="008A27B6"/>
    <w:rsid w:val="008A2CEA"/>
    <w:rsid w:val="008A352B"/>
    <w:rsid w:val="008A4981"/>
    <w:rsid w:val="008A5125"/>
    <w:rsid w:val="008A5BE4"/>
    <w:rsid w:val="008A64F1"/>
    <w:rsid w:val="008A70AB"/>
    <w:rsid w:val="008A77AA"/>
    <w:rsid w:val="008B0393"/>
    <w:rsid w:val="008B059A"/>
    <w:rsid w:val="008B07CF"/>
    <w:rsid w:val="008B18CA"/>
    <w:rsid w:val="008B246F"/>
    <w:rsid w:val="008B3304"/>
    <w:rsid w:val="008B39B6"/>
    <w:rsid w:val="008B3B38"/>
    <w:rsid w:val="008B4326"/>
    <w:rsid w:val="008B499E"/>
    <w:rsid w:val="008B5E90"/>
    <w:rsid w:val="008B616C"/>
    <w:rsid w:val="008B6E1A"/>
    <w:rsid w:val="008B73B8"/>
    <w:rsid w:val="008C0AA1"/>
    <w:rsid w:val="008C0E75"/>
    <w:rsid w:val="008C0EA9"/>
    <w:rsid w:val="008C1A7E"/>
    <w:rsid w:val="008C1C5B"/>
    <w:rsid w:val="008C1CD1"/>
    <w:rsid w:val="008C2AB7"/>
    <w:rsid w:val="008C3099"/>
    <w:rsid w:val="008C3A5F"/>
    <w:rsid w:val="008C3AA7"/>
    <w:rsid w:val="008C3C98"/>
    <w:rsid w:val="008C4080"/>
    <w:rsid w:val="008C4D91"/>
    <w:rsid w:val="008C55EB"/>
    <w:rsid w:val="008C5EDD"/>
    <w:rsid w:val="008C5F2D"/>
    <w:rsid w:val="008C6AAD"/>
    <w:rsid w:val="008C6B87"/>
    <w:rsid w:val="008C70D8"/>
    <w:rsid w:val="008C7C9B"/>
    <w:rsid w:val="008D04D9"/>
    <w:rsid w:val="008D1036"/>
    <w:rsid w:val="008D1C29"/>
    <w:rsid w:val="008D1CFA"/>
    <w:rsid w:val="008D20E2"/>
    <w:rsid w:val="008D2378"/>
    <w:rsid w:val="008D253D"/>
    <w:rsid w:val="008D3AFC"/>
    <w:rsid w:val="008D3E60"/>
    <w:rsid w:val="008D3FCB"/>
    <w:rsid w:val="008D49D9"/>
    <w:rsid w:val="008D4EEF"/>
    <w:rsid w:val="008D5986"/>
    <w:rsid w:val="008D6C71"/>
    <w:rsid w:val="008D6F0A"/>
    <w:rsid w:val="008D7306"/>
    <w:rsid w:val="008D7E93"/>
    <w:rsid w:val="008D7F28"/>
    <w:rsid w:val="008E0A13"/>
    <w:rsid w:val="008E28DB"/>
    <w:rsid w:val="008E2DBA"/>
    <w:rsid w:val="008E418C"/>
    <w:rsid w:val="008E484B"/>
    <w:rsid w:val="008E5273"/>
    <w:rsid w:val="008E694D"/>
    <w:rsid w:val="008E6C46"/>
    <w:rsid w:val="008E6EE4"/>
    <w:rsid w:val="008F0736"/>
    <w:rsid w:val="008F08AA"/>
    <w:rsid w:val="008F0969"/>
    <w:rsid w:val="008F1209"/>
    <w:rsid w:val="008F1B43"/>
    <w:rsid w:val="008F438B"/>
    <w:rsid w:val="008F5889"/>
    <w:rsid w:val="008F5CD3"/>
    <w:rsid w:val="008F5D52"/>
    <w:rsid w:val="008F63E8"/>
    <w:rsid w:val="008F78C2"/>
    <w:rsid w:val="008F7C19"/>
    <w:rsid w:val="008F7CAE"/>
    <w:rsid w:val="008F7E4D"/>
    <w:rsid w:val="009001C7"/>
    <w:rsid w:val="00900BC8"/>
    <w:rsid w:val="00900EFB"/>
    <w:rsid w:val="00902552"/>
    <w:rsid w:val="00902B3E"/>
    <w:rsid w:val="00902C6A"/>
    <w:rsid w:val="00902D5E"/>
    <w:rsid w:val="00903787"/>
    <w:rsid w:val="00904C97"/>
    <w:rsid w:val="00904D75"/>
    <w:rsid w:val="009063C1"/>
    <w:rsid w:val="0090645B"/>
    <w:rsid w:val="009068B8"/>
    <w:rsid w:val="009069E5"/>
    <w:rsid w:val="00907F99"/>
    <w:rsid w:val="00911009"/>
    <w:rsid w:val="009110B1"/>
    <w:rsid w:val="00911114"/>
    <w:rsid w:val="0091219B"/>
    <w:rsid w:val="009121C3"/>
    <w:rsid w:val="00912337"/>
    <w:rsid w:val="00912DB6"/>
    <w:rsid w:val="00912EC0"/>
    <w:rsid w:val="00912F1F"/>
    <w:rsid w:val="0091355E"/>
    <w:rsid w:val="00914275"/>
    <w:rsid w:val="00914E2B"/>
    <w:rsid w:val="00915100"/>
    <w:rsid w:val="00917BDD"/>
    <w:rsid w:val="00920020"/>
    <w:rsid w:val="0092206D"/>
    <w:rsid w:val="00922284"/>
    <w:rsid w:val="00922CE0"/>
    <w:rsid w:val="00923964"/>
    <w:rsid w:val="00924FA6"/>
    <w:rsid w:val="00925EC6"/>
    <w:rsid w:val="009268C6"/>
    <w:rsid w:val="009269A4"/>
    <w:rsid w:val="00927433"/>
    <w:rsid w:val="00930637"/>
    <w:rsid w:val="00931FF5"/>
    <w:rsid w:val="00932563"/>
    <w:rsid w:val="00932D5D"/>
    <w:rsid w:val="00934168"/>
    <w:rsid w:val="00934F15"/>
    <w:rsid w:val="00935441"/>
    <w:rsid w:val="009355FC"/>
    <w:rsid w:val="0093710E"/>
    <w:rsid w:val="0093735B"/>
    <w:rsid w:val="00937C3E"/>
    <w:rsid w:val="00941174"/>
    <w:rsid w:val="009412DD"/>
    <w:rsid w:val="0094252D"/>
    <w:rsid w:val="00943336"/>
    <w:rsid w:val="009434BD"/>
    <w:rsid w:val="00943A93"/>
    <w:rsid w:val="00943F9C"/>
    <w:rsid w:val="009440D5"/>
    <w:rsid w:val="00944771"/>
    <w:rsid w:val="009458EC"/>
    <w:rsid w:val="00946525"/>
    <w:rsid w:val="00947B21"/>
    <w:rsid w:val="009505AB"/>
    <w:rsid w:val="00950CF9"/>
    <w:rsid w:val="00951432"/>
    <w:rsid w:val="009521D2"/>
    <w:rsid w:val="009525C8"/>
    <w:rsid w:val="00952BC4"/>
    <w:rsid w:val="0095332E"/>
    <w:rsid w:val="0095333B"/>
    <w:rsid w:val="0095559A"/>
    <w:rsid w:val="009558BB"/>
    <w:rsid w:val="0095741C"/>
    <w:rsid w:val="0096004A"/>
    <w:rsid w:val="00960064"/>
    <w:rsid w:val="0096029A"/>
    <w:rsid w:val="00962205"/>
    <w:rsid w:val="0096247F"/>
    <w:rsid w:val="00962678"/>
    <w:rsid w:val="00962D2A"/>
    <w:rsid w:val="00963193"/>
    <w:rsid w:val="00963F15"/>
    <w:rsid w:val="00964754"/>
    <w:rsid w:val="00966495"/>
    <w:rsid w:val="00966D74"/>
    <w:rsid w:val="00966FEA"/>
    <w:rsid w:val="0096778A"/>
    <w:rsid w:val="009678BE"/>
    <w:rsid w:val="0097089F"/>
    <w:rsid w:val="00970922"/>
    <w:rsid w:val="009709F6"/>
    <w:rsid w:val="00970BA8"/>
    <w:rsid w:val="0097187E"/>
    <w:rsid w:val="009732A5"/>
    <w:rsid w:val="009737C6"/>
    <w:rsid w:val="00974971"/>
    <w:rsid w:val="00974BF7"/>
    <w:rsid w:val="009757E5"/>
    <w:rsid w:val="00975B15"/>
    <w:rsid w:val="0097662B"/>
    <w:rsid w:val="0097703C"/>
    <w:rsid w:val="0097739A"/>
    <w:rsid w:val="009773DB"/>
    <w:rsid w:val="00977624"/>
    <w:rsid w:val="00980643"/>
    <w:rsid w:val="009812F2"/>
    <w:rsid w:val="0098159F"/>
    <w:rsid w:val="009817C1"/>
    <w:rsid w:val="009826ED"/>
    <w:rsid w:val="00984706"/>
    <w:rsid w:val="00984E78"/>
    <w:rsid w:val="00986ED1"/>
    <w:rsid w:val="00991120"/>
    <w:rsid w:val="00991FE4"/>
    <w:rsid w:val="00992B83"/>
    <w:rsid w:val="00993C4E"/>
    <w:rsid w:val="00995058"/>
    <w:rsid w:val="009951F9"/>
    <w:rsid w:val="00995618"/>
    <w:rsid w:val="0099578E"/>
    <w:rsid w:val="009959D5"/>
    <w:rsid w:val="00995B47"/>
    <w:rsid w:val="00995E01"/>
    <w:rsid w:val="009965FD"/>
    <w:rsid w:val="00996621"/>
    <w:rsid w:val="0099722C"/>
    <w:rsid w:val="009979E6"/>
    <w:rsid w:val="00997E17"/>
    <w:rsid w:val="009A1961"/>
    <w:rsid w:val="009A1CAF"/>
    <w:rsid w:val="009A231C"/>
    <w:rsid w:val="009A2F1D"/>
    <w:rsid w:val="009A49F4"/>
    <w:rsid w:val="009A4B2F"/>
    <w:rsid w:val="009A7971"/>
    <w:rsid w:val="009A7B0C"/>
    <w:rsid w:val="009B1E5B"/>
    <w:rsid w:val="009B27A3"/>
    <w:rsid w:val="009B29DA"/>
    <w:rsid w:val="009B29E8"/>
    <w:rsid w:val="009B2AD0"/>
    <w:rsid w:val="009B352C"/>
    <w:rsid w:val="009B3C9C"/>
    <w:rsid w:val="009B463C"/>
    <w:rsid w:val="009B5421"/>
    <w:rsid w:val="009B5B14"/>
    <w:rsid w:val="009B5DA4"/>
    <w:rsid w:val="009B6425"/>
    <w:rsid w:val="009B6898"/>
    <w:rsid w:val="009B68F7"/>
    <w:rsid w:val="009B693B"/>
    <w:rsid w:val="009B7151"/>
    <w:rsid w:val="009B7372"/>
    <w:rsid w:val="009B73DE"/>
    <w:rsid w:val="009B7C81"/>
    <w:rsid w:val="009C0B86"/>
    <w:rsid w:val="009C206E"/>
    <w:rsid w:val="009C2C49"/>
    <w:rsid w:val="009C3BB1"/>
    <w:rsid w:val="009C3BCE"/>
    <w:rsid w:val="009C448F"/>
    <w:rsid w:val="009C48EF"/>
    <w:rsid w:val="009C550E"/>
    <w:rsid w:val="009C57F6"/>
    <w:rsid w:val="009D00E9"/>
    <w:rsid w:val="009D06A8"/>
    <w:rsid w:val="009D0CBB"/>
    <w:rsid w:val="009D3454"/>
    <w:rsid w:val="009D3DC5"/>
    <w:rsid w:val="009D464D"/>
    <w:rsid w:val="009D673B"/>
    <w:rsid w:val="009D741E"/>
    <w:rsid w:val="009E08DA"/>
    <w:rsid w:val="009E194F"/>
    <w:rsid w:val="009E1AD8"/>
    <w:rsid w:val="009E1F5D"/>
    <w:rsid w:val="009E2CF4"/>
    <w:rsid w:val="009E2EC3"/>
    <w:rsid w:val="009E2F98"/>
    <w:rsid w:val="009E3454"/>
    <w:rsid w:val="009E3E9A"/>
    <w:rsid w:val="009E44C5"/>
    <w:rsid w:val="009E498B"/>
    <w:rsid w:val="009E5587"/>
    <w:rsid w:val="009E6C7C"/>
    <w:rsid w:val="009E6EE3"/>
    <w:rsid w:val="009E75E6"/>
    <w:rsid w:val="009E7671"/>
    <w:rsid w:val="009F0097"/>
    <w:rsid w:val="009F1328"/>
    <w:rsid w:val="009F1568"/>
    <w:rsid w:val="009F19CA"/>
    <w:rsid w:val="009F1C93"/>
    <w:rsid w:val="009F26A3"/>
    <w:rsid w:val="009F295B"/>
    <w:rsid w:val="009F2DFA"/>
    <w:rsid w:val="009F359C"/>
    <w:rsid w:val="009F3764"/>
    <w:rsid w:val="009F4650"/>
    <w:rsid w:val="009F470A"/>
    <w:rsid w:val="009F4DAE"/>
    <w:rsid w:val="009F58E3"/>
    <w:rsid w:val="009F6186"/>
    <w:rsid w:val="009F6D3B"/>
    <w:rsid w:val="00A003F1"/>
    <w:rsid w:val="00A00959"/>
    <w:rsid w:val="00A01585"/>
    <w:rsid w:val="00A018A4"/>
    <w:rsid w:val="00A025B1"/>
    <w:rsid w:val="00A02E84"/>
    <w:rsid w:val="00A02ED4"/>
    <w:rsid w:val="00A03539"/>
    <w:rsid w:val="00A03C0E"/>
    <w:rsid w:val="00A03E78"/>
    <w:rsid w:val="00A040A7"/>
    <w:rsid w:val="00A05069"/>
    <w:rsid w:val="00A0528C"/>
    <w:rsid w:val="00A0599E"/>
    <w:rsid w:val="00A064EA"/>
    <w:rsid w:val="00A07399"/>
    <w:rsid w:val="00A07A2D"/>
    <w:rsid w:val="00A07A9E"/>
    <w:rsid w:val="00A10360"/>
    <w:rsid w:val="00A107DD"/>
    <w:rsid w:val="00A10BE7"/>
    <w:rsid w:val="00A112CB"/>
    <w:rsid w:val="00A11749"/>
    <w:rsid w:val="00A1291D"/>
    <w:rsid w:val="00A1352F"/>
    <w:rsid w:val="00A135B8"/>
    <w:rsid w:val="00A13F70"/>
    <w:rsid w:val="00A142A0"/>
    <w:rsid w:val="00A146C3"/>
    <w:rsid w:val="00A14715"/>
    <w:rsid w:val="00A14F0B"/>
    <w:rsid w:val="00A17550"/>
    <w:rsid w:val="00A17AB8"/>
    <w:rsid w:val="00A20613"/>
    <w:rsid w:val="00A206B1"/>
    <w:rsid w:val="00A226E7"/>
    <w:rsid w:val="00A250E6"/>
    <w:rsid w:val="00A250E8"/>
    <w:rsid w:val="00A253C5"/>
    <w:rsid w:val="00A25CE7"/>
    <w:rsid w:val="00A26070"/>
    <w:rsid w:val="00A27588"/>
    <w:rsid w:val="00A2798C"/>
    <w:rsid w:val="00A307E4"/>
    <w:rsid w:val="00A30A87"/>
    <w:rsid w:val="00A30EF5"/>
    <w:rsid w:val="00A3151B"/>
    <w:rsid w:val="00A3251B"/>
    <w:rsid w:val="00A32A9E"/>
    <w:rsid w:val="00A3300D"/>
    <w:rsid w:val="00A33BE5"/>
    <w:rsid w:val="00A33E8D"/>
    <w:rsid w:val="00A3495F"/>
    <w:rsid w:val="00A352FC"/>
    <w:rsid w:val="00A3560E"/>
    <w:rsid w:val="00A35951"/>
    <w:rsid w:val="00A35AA3"/>
    <w:rsid w:val="00A35CED"/>
    <w:rsid w:val="00A36931"/>
    <w:rsid w:val="00A36E71"/>
    <w:rsid w:val="00A37BEA"/>
    <w:rsid w:val="00A40748"/>
    <w:rsid w:val="00A419A6"/>
    <w:rsid w:val="00A42B82"/>
    <w:rsid w:val="00A4391F"/>
    <w:rsid w:val="00A44B60"/>
    <w:rsid w:val="00A44CA7"/>
    <w:rsid w:val="00A453CE"/>
    <w:rsid w:val="00A46DE1"/>
    <w:rsid w:val="00A46F38"/>
    <w:rsid w:val="00A472AB"/>
    <w:rsid w:val="00A47C73"/>
    <w:rsid w:val="00A50017"/>
    <w:rsid w:val="00A501F1"/>
    <w:rsid w:val="00A505F0"/>
    <w:rsid w:val="00A5068F"/>
    <w:rsid w:val="00A512C3"/>
    <w:rsid w:val="00A51507"/>
    <w:rsid w:val="00A51652"/>
    <w:rsid w:val="00A51A52"/>
    <w:rsid w:val="00A52A02"/>
    <w:rsid w:val="00A52ADF"/>
    <w:rsid w:val="00A52F03"/>
    <w:rsid w:val="00A543C8"/>
    <w:rsid w:val="00A55BC8"/>
    <w:rsid w:val="00A55C1D"/>
    <w:rsid w:val="00A56B79"/>
    <w:rsid w:val="00A57042"/>
    <w:rsid w:val="00A57633"/>
    <w:rsid w:val="00A578F2"/>
    <w:rsid w:val="00A609A3"/>
    <w:rsid w:val="00A60B6B"/>
    <w:rsid w:val="00A634CE"/>
    <w:rsid w:val="00A63BEC"/>
    <w:rsid w:val="00A63D15"/>
    <w:rsid w:val="00A64561"/>
    <w:rsid w:val="00A64CEB"/>
    <w:rsid w:val="00A7046E"/>
    <w:rsid w:val="00A7065C"/>
    <w:rsid w:val="00A70F8B"/>
    <w:rsid w:val="00A7272A"/>
    <w:rsid w:val="00A73116"/>
    <w:rsid w:val="00A73E9F"/>
    <w:rsid w:val="00A74429"/>
    <w:rsid w:val="00A74788"/>
    <w:rsid w:val="00A74D63"/>
    <w:rsid w:val="00A75414"/>
    <w:rsid w:val="00A756D3"/>
    <w:rsid w:val="00A759ED"/>
    <w:rsid w:val="00A763B4"/>
    <w:rsid w:val="00A76557"/>
    <w:rsid w:val="00A76887"/>
    <w:rsid w:val="00A80012"/>
    <w:rsid w:val="00A802E0"/>
    <w:rsid w:val="00A81810"/>
    <w:rsid w:val="00A81D6A"/>
    <w:rsid w:val="00A821F3"/>
    <w:rsid w:val="00A824A8"/>
    <w:rsid w:val="00A82932"/>
    <w:rsid w:val="00A82C0E"/>
    <w:rsid w:val="00A8302C"/>
    <w:rsid w:val="00A839F4"/>
    <w:rsid w:val="00A84125"/>
    <w:rsid w:val="00A843F6"/>
    <w:rsid w:val="00A8466C"/>
    <w:rsid w:val="00A847BE"/>
    <w:rsid w:val="00A86C87"/>
    <w:rsid w:val="00A86F52"/>
    <w:rsid w:val="00A876BB"/>
    <w:rsid w:val="00A87E87"/>
    <w:rsid w:val="00A9213C"/>
    <w:rsid w:val="00A92DB2"/>
    <w:rsid w:val="00A94603"/>
    <w:rsid w:val="00A9478C"/>
    <w:rsid w:val="00A94CD1"/>
    <w:rsid w:val="00A95209"/>
    <w:rsid w:val="00A954C6"/>
    <w:rsid w:val="00A957BC"/>
    <w:rsid w:val="00A969C0"/>
    <w:rsid w:val="00A96EA0"/>
    <w:rsid w:val="00AA0290"/>
    <w:rsid w:val="00AA0708"/>
    <w:rsid w:val="00AA0A2E"/>
    <w:rsid w:val="00AA15B6"/>
    <w:rsid w:val="00AA2639"/>
    <w:rsid w:val="00AA3368"/>
    <w:rsid w:val="00AA4B47"/>
    <w:rsid w:val="00AA4DE3"/>
    <w:rsid w:val="00AA5BAF"/>
    <w:rsid w:val="00AA5F7A"/>
    <w:rsid w:val="00AA7DC1"/>
    <w:rsid w:val="00AB03FB"/>
    <w:rsid w:val="00AB089B"/>
    <w:rsid w:val="00AB092B"/>
    <w:rsid w:val="00AB0C97"/>
    <w:rsid w:val="00AB2277"/>
    <w:rsid w:val="00AB25DD"/>
    <w:rsid w:val="00AB3FEA"/>
    <w:rsid w:val="00AB4A6C"/>
    <w:rsid w:val="00AB4B46"/>
    <w:rsid w:val="00AB4E19"/>
    <w:rsid w:val="00AB6715"/>
    <w:rsid w:val="00AB6F5F"/>
    <w:rsid w:val="00AB70FA"/>
    <w:rsid w:val="00AC04A0"/>
    <w:rsid w:val="00AC04B5"/>
    <w:rsid w:val="00AC14C1"/>
    <w:rsid w:val="00AC1789"/>
    <w:rsid w:val="00AC23DB"/>
    <w:rsid w:val="00AC30B7"/>
    <w:rsid w:val="00AC4799"/>
    <w:rsid w:val="00AC4DBF"/>
    <w:rsid w:val="00AC657D"/>
    <w:rsid w:val="00AC67D8"/>
    <w:rsid w:val="00AC6906"/>
    <w:rsid w:val="00AC7101"/>
    <w:rsid w:val="00AC7195"/>
    <w:rsid w:val="00AC746E"/>
    <w:rsid w:val="00AC7572"/>
    <w:rsid w:val="00AD0964"/>
    <w:rsid w:val="00AD1462"/>
    <w:rsid w:val="00AD152C"/>
    <w:rsid w:val="00AD1F41"/>
    <w:rsid w:val="00AD2D96"/>
    <w:rsid w:val="00AD300A"/>
    <w:rsid w:val="00AD3665"/>
    <w:rsid w:val="00AD3FB2"/>
    <w:rsid w:val="00AD4447"/>
    <w:rsid w:val="00AD5066"/>
    <w:rsid w:val="00AD5522"/>
    <w:rsid w:val="00AD5D38"/>
    <w:rsid w:val="00AD6CF0"/>
    <w:rsid w:val="00AD719C"/>
    <w:rsid w:val="00AE0321"/>
    <w:rsid w:val="00AE047F"/>
    <w:rsid w:val="00AE0572"/>
    <w:rsid w:val="00AE0EA9"/>
    <w:rsid w:val="00AE1AF9"/>
    <w:rsid w:val="00AE23A3"/>
    <w:rsid w:val="00AE27B7"/>
    <w:rsid w:val="00AE4033"/>
    <w:rsid w:val="00AE52DD"/>
    <w:rsid w:val="00AE5ACE"/>
    <w:rsid w:val="00AE755C"/>
    <w:rsid w:val="00AE788A"/>
    <w:rsid w:val="00AE7CDC"/>
    <w:rsid w:val="00AF06EC"/>
    <w:rsid w:val="00AF0721"/>
    <w:rsid w:val="00AF0F01"/>
    <w:rsid w:val="00AF147B"/>
    <w:rsid w:val="00AF14C1"/>
    <w:rsid w:val="00AF174F"/>
    <w:rsid w:val="00AF3663"/>
    <w:rsid w:val="00AF3DBE"/>
    <w:rsid w:val="00AF499D"/>
    <w:rsid w:val="00AF4D15"/>
    <w:rsid w:val="00AF4E33"/>
    <w:rsid w:val="00AF5114"/>
    <w:rsid w:val="00B0065A"/>
    <w:rsid w:val="00B0091B"/>
    <w:rsid w:val="00B0244E"/>
    <w:rsid w:val="00B041EE"/>
    <w:rsid w:val="00B04422"/>
    <w:rsid w:val="00B04793"/>
    <w:rsid w:val="00B05387"/>
    <w:rsid w:val="00B06476"/>
    <w:rsid w:val="00B06742"/>
    <w:rsid w:val="00B06998"/>
    <w:rsid w:val="00B077BB"/>
    <w:rsid w:val="00B07CE8"/>
    <w:rsid w:val="00B1021B"/>
    <w:rsid w:val="00B10DB9"/>
    <w:rsid w:val="00B10DF1"/>
    <w:rsid w:val="00B111DE"/>
    <w:rsid w:val="00B1171A"/>
    <w:rsid w:val="00B118A8"/>
    <w:rsid w:val="00B12B6E"/>
    <w:rsid w:val="00B13809"/>
    <w:rsid w:val="00B14466"/>
    <w:rsid w:val="00B15F9D"/>
    <w:rsid w:val="00B165A2"/>
    <w:rsid w:val="00B17279"/>
    <w:rsid w:val="00B17D99"/>
    <w:rsid w:val="00B2070D"/>
    <w:rsid w:val="00B2188C"/>
    <w:rsid w:val="00B21D9B"/>
    <w:rsid w:val="00B241A3"/>
    <w:rsid w:val="00B241C1"/>
    <w:rsid w:val="00B24A41"/>
    <w:rsid w:val="00B250D6"/>
    <w:rsid w:val="00B26004"/>
    <w:rsid w:val="00B309A4"/>
    <w:rsid w:val="00B30C30"/>
    <w:rsid w:val="00B31A4D"/>
    <w:rsid w:val="00B32050"/>
    <w:rsid w:val="00B33104"/>
    <w:rsid w:val="00B33696"/>
    <w:rsid w:val="00B33A6A"/>
    <w:rsid w:val="00B351EE"/>
    <w:rsid w:val="00B35956"/>
    <w:rsid w:val="00B35BE7"/>
    <w:rsid w:val="00B37BA5"/>
    <w:rsid w:val="00B40144"/>
    <w:rsid w:val="00B4088F"/>
    <w:rsid w:val="00B408B7"/>
    <w:rsid w:val="00B41395"/>
    <w:rsid w:val="00B41729"/>
    <w:rsid w:val="00B419D2"/>
    <w:rsid w:val="00B4448E"/>
    <w:rsid w:val="00B44671"/>
    <w:rsid w:val="00B4548C"/>
    <w:rsid w:val="00B45608"/>
    <w:rsid w:val="00B45FEA"/>
    <w:rsid w:val="00B46241"/>
    <w:rsid w:val="00B46C22"/>
    <w:rsid w:val="00B46ED9"/>
    <w:rsid w:val="00B5063D"/>
    <w:rsid w:val="00B507B8"/>
    <w:rsid w:val="00B51547"/>
    <w:rsid w:val="00B522AB"/>
    <w:rsid w:val="00B53021"/>
    <w:rsid w:val="00B53830"/>
    <w:rsid w:val="00B56760"/>
    <w:rsid w:val="00B56A9C"/>
    <w:rsid w:val="00B56D8E"/>
    <w:rsid w:val="00B56E26"/>
    <w:rsid w:val="00B57049"/>
    <w:rsid w:val="00B610EA"/>
    <w:rsid w:val="00B614A5"/>
    <w:rsid w:val="00B61A73"/>
    <w:rsid w:val="00B61F15"/>
    <w:rsid w:val="00B61FEC"/>
    <w:rsid w:val="00B625C5"/>
    <w:rsid w:val="00B62EF7"/>
    <w:rsid w:val="00B63B0C"/>
    <w:rsid w:val="00B64855"/>
    <w:rsid w:val="00B651F9"/>
    <w:rsid w:val="00B67050"/>
    <w:rsid w:val="00B705DD"/>
    <w:rsid w:val="00B70FF3"/>
    <w:rsid w:val="00B7210B"/>
    <w:rsid w:val="00B73C9E"/>
    <w:rsid w:val="00B75CB6"/>
    <w:rsid w:val="00B75EA5"/>
    <w:rsid w:val="00B773C6"/>
    <w:rsid w:val="00B778EC"/>
    <w:rsid w:val="00B800A1"/>
    <w:rsid w:val="00B815A9"/>
    <w:rsid w:val="00B8181E"/>
    <w:rsid w:val="00B81BD6"/>
    <w:rsid w:val="00B82791"/>
    <w:rsid w:val="00B84574"/>
    <w:rsid w:val="00B84F7D"/>
    <w:rsid w:val="00B851C2"/>
    <w:rsid w:val="00B86DFA"/>
    <w:rsid w:val="00B877EA"/>
    <w:rsid w:val="00B903E5"/>
    <w:rsid w:val="00B9055A"/>
    <w:rsid w:val="00B915F1"/>
    <w:rsid w:val="00B92596"/>
    <w:rsid w:val="00B93119"/>
    <w:rsid w:val="00B93336"/>
    <w:rsid w:val="00B9382B"/>
    <w:rsid w:val="00B944D2"/>
    <w:rsid w:val="00B94695"/>
    <w:rsid w:val="00B94927"/>
    <w:rsid w:val="00B94FF0"/>
    <w:rsid w:val="00B956B3"/>
    <w:rsid w:val="00B9613C"/>
    <w:rsid w:val="00B961CB"/>
    <w:rsid w:val="00B969F9"/>
    <w:rsid w:val="00B97397"/>
    <w:rsid w:val="00B974AD"/>
    <w:rsid w:val="00B976D2"/>
    <w:rsid w:val="00B97860"/>
    <w:rsid w:val="00BA023C"/>
    <w:rsid w:val="00BA12B0"/>
    <w:rsid w:val="00BA1ADF"/>
    <w:rsid w:val="00BA2629"/>
    <w:rsid w:val="00BA2F62"/>
    <w:rsid w:val="00BA38FD"/>
    <w:rsid w:val="00BA48AA"/>
    <w:rsid w:val="00BA4ED4"/>
    <w:rsid w:val="00BA55B0"/>
    <w:rsid w:val="00BA5614"/>
    <w:rsid w:val="00BA5A49"/>
    <w:rsid w:val="00BA6B14"/>
    <w:rsid w:val="00BA73A4"/>
    <w:rsid w:val="00BA7883"/>
    <w:rsid w:val="00BA7E9D"/>
    <w:rsid w:val="00BA7F50"/>
    <w:rsid w:val="00BB04BE"/>
    <w:rsid w:val="00BB1200"/>
    <w:rsid w:val="00BB122D"/>
    <w:rsid w:val="00BB164F"/>
    <w:rsid w:val="00BB1DFA"/>
    <w:rsid w:val="00BB2EAF"/>
    <w:rsid w:val="00BB3A33"/>
    <w:rsid w:val="00BB4012"/>
    <w:rsid w:val="00BB4088"/>
    <w:rsid w:val="00BB48D3"/>
    <w:rsid w:val="00BB51E3"/>
    <w:rsid w:val="00BB7022"/>
    <w:rsid w:val="00BB7731"/>
    <w:rsid w:val="00BB7E24"/>
    <w:rsid w:val="00BC06FB"/>
    <w:rsid w:val="00BC10A5"/>
    <w:rsid w:val="00BC1610"/>
    <w:rsid w:val="00BC161D"/>
    <w:rsid w:val="00BC1850"/>
    <w:rsid w:val="00BC1A34"/>
    <w:rsid w:val="00BC2142"/>
    <w:rsid w:val="00BC3C42"/>
    <w:rsid w:val="00BC6B2B"/>
    <w:rsid w:val="00BC785C"/>
    <w:rsid w:val="00BC7A34"/>
    <w:rsid w:val="00BD0833"/>
    <w:rsid w:val="00BD1A85"/>
    <w:rsid w:val="00BD252A"/>
    <w:rsid w:val="00BD2E29"/>
    <w:rsid w:val="00BD3630"/>
    <w:rsid w:val="00BD470C"/>
    <w:rsid w:val="00BD4CC7"/>
    <w:rsid w:val="00BD5685"/>
    <w:rsid w:val="00BD5695"/>
    <w:rsid w:val="00BD56ED"/>
    <w:rsid w:val="00BD5714"/>
    <w:rsid w:val="00BD5735"/>
    <w:rsid w:val="00BD6531"/>
    <w:rsid w:val="00BD6F5D"/>
    <w:rsid w:val="00BD7361"/>
    <w:rsid w:val="00BD76D7"/>
    <w:rsid w:val="00BD77EC"/>
    <w:rsid w:val="00BE07B2"/>
    <w:rsid w:val="00BE0AF4"/>
    <w:rsid w:val="00BE218D"/>
    <w:rsid w:val="00BE2D7F"/>
    <w:rsid w:val="00BE40C4"/>
    <w:rsid w:val="00BE4E05"/>
    <w:rsid w:val="00BE4FBB"/>
    <w:rsid w:val="00BE50E3"/>
    <w:rsid w:val="00BE5462"/>
    <w:rsid w:val="00BE6DE2"/>
    <w:rsid w:val="00BF0F86"/>
    <w:rsid w:val="00BF14A6"/>
    <w:rsid w:val="00BF1B27"/>
    <w:rsid w:val="00BF1E2E"/>
    <w:rsid w:val="00BF240F"/>
    <w:rsid w:val="00BF278F"/>
    <w:rsid w:val="00BF2FF0"/>
    <w:rsid w:val="00BF348B"/>
    <w:rsid w:val="00BF3691"/>
    <w:rsid w:val="00BF4AD2"/>
    <w:rsid w:val="00BF4C48"/>
    <w:rsid w:val="00BF4F0E"/>
    <w:rsid w:val="00BF5573"/>
    <w:rsid w:val="00BF619B"/>
    <w:rsid w:val="00BF7C43"/>
    <w:rsid w:val="00C000C9"/>
    <w:rsid w:val="00C00B8C"/>
    <w:rsid w:val="00C018B3"/>
    <w:rsid w:val="00C03599"/>
    <w:rsid w:val="00C039F2"/>
    <w:rsid w:val="00C03C29"/>
    <w:rsid w:val="00C05CA8"/>
    <w:rsid w:val="00C065A0"/>
    <w:rsid w:val="00C0730A"/>
    <w:rsid w:val="00C101FB"/>
    <w:rsid w:val="00C10387"/>
    <w:rsid w:val="00C10F4F"/>
    <w:rsid w:val="00C11644"/>
    <w:rsid w:val="00C13A09"/>
    <w:rsid w:val="00C13ECE"/>
    <w:rsid w:val="00C14154"/>
    <w:rsid w:val="00C14339"/>
    <w:rsid w:val="00C158F9"/>
    <w:rsid w:val="00C15917"/>
    <w:rsid w:val="00C167D3"/>
    <w:rsid w:val="00C16E43"/>
    <w:rsid w:val="00C170AE"/>
    <w:rsid w:val="00C205EF"/>
    <w:rsid w:val="00C21404"/>
    <w:rsid w:val="00C21767"/>
    <w:rsid w:val="00C21A52"/>
    <w:rsid w:val="00C221F8"/>
    <w:rsid w:val="00C2240C"/>
    <w:rsid w:val="00C22519"/>
    <w:rsid w:val="00C23FC8"/>
    <w:rsid w:val="00C24506"/>
    <w:rsid w:val="00C2679F"/>
    <w:rsid w:val="00C2687C"/>
    <w:rsid w:val="00C27245"/>
    <w:rsid w:val="00C27D91"/>
    <w:rsid w:val="00C30CA7"/>
    <w:rsid w:val="00C30DA9"/>
    <w:rsid w:val="00C311EE"/>
    <w:rsid w:val="00C329FB"/>
    <w:rsid w:val="00C3354A"/>
    <w:rsid w:val="00C33676"/>
    <w:rsid w:val="00C33764"/>
    <w:rsid w:val="00C347BC"/>
    <w:rsid w:val="00C34B0F"/>
    <w:rsid w:val="00C34BD6"/>
    <w:rsid w:val="00C34FD2"/>
    <w:rsid w:val="00C3544A"/>
    <w:rsid w:val="00C35736"/>
    <w:rsid w:val="00C35F45"/>
    <w:rsid w:val="00C35F85"/>
    <w:rsid w:val="00C3625C"/>
    <w:rsid w:val="00C36E77"/>
    <w:rsid w:val="00C37236"/>
    <w:rsid w:val="00C40379"/>
    <w:rsid w:val="00C41B0D"/>
    <w:rsid w:val="00C42A8C"/>
    <w:rsid w:val="00C43EC6"/>
    <w:rsid w:val="00C45EAF"/>
    <w:rsid w:val="00C45FD8"/>
    <w:rsid w:val="00C46120"/>
    <w:rsid w:val="00C46800"/>
    <w:rsid w:val="00C47237"/>
    <w:rsid w:val="00C502D3"/>
    <w:rsid w:val="00C50658"/>
    <w:rsid w:val="00C5152A"/>
    <w:rsid w:val="00C516AE"/>
    <w:rsid w:val="00C51822"/>
    <w:rsid w:val="00C51844"/>
    <w:rsid w:val="00C528DE"/>
    <w:rsid w:val="00C52A3D"/>
    <w:rsid w:val="00C52B86"/>
    <w:rsid w:val="00C530EE"/>
    <w:rsid w:val="00C547A6"/>
    <w:rsid w:val="00C55678"/>
    <w:rsid w:val="00C55BB4"/>
    <w:rsid w:val="00C56A19"/>
    <w:rsid w:val="00C572D4"/>
    <w:rsid w:val="00C5772C"/>
    <w:rsid w:val="00C606F7"/>
    <w:rsid w:val="00C613C4"/>
    <w:rsid w:val="00C622AA"/>
    <w:rsid w:val="00C63F0A"/>
    <w:rsid w:val="00C646D7"/>
    <w:rsid w:val="00C64E8C"/>
    <w:rsid w:val="00C65F7C"/>
    <w:rsid w:val="00C66662"/>
    <w:rsid w:val="00C67EDE"/>
    <w:rsid w:val="00C70A42"/>
    <w:rsid w:val="00C70F65"/>
    <w:rsid w:val="00C714BB"/>
    <w:rsid w:val="00C72D01"/>
    <w:rsid w:val="00C73A9E"/>
    <w:rsid w:val="00C73B8C"/>
    <w:rsid w:val="00C745D9"/>
    <w:rsid w:val="00C74728"/>
    <w:rsid w:val="00C74991"/>
    <w:rsid w:val="00C74D34"/>
    <w:rsid w:val="00C752D2"/>
    <w:rsid w:val="00C76BEA"/>
    <w:rsid w:val="00C7737E"/>
    <w:rsid w:val="00C8055F"/>
    <w:rsid w:val="00C808BC"/>
    <w:rsid w:val="00C8140F"/>
    <w:rsid w:val="00C823E4"/>
    <w:rsid w:val="00C824C7"/>
    <w:rsid w:val="00C834FB"/>
    <w:rsid w:val="00C8429F"/>
    <w:rsid w:val="00C84BEE"/>
    <w:rsid w:val="00C84FC7"/>
    <w:rsid w:val="00C84FF7"/>
    <w:rsid w:val="00C85B12"/>
    <w:rsid w:val="00C85B25"/>
    <w:rsid w:val="00C87523"/>
    <w:rsid w:val="00C875CD"/>
    <w:rsid w:val="00C87851"/>
    <w:rsid w:val="00C8786A"/>
    <w:rsid w:val="00C87ED7"/>
    <w:rsid w:val="00C87F5D"/>
    <w:rsid w:val="00C916BD"/>
    <w:rsid w:val="00C92489"/>
    <w:rsid w:val="00C9274F"/>
    <w:rsid w:val="00C93FA3"/>
    <w:rsid w:val="00C9543F"/>
    <w:rsid w:val="00C9602D"/>
    <w:rsid w:val="00C96486"/>
    <w:rsid w:val="00C9650E"/>
    <w:rsid w:val="00C96D9F"/>
    <w:rsid w:val="00C978BF"/>
    <w:rsid w:val="00C9799C"/>
    <w:rsid w:val="00C97E3F"/>
    <w:rsid w:val="00C97F52"/>
    <w:rsid w:val="00CA1386"/>
    <w:rsid w:val="00CA182A"/>
    <w:rsid w:val="00CA187F"/>
    <w:rsid w:val="00CA19AA"/>
    <w:rsid w:val="00CA2323"/>
    <w:rsid w:val="00CA36F5"/>
    <w:rsid w:val="00CA3883"/>
    <w:rsid w:val="00CA3E84"/>
    <w:rsid w:val="00CA6258"/>
    <w:rsid w:val="00CA6D56"/>
    <w:rsid w:val="00CA722A"/>
    <w:rsid w:val="00CA7CBF"/>
    <w:rsid w:val="00CB0429"/>
    <w:rsid w:val="00CB2D6E"/>
    <w:rsid w:val="00CB3361"/>
    <w:rsid w:val="00CB4349"/>
    <w:rsid w:val="00CB4B80"/>
    <w:rsid w:val="00CB4E85"/>
    <w:rsid w:val="00CB5056"/>
    <w:rsid w:val="00CB51DD"/>
    <w:rsid w:val="00CB5A57"/>
    <w:rsid w:val="00CB67DA"/>
    <w:rsid w:val="00CB6FC2"/>
    <w:rsid w:val="00CB7A13"/>
    <w:rsid w:val="00CC05A1"/>
    <w:rsid w:val="00CC16D8"/>
    <w:rsid w:val="00CC16DF"/>
    <w:rsid w:val="00CC2B8B"/>
    <w:rsid w:val="00CC367B"/>
    <w:rsid w:val="00CC3775"/>
    <w:rsid w:val="00CC3932"/>
    <w:rsid w:val="00CC395C"/>
    <w:rsid w:val="00CC40C9"/>
    <w:rsid w:val="00CC4C74"/>
    <w:rsid w:val="00CC5677"/>
    <w:rsid w:val="00CC6019"/>
    <w:rsid w:val="00CC60D3"/>
    <w:rsid w:val="00CD1B7F"/>
    <w:rsid w:val="00CD1C93"/>
    <w:rsid w:val="00CD2370"/>
    <w:rsid w:val="00CD2CD5"/>
    <w:rsid w:val="00CD3A58"/>
    <w:rsid w:val="00CD3F3A"/>
    <w:rsid w:val="00CD482A"/>
    <w:rsid w:val="00CD4901"/>
    <w:rsid w:val="00CD5941"/>
    <w:rsid w:val="00CD5CE1"/>
    <w:rsid w:val="00CD67D5"/>
    <w:rsid w:val="00CD6A16"/>
    <w:rsid w:val="00CD71E7"/>
    <w:rsid w:val="00CD782B"/>
    <w:rsid w:val="00CD7AB5"/>
    <w:rsid w:val="00CE0DAC"/>
    <w:rsid w:val="00CE1969"/>
    <w:rsid w:val="00CE1DDA"/>
    <w:rsid w:val="00CE1F75"/>
    <w:rsid w:val="00CE237E"/>
    <w:rsid w:val="00CE2409"/>
    <w:rsid w:val="00CE2CC7"/>
    <w:rsid w:val="00CE2EE0"/>
    <w:rsid w:val="00CE3371"/>
    <w:rsid w:val="00CE35E3"/>
    <w:rsid w:val="00CE4374"/>
    <w:rsid w:val="00CE69FC"/>
    <w:rsid w:val="00CE753E"/>
    <w:rsid w:val="00CE7A4A"/>
    <w:rsid w:val="00CF0327"/>
    <w:rsid w:val="00CF10EC"/>
    <w:rsid w:val="00CF12E5"/>
    <w:rsid w:val="00CF147C"/>
    <w:rsid w:val="00CF2C26"/>
    <w:rsid w:val="00CF3935"/>
    <w:rsid w:val="00CF429C"/>
    <w:rsid w:val="00CF56B9"/>
    <w:rsid w:val="00CF5F3A"/>
    <w:rsid w:val="00CF655C"/>
    <w:rsid w:val="00D01AA5"/>
    <w:rsid w:val="00D02408"/>
    <w:rsid w:val="00D02539"/>
    <w:rsid w:val="00D04029"/>
    <w:rsid w:val="00D045BD"/>
    <w:rsid w:val="00D053BF"/>
    <w:rsid w:val="00D069DA"/>
    <w:rsid w:val="00D07868"/>
    <w:rsid w:val="00D104E8"/>
    <w:rsid w:val="00D11367"/>
    <w:rsid w:val="00D129DC"/>
    <w:rsid w:val="00D16CD4"/>
    <w:rsid w:val="00D1740D"/>
    <w:rsid w:val="00D17489"/>
    <w:rsid w:val="00D17C50"/>
    <w:rsid w:val="00D20A6B"/>
    <w:rsid w:val="00D21216"/>
    <w:rsid w:val="00D21265"/>
    <w:rsid w:val="00D2141D"/>
    <w:rsid w:val="00D21F8C"/>
    <w:rsid w:val="00D22383"/>
    <w:rsid w:val="00D223FF"/>
    <w:rsid w:val="00D23369"/>
    <w:rsid w:val="00D24036"/>
    <w:rsid w:val="00D24423"/>
    <w:rsid w:val="00D24894"/>
    <w:rsid w:val="00D24D1D"/>
    <w:rsid w:val="00D25034"/>
    <w:rsid w:val="00D25F26"/>
    <w:rsid w:val="00D260FD"/>
    <w:rsid w:val="00D267CD"/>
    <w:rsid w:val="00D26806"/>
    <w:rsid w:val="00D26B9A"/>
    <w:rsid w:val="00D274E6"/>
    <w:rsid w:val="00D27618"/>
    <w:rsid w:val="00D3140A"/>
    <w:rsid w:val="00D3185C"/>
    <w:rsid w:val="00D325C8"/>
    <w:rsid w:val="00D33A2F"/>
    <w:rsid w:val="00D3488A"/>
    <w:rsid w:val="00D36501"/>
    <w:rsid w:val="00D36E8E"/>
    <w:rsid w:val="00D37237"/>
    <w:rsid w:val="00D403D7"/>
    <w:rsid w:val="00D41A39"/>
    <w:rsid w:val="00D4204E"/>
    <w:rsid w:val="00D420E7"/>
    <w:rsid w:val="00D42CF4"/>
    <w:rsid w:val="00D43BBB"/>
    <w:rsid w:val="00D441E4"/>
    <w:rsid w:val="00D45682"/>
    <w:rsid w:val="00D45D87"/>
    <w:rsid w:val="00D463AA"/>
    <w:rsid w:val="00D46B63"/>
    <w:rsid w:val="00D50E81"/>
    <w:rsid w:val="00D5107F"/>
    <w:rsid w:val="00D51D3A"/>
    <w:rsid w:val="00D51F7E"/>
    <w:rsid w:val="00D524E7"/>
    <w:rsid w:val="00D52651"/>
    <w:rsid w:val="00D529D5"/>
    <w:rsid w:val="00D5442D"/>
    <w:rsid w:val="00D54B3D"/>
    <w:rsid w:val="00D565B2"/>
    <w:rsid w:val="00D56C0F"/>
    <w:rsid w:val="00D57801"/>
    <w:rsid w:val="00D57D57"/>
    <w:rsid w:val="00D61D23"/>
    <w:rsid w:val="00D6253A"/>
    <w:rsid w:val="00D63523"/>
    <w:rsid w:val="00D63618"/>
    <w:rsid w:val="00D63D50"/>
    <w:rsid w:val="00D63F86"/>
    <w:rsid w:val="00D64CBB"/>
    <w:rsid w:val="00D6573C"/>
    <w:rsid w:val="00D65A29"/>
    <w:rsid w:val="00D66630"/>
    <w:rsid w:val="00D6677D"/>
    <w:rsid w:val="00D668ED"/>
    <w:rsid w:val="00D679DE"/>
    <w:rsid w:val="00D70352"/>
    <w:rsid w:val="00D70873"/>
    <w:rsid w:val="00D7106A"/>
    <w:rsid w:val="00D726FE"/>
    <w:rsid w:val="00D72D69"/>
    <w:rsid w:val="00D73A96"/>
    <w:rsid w:val="00D757EB"/>
    <w:rsid w:val="00D75B41"/>
    <w:rsid w:val="00D761A7"/>
    <w:rsid w:val="00D773C7"/>
    <w:rsid w:val="00D8051C"/>
    <w:rsid w:val="00D82951"/>
    <w:rsid w:val="00D829F9"/>
    <w:rsid w:val="00D84DB8"/>
    <w:rsid w:val="00D857A6"/>
    <w:rsid w:val="00D86B37"/>
    <w:rsid w:val="00D9231C"/>
    <w:rsid w:val="00D92452"/>
    <w:rsid w:val="00D92541"/>
    <w:rsid w:val="00D933BA"/>
    <w:rsid w:val="00D93E10"/>
    <w:rsid w:val="00D94389"/>
    <w:rsid w:val="00D943CF"/>
    <w:rsid w:val="00D9461D"/>
    <w:rsid w:val="00D948CE"/>
    <w:rsid w:val="00D95C89"/>
    <w:rsid w:val="00D97BB0"/>
    <w:rsid w:val="00DA0653"/>
    <w:rsid w:val="00DA1BE1"/>
    <w:rsid w:val="00DA23F0"/>
    <w:rsid w:val="00DA27CC"/>
    <w:rsid w:val="00DA2ECC"/>
    <w:rsid w:val="00DA31B0"/>
    <w:rsid w:val="00DA5078"/>
    <w:rsid w:val="00DA5AE0"/>
    <w:rsid w:val="00DA5FFF"/>
    <w:rsid w:val="00DA6F62"/>
    <w:rsid w:val="00DA735A"/>
    <w:rsid w:val="00DA7A21"/>
    <w:rsid w:val="00DB11E0"/>
    <w:rsid w:val="00DB1BA3"/>
    <w:rsid w:val="00DB349E"/>
    <w:rsid w:val="00DB357A"/>
    <w:rsid w:val="00DB366B"/>
    <w:rsid w:val="00DB42A2"/>
    <w:rsid w:val="00DB5215"/>
    <w:rsid w:val="00DB67B3"/>
    <w:rsid w:val="00DB7A9B"/>
    <w:rsid w:val="00DB7B1D"/>
    <w:rsid w:val="00DB7F6F"/>
    <w:rsid w:val="00DB7FDF"/>
    <w:rsid w:val="00DC11FF"/>
    <w:rsid w:val="00DC24FB"/>
    <w:rsid w:val="00DC376B"/>
    <w:rsid w:val="00DC599A"/>
    <w:rsid w:val="00DC7682"/>
    <w:rsid w:val="00DD0275"/>
    <w:rsid w:val="00DD0609"/>
    <w:rsid w:val="00DD2534"/>
    <w:rsid w:val="00DD266B"/>
    <w:rsid w:val="00DD3138"/>
    <w:rsid w:val="00DD3622"/>
    <w:rsid w:val="00DD3A02"/>
    <w:rsid w:val="00DD4124"/>
    <w:rsid w:val="00DD5052"/>
    <w:rsid w:val="00DD5128"/>
    <w:rsid w:val="00DD627E"/>
    <w:rsid w:val="00DD744C"/>
    <w:rsid w:val="00DD77C7"/>
    <w:rsid w:val="00DD780B"/>
    <w:rsid w:val="00DD7D62"/>
    <w:rsid w:val="00DE051D"/>
    <w:rsid w:val="00DE15D0"/>
    <w:rsid w:val="00DE30EE"/>
    <w:rsid w:val="00DE314B"/>
    <w:rsid w:val="00DE3299"/>
    <w:rsid w:val="00DE55E8"/>
    <w:rsid w:val="00DE5749"/>
    <w:rsid w:val="00DE58AA"/>
    <w:rsid w:val="00DE6176"/>
    <w:rsid w:val="00DE67D6"/>
    <w:rsid w:val="00DE6ABA"/>
    <w:rsid w:val="00DE6C03"/>
    <w:rsid w:val="00DE6DB4"/>
    <w:rsid w:val="00DE71F8"/>
    <w:rsid w:val="00DF0389"/>
    <w:rsid w:val="00DF0F63"/>
    <w:rsid w:val="00DF1732"/>
    <w:rsid w:val="00DF21EC"/>
    <w:rsid w:val="00DF2447"/>
    <w:rsid w:val="00DF2D53"/>
    <w:rsid w:val="00DF2FDE"/>
    <w:rsid w:val="00DF3094"/>
    <w:rsid w:val="00DF3738"/>
    <w:rsid w:val="00DF3DAC"/>
    <w:rsid w:val="00DF3FD1"/>
    <w:rsid w:val="00DF405A"/>
    <w:rsid w:val="00DF4E93"/>
    <w:rsid w:val="00DF5097"/>
    <w:rsid w:val="00DF56EA"/>
    <w:rsid w:val="00DF592B"/>
    <w:rsid w:val="00DF630B"/>
    <w:rsid w:val="00DF67F1"/>
    <w:rsid w:val="00DF761D"/>
    <w:rsid w:val="00DF78C9"/>
    <w:rsid w:val="00DF7F6F"/>
    <w:rsid w:val="00E00636"/>
    <w:rsid w:val="00E00710"/>
    <w:rsid w:val="00E01C3B"/>
    <w:rsid w:val="00E0252A"/>
    <w:rsid w:val="00E02684"/>
    <w:rsid w:val="00E033AD"/>
    <w:rsid w:val="00E054FF"/>
    <w:rsid w:val="00E05D25"/>
    <w:rsid w:val="00E068C6"/>
    <w:rsid w:val="00E07717"/>
    <w:rsid w:val="00E07F41"/>
    <w:rsid w:val="00E10061"/>
    <w:rsid w:val="00E12FBB"/>
    <w:rsid w:val="00E131F1"/>
    <w:rsid w:val="00E1331C"/>
    <w:rsid w:val="00E13B1D"/>
    <w:rsid w:val="00E13E1B"/>
    <w:rsid w:val="00E141EC"/>
    <w:rsid w:val="00E144BB"/>
    <w:rsid w:val="00E14DEB"/>
    <w:rsid w:val="00E156F7"/>
    <w:rsid w:val="00E16625"/>
    <w:rsid w:val="00E17112"/>
    <w:rsid w:val="00E17A6E"/>
    <w:rsid w:val="00E20089"/>
    <w:rsid w:val="00E20405"/>
    <w:rsid w:val="00E20964"/>
    <w:rsid w:val="00E2200A"/>
    <w:rsid w:val="00E23634"/>
    <w:rsid w:val="00E23E04"/>
    <w:rsid w:val="00E23F98"/>
    <w:rsid w:val="00E24450"/>
    <w:rsid w:val="00E24A30"/>
    <w:rsid w:val="00E251B4"/>
    <w:rsid w:val="00E2594B"/>
    <w:rsid w:val="00E301E2"/>
    <w:rsid w:val="00E30504"/>
    <w:rsid w:val="00E30B75"/>
    <w:rsid w:val="00E316A4"/>
    <w:rsid w:val="00E31CD9"/>
    <w:rsid w:val="00E32477"/>
    <w:rsid w:val="00E32A7C"/>
    <w:rsid w:val="00E340B3"/>
    <w:rsid w:val="00E34907"/>
    <w:rsid w:val="00E34B24"/>
    <w:rsid w:val="00E34C7C"/>
    <w:rsid w:val="00E34CE5"/>
    <w:rsid w:val="00E34DDF"/>
    <w:rsid w:val="00E35BFB"/>
    <w:rsid w:val="00E364A6"/>
    <w:rsid w:val="00E3707B"/>
    <w:rsid w:val="00E3715E"/>
    <w:rsid w:val="00E374C3"/>
    <w:rsid w:val="00E37B0D"/>
    <w:rsid w:val="00E40565"/>
    <w:rsid w:val="00E40FE3"/>
    <w:rsid w:val="00E41CE9"/>
    <w:rsid w:val="00E42205"/>
    <w:rsid w:val="00E42319"/>
    <w:rsid w:val="00E42CA3"/>
    <w:rsid w:val="00E42F54"/>
    <w:rsid w:val="00E45AB0"/>
    <w:rsid w:val="00E45F44"/>
    <w:rsid w:val="00E466EB"/>
    <w:rsid w:val="00E46F38"/>
    <w:rsid w:val="00E47A91"/>
    <w:rsid w:val="00E47D03"/>
    <w:rsid w:val="00E47FD8"/>
    <w:rsid w:val="00E50570"/>
    <w:rsid w:val="00E5232E"/>
    <w:rsid w:val="00E52897"/>
    <w:rsid w:val="00E52DAA"/>
    <w:rsid w:val="00E53B6D"/>
    <w:rsid w:val="00E53C0C"/>
    <w:rsid w:val="00E54411"/>
    <w:rsid w:val="00E55026"/>
    <w:rsid w:val="00E5509F"/>
    <w:rsid w:val="00E55AEE"/>
    <w:rsid w:val="00E55BB6"/>
    <w:rsid w:val="00E55D75"/>
    <w:rsid w:val="00E567D5"/>
    <w:rsid w:val="00E56A9B"/>
    <w:rsid w:val="00E56F2D"/>
    <w:rsid w:val="00E574EA"/>
    <w:rsid w:val="00E6211A"/>
    <w:rsid w:val="00E6244A"/>
    <w:rsid w:val="00E6276C"/>
    <w:rsid w:val="00E62ACC"/>
    <w:rsid w:val="00E62DE1"/>
    <w:rsid w:val="00E6349C"/>
    <w:rsid w:val="00E6482F"/>
    <w:rsid w:val="00E6496C"/>
    <w:rsid w:val="00E64C88"/>
    <w:rsid w:val="00E64EEB"/>
    <w:rsid w:val="00E678D6"/>
    <w:rsid w:val="00E67B3F"/>
    <w:rsid w:val="00E70AC7"/>
    <w:rsid w:val="00E715EC"/>
    <w:rsid w:val="00E72BB5"/>
    <w:rsid w:val="00E7302D"/>
    <w:rsid w:val="00E7403E"/>
    <w:rsid w:val="00E74C71"/>
    <w:rsid w:val="00E74DEC"/>
    <w:rsid w:val="00E77437"/>
    <w:rsid w:val="00E776F1"/>
    <w:rsid w:val="00E77F46"/>
    <w:rsid w:val="00E77F80"/>
    <w:rsid w:val="00E8055F"/>
    <w:rsid w:val="00E80616"/>
    <w:rsid w:val="00E808AD"/>
    <w:rsid w:val="00E80E57"/>
    <w:rsid w:val="00E812A8"/>
    <w:rsid w:val="00E814D0"/>
    <w:rsid w:val="00E82520"/>
    <w:rsid w:val="00E8310F"/>
    <w:rsid w:val="00E83589"/>
    <w:rsid w:val="00E83731"/>
    <w:rsid w:val="00E83983"/>
    <w:rsid w:val="00E84338"/>
    <w:rsid w:val="00E845B5"/>
    <w:rsid w:val="00E846F1"/>
    <w:rsid w:val="00E860E6"/>
    <w:rsid w:val="00E86AA7"/>
    <w:rsid w:val="00E874DC"/>
    <w:rsid w:val="00E90AC3"/>
    <w:rsid w:val="00E928C2"/>
    <w:rsid w:val="00E9340D"/>
    <w:rsid w:val="00E9591F"/>
    <w:rsid w:val="00E961EE"/>
    <w:rsid w:val="00E967D9"/>
    <w:rsid w:val="00EA0A08"/>
    <w:rsid w:val="00EA10F0"/>
    <w:rsid w:val="00EA13A0"/>
    <w:rsid w:val="00EA23F0"/>
    <w:rsid w:val="00EA32FB"/>
    <w:rsid w:val="00EA574B"/>
    <w:rsid w:val="00EA5D37"/>
    <w:rsid w:val="00EA6CFD"/>
    <w:rsid w:val="00EA73D0"/>
    <w:rsid w:val="00EA747A"/>
    <w:rsid w:val="00EA75EF"/>
    <w:rsid w:val="00EA7F4F"/>
    <w:rsid w:val="00EB04C6"/>
    <w:rsid w:val="00EB1CBB"/>
    <w:rsid w:val="00EB3DE5"/>
    <w:rsid w:val="00EB4745"/>
    <w:rsid w:val="00EB47D7"/>
    <w:rsid w:val="00EB4D65"/>
    <w:rsid w:val="00EB616D"/>
    <w:rsid w:val="00EB6CA4"/>
    <w:rsid w:val="00EB71B5"/>
    <w:rsid w:val="00EB78E8"/>
    <w:rsid w:val="00EC0733"/>
    <w:rsid w:val="00EC0B77"/>
    <w:rsid w:val="00EC1C5A"/>
    <w:rsid w:val="00EC1DA8"/>
    <w:rsid w:val="00EC3CC8"/>
    <w:rsid w:val="00EC5281"/>
    <w:rsid w:val="00EC5F7B"/>
    <w:rsid w:val="00EC698E"/>
    <w:rsid w:val="00EC7E5A"/>
    <w:rsid w:val="00ED0235"/>
    <w:rsid w:val="00ED0A92"/>
    <w:rsid w:val="00ED1B9A"/>
    <w:rsid w:val="00ED39AA"/>
    <w:rsid w:val="00ED44E6"/>
    <w:rsid w:val="00ED4522"/>
    <w:rsid w:val="00ED79C7"/>
    <w:rsid w:val="00ED7C63"/>
    <w:rsid w:val="00ED7CDE"/>
    <w:rsid w:val="00EE0179"/>
    <w:rsid w:val="00EE096A"/>
    <w:rsid w:val="00EE1338"/>
    <w:rsid w:val="00EE1527"/>
    <w:rsid w:val="00EE15C7"/>
    <w:rsid w:val="00EE1601"/>
    <w:rsid w:val="00EE1961"/>
    <w:rsid w:val="00EE1A44"/>
    <w:rsid w:val="00EE1B18"/>
    <w:rsid w:val="00EE2464"/>
    <w:rsid w:val="00EE254C"/>
    <w:rsid w:val="00EE27F7"/>
    <w:rsid w:val="00EE2FC6"/>
    <w:rsid w:val="00EE3A60"/>
    <w:rsid w:val="00EE42BE"/>
    <w:rsid w:val="00EE52C1"/>
    <w:rsid w:val="00EE5510"/>
    <w:rsid w:val="00EE6A37"/>
    <w:rsid w:val="00EE6CAB"/>
    <w:rsid w:val="00EE6EBE"/>
    <w:rsid w:val="00EE7C3F"/>
    <w:rsid w:val="00EF0F7B"/>
    <w:rsid w:val="00EF1313"/>
    <w:rsid w:val="00EF17B8"/>
    <w:rsid w:val="00EF2175"/>
    <w:rsid w:val="00EF24EF"/>
    <w:rsid w:val="00EF2A81"/>
    <w:rsid w:val="00EF535E"/>
    <w:rsid w:val="00EF660C"/>
    <w:rsid w:val="00EF7191"/>
    <w:rsid w:val="00EF765C"/>
    <w:rsid w:val="00EF7846"/>
    <w:rsid w:val="00EF7E23"/>
    <w:rsid w:val="00EF7E71"/>
    <w:rsid w:val="00F00D83"/>
    <w:rsid w:val="00F010CD"/>
    <w:rsid w:val="00F01140"/>
    <w:rsid w:val="00F031C6"/>
    <w:rsid w:val="00F0426D"/>
    <w:rsid w:val="00F04E57"/>
    <w:rsid w:val="00F059BA"/>
    <w:rsid w:val="00F06D4F"/>
    <w:rsid w:val="00F079D3"/>
    <w:rsid w:val="00F10454"/>
    <w:rsid w:val="00F106B2"/>
    <w:rsid w:val="00F10B61"/>
    <w:rsid w:val="00F10C3D"/>
    <w:rsid w:val="00F10E0E"/>
    <w:rsid w:val="00F10E88"/>
    <w:rsid w:val="00F11057"/>
    <w:rsid w:val="00F11F86"/>
    <w:rsid w:val="00F1206B"/>
    <w:rsid w:val="00F12B84"/>
    <w:rsid w:val="00F12D26"/>
    <w:rsid w:val="00F13433"/>
    <w:rsid w:val="00F1462F"/>
    <w:rsid w:val="00F14B97"/>
    <w:rsid w:val="00F157E1"/>
    <w:rsid w:val="00F15A28"/>
    <w:rsid w:val="00F1610E"/>
    <w:rsid w:val="00F17AB6"/>
    <w:rsid w:val="00F20880"/>
    <w:rsid w:val="00F20F73"/>
    <w:rsid w:val="00F217FF"/>
    <w:rsid w:val="00F220EE"/>
    <w:rsid w:val="00F22D4E"/>
    <w:rsid w:val="00F24378"/>
    <w:rsid w:val="00F243DD"/>
    <w:rsid w:val="00F24A8F"/>
    <w:rsid w:val="00F24CFC"/>
    <w:rsid w:val="00F25AAE"/>
    <w:rsid w:val="00F2633C"/>
    <w:rsid w:val="00F27E17"/>
    <w:rsid w:val="00F30153"/>
    <w:rsid w:val="00F31D7F"/>
    <w:rsid w:val="00F321F4"/>
    <w:rsid w:val="00F32659"/>
    <w:rsid w:val="00F33389"/>
    <w:rsid w:val="00F33633"/>
    <w:rsid w:val="00F33AB1"/>
    <w:rsid w:val="00F340F8"/>
    <w:rsid w:val="00F35516"/>
    <w:rsid w:val="00F355F0"/>
    <w:rsid w:val="00F36471"/>
    <w:rsid w:val="00F37DFA"/>
    <w:rsid w:val="00F37E59"/>
    <w:rsid w:val="00F404DA"/>
    <w:rsid w:val="00F405CD"/>
    <w:rsid w:val="00F416E7"/>
    <w:rsid w:val="00F420CB"/>
    <w:rsid w:val="00F420CF"/>
    <w:rsid w:val="00F43353"/>
    <w:rsid w:val="00F443D1"/>
    <w:rsid w:val="00F44A75"/>
    <w:rsid w:val="00F450CF"/>
    <w:rsid w:val="00F45159"/>
    <w:rsid w:val="00F458B4"/>
    <w:rsid w:val="00F45934"/>
    <w:rsid w:val="00F4597D"/>
    <w:rsid w:val="00F45AFE"/>
    <w:rsid w:val="00F45FA4"/>
    <w:rsid w:val="00F46191"/>
    <w:rsid w:val="00F463F6"/>
    <w:rsid w:val="00F4692A"/>
    <w:rsid w:val="00F47FED"/>
    <w:rsid w:val="00F50D64"/>
    <w:rsid w:val="00F51553"/>
    <w:rsid w:val="00F51FA0"/>
    <w:rsid w:val="00F527F4"/>
    <w:rsid w:val="00F52DEA"/>
    <w:rsid w:val="00F541CC"/>
    <w:rsid w:val="00F5545D"/>
    <w:rsid w:val="00F5613F"/>
    <w:rsid w:val="00F57C53"/>
    <w:rsid w:val="00F60130"/>
    <w:rsid w:val="00F616A6"/>
    <w:rsid w:val="00F62489"/>
    <w:rsid w:val="00F62A27"/>
    <w:rsid w:val="00F651C2"/>
    <w:rsid w:val="00F651E6"/>
    <w:rsid w:val="00F65278"/>
    <w:rsid w:val="00F65E49"/>
    <w:rsid w:val="00F668EE"/>
    <w:rsid w:val="00F66D66"/>
    <w:rsid w:val="00F66EDF"/>
    <w:rsid w:val="00F70971"/>
    <w:rsid w:val="00F71C41"/>
    <w:rsid w:val="00F7381E"/>
    <w:rsid w:val="00F73EB9"/>
    <w:rsid w:val="00F745B6"/>
    <w:rsid w:val="00F7464E"/>
    <w:rsid w:val="00F74815"/>
    <w:rsid w:val="00F75CF9"/>
    <w:rsid w:val="00F75EF4"/>
    <w:rsid w:val="00F76424"/>
    <w:rsid w:val="00F769CD"/>
    <w:rsid w:val="00F80AD4"/>
    <w:rsid w:val="00F81522"/>
    <w:rsid w:val="00F81DBF"/>
    <w:rsid w:val="00F82734"/>
    <w:rsid w:val="00F82F2C"/>
    <w:rsid w:val="00F839FD"/>
    <w:rsid w:val="00F83DD6"/>
    <w:rsid w:val="00F85672"/>
    <w:rsid w:val="00F85E31"/>
    <w:rsid w:val="00F85E72"/>
    <w:rsid w:val="00F86ABD"/>
    <w:rsid w:val="00F86D39"/>
    <w:rsid w:val="00F87868"/>
    <w:rsid w:val="00F87870"/>
    <w:rsid w:val="00F900EB"/>
    <w:rsid w:val="00F90126"/>
    <w:rsid w:val="00F90870"/>
    <w:rsid w:val="00F9143D"/>
    <w:rsid w:val="00F914C8"/>
    <w:rsid w:val="00F92835"/>
    <w:rsid w:val="00F9287D"/>
    <w:rsid w:val="00F92F29"/>
    <w:rsid w:val="00F9375D"/>
    <w:rsid w:val="00F94EF0"/>
    <w:rsid w:val="00F95EFA"/>
    <w:rsid w:val="00F97598"/>
    <w:rsid w:val="00F97C38"/>
    <w:rsid w:val="00FA014B"/>
    <w:rsid w:val="00FA02F8"/>
    <w:rsid w:val="00FA0393"/>
    <w:rsid w:val="00FA03DA"/>
    <w:rsid w:val="00FA04E5"/>
    <w:rsid w:val="00FA05A2"/>
    <w:rsid w:val="00FA0AD6"/>
    <w:rsid w:val="00FA0D24"/>
    <w:rsid w:val="00FA1222"/>
    <w:rsid w:val="00FA13A4"/>
    <w:rsid w:val="00FA1B92"/>
    <w:rsid w:val="00FA2F14"/>
    <w:rsid w:val="00FA312F"/>
    <w:rsid w:val="00FA33CC"/>
    <w:rsid w:val="00FA42D9"/>
    <w:rsid w:val="00FA4D7C"/>
    <w:rsid w:val="00FA4E8A"/>
    <w:rsid w:val="00FA4ED4"/>
    <w:rsid w:val="00FA5393"/>
    <w:rsid w:val="00FA74B8"/>
    <w:rsid w:val="00FB009A"/>
    <w:rsid w:val="00FB31E5"/>
    <w:rsid w:val="00FB37AA"/>
    <w:rsid w:val="00FB3B3E"/>
    <w:rsid w:val="00FB5741"/>
    <w:rsid w:val="00FB6E02"/>
    <w:rsid w:val="00FB77E0"/>
    <w:rsid w:val="00FB7C8A"/>
    <w:rsid w:val="00FC0377"/>
    <w:rsid w:val="00FC047B"/>
    <w:rsid w:val="00FC0496"/>
    <w:rsid w:val="00FC1B5C"/>
    <w:rsid w:val="00FC264F"/>
    <w:rsid w:val="00FC2751"/>
    <w:rsid w:val="00FC2B1C"/>
    <w:rsid w:val="00FC37B0"/>
    <w:rsid w:val="00FC3F49"/>
    <w:rsid w:val="00FC43E6"/>
    <w:rsid w:val="00FC4B9E"/>
    <w:rsid w:val="00FC5C14"/>
    <w:rsid w:val="00FC6D4B"/>
    <w:rsid w:val="00FD135A"/>
    <w:rsid w:val="00FD1C02"/>
    <w:rsid w:val="00FD2E5B"/>
    <w:rsid w:val="00FD33CB"/>
    <w:rsid w:val="00FD49A2"/>
    <w:rsid w:val="00FD4FD7"/>
    <w:rsid w:val="00FD513A"/>
    <w:rsid w:val="00FD7EB3"/>
    <w:rsid w:val="00FE0977"/>
    <w:rsid w:val="00FE0B13"/>
    <w:rsid w:val="00FE1BAD"/>
    <w:rsid w:val="00FE1E8B"/>
    <w:rsid w:val="00FE1F71"/>
    <w:rsid w:val="00FE3323"/>
    <w:rsid w:val="00FE3982"/>
    <w:rsid w:val="00FE4BDA"/>
    <w:rsid w:val="00FE4DE8"/>
    <w:rsid w:val="00FE5521"/>
    <w:rsid w:val="00FE6CD6"/>
    <w:rsid w:val="00FE7622"/>
    <w:rsid w:val="00FF1DDC"/>
    <w:rsid w:val="00FF2026"/>
    <w:rsid w:val="00FF21EE"/>
    <w:rsid w:val="00FF23B0"/>
    <w:rsid w:val="00FF444C"/>
    <w:rsid w:val="00FF49D0"/>
    <w:rsid w:val="00FF49F8"/>
    <w:rsid w:val="00FF5930"/>
    <w:rsid w:val="00FF60BB"/>
    <w:rsid w:val="00FF64DB"/>
    <w:rsid w:val="00FF6B8B"/>
    <w:rsid w:val="00FF71A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c0504d">
      <v:stroke color="#c0504d" weight="3pt"/>
    </o:shapedefaults>
    <o:shapelayout v:ext="edit">
      <o:idmap v:ext="edit" data="2"/>
    </o:shapelayout>
  </w:shapeDefaults>
  <w:decimalSymbol w:val="."/>
  <w:listSeparator w:val=";"/>
  <w14:docId w14:val="4CBE476F"/>
  <w15:chartTrackingRefBased/>
  <w15:docId w15:val="{49B54047-6515-4655-A03C-07998BAA5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bCs/>
        <w:color w:val="000000" w:themeColor="text1"/>
        <w:lang w:val="es-PE" w:eastAsia="es-P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tulo1">
    <w:name w:val="heading 1"/>
    <w:basedOn w:val="Normal"/>
    <w:next w:val="Normal"/>
    <w:qFormat/>
    <w:rsid w:val="0053750C"/>
    <w:pPr>
      <w:keepNext/>
      <w:spacing w:before="240" w:after="60"/>
      <w:outlineLvl w:val="0"/>
    </w:pPr>
    <w:rPr>
      <w:b/>
      <w:bCs w:val="0"/>
      <w:kern w:val="32"/>
      <w:sz w:val="32"/>
      <w:szCs w:val="32"/>
    </w:rPr>
  </w:style>
  <w:style w:type="paragraph" w:styleId="Ttulo2">
    <w:name w:val="heading 2"/>
    <w:basedOn w:val="Normal"/>
    <w:next w:val="Normal"/>
    <w:qFormat/>
    <w:rsid w:val="00323FC4"/>
    <w:pPr>
      <w:keepNext/>
      <w:jc w:val="both"/>
      <w:outlineLvl w:val="1"/>
    </w:pPr>
    <w:rPr>
      <w:lang w:val="es-MX"/>
    </w:rPr>
  </w:style>
  <w:style w:type="paragraph" w:styleId="Ttulo3">
    <w:name w:val="heading 3"/>
    <w:basedOn w:val="Normal"/>
    <w:next w:val="Normal"/>
    <w:link w:val="Ttulo3Car"/>
    <w:semiHidden/>
    <w:unhideWhenUsed/>
    <w:qFormat/>
    <w:rsid w:val="00BF4AD2"/>
    <w:pPr>
      <w:keepNext/>
      <w:spacing w:before="240" w:after="60"/>
      <w:outlineLvl w:val="2"/>
    </w:pPr>
    <w:rPr>
      <w:rFonts w:ascii="Cambria" w:hAnsi="Cambria"/>
      <w:b/>
      <w:bCs w:val="0"/>
      <w:sz w:val="26"/>
      <w:szCs w:val="26"/>
    </w:rPr>
  </w:style>
  <w:style w:type="paragraph" w:styleId="Ttulo4">
    <w:name w:val="heading 4"/>
    <w:basedOn w:val="Normal"/>
    <w:next w:val="Normal"/>
    <w:link w:val="Ttulo4Car"/>
    <w:qFormat/>
    <w:rsid w:val="00BF4AD2"/>
    <w:pPr>
      <w:keepNext/>
      <w:numPr>
        <w:ilvl w:val="3"/>
        <w:numId w:val="19"/>
      </w:numPr>
      <w:spacing w:before="240" w:after="60"/>
      <w:outlineLvl w:val="3"/>
    </w:pPr>
    <w:rPr>
      <w:b/>
      <w:i/>
      <w:sz w:val="22"/>
    </w:rPr>
  </w:style>
  <w:style w:type="paragraph" w:styleId="Ttulo5">
    <w:name w:val="heading 5"/>
    <w:basedOn w:val="Normal"/>
    <w:next w:val="Normal"/>
    <w:link w:val="Ttulo5Car"/>
    <w:qFormat/>
    <w:rsid w:val="00BF4AD2"/>
    <w:pPr>
      <w:numPr>
        <w:ilvl w:val="4"/>
        <w:numId w:val="19"/>
      </w:numPr>
      <w:spacing w:before="240" w:after="60"/>
      <w:outlineLvl w:val="4"/>
    </w:pPr>
    <w:rPr>
      <w:sz w:val="22"/>
    </w:rPr>
  </w:style>
  <w:style w:type="paragraph" w:styleId="Ttulo6">
    <w:name w:val="heading 6"/>
    <w:basedOn w:val="Normal"/>
    <w:next w:val="Normal"/>
    <w:link w:val="Ttulo6Car"/>
    <w:qFormat/>
    <w:rsid w:val="00BF4AD2"/>
    <w:pPr>
      <w:numPr>
        <w:ilvl w:val="5"/>
        <w:numId w:val="19"/>
      </w:numPr>
      <w:spacing w:before="240" w:after="60"/>
      <w:outlineLvl w:val="5"/>
    </w:pPr>
    <w:rPr>
      <w:i/>
      <w:sz w:val="22"/>
    </w:rPr>
  </w:style>
  <w:style w:type="paragraph" w:styleId="Ttulo7">
    <w:name w:val="heading 7"/>
    <w:basedOn w:val="Normal"/>
    <w:next w:val="Normal"/>
    <w:link w:val="Ttulo7Car"/>
    <w:qFormat/>
    <w:rsid w:val="00BF4AD2"/>
    <w:pPr>
      <w:numPr>
        <w:ilvl w:val="6"/>
        <w:numId w:val="19"/>
      </w:numPr>
      <w:spacing w:before="240" w:after="60"/>
      <w:outlineLvl w:val="6"/>
    </w:pPr>
    <w:rPr>
      <w:sz w:val="22"/>
    </w:rPr>
  </w:style>
  <w:style w:type="paragraph" w:styleId="Ttulo8">
    <w:name w:val="heading 8"/>
    <w:basedOn w:val="Normal"/>
    <w:next w:val="Normal"/>
    <w:link w:val="Ttulo8Car"/>
    <w:qFormat/>
    <w:rsid w:val="00BF4AD2"/>
    <w:pPr>
      <w:numPr>
        <w:ilvl w:val="7"/>
        <w:numId w:val="19"/>
      </w:numPr>
      <w:spacing w:before="240" w:after="60"/>
      <w:outlineLvl w:val="7"/>
    </w:pPr>
    <w:rPr>
      <w:i/>
      <w:sz w:val="22"/>
    </w:rPr>
  </w:style>
  <w:style w:type="paragraph" w:styleId="Ttulo9">
    <w:name w:val="heading 9"/>
    <w:basedOn w:val="Normal"/>
    <w:next w:val="Normal"/>
    <w:link w:val="Ttulo9Car"/>
    <w:qFormat/>
    <w:rsid w:val="00BF4AD2"/>
    <w:pPr>
      <w:numPr>
        <w:ilvl w:val="8"/>
        <w:numId w:val="19"/>
      </w:numPr>
      <w:spacing w:before="240" w:after="60"/>
      <w:outlineLvl w:val="8"/>
    </w:pPr>
    <w:rPr>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61CD3"/>
    <w:pPr>
      <w:tabs>
        <w:tab w:val="center" w:pos="4252"/>
        <w:tab w:val="right" w:pos="8504"/>
      </w:tabs>
    </w:pPr>
  </w:style>
  <w:style w:type="paragraph" w:styleId="Piedepgina">
    <w:name w:val="footer"/>
    <w:basedOn w:val="Normal"/>
    <w:link w:val="PiedepginaCar"/>
    <w:uiPriority w:val="99"/>
    <w:rsid w:val="00361CD3"/>
    <w:pPr>
      <w:tabs>
        <w:tab w:val="center" w:pos="4252"/>
        <w:tab w:val="right" w:pos="8504"/>
      </w:tabs>
    </w:pPr>
  </w:style>
  <w:style w:type="table" w:styleId="Tablaconcuadrcula">
    <w:name w:val="Table Grid"/>
    <w:basedOn w:val="Tablanormal"/>
    <w:uiPriority w:val="59"/>
    <w:rsid w:val="00361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rsid w:val="00361CD3"/>
    <w:pPr>
      <w:ind w:left="1416"/>
      <w:jc w:val="both"/>
    </w:pPr>
    <w:rPr>
      <w:sz w:val="28"/>
      <w:lang w:val="es-MX"/>
    </w:rPr>
  </w:style>
  <w:style w:type="paragraph" w:styleId="Sangra2detindependiente">
    <w:name w:val="Body Text Indent 2"/>
    <w:basedOn w:val="Normal"/>
    <w:rsid w:val="00361CD3"/>
    <w:pPr>
      <w:ind w:left="1416"/>
      <w:jc w:val="both"/>
    </w:pPr>
    <w:rPr>
      <w:lang w:val="es-MX"/>
    </w:rPr>
  </w:style>
  <w:style w:type="paragraph" w:customStyle="1" w:styleId="AQP1P">
    <w:name w:val="AQP_1P"/>
    <w:basedOn w:val="Normal"/>
    <w:link w:val="AQP1PCar"/>
    <w:autoRedefine/>
    <w:rsid w:val="00713C58"/>
    <w:pPr>
      <w:tabs>
        <w:tab w:val="left" w:pos="1590"/>
      </w:tabs>
      <w:spacing w:before="240" w:after="120" w:line="288" w:lineRule="auto"/>
      <w:jc w:val="both"/>
    </w:pPr>
  </w:style>
  <w:style w:type="character" w:customStyle="1" w:styleId="AQP1PCar">
    <w:name w:val="AQP_1P Car"/>
    <w:link w:val="AQP1P"/>
    <w:rsid w:val="00713C58"/>
  </w:style>
  <w:style w:type="character" w:styleId="Nmerodepgina">
    <w:name w:val="page number"/>
    <w:basedOn w:val="Fuentedeprrafopredeter"/>
    <w:rsid w:val="00361CD3"/>
    <w:rPr>
      <w:rFonts w:ascii="Arial Narrow" w:hAnsi="Arial Narrow"/>
      <w:sz w:val="22"/>
      <w:lang w:val="en-US" w:eastAsia="en-US" w:bidi="ar-SA"/>
    </w:rPr>
  </w:style>
  <w:style w:type="paragraph" w:styleId="NormalWeb">
    <w:name w:val="Normal (Web)"/>
    <w:basedOn w:val="Normal"/>
    <w:rsid w:val="00436DD7"/>
    <w:pPr>
      <w:spacing w:before="100" w:beforeAutospacing="1" w:after="100" w:afterAutospacing="1"/>
    </w:pPr>
  </w:style>
  <w:style w:type="paragraph" w:customStyle="1" w:styleId="AQPNumeral">
    <w:name w:val="AQP_Numeral"/>
    <w:basedOn w:val="Normal"/>
    <w:link w:val="AQPNumeralCarCar"/>
    <w:autoRedefine/>
    <w:rsid w:val="009E75E6"/>
    <w:pPr>
      <w:tabs>
        <w:tab w:val="left" w:pos="-6480"/>
        <w:tab w:val="left" w:pos="-5220"/>
      </w:tabs>
      <w:spacing w:before="360" w:line="288" w:lineRule="auto"/>
      <w:jc w:val="both"/>
    </w:pPr>
    <w:rPr>
      <w:b/>
      <w:bCs w:val="0"/>
      <w:lang w:val="es-ES_tradnl"/>
    </w:rPr>
  </w:style>
  <w:style w:type="character" w:customStyle="1" w:styleId="AQPNumeralCarCar">
    <w:name w:val="AQP_Numeral Car Car"/>
    <w:link w:val="AQPNumeral"/>
    <w:rsid w:val="009E75E6"/>
    <w:rPr>
      <w:rFonts w:ascii="Arial" w:hAnsi="Arial" w:cs="Arial"/>
      <w:b/>
      <w:bCs w:val="0"/>
      <w:color w:val="000000" w:themeColor="text1"/>
      <w:lang w:val="es-ES_tradnl" w:eastAsia="es-ES"/>
    </w:rPr>
  </w:style>
  <w:style w:type="paragraph" w:styleId="Textonotapie">
    <w:name w:val="footnote text"/>
    <w:basedOn w:val="Normal"/>
    <w:semiHidden/>
    <w:rsid w:val="0006000D"/>
    <w:rPr>
      <w:rFonts w:eastAsia="MS Mincho"/>
      <w:lang w:eastAsia="es-MX"/>
    </w:rPr>
  </w:style>
  <w:style w:type="character" w:styleId="Refdenotaalpie">
    <w:name w:val="footnote reference"/>
    <w:semiHidden/>
    <w:rsid w:val="0006000D"/>
    <w:rPr>
      <w:rFonts w:ascii="Arial Narrow" w:hAnsi="Arial Narrow"/>
      <w:sz w:val="22"/>
      <w:vertAlign w:val="superscript"/>
      <w:lang w:val="en-US" w:eastAsia="en-US" w:bidi="ar-SA"/>
    </w:rPr>
  </w:style>
  <w:style w:type="paragraph" w:customStyle="1" w:styleId="EstiloTtulo2Interlineadosencillo">
    <w:name w:val="Estilo Título 2 + Interlineado:  sencillo"/>
    <w:basedOn w:val="Ttulo2"/>
    <w:autoRedefine/>
    <w:rsid w:val="004970B9"/>
    <w:pPr>
      <w:tabs>
        <w:tab w:val="left" w:pos="720"/>
      </w:tabs>
      <w:spacing w:before="360" w:after="240"/>
      <w:ind w:left="720" w:hanging="720"/>
    </w:pPr>
    <w:rPr>
      <w:rFonts w:ascii="Latha" w:hAnsi="Latha"/>
      <w:b/>
      <w:bCs w:val="0"/>
      <w:sz w:val="22"/>
      <w:lang w:val="es-ES" w:eastAsia="es-MX"/>
    </w:rPr>
  </w:style>
  <w:style w:type="paragraph" w:styleId="Textosinformato">
    <w:name w:val="Plain Text"/>
    <w:basedOn w:val="Normal"/>
    <w:rsid w:val="004970B9"/>
    <w:rPr>
      <w:rFonts w:ascii="Courier New" w:hAnsi="Courier New" w:cs="Courier New"/>
      <w:lang w:val="es-MX" w:eastAsia="es-MX"/>
    </w:rPr>
  </w:style>
  <w:style w:type="paragraph" w:customStyle="1" w:styleId="AQPPARRAFO">
    <w:name w:val="AQP_PARRAFO"/>
    <w:basedOn w:val="Normal"/>
    <w:link w:val="AQPPARRAFOCar"/>
    <w:rsid w:val="000219D8"/>
    <w:pPr>
      <w:spacing w:before="120" w:after="120" w:line="288" w:lineRule="auto"/>
      <w:jc w:val="both"/>
    </w:pPr>
    <w:rPr>
      <w:sz w:val="22"/>
    </w:rPr>
  </w:style>
  <w:style w:type="character" w:customStyle="1" w:styleId="AQPPARRAFOCar">
    <w:name w:val="AQP_PARRAFO Car"/>
    <w:link w:val="AQPPARRAFO"/>
    <w:rsid w:val="000219D8"/>
    <w:rPr>
      <w:rFonts w:ascii="Arial" w:hAnsi="Arial"/>
      <w:sz w:val="22"/>
      <w:szCs w:val="24"/>
      <w:lang w:val="es-ES" w:eastAsia="es-ES" w:bidi="ar-SA"/>
    </w:rPr>
  </w:style>
  <w:style w:type="paragraph" w:customStyle="1" w:styleId="AQPPARRAFO1">
    <w:name w:val="AQP_PARRAFO_1"/>
    <w:basedOn w:val="Normal"/>
    <w:next w:val="AQPPARRAFO"/>
    <w:autoRedefine/>
    <w:rsid w:val="000219D8"/>
    <w:pPr>
      <w:tabs>
        <w:tab w:val="left" w:pos="851"/>
      </w:tabs>
      <w:spacing w:before="120" w:after="120" w:line="288" w:lineRule="auto"/>
      <w:jc w:val="both"/>
    </w:pPr>
    <w:rPr>
      <w:rFonts w:ascii="Arial Narrow" w:hAnsi="Arial Narrow"/>
      <w:sz w:val="22"/>
      <w:lang w:val="en-US" w:eastAsia="en-US"/>
    </w:rPr>
  </w:style>
  <w:style w:type="numbering" w:customStyle="1" w:styleId="AQPNUMERADO1">
    <w:name w:val="AQP_NUMERADO_1"/>
    <w:basedOn w:val="Sinlista"/>
    <w:rsid w:val="00765666"/>
    <w:pPr>
      <w:numPr>
        <w:numId w:val="2"/>
      </w:numPr>
    </w:pPr>
  </w:style>
  <w:style w:type="paragraph" w:customStyle="1" w:styleId="AQPNumera">
    <w:name w:val="AQP_Numera"/>
    <w:basedOn w:val="Normal"/>
    <w:autoRedefine/>
    <w:rsid w:val="00765666"/>
    <w:pPr>
      <w:numPr>
        <w:numId w:val="3"/>
      </w:numPr>
      <w:spacing w:before="60" w:after="60" w:line="288" w:lineRule="auto"/>
      <w:jc w:val="both"/>
    </w:pPr>
    <w:rPr>
      <w:sz w:val="22"/>
      <w:szCs w:val="22"/>
    </w:rPr>
  </w:style>
  <w:style w:type="paragraph" w:customStyle="1" w:styleId="AQPTITULO2">
    <w:name w:val="AQP_TITULO_2"/>
    <w:basedOn w:val="Normal"/>
    <w:link w:val="AQPTITULO2Car"/>
    <w:autoRedefine/>
    <w:rsid w:val="00C11644"/>
    <w:pPr>
      <w:tabs>
        <w:tab w:val="left" w:pos="851"/>
      </w:tabs>
      <w:spacing w:before="240" w:after="120" w:line="288" w:lineRule="auto"/>
      <w:ind w:left="851" w:hanging="851"/>
      <w:jc w:val="both"/>
    </w:pPr>
    <w:rPr>
      <w:b/>
      <w:sz w:val="22"/>
      <w:szCs w:val="22"/>
    </w:rPr>
  </w:style>
  <w:style w:type="paragraph" w:customStyle="1" w:styleId="AQPCUADROS">
    <w:name w:val="AQP_CUADROS"/>
    <w:basedOn w:val="Normal"/>
    <w:autoRedefine/>
    <w:rsid w:val="00C11644"/>
    <w:pPr>
      <w:framePr w:hSpace="141" w:wrap="around" w:vAnchor="text" w:hAnchor="page" w:x="3934" w:y="287"/>
      <w:spacing w:before="120" w:after="80" w:line="288" w:lineRule="auto"/>
      <w:jc w:val="center"/>
    </w:pPr>
    <w:rPr>
      <w:b/>
      <w:caps/>
      <w:sz w:val="22"/>
      <w:szCs w:val="22"/>
    </w:rPr>
  </w:style>
  <w:style w:type="character" w:customStyle="1" w:styleId="AQPTITULO2Car">
    <w:name w:val="AQP_TITULO_2 Car"/>
    <w:link w:val="AQPTITULO2"/>
    <w:rsid w:val="00C11644"/>
    <w:rPr>
      <w:rFonts w:ascii="Arial" w:hAnsi="Arial"/>
      <w:b/>
      <w:sz w:val="22"/>
      <w:szCs w:val="22"/>
      <w:lang w:val="es-ES" w:eastAsia="es-ES" w:bidi="ar-SA"/>
    </w:rPr>
  </w:style>
  <w:style w:type="paragraph" w:customStyle="1" w:styleId="AQPParrafo0">
    <w:name w:val="AQP_Parrafo"/>
    <w:basedOn w:val="Normal"/>
    <w:autoRedefine/>
    <w:rsid w:val="00C11644"/>
    <w:pPr>
      <w:widowControl w:val="0"/>
      <w:tabs>
        <w:tab w:val="left" w:pos="567"/>
        <w:tab w:val="left" w:pos="851"/>
        <w:tab w:val="left" w:pos="1134"/>
        <w:tab w:val="left" w:pos="1701"/>
      </w:tabs>
      <w:spacing w:before="120" w:after="120" w:line="300" w:lineRule="exact"/>
      <w:ind w:left="11" w:hanging="11"/>
      <w:jc w:val="both"/>
    </w:pPr>
    <w:rPr>
      <w:rFonts w:eastAsia="Arial Unicode MS" w:cs="Tahoma"/>
      <w:snapToGrid w:val="0"/>
      <w:sz w:val="22"/>
      <w:szCs w:val="22"/>
      <w:lang w:val="es-ES_tradnl"/>
    </w:rPr>
  </w:style>
  <w:style w:type="paragraph" w:customStyle="1" w:styleId="AQPNumerado">
    <w:name w:val="AQP_Numerado"/>
    <w:basedOn w:val="Normal"/>
    <w:rsid w:val="00C11644"/>
    <w:pPr>
      <w:tabs>
        <w:tab w:val="num" w:pos="720"/>
      </w:tabs>
      <w:ind w:left="720" w:hanging="360"/>
    </w:pPr>
  </w:style>
  <w:style w:type="paragraph" w:customStyle="1" w:styleId="AQPTITULO1">
    <w:name w:val="AQP_TITULO_1"/>
    <w:basedOn w:val="Normal"/>
    <w:autoRedefine/>
    <w:rsid w:val="00C11644"/>
    <w:pPr>
      <w:tabs>
        <w:tab w:val="left" w:pos="851"/>
      </w:tabs>
      <w:spacing w:before="240" w:after="120" w:line="288" w:lineRule="auto"/>
      <w:ind w:left="851" w:hanging="851"/>
      <w:jc w:val="both"/>
    </w:pPr>
    <w:rPr>
      <w:b/>
      <w:caps/>
      <w:sz w:val="22"/>
      <w:szCs w:val="22"/>
    </w:rPr>
  </w:style>
  <w:style w:type="paragraph" w:customStyle="1" w:styleId="AQP">
    <w:name w:val="AQP"/>
    <w:basedOn w:val="Normal"/>
    <w:link w:val="AQPCar"/>
    <w:autoRedefine/>
    <w:rsid w:val="00CF56B9"/>
    <w:pPr>
      <w:ind w:left="1080" w:right="-19"/>
      <w:jc w:val="both"/>
    </w:pPr>
    <w:rPr>
      <w:bCs w:val="0"/>
      <w:sz w:val="22"/>
      <w:lang w:val="es-ES_tradnl"/>
    </w:rPr>
  </w:style>
  <w:style w:type="character" w:customStyle="1" w:styleId="AQPCar">
    <w:name w:val="AQP Car"/>
    <w:link w:val="AQP"/>
    <w:rsid w:val="00CF56B9"/>
    <w:rPr>
      <w:rFonts w:ascii="Arial" w:hAnsi="Arial" w:cs="Arial"/>
      <w:bCs w:val="0"/>
      <w:sz w:val="22"/>
      <w:lang w:val="es-ES_tradnl" w:eastAsia="es-ES" w:bidi="ar-SA"/>
    </w:rPr>
  </w:style>
  <w:style w:type="paragraph" w:styleId="Prrafodelista">
    <w:name w:val="List Paragraph"/>
    <w:aliases w:val="paul2,Conclusiones,TITULO A,List Paragraph,ASPECTOS GENERALES,Titulo de Fígura,viñeta,SCap1,Párrafo Normal,Titulo 1,Párrafo de lista11,Párrafo de lista2,Colorful List - Accent 11,Cuadro 2-1,Bolita,Párrafo de lista3,BOLA"/>
    <w:basedOn w:val="Normal"/>
    <w:link w:val="PrrafodelistaCar"/>
    <w:uiPriority w:val="34"/>
    <w:qFormat/>
    <w:rsid w:val="00D933BA"/>
    <w:pPr>
      <w:ind w:left="708"/>
    </w:pPr>
  </w:style>
  <w:style w:type="paragraph" w:styleId="Textoindependiente">
    <w:name w:val="Body Text"/>
    <w:basedOn w:val="Normal"/>
    <w:link w:val="TextoindependienteCar"/>
    <w:rsid w:val="00817A22"/>
    <w:pPr>
      <w:spacing w:after="120"/>
    </w:pPr>
  </w:style>
  <w:style w:type="character" w:customStyle="1" w:styleId="TextoindependienteCar">
    <w:name w:val="Texto independiente Car"/>
    <w:link w:val="Textoindependiente"/>
    <w:rsid w:val="00817A22"/>
    <w:rPr>
      <w:rFonts w:ascii="Arial Narrow" w:hAnsi="Arial Narrow"/>
      <w:sz w:val="24"/>
      <w:szCs w:val="24"/>
      <w:lang w:val="es-ES" w:eastAsia="es-ES" w:bidi="ar-SA"/>
    </w:rPr>
  </w:style>
  <w:style w:type="paragraph" w:customStyle="1" w:styleId="EDGAR1">
    <w:name w:val="EDGAR1"/>
    <w:basedOn w:val="Normal"/>
    <w:autoRedefine/>
    <w:rsid w:val="002F3B78"/>
    <w:pPr>
      <w:jc w:val="both"/>
    </w:pPr>
    <w:rPr>
      <w:sz w:val="22"/>
    </w:rPr>
  </w:style>
  <w:style w:type="paragraph" w:customStyle="1" w:styleId="Listaconletras">
    <w:name w:val="Lista con letras"/>
    <w:basedOn w:val="Normal"/>
    <w:rsid w:val="0057737C"/>
    <w:pPr>
      <w:numPr>
        <w:numId w:val="13"/>
      </w:numPr>
      <w:tabs>
        <w:tab w:val="left" w:pos="851"/>
      </w:tabs>
      <w:jc w:val="both"/>
    </w:pPr>
  </w:style>
  <w:style w:type="paragraph" w:customStyle="1" w:styleId="EstiloLatha11ptJustificadoIzquierda063cmAntes3pto">
    <w:name w:val="Estilo Latha 11 pt Justificado Izquierda:  063 cm Antes:  3 pto..."/>
    <w:basedOn w:val="Normal"/>
    <w:autoRedefine/>
    <w:rsid w:val="00EE42BE"/>
    <w:pPr>
      <w:spacing w:before="60" w:after="60" w:line="300" w:lineRule="auto"/>
      <w:ind w:left="397"/>
      <w:jc w:val="both"/>
    </w:pPr>
    <w:rPr>
      <w:rFonts w:ascii="Latha" w:hAnsi="Latha"/>
      <w:sz w:val="22"/>
    </w:rPr>
  </w:style>
  <w:style w:type="paragraph" w:customStyle="1" w:styleId="EstiloTextoindependienteArialNarrowSinNegritaJustificado">
    <w:name w:val="Estilo Texto independiente + Arial Narrow Sin Negrita Justificado..."/>
    <w:basedOn w:val="Textoindependiente"/>
    <w:autoRedefine/>
    <w:rsid w:val="00EE2464"/>
    <w:pPr>
      <w:spacing w:before="120" w:line="288" w:lineRule="auto"/>
      <w:jc w:val="both"/>
    </w:pPr>
    <w:rPr>
      <w:sz w:val="22"/>
    </w:rPr>
  </w:style>
  <w:style w:type="paragraph" w:customStyle="1" w:styleId="EstiloAQPPARRAFONegrita">
    <w:name w:val="Estilo AQP_PARRAFO + Negrita"/>
    <w:basedOn w:val="AQPPARRAFO"/>
    <w:link w:val="EstiloAQPPARRAFONegritaCar"/>
    <w:autoRedefine/>
    <w:rsid w:val="00C23FC8"/>
    <w:pPr>
      <w:spacing w:before="240"/>
    </w:pPr>
    <w:rPr>
      <w:b/>
      <w:bCs w:val="0"/>
    </w:rPr>
  </w:style>
  <w:style w:type="character" w:customStyle="1" w:styleId="EstiloAQPPARRAFONegritaCar">
    <w:name w:val="Estilo AQP_PARRAFO + Negrita Car"/>
    <w:link w:val="EstiloAQPPARRAFONegrita"/>
    <w:rsid w:val="00C23FC8"/>
    <w:rPr>
      <w:rFonts w:ascii="Arial" w:hAnsi="Arial"/>
      <w:b/>
      <w:bCs w:val="0"/>
      <w:sz w:val="22"/>
      <w:szCs w:val="24"/>
      <w:lang w:val="es-ES" w:eastAsia="es-ES" w:bidi="ar-SA"/>
    </w:rPr>
  </w:style>
  <w:style w:type="character" w:styleId="Refdecomentario">
    <w:name w:val="annotation reference"/>
    <w:semiHidden/>
    <w:rsid w:val="00FE0B13"/>
    <w:rPr>
      <w:rFonts w:ascii="Arial Narrow" w:hAnsi="Arial Narrow"/>
      <w:sz w:val="16"/>
      <w:szCs w:val="16"/>
      <w:lang w:val="en-US" w:eastAsia="en-US" w:bidi="ar-SA"/>
    </w:rPr>
  </w:style>
  <w:style w:type="paragraph" w:styleId="Textocomentario">
    <w:name w:val="annotation text"/>
    <w:basedOn w:val="Normal"/>
    <w:semiHidden/>
    <w:rsid w:val="00FE0B13"/>
  </w:style>
  <w:style w:type="paragraph" w:styleId="Asuntodelcomentario">
    <w:name w:val="annotation subject"/>
    <w:basedOn w:val="Textocomentario"/>
    <w:next w:val="Textocomentario"/>
    <w:semiHidden/>
    <w:rsid w:val="00FE0B13"/>
    <w:rPr>
      <w:b/>
      <w:bCs w:val="0"/>
    </w:rPr>
  </w:style>
  <w:style w:type="paragraph" w:styleId="Textodeglobo">
    <w:name w:val="Balloon Text"/>
    <w:basedOn w:val="Normal"/>
    <w:semiHidden/>
    <w:rsid w:val="00FE0B13"/>
    <w:rPr>
      <w:rFonts w:ascii="Tahoma" w:hAnsi="Tahoma" w:cs="Tahoma"/>
      <w:sz w:val="16"/>
      <w:szCs w:val="16"/>
    </w:rPr>
  </w:style>
  <w:style w:type="paragraph" w:customStyle="1" w:styleId="Estilo2Sinnumerar">
    <w:name w:val="Estilo2_Sin numerar"/>
    <w:basedOn w:val="Normal"/>
    <w:rsid w:val="008A4981"/>
    <w:pPr>
      <w:numPr>
        <w:numId w:val="16"/>
      </w:numPr>
    </w:pPr>
  </w:style>
  <w:style w:type="paragraph" w:customStyle="1" w:styleId="para">
    <w:name w:val="para"/>
    <w:basedOn w:val="Normal"/>
    <w:rsid w:val="00144DEE"/>
    <w:pPr>
      <w:spacing w:after="120"/>
      <w:jc w:val="both"/>
    </w:pPr>
    <w:rPr>
      <w:sz w:val="22"/>
    </w:rPr>
  </w:style>
  <w:style w:type="paragraph" w:customStyle="1" w:styleId="Vietasa">
    <w:name w:val="Viñetas a"/>
    <w:basedOn w:val="para"/>
    <w:next w:val="para"/>
    <w:rsid w:val="00144DEE"/>
    <w:pPr>
      <w:numPr>
        <w:numId w:val="18"/>
      </w:numPr>
    </w:pPr>
  </w:style>
  <w:style w:type="character" w:customStyle="1" w:styleId="Ttulo4Car">
    <w:name w:val="Título 4 Car"/>
    <w:link w:val="Ttulo4"/>
    <w:rsid w:val="00BF4AD2"/>
    <w:rPr>
      <w:b/>
      <w:i/>
      <w:sz w:val="22"/>
    </w:rPr>
  </w:style>
  <w:style w:type="character" w:customStyle="1" w:styleId="Ttulo5Car">
    <w:name w:val="Título 5 Car"/>
    <w:basedOn w:val="Fuentedeprrafopredeter"/>
    <w:link w:val="Ttulo5"/>
    <w:rsid w:val="00BF4AD2"/>
    <w:rPr>
      <w:rFonts w:ascii="Arial Narrow" w:hAnsi="Arial Narrow"/>
      <w:sz w:val="22"/>
      <w:lang w:val="en-US" w:eastAsia="en-US" w:bidi="ar-SA"/>
    </w:rPr>
  </w:style>
  <w:style w:type="character" w:customStyle="1" w:styleId="Ttulo6Car">
    <w:name w:val="Título 6 Car"/>
    <w:link w:val="Ttulo6"/>
    <w:rsid w:val="00BF4AD2"/>
    <w:rPr>
      <w:i/>
      <w:sz w:val="22"/>
    </w:rPr>
  </w:style>
  <w:style w:type="character" w:customStyle="1" w:styleId="Ttulo7Car">
    <w:name w:val="Título 7 Car"/>
    <w:basedOn w:val="Fuentedeprrafopredeter"/>
    <w:link w:val="Ttulo7"/>
    <w:rsid w:val="00BF4AD2"/>
    <w:rPr>
      <w:rFonts w:ascii="Arial Narrow" w:hAnsi="Arial Narrow"/>
      <w:sz w:val="22"/>
      <w:lang w:val="en-US" w:eastAsia="en-US" w:bidi="ar-SA"/>
    </w:rPr>
  </w:style>
  <w:style w:type="character" w:customStyle="1" w:styleId="Ttulo8Car">
    <w:name w:val="Título 8 Car"/>
    <w:link w:val="Ttulo8"/>
    <w:rsid w:val="00BF4AD2"/>
    <w:rPr>
      <w:i/>
      <w:sz w:val="22"/>
    </w:rPr>
  </w:style>
  <w:style w:type="character" w:customStyle="1" w:styleId="Ttulo9Car">
    <w:name w:val="Título 9 Car"/>
    <w:link w:val="Ttulo9"/>
    <w:rsid w:val="00BF4AD2"/>
    <w:rPr>
      <w:i/>
      <w:sz w:val="18"/>
    </w:rPr>
  </w:style>
  <w:style w:type="paragraph" w:customStyle="1" w:styleId="Titu1">
    <w:name w:val="Titu 1"/>
    <w:basedOn w:val="Ttulo1"/>
    <w:next w:val="para"/>
    <w:rsid w:val="00BF4AD2"/>
    <w:pPr>
      <w:numPr>
        <w:numId w:val="19"/>
      </w:numPr>
      <w:spacing w:before="120" w:after="240"/>
    </w:pPr>
    <w:rPr>
      <w:rFonts w:ascii="Times New Roman" w:hAnsi="Times New Roman" w:cs="Times New Roman"/>
      <w:bCs/>
      <w:caps/>
      <w:kern w:val="28"/>
      <w:sz w:val="22"/>
      <w:szCs w:val="20"/>
    </w:rPr>
  </w:style>
  <w:style w:type="paragraph" w:customStyle="1" w:styleId="Titu2">
    <w:name w:val="Titu 2"/>
    <w:basedOn w:val="Ttulo2"/>
    <w:rsid w:val="00BF4AD2"/>
    <w:pPr>
      <w:numPr>
        <w:ilvl w:val="1"/>
        <w:numId w:val="19"/>
      </w:numPr>
      <w:spacing w:before="120" w:after="240"/>
      <w:jc w:val="left"/>
    </w:pPr>
    <w:rPr>
      <w:rFonts w:ascii="Times New Roman" w:hAnsi="Times New Roman"/>
      <w:b/>
      <w:sz w:val="22"/>
      <w:lang w:val="es-PE"/>
    </w:rPr>
  </w:style>
  <w:style w:type="paragraph" w:customStyle="1" w:styleId="Titu3">
    <w:name w:val="Titu 3"/>
    <w:basedOn w:val="Ttulo3"/>
    <w:rsid w:val="00BF4AD2"/>
    <w:pPr>
      <w:numPr>
        <w:ilvl w:val="2"/>
        <w:numId w:val="19"/>
      </w:numPr>
      <w:spacing w:before="120" w:after="240"/>
    </w:pPr>
    <w:rPr>
      <w:rFonts w:ascii="Times New Roman" w:hAnsi="Times New Roman"/>
      <w:bCs/>
      <w:sz w:val="22"/>
      <w:szCs w:val="20"/>
    </w:rPr>
  </w:style>
  <w:style w:type="character" w:customStyle="1" w:styleId="Ttulo3Car">
    <w:name w:val="Título 3 Car"/>
    <w:link w:val="Ttulo3"/>
    <w:semiHidden/>
    <w:rsid w:val="00BF4AD2"/>
    <w:rPr>
      <w:rFonts w:ascii="Cambria" w:eastAsia="Times New Roman" w:hAnsi="Cambria" w:cs="Times New Roman"/>
      <w:b/>
      <w:bCs w:val="0"/>
      <w:sz w:val="26"/>
      <w:szCs w:val="26"/>
      <w:lang w:val="en-US" w:eastAsia="es-ES" w:bidi="ar-SA"/>
    </w:rPr>
  </w:style>
  <w:style w:type="paragraph" w:customStyle="1" w:styleId="Vietas">
    <w:name w:val="Viñetas"/>
    <w:basedOn w:val="Normal"/>
    <w:rsid w:val="00A472AB"/>
    <w:pPr>
      <w:tabs>
        <w:tab w:val="num" w:pos="360"/>
      </w:tabs>
      <w:spacing w:after="120"/>
      <w:ind w:left="360" w:hanging="360"/>
      <w:jc w:val="both"/>
    </w:pPr>
    <w:rPr>
      <w:sz w:val="22"/>
    </w:rPr>
  </w:style>
  <w:style w:type="paragraph" w:customStyle="1" w:styleId="Epgrafe">
    <w:name w:val="Epígrafe"/>
    <w:basedOn w:val="Normal"/>
    <w:next w:val="Normal"/>
    <w:qFormat/>
    <w:rsid w:val="00E00710"/>
    <w:pPr>
      <w:spacing w:before="120" w:after="120"/>
    </w:pPr>
    <w:rPr>
      <w:i/>
      <w:sz w:val="22"/>
    </w:rPr>
  </w:style>
  <w:style w:type="character" w:customStyle="1" w:styleId="EncabezadoCar">
    <w:name w:val="Encabezado Car"/>
    <w:link w:val="Encabezado"/>
    <w:uiPriority w:val="99"/>
    <w:rsid w:val="00223D9E"/>
    <w:rPr>
      <w:sz w:val="24"/>
      <w:szCs w:val="24"/>
      <w:lang w:eastAsia="es-ES"/>
    </w:rPr>
  </w:style>
  <w:style w:type="character" w:customStyle="1" w:styleId="PiedepginaCar">
    <w:name w:val="Pie de página Car"/>
    <w:link w:val="Piedepgina"/>
    <w:uiPriority w:val="99"/>
    <w:rsid w:val="00223D9E"/>
    <w:rPr>
      <w:sz w:val="24"/>
      <w:szCs w:val="24"/>
      <w:lang w:eastAsia="es-ES"/>
    </w:rPr>
  </w:style>
  <w:style w:type="character" w:styleId="Hipervnculo">
    <w:name w:val="Hyperlink"/>
    <w:uiPriority w:val="99"/>
    <w:unhideWhenUsed/>
    <w:rsid w:val="008D7306"/>
    <w:rPr>
      <w:rFonts w:ascii="Arial Narrow" w:hAnsi="Arial Narrow"/>
      <w:color w:val="0000FF"/>
      <w:sz w:val="22"/>
      <w:u w:val="single"/>
      <w:lang w:val="en-US" w:eastAsia="en-US" w:bidi="ar-SA"/>
    </w:rPr>
  </w:style>
  <w:style w:type="character" w:styleId="Hipervnculovisitado">
    <w:name w:val="FollowedHyperlink"/>
    <w:uiPriority w:val="99"/>
    <w:unhideWhenUsed/>
    <w:rsid w:val="008D7306"/>
    <w:rPr>
      <w:rFonts w:ascii="Arial Narrow" w:hAnsi="Arial Narrow"/>
      <w:color w:val="800080"/>
      <w:sz w:val="22"/>
      <w:u w:val="single"/>
      <w:lang w:val="en-US" w:eastAsia="en-US" w:bidi="ar-SA"/>
    </w:rPr>
  </w:style>
  <w:style w:type="paragraph" w:customStyle="1" w:styleId="xl79">
    <w:name w:val="xl79"/>
    <w:basedOn w:val="Normal"/>
    <w:rsid w:val="008D7306"/>
    <w:pPr>
      <w:spacing w:before="100" w:beforeAutospacing="1" w:after="100" w:afterAutospacing="1"/>
    </w:pPr>
    <w:rPr>
      <w:rFonts w:ascii="Arial Narrow" w:hAnsi="Arial Narrow"/>
      <w:b/>
      <w:bCs w:val="0"/>
      <w:sz w:val="16"/>
      <w:szCs w:val="16"/>
    </w:rPr>
  </w:style>
  <w:style w:type="paragraph" w:customStyle="1" w:styleId="xl80">
    <w:name w:val="xl80"/>
    <w:basedOn w:val="Normal"/>
    <w:rsid w:val="008D7306"/>
    <w:pPr>
      <w:spacing w:before="100" w:beforeAutospacing="1" w:after="100" w:afterAutospacing="1"/>
    </w:pPr>
    <w:rPr>
      <w:rFonts w:ascii="Arial Narrow" w:hAnsi="Arial Narrow"/>
      <w:sz w:val="14"/>
      <w:szCs w:val="14"/>
    </w:rPr>
  </w:style>
  <w:style w:type="paragraph" w:customStyle="1" w:styleId="xl81">
    <w:name w:val="xl81"/>
    <w:basedOn w:val="Normal"/>
    <w:rsid w:val="008D7306"/>
    <w:pPr>
      <w:spacing w:before="100" w:beforeAutospacing="1" w:after="100" w:afterAutospacing="1"/>
    </w:pPr>
    <w:rPr>
      <w:rFonts w:ascii="Arial Narrow" w:hAnsi="Arial Narrow"/>
      <w:b/>
      <w:bCs w:val="0"/>
      <w:sz w:val="14"/>
      <w:szCs w:val="14"/>
    </w:rPr>
  </w:style>
  <w:style w:type="paragraph" w:customStyle="1" w:styleId="xl82">
    <w:name w:val="xl82"/>
    <w:basedOn w:val="Normal"/>
    <w:rsid w:val="008D7306"/>
    <w:pPr>
      <w:spacing w:before="100" w:beforeAutospacing="1" w:after="100" w:afterAutospacing="1"/>
      <w:jc w:val="center"/>
    </w:pPr>
    <w:rPr>
      <w:rFonts w:ascii="Arial Narrow" w:hAnsi="Arial Narrow"/>
      <w:b/>
      <w:bCs w:val="0"/>
      <w:sz w:val="16"/>
      <w:szCs w:val="16"/>
    </w:rPr>
  </w:style>
  <w:style w:type="paragraph" w:customStyle="1" w:styleId="xl83">
    <w:name w:val="xl83"/>
    <w:basedOn w:val="Normal"/>
    <w:rsid w:val="008D7306"/>
    <w:pPr>
      <w:spacing w:before="100" w:beforeAutospacing="1" w:after="100" w:afterAutospacing="1"/>
      <w:jc w:val="right"/>
    </w:pPr>
    <w:rPr>
      <w:rFonts w:ascii="Arial Narrow" w:hAnsi="Arial Narrow"/>
      <w:b/>
      <w:bCs w:val="0"/>
      <w:sz w:val="14"/>
      <w:szCs w:val="14"/>
    </w:rPr>
  </w:style>
  <w:style w:type="paragraph" w:customStyle="1" w:styleId="xl84">
    <w:name w:val="xl84"/>
    <w:basedOn w:val="Normal"/>
    <w:rsid w:val="008D7306"/>
    <w:pPr>
      <w:spacing w:before="100" w:beforeAutospacing="1" w:after="100" w:afterAutospacing="1"/>
    </w:pPr>
    <w:rPr>
      <w:rFonts w:ascii="Arial Narrow" w:hAnsi="Arial Narrow"/>
      <w:sz w:val="14"/>
      <w:szCs w:val="14"/>
    </w:rPr>
  </w:style>
  <w:style w:type="paragraph" w:customStyle="1" w:styleId="xl85">
    <w:name w:val="xl85"/>
    <w:basedOn w:val="Normal"/>
    <w:rsid w:val="008D7306"/>
    <w:pPr>
      <w:spacing w:before="100" w:beforeAutospacing="1" w:after="100" w:afterAutospacing="1"/>
      <w:jc w:val="right"/>
    </w:pPr>
    <w:rPr>
      <w:rFonts w:ascii="Arial Narrow" w:hAnsi="Arial Narrow"/>
      <w:sz w:val="14"/>
      <w:szCs w:val="14"/>
    </w:rPr>
  </w:style>
  <w:style w:type="paragraph" w:customStyle="1" w:styleId="Default">
    <w:name w:val="Default"/>
    <w:rsid w:val="00C51822"/>
    <w:pPr>
      <w:autoSpaceDE w:val="0"/>
      <w:autoSpaceDN w:val="0"/>
      <w:adjustRightInd w:val="0"/>
    </w:pPr>
    <w:rPr>
      <w:color w:val="000000"/>
      <w:sz w:val="24"/>
      <w:szCs w:val="24"/>
    </w:rPr>
  </w:style>
  <w:style w:type="character" w:customStyle="1" w:styleId="A3">
    <w:name w:val="A3"/>
    <w:uiPriority w:val="99"/>
    <w:rsid w:val="00F92835"/>
    <w:rPr>
      <w:rFonts w:cs="Akzidenz-Grotesk BQ Light"/>
      <w:color w:val="000000"/>
      <w:sz w:val="22"/>
      <w:szCs w:val="22"/>
    </w:rPr>
  </w:style>
  <w:style w:type="paragraph" w:customStyle="1" w:styleId="Prrafo">
    <w:name w:val="Párrafo"/>
    <w:basedOn w:val="Normal"/>
    <w:rsid w:val="00A7272A"/>
    <w:pPr>
      <w:spacing w:before="120" w:line="360" w:lineRule="auto"/>
      <w:jc w:val="both"/>
    </w:pPr>
    <w:rPr>
      <w:sz w:val="22"/>
      <w:lang w:val="es-ES_tradnl"/>
    </w:rPr>
  </w:style>
  <w:style w:type="character" w:customStyle="1" w:styleId="PrrafodelistaCar">
    <w:name w:val="Párrafo de lista Car"/>
    <w:aliases w:val="paul2 Car,Conclusiones Car,TITULO A Car,List Paragraph Car,ASPECTOS GENERALES Car,Titulo de Fígura Car,viñeta Car,SCap1 Car,Párrafo Normal Car,Titulo 1 Car,Párrafo de lista11 Car,Párrafo de lista2 Car,Colorful List - Accent 11 Car"/>
    <w:link w:val="Prrafodelista"/>
    <w:uiPriority w:val="34"/>
    <w:qFormat/>
    <w:rsid w:val="00C2687C"/>
    <w:rPr>
      <w:sz w:val="24"/>
      <w:szCs w:val="24"/>
      <w:lang w:eastAsia="es-ES"/>
    </w:rPr>
  </w:style>
  <w:style w:type="paragraph" w:customStyle="1" w:styleId="msonormal0">
    <w:name w:val="msonormal"/>
    <w:basedOn w:val="Normal"/>
    <w:rsid w:val="007A35D5"/>
    <w:pPr>
      <w:spacing w:before="100" w:beforeAutospacing="1" w:after="100" w:afterAutospacing="1"/>
    </w:pPr>
  </w:style>
  <w:style w:type="paragraph" w:customStyle="1" w:styleId="xl94">
    <w:name w:val="xl94"/>
    <w:basedOn w:val="Normal"/>
    <w:rsid w:val="007A35D5"/>
    <w:pPr>
      <w:spacing w:before="100" w:beforeAutospacing="1" w:after="100" w:afterAutospacing="1"/>
      <w:textAlignment w:val="center"/>
    </w:pPr>
  </w:style>
  <w:style w:type="paragraph" w:customStyle="1" w:styleId="xl95">
    <w:name w:val="xl95"/>
    <w:basedOn w:val="Normal"/>
    <w:rsid w:val="007A35D5"/>
    <w:pPr>
      <w:spacing w:before="100" w:beforeAutospacing="1" w:after="100" w:afterAutospacing="1"/>
      <w:jc w:val="center"/>
      <w:textAlignment w:val="center"/>
    </w:pPr>
    <w:rPr>
      <w:rFonts w:ascii="Arial Narrow" w:hAnsi="Arial Narrow"/>
      <w:b/>
      <w:bCs w:val="0"/>
      <w:sz w:val="28"/>
      <w:szCs w:val="28"/>
      <w:u w:val="single"/>
    </w:rPr>
  </w:style>
  <w:style w:type="paragraph" w:customStyle="1" w:styleId="xl96">
    <w:name w:val="xl96"/>
    <w:basedOn w:val="Normal"/>
    <w:rsid w:val="007A35D5"/>
    <w:pPr>
      <w:spacing w:before="100" w:beforeAutospacing="1" w:after="100" w:afterAutospacing="1"/>
      <w:textAlignment w:val="center"/>
    </w:pPr>
    <w:rPr>
      <w:rFonts w:ascii="Arial Narrow" w:hAnsi="Arial Narrow"/>
      <w:color w:val="000000"/>
      <w:sz w:val="18"/>
      <w:szCs w:val="18"/>
    </w:rPr>
  </w:style>
  <w:style w:type="paragraph" w:customStyle="1" w:styleId="xl97">
    <w:name w:val="xl97"/>
    <w:basedOn w:val="Normal"/>
    <w:rsid w:val="007A35D5"/>
    <w:pPr>
      <w:spacing w:before="100" w:beforeAutospacing="1" w:after="100" w:afterAutospacing="1"/>
      <w:jc w:val="center"/>
      <w:textAlignment w:val="center"/>
    </w:pPr>
    <w:rPr>
      <w:rFonts w:ascii="Arial Narrow" w:hAnsi="Arial Narrow"/>
      <w:color w:val="000000"/>
      <w:sz w:val="17"/>
      <w:szCs w:val="17"/>
    </w:rPr>
  </w:style>
  <w:style w:type="paragraph" w:customStyle="1" w:styleId="xl98">
    <w:name w:val="xl98"/>
    <w:basedOn w:val="Normal"/>
    <w:rsid w:val="007A35D5"/>
    <w:pPr>
      <w:spacing w:before="100" w:beforeAutospacing="1" w:after="100" w:afterAutospacing="1"/>
      <w:textAlignment w:val="center"/>
    </w:pPr>
    <w:rPr>
      <w:rFonts w:ascii="Arial Narrow" w:hAnsi="Arial Narrow"/>
      <w:b/>
      <w:bCs w:val="0"/>
      <w:sz w:val="17"/>
      <w:szCs w:val="17"/>
    </w:rPr>
  </w:style>
  <w:style w:type="paragraph" w:customStyle="1" w:styleId="xl99">
    <w:name w:val="xl99"/>
    <w:basedOn w:val="Normal"/>
    <w:rsid w:val="007A35D5"/>
    <w:pPr>
      <w:spacing w:before="100" w:beforeAutospacing="1" w:after="100" w:afterAutospacing="1"/>
      <w:textAlignment w:val="center"/>
    </w:pPr>
    <w:rPr>
      <w:rFonts w:ascii="Arial Narrow" w:hAnsi="Arial Narrow"/>
      <w:b/>
      <w:bCs w:val="0"/>
      <w:color w:val="000000"/>
      <w:sz w:val="17"/>
      <w:szCs w:val="17"/>
    </w:rPr>
  </w:style>
  <w:style w:type="paragraph" w:customStyle="1" w:styleId="xl100">
    <w:name w:val="xl100"/>
    <w:basedOn w:val="Normal"/>
    <w:rsid w:val="007A35D5"/>
    <w:pPr>
      <w:spacing w:before="100" w:beforeAutospacing="1" w:after="100" w:afterAutospacing="1"/>
      <w:jc w:val="center"/>
      <w:textAlignment w:val="center"/>
    </w:pPr>
    <w:rPr>
      <w:rFonts w:ascii="Arial Narrow" w:hAnsi="Arial Narrow"/>
      <w:b/>
      <w:bCs w:val="0"/>
      <w:color w:val="000000"/>
      <w:sz w:val="17"/>
      <w:szCs w:val="17"/>
    </w:rPr>
  </w:style>
  <w:style w:type="paragraph" w:customStyle="1" w:styleId="xl101">
    <w:name w:val="xl101"/>
    <w:basedOn w:val="Normal"/>
    <w:rsid w:val="007A35D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val="0"/>
      <w:sz w:val="16"/>
      <w:szCs w:val="16"/>
    </w:rPr>
  </w:style>
  <w:style w:type="paragraph" w:customStyle="1" w:styleId="xl102">
    <w:name w:val="xl102"/>
    <w:basedOn w:val="Normal"/>
    <w:rsid w:val="007A35D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val="0"/>
      <w:sz w:val="16"/>
      <w:szCs w:val="16"/>
    </w:rPr>
  </w:style>
  <w:style w:type="paragraph" w:customStyle="1" w:styleId="xl103">
    <w:name w:val="xl103"/>
    <w:basedOn w:val="Normal"/>
    <w:rsid w:val="007A35D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6"/>
      <w:szCs w:val="16"/>
    </w:rPr>
  </w:style>
  <w:style w:type="paragraph" w:customStyle="1" w:styleId="xl104">
    <w:name w:val="xl104"/>
    <w:basedOn w:val="Normal"/>
    <w:rsid w:val="007A35D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105">
    <w:name w:val="xl105"/>
    <w:basedOn w:val="Normal"/>
    <w:rsid w:val="007A35D5"/>
    <w:pPr>
      <w:spacing w:before="100" w:beforeAutospacing="1" w:after="100" w:afterAutospacing="1"/>
      <w:textAlignment w:val="center"/>
    </w:pPr>
    <w:rPr>
      <w:b/>
      <w:bCs w:val="0"/>
    </w:rPr>
  </w:style>
  <w:style w:type="paragraph" w:customStyle="1" w:styleId="xl106">
    <w:name w:val="xl106"/>
    <w:basedOn w:val="Normal"/>
    <w:rsid w:val="007A35D5"/>
    <w:pPr>
      <w:spacing w:before="100" w:beforeAutospacing="1" w:after="100" w:afterAutospacing="1"/>
      <w:textAlignment w:val="center"/>
    </w:pPr>
    <w:rPr>
      <w:rFonts w:ascii="Arial Narrow" w:hAnsi="Arial Narrow"/>
      <w:sz w:val="17"/>
      <w:szCs w:val="17"/>
    </w:rPr>
  </w:style>
  <w:style w:type="paragraph" w:customStyle="1" w:styleId="xl107">
    <w:name w:val="xl107"/>
    <w:basedOn w:val="Normal"/>
    <w:rsid w:val="007A35D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val="0"/>
      <w:sz w:val="16"/>
      <w:szCs w:val="16"/>
    </w:rPr>
  </w:style>
  <w:style w:type="paragraph" w:customStyle="1" w:styleId="xl108">
    <w:name w:val="xl108"/>
    <w:basedOn w:val="Normal"/>
    <w:rsid w:val="007A35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 w:val="16"/>
      <w:szCs w:val="16"/>
    </w:rPr>
  </w:style>
  <w:style w:type="paragraph" w:customStyle="1" w:styleId="xl109">
    <w:name w:val="xl109"/>
    <w:basedOn w:val="Normal"/>
    <w:rsid w:val="007A35D5"/>
    <w:pPr>
      <w:shd w:val="clear" w:color="000000" w:fill="FFFFFF"/>
      <w:spacing w:before="100" w:beforeAutospacing="1" w:after="100" w:afterAutospacing="1"/>
      <w:textAlignment w:val="center"/>
    </w:pPr>
  </w:style>
  <w:style w:type="paragraph" w:customStyle="1" w:styleId="xl110">
    <w:name w:val="xl110"/>
    <w:basedOn w:val="Normal"/>
    <w:rsid w:val="007A35D5"/>
    <w:pPr>
      <w:spacing w:before="100" w:beforeAutospacing="1" w:after="100" w:afterAutospacing="1"/>
      <w:ind w:firstLineChars="100" w:firstLine="100"/>
      <w:textAlignment w:val="center"/>
    </w:pPr>
    <w:rPr>
      <w:rFonts w:ascii="Arial Narrow" w:hAnsi="Arial Narrow"/>
      <w:sz w:val="16"/>
      <w:szCs w:val="16"/>
    </w:rPr>
  </w:style>
  <w:style w:type="paragraph" w:customStyle="1" w:styleId="xl111">
    <w:name w:val="xl111"/>
    <w:basedOn w:val="Normal"/>
    <w:rsid w:val="007A35D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6"/>
      <w:szCs w:val="16"/>
    </w:rPr>
  </w:style>
  <w:style w:type="paragraph" w:customStyle="1" w:styleId="xl112">
    <w:name w:val="xl112"/>
    <w:basedOn w:val="Normal"/>
    <w:rsid w:val="007A35D5"/>
    <w:pPr>
      <w:spacing w:before="100" w:beforeAutospacing="1" w:after="100" w:afterAutospacing="1"/>
      <w:textAlignment w:val="center"/>
    </w:pPr>
    <w:rPr>
      <w:rFonts w:ascii="Arial Narrow" w:hAnsi="Arial Narrow"/>
      <w:b/>
      <w:bCs w:val="0"/>
      <w:sz w:val="17"/>
      <w:szCs w:val="17"/>
    </w:rPr>
  </w:style>
  <w:style w:type="paragraph" w:customStyle="1" w:styleId="xl113">
    <w:name w:val="xl113"/>
    <w:basedOn w:val="Normal"/>
    <w:rsid w:val="007A35D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val="0"/>
      <w:color w:val="FF0000"/>
      <w:sz w:val="16"/>
      <w:szCs w:val="16"/>
    </w:rPr>
  </w:style>
  <w:style w:type="paragraph" w:customStyle="1" w:styleId="xl114">
    <w:name w:val="xl114"/>
    <w:basedOn w:val="Normal"/>
    <w:rsid w:val="007A35D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val="0"/>
      <w:color w:val="00B050"/>
      <w:sz w:val="16"/>
      <w:szCs w:val="16"/>
      <w:u w:val="single"/>
    </w:rPr>
  </w:style>
  <w:style w:type="paragraph" w:customStyle="1" w:styleId="xl115">
    <w:name w:val="xl115"/>
    <w:basedOn w:val="Normal"/>
    <w:rsid w:val="007A35D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B050"/>
      <w:sz w:val="16"/>
      <w:szCs w:val="16"/>
      <w:u w:val="single"/>
    </w:rPr>
  </w:style>
  <w:style w:type="paragraph" w:customStyle="1" w:styleId="xl116">
    <w:name w:val="xl116"/>
    <w:basedOn w:val="Normal"/>
    <w:rsid w:val="007A35D5"/>
    <w:pPr>
      <w:spacing w:before="100" w:beforeAutospacing="1" w:after="100" w:afterAutospacing="1"/>
      <w:textAlignment w:val="center"/>
    </w:pPr>
    <w:rPr>
      <w:color w:val="00B050"/>
      <w:u w:val="single"/>
    </w:rPr>
  </w:style>
  <w:style w:type="paragraph" w:customStyle="1" w:styleId="xl117">
    <w:name w:val="xl117"/>
    <w:basedOn w:val="Normal"/>
    <w:rsid w:val="007A35D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val="0"/>
      <w:color w:val="00B050"/>
      <w:sz w:val="16"/>
      <w:szCs w:val="16"/>
      <w:u w:val="single"/>
    </w:rPr>
  </w:style>
  <w:style w:type="paragraph" w:customStyle="1" w:styleId="xl118">
    <w:name w:val="xl118"/>
    <w:basedOn w:val="Normal"/>
    <w:rsid w:val="007A35D5"/>
    <w:pPr>
      <w:spacing w:before="100" w:beforeAutospacing="1" w:after="100" w:afterAutospacing="1"/>
      <w:textAlignment w:val="center"/>
    </w:pPr>
    <w:rPr>
      <w:b/>
      <w:bCs w:val="0"/>
      <w:color w:val="00B050"/>
      <w:u w:val="single"/>
    </w:rPr>
  </w:style>
  <w:style w:type="paragraph" w:customStyle="1" w:styleId="xl119">
    <w:name w:val="xl119"/>
    <w:basedOn w:val="Normal"/>
    <w:rsid w:val="007A35D5"/>
    <w:pPr>
      <w:pBdr>
        <w:top w:val="single" w:sz="4" w:space="0" w:color="000000"/>
        <w:left w:val="single" w:sz="8" w:space="0" w:color="auto"/>
        <w:bottom w:val="single" w:sz="4" w:space="0" w:color="000000"/>
        <w:right w:val="single" w:sz="4" w:space="0" w:color="000000"/>
      </w:pBdr>
      <w:spacing w:before="100" w:beforeAutospacing="1" w:after="100" w:afterAutospacing="1"/>
      <w:textAlignment w:val="center"/>
    </w:pPr>
    <w:rPr>
      <w:b/>
      <w:bCs w:val="0"/>
      <w:color w:val="FF0000"/>
      <w:sz w:val="16"/>
      <w:szCs w:val="16"/>
    </w:rPr>
  </w:style>
  <w:style w:type="paragraph" w:customStyle="1" w:styleId="xl120">
    <w:name w:val="xl120"/>
    <w:basedOn w:val="Normal"/>
    <w:rsid w:val="007A35D5"/>
    <w:pPr>
      <w:pBdr>
        <w:top w:val="single" w:sz="4" w:space="0" w:color="000000"/>
        <w:left w:val="single" w:sz="4" w:space="0" w:color="000000"/>
        <w:bottom w:val="single" w:sz="4" w:space="0" w:color="000000"/>
        <w:right w:val="single" w:sz="8" w:space="0" w:color="auto"/>
      </w:pBdr>
      <w:spacing w:before="100" w:beforeAutospacing="1" w:after="100" w:afterAutospacing="1"/>
      <w:textAlignment w:val="center"/>
    </w:pPr>
    <w:rPr>
      <w:b/>
      <w:bCs w:val="0"/>
      <w:sz w:val="16"/>
      <w:szCs w:val="16"/>
    </w:rPr>
  </w:style>
  <w:style w:type="paragraph" w:customStyle="1" w:styleId="xl121">
    <w:name w:val="xl121"/>
    <w:basedOn w:val="Normal"/>
    <w:rsid w:val="007A35D5"/>
    <w:pPr>
      <w:pBdr>
        <w:top w:val="single" w:sz="4" w:space="0" w:color="000000"/>
        <w:left w:val="single" w:sz="8" w:space="0" w:color="auto"/>
        <w:bottom w:val="single" w:sz="4" w:space="0" w:color="000000"/>
        <w:right w:val="single" w:sz="4" w:space="0" w:color="000000"/>
      </w:pBdr>
      <w:spacing w:before="100" w:beforeAutospacing="1" w:after="100" w:afterAutospacing="1"/>
      <w:textAlignment w:val="center"/>
    </w:pPr>
    <w:rPr>
      <w:b/>
      <w:bCs w:val="0"/>
      <w:color w:val="00B050"/>
      <w:sz w:val="16"/>
      <w:szCs w:val="16"/>
      <w:u w:val="single"/>
    </w:rPr>
  </w:style>
  <w:style w:type="paragraph" w:customStyle="1" w:styleId="xl122">
    <w:name w:val="xl122"/>
    <w:basedOn w:val="Normal"/>
    <w:rsid w:val="007A35D5"/>
    <w:pPr>
      <w:pBdr>
        <w:top w:val="single" w:sz="4" w:space="0" w:color="000000"/>
        <w:left w:val="single" w:sz="4" w:space="0" w:color="000000"/>
        <w:bottom w:val="single" w:sz="4" w:space="0" w:color="000000"/>
        <w:right w:val="single" w:sz="8" w:space="0" w:color="auto"/>
      </w:pBdr>
      <w:spacing w:before="100" w:beforeAutospacing="1" w:after="100" w:afterAutospacing="1"/>
      <w:textAlignment w:val="center"/>
    </w:pPr>
    <w:rPr>
      <w:color w:val="00B050"/>
      <w:sz w:val="16"/>
      <w:szCs w:val="16"/>
      <w:u w:val="single"/>
    </w:rPr>
  </w:style>
  <w:style w:type="paragraph" w:customStyle="1" w:styleId="xl123">
    <w:name w:val="xl123"/>
    <w:basedOn w:val="Normal"/>
    <w:rsid w:val="007A35D5"/>
    <w:pPr>
      <w:pBdr>
        <w:top w:val="single" w:sz="4" w:space="0" w:color="000000"/>
        <w:left w:val="single" w:sz="8" w:space="0" w:color="auto"/>
        <w:bottom w:val="single" w:sz="4" w:space="0" w:color="000000"/>
        <w:right w:val="single" w:sz="4" w:space="0" w:color="000000"/>
      </w:pBdr>
      <w:spacing w:before="100" w:beforeAutospacing="1" w:after="100" w:afterAutospacing="1"/>
      <w:textAlignment w:val="center"/>
    </w:pPr>
    <w:rPr>
      <w:sz w:val="16"/>
      <w:szCs w:val="16"/>
    </w:rPr>
  </w:style>
  <w:style w:type="paragraph" w:customStyle="1" w:styleId="xl124">
    <w:name w:val="xl124"/>
    <w:basedOn w:val="Normal"/>
    <w:rsid w:val="007A35D5"/>
    <w:pPr>
      <w:pBdr>
        <w:top w:val="single" w:sz="4" w:space="0" w:color="000000"/>
        <w:left w:val="single" w:sz="4" w:space="0" w:color="000000"/>
        <w:bottom w:val="single" w:sz="4" w:space="0" w:color="000000"/>
        <w:right w:val="single" w:sz="8" w:space="0" w:color="auto"/>
      </w:pBdr>
      <w:spacing w:before="100" w:beforeAutospacing="1" w:after="100" w:afterAutospacing="1"/>
      <w:textAlignment w:val="center"/>
    </w:pPr>
    <w:rPr>
      <w:b/>
      <w:bCs w:val="0"/>
      <w:color w:val="00B050"/>
      <w:sz w:val="16"/>
      <w:szCs w:val="16"/>
      <w:u w:val="single"/>
    </w:rPr>
  </w:style>
  <w:style w:type="paragraph" w:customStyle="1" w:styleId="xl125">
    <w:name w:val="xl125"/>
    <w:basedOn w:val="Normal"/>
    <w:rsid w:val="007A35D5"/>
    <w:pPr>
      <w:pBdr>
        <w:top w:val="single" w:sz="4" w:space="0" w:color="000000"/>
        <w:left w:val="single" w:sz="8" w:space="0" w:color="auto"/>
        <w:bottom w:val="single" w:sz="4" w:space="0" w:color="000000"/>
        <w:right w:val="single" w:sz="4" w:space="0" w:color="000000"/>
      </w:pBdr>
      <w:spacing w:before="100" w:beforeAutospacing="1" w:after="100" w:afterAutospacing="1"/>
      <w:textAlignment w:val="center"/>
    </w:pPr>
    <w:rPr>
      <w:b/>
      <w:bCs w:val="0"/>
      <w:sz w:val="16"/>
      <w:szCs w:val="16"/>
    </w:rPr>
  </w:style>
  <w:style w:type="paragraph" w:customStyle="1" w:styleId="xl126">
    <w:name w:val="xl126"/>
    <w:basedOn w:val="Normal"/>
    <w:rsid w:val="007A35D5"/>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textAlignment w:val="center"/>
    </w:pPr>
    <w:rPr>
      <w:sz w:val="16"/>
      <w:szCs w:val="16"/>
    </w:rPr>
  </w:style>
  <w:style w:type="paragraph" w:customStyle="1" w:styleId="xl127">
    <w:name w:val="xl127"/>
    <w:basedOn w:val="Normal"/>
    <w:rsid w:val="007A35D5"/>
    <w:pPr>
      <w:pBdr>
        <w:top w:val="single" w:sz="4" w:space="0" w:color="000000"/>
        <w:left w:val="single" w:sz="8" w:space="0" w:color="auto"/>
        <w:bottom w:val="single" w:sz="8" w:space="0" w:color="auto"/>
        <w:right w:val="single" w:sz="4" w:space="0" w:color="000000"/>
      </w:pBdr>
      <w:spacing w:before="100" w:beforeAutospacing="1" w:after="100" w:afterAutospacing="1"/>
      <w:textAlignment w:val="center"/>
    </w:pPr>
    <w:rPr>
      <w:sz w:val="16"/>
      <w:szCs w:val="16"/>
    </w:rPr>
  </w:style>
  <w:style w:type="paragraph" w:customStyle="1" w:styleId="xl128">
    <w:name w:val="xl128"/>
    <w:basedOn w:val="Normal"/>
    <w:rsid w:val="007A35D5"/>
    <w:pPr>
      <w:pBdr>
        <w:top w:val="single" w:sz="4" w:space="0" w:color="000000"/>
        <w:left w:val="single" w:sz="4" w:space="0" w:color="000000"/>
        <w:bottom w:val="single" w:sz="8" w:space="0" w:color="auto"/>
        <w:right w:val="single" w:sz="4" w:space="0" w:color="000000"/>
      </w:pBdr>
      <w:spacing w:before="100" w:beforeAutospacing="1" w:after="100" w:afterAutospacing="1"/>
      <w:textAlignment w:val="center"/>
    </w:pPr>
    <w:rPr>
      <w:sz w:val="16"/>
      <w:szCs w:val="16"/>
    </w:rPr>
  </w:style>
  <w:style w:type="paragraph" w:customStyle="1" w:styleId="xl129">
    <w:name w:val="xl129"/>
    <w:basedOn w:val="Normal"/>
    <w:rsid w:val="007A35D5"/>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sz w:val="16"/>
      <w:szCs w:val="16"/>
    </w:rPr>
  </w:style>
  <w:style w:type="paragraph" w:customStyle="1" w:styleId="xl130">
    <w:name w:val="xl130"/>
    <w:basedOn w:val="Normal"/>
    <w:rsid w:val="007A35D5"/>
    <w:pPr>
      <w:pBdr>
        <w:top w:val="single" w:sz="8" w:space="0" w:color="auto"/>
        <w:left w:val="single" w:sz="8" w:space="0" w:color="auto"/>
        <w:bottom w:val="single" w:sz="4" w:space="0" w:color="000000"/>
        <w:right w:val="single" w:sz="4" w:space="0" w:color="000000"/>
      </w:pBdr>
      <w:spacing w:before="100" w:beforeAutospacing="1" w:after="100" w:afterAutospacing="1"/>
      <w:textAlignment w:val="center"/>
    </w:pPr>
    <w:rPr>
      <w:b/>
      <w:bCs w:val="0"/>
      <w:color w:val="00B050"/>
      <w:sz w:val="16"/>
      <w:szCs w:val="16"/>
      <w:u w:val="single"/>
    </w:rPr>
  </w:style>
  <w:style w:type="paragraph" w:customStyle="1" w:styleId="xl131">
    <w:name w:val="xl131"/>
    <w:basedOn w:val="Normal"/>
    <w:rsid w:val="007A35D5"/>
    <w:pPr>
      <w:pBdr>
        <w:top w:val="single" w:sz="8" w:space="0" w:color="auto"/>
        <w:left w:val="single" w:sz="4" w:space="0" w:color="000000"/>
        <w:bottom w:val="single" w:sz="4" w:space="0" w:color="000000"/>
        <w:right w:val="single" w:sz="4" w:space="0" w:color="000000"/>
      </w:pBdr>
      <w:spacing w:before="100" w:beforeAutospacing="1" w:after="100" w:afterAutospacing="1"/>
      <w:textAlignment w:val="center"/>
    </w:pPr>
    <w:rPr>
      <w:b/>
      <w:bCs w:val="0"/>
      <w:color w:val="00B050"/>
      <w:sz w:val="16"/>
      <w:szCs w:val="16"/>
      <w:u w:val="single"/>
    </w:rPr>
  </w:style>
  <w:style w:type="paragraph" w:customStyle="1" w:styleId="xl132">
    <w:name w:val="xl132"/>
    <w:basedOn w:val="Normal"/>
    <w:rsid w:val="007A35D5"/>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b/>
      <w:bCs w:val="0"/>
      <w:color w:val="00B050"/>
      <w:sz w:val="16"/>
      <w:szCs w:val="16"/>
      <w:u w:val="single"/>
    </w:rPr>
  </w:style>
  <w:style w:type="paragraph" w:customStyle="1" w:styleId="xl133">
    <w:name w:val="xl133"/>
    <w:basedOn w:val="Normal"/>
    <w:rsid w:val="007A35D5"/>
    <w:pPr>
      <w:pBdr>
        <w:top w:val="single" w:sz="8" w:space="0" w:color="auto"/>
        <w:left w:val="single" w:sz="4" w:space="0" w:color="000000"/>
        <w:bottom w:val="single" w:sz="4" w:space="0" w:color="000000"/>
        <w:right w:val="single" w:sz="8" w:space="0" w:color="auto"/>
      </w:pBdr>
      <w:spacing w:before="100" w:beforeAutospacing="1" w:after="100" w:afterAutospacing="1"/>
      <w:textAlignment w:val="center"/>
    </w:pPr>
    <w:rPr>
      <w:b/>
      <w:bCs w:val="0"/>
      <w:color w:val="00B050"/>
      <w:sz w:val="16"/>
      <w:szCs w:val="16"/>
      <w:u w:val="single"/>
    </w:rPr>
  </w:style>
  <w:style w:type="paragraph" w:customStyle="1" w:styleId="xl134">
    <w:name w:val="xl134"/>
    <w:basedOn w:val="Normal"/>
    <w:rsid w:val="007A35D5"/>
    <w:pPr>
      <w:pBdr>
        <w:top w:val="single" w:sz="4" w:space="0" w:color="000000"/>
        <w:left w:val="single" w:sz="8" w:space="0" w:color="auto"/>
        <w:bottom w:val="single" w:sz="4" w:space="0" w:color="000000"/>
        <w:right w:val="single" w:sz="4" w:space="0" w:color="000000"/>
      </w:pBdr>
      <w:spacing w:before="100" w:beforeAutospacing="1" w:after="100" w:afterAutospacing="1"/>
      <w:textAlignment w:val="center"/>
    </w:pPr>
    <w:rPr>
      <w:b/>
      <w:bCs w:val="0"/>
      <w:color w:val="00B050"/>
      <w:sz w:val="16"/>
      <w:szCs w:val="16"/>
      <w:u w:val="single"/>
    </w:rPr>
  </w:style>
  <w:style w:type="paragraph" w:customStyle="1" w:styleId="xl135">
    <w:name w:val="xl135"/>
    <w:basedOn w:val="Normal"/>
    <w:rsid w:val="007A35D5"/>
    <w:pPr>
      <w:pBdr>
        <w:top w:val="single" w:sz="4" w:space="0" w:color="000000"/>
        <w:left w:val="single" w:sz="4" w:space="0" w:color="000000"/>
        <w:right w:val="single" w:sz="8" w:space="0" w:color="auto"/>
      </w:pBdr>
      <w:spacing w:before="100" w:beforeAutospacing="1" w:after="100" w:afterAutospacing="1"/>
      <w:textAlignment w:val="center"/>
    </w:pPr>
    <w:rPr>
      <w:b/>
      <w:bCs w:val="0"/>
      <w:sz w:val="16"/>
      <w:szCs w:val="16"/>
    </w:rPr>
  </w:style>
  <w:style w:type="paragraph" w:customStyle="1" w:styleId="xl136">
    <w:name w:val="xl136"/>
    <w:basedOn w:val="Normal"/>
    <w:rsid w:val="007A35D5"/>
    <w:pPr>
      <w:pBdr>
        <w:top w:val="single" w:sz="8" w:space="0" w:color="auto"/>
        <w:left w:val="single" w:sz="4" w:space="0" w:color="000000"/>
        <w:bottom w:val="single" w:sz="4" w:space="0" w:color="000000"/>
        <w:right w:val="single" w:sz="4" w:space="0" w:color="000000"/>
      </w:pBdr>
      <w:spacing w:before="100" w:beforeAutospacing="1" w:after="100" w:afterAutospacing="1"/>
      <w:textAlignment w:val="center"/>
    </w:pPr>
    <w:rPr>
      <w:sz w:val="16"/>
      <w:szCs w:val="16"/>
    </w:rPr>
  </w:style>
  <w:style w:type="paragraph" w:customStyle="1" w:styleId="xl137">
    <w:name w:val="xl137"/>
    <w:basedOn w:val="Normal"/>
    <w:rsid w:val="007A35D5"/>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138">
    <w:name w:val="xl138"/>
    <w:basedOn w:val="Normal"/>
    <w:rsid w:val="007A35D5"/>
    <w:pPr>
      <w:pBdr>
        <w:top w:val="single" w:sz="8" w:space="0" w:color="auto"/>
        <w:left w:val="single" w:sz="8" w:space="0" w:color="auto"/>
        <w:bottom w:val="single" w:sz="4" w:space="0" w:color="000000"/>
        <w:right w:val="single" w:sz="4" w:space="0" w:color="000000"/>
      </w:pBdr>
      <w:spacing w:before="100" w:beforeAutospacing="1" w:after="100" w:afterAutospacing="1"/>
      <w:textAlignment w:val="center"/>
    </w:pPr>
    <w:rPr>
      <w:b/>
      <w:bCs w:val="0"/>
      <w:color w:val="FF0000"/>
      <w:sz w:val="16"/>
      <w:szCs w:val="16"/>
    </w:rPr>
  </w:style>
  <w:style w:type="paragraph" w:customStyle="1" w:styleId="xl139">
    <w:name w:val="xl139"/>
    <w:basedOn w:val="Normal"/>
    <w:rsid w:val="007A35D5"/>
    <w:pPr>
      <w:pBdr>
        <w:top w:val="single" w:sz="8" w:space="0" w:color="auto"/>
        <w:left w:val="single" w:sz="4" w:space="0" w:color="000000"/>
        <w:bottom w:val="single" w:sz="4" w:space="0" w:color="000000"/>
        <w:right w:val="single" w:sz="4" w:space="0" w:color="000000"/>
      </w:pBdr>
      <w:spacing w:before="100" w:beforeAutospacing="1" w:after="100" w:afterAutospacing="1"/>
      <w:textAlignment w:val="center"/>
    </w:pPr>
    <w:rPr>
      <w:b/>
      <w:bCs w:val="0"/>
      <w:color w:val="FF0000"/>
      <w:sz w:val="16"/>
      <w:szCs w:val="16"/>
    </w:rPr>
  </w:style>
  <w:style w:type="paragraph" w:customStyle="1" w:styleId="xl140">
    <w:name w:val="xl140"/>
    <w:basedOn w:val="Normal"/>
    <w:rsid w:val="007A35D5"/>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b/>
      <w:bCs w:val="0"/>
      <w:sz w:val="16"/>
      <w:szCs w:val="16"/>
    </w:rPr>
  </w:style>
  <w:style w:type="paragraph" w:customStyle="1" w:styleId="xl141">
    <w:name w:val="xl141"/>
    <w:basedOn w:val="Normal"/>
    <w:rsid w:val="007A35D5"/>
    <w:pPr>
      <w:pBdr>
        <w:top w:val="single" w:sz="8" w:space="0" w:color="auto"/>
        <w:left w:val="single" w:sz="4" w:space="0" w:color="000000"/>
        <w:bottom w:val="single" w:sz="4" w:space="0" w:color="000000"/>
        <w:right w:val="single" w:sz="8" w:space="0" w:color="auto"/>
      </w:pBdr>
      <w:spacing w:before="100" w:beforeAutospacing="1" w:after="100" w:afterAutospacing="1"/>
      <w:textAlignment w:val="center"/>
    </w:pPr>
    <w:rPr>
      <w:b/>
      <w:bCs w:val="0"/>
      <w:sz w:val="16"/>
      <w:szCs w:val="16"/>
    </w:rPr>
  </w:style>
  <w:style w:type="paragraph" w:customStyle="1" w:styleId="xl142">
    <w:name w:val="xl142"/>
    <w:basedOn w:val="Normal"/>
    <w:rsid w:val="007A35D5"/>
    <w:pPr>
      <w:pBdr>
        <w:top w:val="single" w:sz="4" w:space="0" w:color="000000"/>
        <w:left w:val="single" w:sz="8" w:space="0" w:color="auto"/>
        <w:right w:val="single" w:sz="4" w:space="0" w:color="000000"/>
      </w:pBdr>
      <w:spacing w:before="100" w:beforeAutospacing="1" w:after="100" w:afterAutospacing="1"/>
      <w:textAlignment w:val="center"/>
    </w:pPr>
    <w:rPr>
      <w:b/>
      <w:bCs w:val="0"/>
      <w:color w:val="00B050"/>
      <w:sz w:val="16"/>
      <w:szCs w:val="16"/>
      <w:u w:val="single"/>
    </w:rPr>
  </w:style>
  <w:style w:type="paragraph" w:customStyle="1" w:styleId="xl143">
    <w:name w:val="xl143"/>
    <w:basedOn w:val="Normal"/>
    <w:rsid w:val="007A35D5"/>
    <w:pPr>
      <w:pBdr>
        <w:top w:val="single" w:sz="4" w:space="0" w:color="000000"/>
        <w:left w:val="single" w:sz="4" w:space="0" w:color="000000"/>
        <w:right w:val="single" w:sz="4" w:space="0" w:color="000000"/>
      </w:pBdr>
      <w:spacing w:before="100" w:beforeAutospacing="1" w:after="100" w:afterAutospacing="1"/>
      <w:textAlignment w:val="center"/>
    </w:pPr>
    <w:rPr>
      <w:b/>
      <w:bCs w:val="0"/>
      <w:color w:val="00B050"/>
      <w:sz w:val="16"/>
      <w:szCs w:val="16"/>
      <w:u w:val="single"/>
    </w:rPr>
  </w:style>
  <w:style w:type="paragraph" w:customStyle="1" w:styleId="xl144">
    <w:name w:val="xl144"/>
    <w:basedOn w:val="Normal"/>
    <w:rsid w:val="007A35D5"/>
    <w:pPr>
      <w:pBdr>
        <w:top w:val="single" w:sz="4" w:space="0" w:color="000000"/>
        <w:left w:val="single" w:sz="4" w:space="0" w:color="000000"/>
        <w:right w:val="single" w:sz="4" w:space="0" w:color="000000"/>
      </w:pBdr>
      <w:spacing w:before="100" w:beforeAutospacing="1" w:after="100" w:afterAutospacing="1"/>
      <w:jc w:val="center"/>
      <w:textAlignment w:val="center"/>
    </w:pPr>
    <w:rPr>
      <w:b/>
      <w:bCs w:val="0"/>
      <w:color w:val="00B050"/>
      <w:sz w:val="16"/>
      <w:szCs w:val="16"/>
      <w:u w:val="single"/>
    </w:rPr>
  </w:style>
  <w:style w:type="paragraph" w:customStyle="1" w:styleId="xl145">
    <w:name w:val="xl145"/>
    <w:basedOn w:val="Normal"/>
    <w:rsid w:val="007A35D5"/>
    <w:pPr>
      <w:pBdr>
        <w:top w:val="single" w:sz="4" w:space="0" w:color="000000"/>
        <w:left w:val="single" w:sz="4" w:space="0" w:color="000000"/>
        <w:right w:val="single" w:sz="8" w:space="0" w:color="auto"/>
      </w:pBdr>
      <w:spacing w:before="100" w:beforeAutospacing="1" w:after="100" w:afterAutospacing="1"/>
      <w:textAlignment w:val="center"/>
    </w:pPr>
    <w:rPr>
      <w:b/>
      <w:bCs w:val="0"/>
      <w:color w:val="00B050"/>
      <w:sz w:val="16"/>
      <w:szCs w:val="16"/>
      <w:u w:val="single"/>
    </w:rPr>
  </w:style>
  <w:style w:type="paragraph" w:customStyle="1" w:styleId="xl146">
    <w:name w:val="xl146"/>
    <w:basedOn w:val="Normal"/>
    <w:rsid w:val="007A35D5"/>
    <w:pPr>
      <w:pBdr>
        <w:left w:val="single" w:sz="8" w:space="0" w:color="auto"/>
        <w:bottom w:val="single" w:sz="4" w:space="0" w:color="000000"/>
        <w:right w:val="single" w:sz="4" w:space="0" w:color="000000"/>
      </w:pBdr>
      <w:spacing w:before="100" w:beforeAutospacing="1" w:after="100" w:afterAutospacing="1"/>
      <w:textAlignment w:val="center"/>
    </w:pPr>
    <w:rPr>
      <w:b/>
      <w:bCs w:val="0"/>
      <w:color w:val="00B050"/>
      <w:sz w:val="16"/>
      <w:szCs w:val="16"/>
      <w:u w:val="single"/>
    </w:rPr>
  </w:style>
  <w:style w:type="paragraph" w:customStyle="1" w:styleId="xl147">
    <w:name w:val="xl147"/>
    <w:basedOn w:val="Normal"/>
    <w:rsid w:val="007A35D5"/>
    <w:pPr>
      <w:pBdr>
        <w:left w:val="single" w:sz="4" w:space="0" w:color="000000"/>
        <w:bottom w:val="single" w:sz="4" w:space="0" w:color="000000"/>
        <w:right w:val="single" w:sz="4" w:space="0" w:color="000000"/>
      </w:pBdr>
      <w:spacing w:before="100" w:beforeAutospacing="1" w:after="100" w:afterAutospacing="1"/>
      <w:textAlignment w:val="center"/>
    </w:pPr>
    <w:rPr>
      <w:b/>
      <w:bCs w:val="0"/>
      <w:color w:val="00B050"/>
      <w:sz w:val="16"/>
      <w:szCs w:val="16"/>
      <w:u w:val="single"/>
    </w:rPr>
  </w:style>
  <w:style w:type="paragraph" w:customStyle="1" w:styleId="xl148">
    <w:name w:val="xl148"/>
    <w:basedOn w:val="Normal"/>
    <w:rsid w:val="007A35D5"/>
    <w:pPr>
      <w:pBdr>
        <w:left w:val="single" w:sz="4" w:space="0" w:color="000000"/>
        <w:bottom w:val="single" w:sz="4" w:space="0" w:color="000000"/>
        <w:right w:val="single" w:sz="4" w:space="0" w:color="000000"/>
      </w:pBdr>
      <w:spacing w:before="100" w:beforeAutospacing="1" w:after="100" w:afterAutospacing="1"/>
      <w:jc w:val="center"/>
      <w:textAlignment w:val="center"/>
    </w:pPr>
    <w:rPr>
      <w:b/>
      <w:bCs w:val="0"/>
      <w:color w:val="00B050"/>
      <w:sz w:val="16"/>
      <w:szCs w:val="16"/>
      <w:u w:val="single"/>
    </w:rPr>
  </w:style>
  <w:style w:type="paragraph" w:customStyle="1" w:styleId="xl149">
    <w:name w:val="xl149"/>
    <w:basedOn w:val="Normal"/>
    <w:rsid w:val="007A35D5"/>
    <w:pPr>
      <w:pBdr>
        <w:left w:val="single" w:sz="4" w:space="0" w:color="000000"/>
        <w:bottom w:val="single" w:sz="4" w:space="0" w:color="000000"/>
        <w:right w:val="single" w:sz="8" w:space="0" w:color="auto"/>
      </w:pBdr>
      <w:spacing w:before="100" w:beforeAutospacing="1" w:after="100" w:afterAutospacing="1"/>
      <w:textAlignment w:val="center"/>
    </w:pPr>
    <w:rPr>
      <w:b/>
      <w:bCs w:val="0"/>
      <w:color w:val="00B050"/>
      <w:sz w:val="16"/>
      <w:szCs w:val="16"/>
      <w:u w:val="single"/>
    </w:rPr>
  </w:style>
  <w:style w:type="paragraph" w:customStyle="1" w:styleId="xl150">
    <w:name w:val="xl150"/>
    <w:basedOn w:val="Normal"/>
    <w:rsid w:val="007A3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51">
    <w:name w:val="xl151"/>
    <w:basedOn w:val="Normal"/>
    <w:rsid w:val="007A3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2">
    <w:name w:val="xl152"/>
    <w:basedOn w:val="Normal"/>
    <w:rsid w:val="007A35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3">
    <w:name w:val="xl153"/>
    <w:basedOn w:val="Normal"/>
    <w:rsid w:val="007A35D5"/>
    <w:pPr>
      <w:pBdr>
        <w:top w:val="single" w:sz="4" w:space="0" w:color="000000"/>
        <w:bottom w:val="single" w:sz="4" w:space="0" w:color="000000"/>
        <w:right w:val="single" w:sz="4" w:space="0" w:color="000000"/>
      </w:pBdr>
      <w:spacing w:before="100" w:beforeAutospacing="1" w:after="100" w:afterAutospacing="1"/>
      <w:textAlignment w:val="center"/>
    </w:pPr>
    <w:rPr>
      <w:sz w:val="16"/>
      <w:szCs w:val="16"/>
    </w:rPr>
  </w:style>
  <w:style w:type="paragraph" w:customStyle="1" w:styleId="xl154">
    <w:name w:val="xl154"/>
    <w:basedOn w:val="Normal"/>
    <w:rsid w:val="007A35D5"/>
    <w:pPr>
      <w:pBdr>
        <w:top w:val="single" w:sz="4" w:space="0" w:color="000000"/>
        <w:left w:val="single" w:sz="8" w:space="0" w:color="auto"/>
        <w:right w:val="single" w:sz="4" w:space="0" w:color="000000"/>
      </w:pBdr>
      <w:spacing w:before="100" w:beforeAutospacing="1" w:after="100" w:afterAutospacing="1"/>
      <w:textAlignment w:val="center"/>
    </w:pPr>
    <w:rPr>
      <w:sz w:val="16"/>
      <w:szCs w:val="16"/>
    </w:rPr>
  </w:style>
  <w:style w:type="paragraph" w:customStyle="1" w:styleId="xl155">
    <w:name w:val="xl155"/>
    <w:basedOn w:val="Normal"/>
    <w:rsid w:val="007A35D5"/>
    <w:pPr>
      <w:pBdr>
        <w:left w:val="single" w:sz="8" w:space="0" w:color="auto"/>
        <w:bottom w:val="single" w:sz="4" w:space="0" w:color="000000"/>
        <w:right w:val="single" w:sz="4" w:space="0" w:color="000000"/>
      </w:pBdr>
      <w:spacing w:before="100" w:beforeAutospacing="1" w:after="100" w:afterAutospacing="1"/>
      <w:textAlignment w:val="center"/>
    </w:pPr>
    <w:rPr>
      <w:b/>
      <w:bCs w:val="0"/>
      <w:sz w:val="16"/>
      <w:szCs w:val="16"/>
    </w:rPr>
  </w:style>
  <w:style w:type="paragraph" w:customStyle="1" w:styleId="xl156">
    <w:name w:val="xl156"/>
    <w:basedOn w:val="Normal"/>
    <w:rsid w:val="007A35D5"/>
    <w:pPr>
      <w:pBdr>
        <w:top w:val="single" w:sz="4" w:space="0" w:color="000000"/>
        <w:left w:val="single" w:sz="4" w:space="0" w:color="000000"/>
        <w:bottom w:val="single" w:sz="4" w:space="0" w:color="000000"/>
        <w:right w:val="single" w:sz="8" w:space="0" w:color="auto"/>
      </w:pBdr>
      <w:spacing w:before="100" w:beforeAutospacing="1" w:after="100" w:afterAutospacing="1"/>
      <w:textAlignment w:val="center"/>
    </w:pPr>
    <w:rPr>
      <w:sz w:val="16"/>
      <w:szCs w:val="16"/>
    </w:rPr>
  </w:style>
  <w:style w:type="paragraph" w:customStyle="1" w:styleId="xl157">
    <w:name w:val="xl157"/>
    <w:basedOn w:val="Normal"/>
    <w:rsid w:val="007A35D5"/>
    <w:pPr>
      <w:pBdr>
        <w:top w:val="single" w:sz="4" w:space="0" w:color="000000"/>
        <w:left w:val="single" w:sz="4" w:space="0" w:color="000000"/>
        <w:right w:val="single" w:sz="8" w:space="0" w:color="auto"/>
      </w:pBdr>
      <w:spacing w:before="100" w:beforeAutospacing="1" w:after="100" w:afterAutospacing="1"/>
      <w:textAlignment w:val="center"/>
    </w:pPr>
    <w:rPr>
      <w:sz w:val="16"/>
      <w:szCs w:val="16"/>
    </w:rPr>
  </w:style>
  <w:style w:type="paragraph" w:customStyle="1" w:styleId="xl158">
    <w:name w:val="xl158"/>
    <w:basedOn w:val="Normal"/>
    <w:rsid w:val="007A35D5"/>
    <w:pPr>
      <w:pBdr>
        <w:top w:val="single" w:sz="4" w:space="0" w:color="000000"/>
        <w:left w:val="single" w:sz="4" w:space="0" w:color="000000"/>
        <w:bottom w:val="single" w:sz="8" w:space="0" w:color="auto"/>
        <w:right w:val="single" w:sz="8" w:space="0" w:color="auto"/>
      </w:pBdr>
      <w:spacing w:before="100" w:beforeAutospacing="1" w:after="100" w:afterAutospacing="1"/>
      <w:textAlignment w:val="center"/>
    </w:pPr>
    <w:rPr>
      <w:sz w:val="16"/>
      <w:szCs w:val="16"/>
    </w:rPr>
  </w:style>
  <w:style w:type="paragraph" w:customStyle="1" w:styleId="xl159">
    <w:name w:val="xl159"/>
    <w:basedOn w:val="Normal"/>
    <w:rsid w:val="007A35D5"/>
    <w:pPr>
      <w:pBdr>
        <w:top w:val="single" w:sz="8" w:space="0" w:color="auto"/>
        <w:left w:val="single" w:sz="4" w:space="0" w:color="000000"/>
        <w:bottom w:val="single" w:sz="4" w:space="0" w:color="000000"/>
        <w:right w:val="single" w:sz="8" w:space="0" w:color="auto"/>
      </w:pBdr>
      <w:spacing w:before="100" w:beforeAutospacing="1" w:after="100" w:afterAutospacing="1"/>
      <w:textAlignment w:val="center"/>
    </w:pPr>
    <w:rPr>
      <w:sz w:val="16"/>
      <w:szCs w:val="16"/>
    </w:rPr>
  </w:style>
  <w:style w:type="paragraph" w:customStyle="1" w:styleId="xl160">
    <w:name w:val="xl160"/>
    <w:basedOn w:val="Normal"/>
    <w:rsid w:val="007A35D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1">
    <w:name w:val="xl161"/>
    <w:basedOn w:val="Normal"/>
    <w:rsid w:val="007A35D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16"/>
      <w:szCs w:val="16"/>
    </w:rPr>
  </w:style>
  <w:style w:type="paragraph" w:customStyle="1" w:styleId="xl162">
    <w:name w:val="xl162"/>
    <w:basedOn w:val="Normal"/>
    <w:rsid w:val="007A35D5"/>
    <w:pPr>
      <w:spacing w:before="100" w:beforeAutospacing="1" w:after="100" w:afterAutospacing="1"/>
      <w:jc w:val="center"/>
      <w:textAlignment w:val="center"/>
    </w:pPr>
    <w:rPr>
      <w:rFonts w:ascii="Arial Narrow" w:hAnsi="Arial Narrow"/>
      <w:b/>
      <w:bCs w:val="0"/>
      <w:u w:val="single"/>
    </w:rPr>
  </w:style>
  <w:style w:type="paragraph" w:customStyle="1" w:styleId="xl163">
    <w:name w:val="xl163"/>
    <w:basedOn w:val="Normal"/>
    <w:rsid w:val="007A35D5"/>
    <w:pPr>
      <w:spacing w:before="100" w:beforeAutospacing="1" w:after="100" w:afterAutospacing="1"/>
      <w:textAlignment w:val="center"/>
    </w:pPr>
    <w:rPr>
      <w:rFonts w:ascii="Arial Narrow" w:hAnsi="Arial Narrow"/>
      <w:b/>
      <w:bCs w:val="0"/>
      <w:color w:val="0000FF"/>
      <w:sz w:val="18"/>
      <w:szCs w:val="18"/>
    </w:rPr>
  </w:style>
  <w:style w:type="paragraph" w:customStyle="1" w:styleId="xl164">
    <w:name w:val="xl164"/>
    <w:basedOn w:val="Normal"/>
    <w:rsid w:val="007A35D5"/>
    <w:pPr>
      <w:pBdr>
        <w:top w:val="single" w:sz="8" w:space="0" w:color="auto"/>
        <w:left w:val="single" w:sz="8" w:space="0" w:color="auto"/>
        <w:right w:val="single" w:sz="4" w:space="0" w:color="000000"/>
      </w:pBdr>
      <w:shd w:val="clear" w:color="FFFFFF" w:fill="D9D9D9"/>
      <w:spacing w:before="100" w:beforeAutospacing="1" w:after="100" w:afterAutospacing="1"/>
      <w:jc w:val="center"/>
      <w:textAlignment w:val="center"/>
    </w:pPr>
    <w:rPr>
      <w:rFonts w:ascii="Arial Narrow" w:hAnsi="Arial Narrow"/>
      <w:b/>
      <w:bCs w:val="0"/>
    </w:rPr>
  </w:style>
  <w:style w:type="paragraph" w:customStyle="1" w:styleId="xl165">
    <w:name w:val="xl165"/>
    <w:basedOn w:val="Normal"/>
    <w:rsid w:val="007A35D5"/>
    <w:pPr>
      <w:pBdr>
        <w:left w:val="single" w:sz="8" w:space="0" w:color="auto"/>
        <w:bottom w:val="single" w:sz="8" w:space="0" w:color="auto"/>
        <w:right w:val="single" w:sz="4" w:space="0" w:color="000000"/>
      </w:pBdr>
      <w:shd w:val="clear" w:color="FFFFFF" w:fill="D9D9D9"/>
      <w:spacing w:before="100" w:beforeAutospacing="1" w:after="100" w:afterAutospacing="1"/>
      <w:jc w:val="center"/>
      <w:textAlignment w:val="center"/>
    </w:pPr>
    <w:rPr>
      <w:rFonts w:ascii="Arial Narrow" w:hAnsi="Arial Narrow"/>
      <w:b/>
      <w:bCs w:val="0"/>
    </w:rPr>
  </w:style>
  <w:style w:type="paragraph" w:customStyle="1" w:styleId="xl166">
    <w:name w:val="xl166"/>
    <w:basedOn w:val="Normal"/>
    <w:rsid w:val="007A35D5"/>
    <w:pPr>
      <w:pBdr>
        <w:top w:val="single" w:sz="8" w:space="0" w:color="auto"/>
        <w:left w:val="single" w:sz="4" w:space="0" w:color="000000"/>
        <w:right w:val="single" w:sz="4" w:space="0" w:color="000000"/>
      </w:pBdr>
      <w:shd w:val="clear" w:color="FFFFFF" w:fill="D9D9D9"/>
      <w:spacing w:before="100" w:beforeAutospacing="1" w:after="100" w:afterAutospacing="1"/>
      <w:jc w:val="center"/>
      <w:textAlignment w:val="center"/>
    </w:pPr>
    <w:rPr>
      <w:rFonts w:ascii="Arial Narrow" w:hAnsi="Arial Narrow"/>
      <w:b/>
      <w:bCs w:val="0"/>
    </w:rPr>
  </w:style>
  <w:style w:type="paragraph" w:customStyle="1" w:styleId="xl167">
    <w:name w:val="xl167"/>
    <w:basedOn w:val="Normal"/>
    <w:rsid w:val="007A35D5"/>
    <w:pPr>
      <w:pBdr>
        <w:left w:val="single" w:sz="4" w:space="0" w:color="000000"/>
        <w:bottom w:val="single" w:sz="8" w:space="0" w:color="auto"/>
        <w:right w:val="single" w:sz="4" w:space="0" w:color="000000"/>
      </w:pBdr>
      <w:shd w:val="clear" w:color="FFFFFF" w:fill="D9D9D9"/>
      <w:spacing w:before="100" w:beforeAutospacing="1" w:after="100" w:afterAutospacing="1"/>
      <w:jc w:val="center"/>
      <w:textAlignment w:val="center"/>
    </w:pPr>
    <w:rPr>
      <w:rFonts w:ascii="Arial Narrow" w:hAnsi="Arial Narrow"/>
      <w:b/>
      <w:bCs w:val="0"/>
    </w:rPr>
  </w:style>
  <w:style w:type="paragraph" w:customStyle="1" w:styleId="xl168">
    <w:name w:val="xl168"/>
    <w:basedOn w:val="Normal"/>
    <w:rsid w:val="007A35D5"/>
    <w:pPr>
      <w:pBdr>
        <w:top w:val="single" w:sz="8" w:space="0" w:color="auto"/>
        <w:left w:val="single" w:sz="4" w:space="0" w:color="000000"/>
        <w:right w:val="single" w:sz="8" w:space="0" w:color="auto"/>
      </w:pBdr>
      <w:shd w:val="clear" w:color="FFFFFF" w:fill="D9D9D9"/>
      <w:spacing w:before="100" w:beforeAutospacing="1" w:after="100" w:afterAutospacing="1"/>
      <w:jc w:val="center"/>
      <w:textAlignment w:val="center"/>
    </w:pPr>
    <w:rPr>
      <w:rFonts w:ascii="Arial Narrow" w:hAnsi="Arial Narrow"/>
      <w:b/>
      <w:bCs w:val="0"/>
    </w:rPr>
  </w:style>
  <w:style w:type="paragraph" w:customStyle="1" w:styleId="xl169">
    <w:name w:val="xl169"/>
    <w:basedOn w:val="Normal"/>
    <w:rsid w:val="007A35D5"/>
    <w:pPr>
      <w:pBdr>
        <w:left w:val="single" w:sz="4" w:space="0" w:color="000000"/>
        <w:bottom w:val="single" w:sz="8" w:space="0" w:color="auto"/>
        <w:right w:val="single" w:sz="8" w:space="0" w:color="auto"/>
      </w:pBdr>
      <w:shd w:val="clear" w:color="FFFFFF" w:fill="D9D9D9"/>
      <w:spacing w:before="100" w:beforeAutospacing="1" w:after="100" w:afterAutospacing="1"/>
      <w:jc w:val="center"/>
      <w:textAlignment w:val="center"/>
    </w:pPr>
    <w:rPr>
      <w:rFonts w:ascii="Arial Narrow" w:hAnsi="Arial Narrow"/>
      <w:b/>
      <w:bCs w:val="0"/>
    </w:rPr>
  </w:style>
  <w:style w:type="paragraph" w:styleId="TDC2">
    <w:name w:val="toc 2"/>
    <w:basedOn w:val="Normal"/>
    <w:next w:val="Normal"/>
    <w:autoRedefine/>
    <w:rsid w:val="00CD4901"/>
    <w:pPr>
      <w:numPr>
        <w:ilvl w:val="1"/>
        <w:numId w:val="48"/>
      </w:numPr>
      <w:spacing w:before="120" w:after="120" w:line="360" w:lineRule="auto"/>
      <w:jc w:val="both"/>
    </w:pPr>
    <w:rPr>
      <w:b/>
      <w:sz w:val="22"/>
      <w:lang w:val="es-ES"/>
    </w:rPr>
  </w:style>
  <w:style w:type="table" w:customStyle="1" w:styleId="TableGrid">
    <w:name w:val="TableGrid"/>
    <w:rsid w:val="00377042"/>
    <w:rPr>
      <w:rFonts w:asciiTheme="minorHAnsi" w:eastAsiaTheme="minorEastAsia" w:hAnsiTheme="minorHAnsi" w:cstheme="minorBidi"/>
      <w:bCs w:val="0"/>
      <w:color w:val="auto"/>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129">
      <w:bodyDiv w:val="1"/>
      <w:marLeft w:val="0"/>
      <w:marRight w:val="0"/>
      <w:marTop w:val="0"/>
      <w:marBottom w:val="0"/>
      <w:divBdr>
        <w:top w:val="none" w:sz="0" w:space="0" w:color="auto"/>
        <w:left w:val="none" w:sz="0" w:space="0" w:color="auto"/>
        <w:bottom w:val="none" w:sz="0" w:space="0" w:color="auto"/>
        <w:right w:val="none" w:sz="0" w:space="0" w:color="auto"/>
      </w:divBdr>
    </w:div>
    <w:div w:id="12003596">
      <w:bodyDiv w:val="1"/>
      <w:marLeft w:val="0"/>
      <w:marRight w:val="0"/>
      <w:marTop w:val="0"/>
      <w:marBottom w:val="0"/>
      <w:divBdr>
        <w:top w:val="none" w:sz="0" w:space="0" w:color="auto"/>
        <w:left w:val="none" w:sz="0" w:space="0" w:color="auto"/>
        <w:bottom w:val="none" w:sz="0" w:space="0" w:color="auto"/>
        <w:right w:val="none" w:sz="0" w:space="0" w:color="auto"/>
      </w:divBdr>
    </w:div>
    <w:div w:id="22558557">
      <w:bodyDiv w:val="1"/>
      <w:marLeft w:val="0"/>
      <w:marRight w:val="0"/>
      <w:marTop w:val="0"/>
      <w:marBottom w:val="0"/>
      <w:divBdr>
        <w:top w:val="none" w:sz="0" w:space="0" w:color="auto"/>
        <w:left w:val="none" w:sz="0" w:space="0" w:color="auto"/>
        <w:bottom w:val="none" w:sz="0" w:space="0" w:color="auto"/>
        <w:right w:val="none" w:sz="0" w:space="0" w:color="auto"/>
      </w:divBdr>
    </w:div>
    <w:div w:id="25252883">
      <w:bodyDiv w:val="1"/>
      <w:marLeft w:val="0"/>
      <w:marRight w:val="0"/>
      <w:marTop w:val="0"/>
      <w:marBottom w:val="0"/>
      <w:divBdr>
        <w:top w:val="none" w:sz="0" w:space="0" w:color="auto"/>
        <w:left w:val="none" w:sz="0" w:space="0" w:color="auto"/>
        <w:bottom w:val="none" w:sz="0" w:space="0" w:color="auto"/>
        <w:right w:val="none" w:sz="0" w:space="0" w:color="auto"/>
      </w:divBdr>
    </w:div>
    <w:div w:id="49964687">
      <w:bodyDiv w:val="1"/>
      <w:marLeft w:val="0"/>
      <w:marRight w:val="0"/>
      <w:marTop w:val="0"/>
      <w:marBottom w:val="0"/>
      <w:divBdr>
        <w:top w:val="none" w:sz="0" w:space="0" w:color="auto"/>
        <w:left w:val="none" w:sz="0" w:space="0" w:color="auto"/>
        <w:bottom w:val="none" w:sz="0" w:space="0" w:color="auto"/>
        <w:right w:val="none" w:sz="0" w:space="0" w:color="auto"/>
      </w:divBdr>
    </w:div>
    <w:div w:id="50467225">
      <w:bodyDiv w:val="1"/>
      <w:marLeft w:val="0"/>
      <w:marRight w:val="0"/>
      <w:marTop w:val="0"/>
      <w:marBottom w:val="0"/>
      <w:divBdr>
        <w:top w:val="none" w:sz="0" w:space="0" w:color="auto"/>
        <w:left w:val="none" w:sz="0" w:space="0" w:color="auto"/>
        <w:bottom w:val="none" w:sz="0" w:space="0" w:color="auto"/>
        <w:right w:val="none" w:sz="0" w:space="0" w:color="auto"/>
      </w:divBdr>
    </w:div>
    <w:div w:id="59718483">
      <w:bodyDiv w:val="1"/>
      <w:marLeft w:val="0"/>
      <w:marRight w:val="0"/>
      <w:marTop w:val="0"/>
      <w:marBottom w:val="0"/>
      <w:divBdr>
        <w:top w:val="none" w:sz="0" w:space="0" w:color="auto"/>
        <w:left w:val="none" w:sz="0" w:space="0" w:color="auto"/>
        <w:bottom w:val="none" w:sz="0" w:space="0" w:color="auto"/>
        <w:right w:val="none" w:sz="0" w:space="0" w:color="auto"/>
      </w:divBdr>
    </w:div>
    <w:div w:id="62215509">
      <w:bodyDiv w:val="1"/>
      <w:marLeft w:val="0"/>
      <w:marRight w:val="0"/>
      <w:marTop w:val="0"/>
      <w:marBottom w:val="0"/>
      <w:divBdr>
        <w:top w:val="none" w:sz="0" w:space="0" w:color="auto"/>
        <w:left w:val="none" w:sz="0" w:space="0" w:color="auto"/>
        <w:bottom w:val="none" w:sz="0" w:space="0" w:color="auto"/>
        <w:right w:val="none" w:sz="0" w:space="0" w:color="auto"/>
      </w:divBdr>
    </w:div>
    <w:div w:id="72246220">
      <w:bodyDiv w:val="1"/>
      <w:marLeft w:val="0"/>
      <w:marRight w:val="0"/>
      <w:marTop w:val="0"/>
      <w:marBottom w:val="0"/>
      <w:divBdr>
        <w:top w:val="none" w:sz="0" w:space="0" w:color="auto"/>
        <w:left w:val="none" w:sz="0" w:space="0" w:color="auto"/>
        <w:bottom w:val="none" w:sz="0" w:space="0" w:color="auto"/>
        <w:right w:val="none" w:sz="0" w:space="0" w:color="auto"/>
      </w:divBdr>
    </w:div>
    <w:div w:id="78916179">
      <w:bodyDiv w:val="1"/>
      <w:marLeft w:val="0"/>
      <w:marRight w:val="0"/>
      <w:marTop w:val="0"/>
      <w:marBottom w:val="0"/>
      <w:divBdr>
        <w:top w:val="none" w:sz="0" w:space="0" w:color="auto"/>
        <w:left w:val="none" w:sz="0" w:space="0" w:color="auto"/>
        <w:bottom w:val="none" w:sz="0" w:space="0" w:color="auto"/>
        <w:right w:val="none" w:sz="0" w:space="0" w:color="auto"/>
      </w:divBdr>
    </w:div>
    <w:div w:id="86925461">
      <w:bodyDiv w:val="1"/>
      <w:marLeft w:val="0"/>
      <w:marRight w:val="0"/>
      <w:marTop w:val="0"/>
      <w:marBottom w:val="0"/>
      <w:divBdr>
        <w:top w:val="none" w:sz="0" w:space="0" w:color="auto"/>
        <w:left w:val="none" w:sz="0" w:space="0" w:color="auto"/>
        <w:bottom w:val="none" w:sz="0" w:space="0" w:color="auto"/>
        <w:right w:val="none" w:sz="0" w:space="0" w:color="auto"/>
      </w:divBdr>
    </w:div>
    <w:div w:id="106850944">
      <w:bodyDiv w:val="1"/>
      <w:marLeft w:val="0"/>
      <w:marRight w:val="0"/>
      <w:marTop w:val="0"/>
      <w:marBottom w:val="0"/>
      <w:divBdr>
        <w:top w:val="none" w:sz="0" w:space="0" w:color="auto"/>
        <w:left w:val="none" w:sz="0" w:space="0" w:color="auto"/>
        <w:bottom w:val="none" w:sz="0" w:space="0" w:color="auto"/>
        <w:right w:val="none" w:sz="0" w:space="0" w:color="auto"/>
      </w:divBdr>
    </w:div>
    <w:div w:id="128938545">
      <w:bodyDiv w:val="1"/>
      <w:marLeft w:val="0"/>
      <w:marRight w:val="0"/>
      <w:marTop w:val="0"/>
      <w:marBottom w:val="0"/>
      <w:divBdr>
        <w:top w:val="none" w:sz="0" w:space="0" w:color="auto"/>
        <w:left w:val="none" w:sz="0" w:space="0" w:color="auto"/>
        <w:bottom w:val="none" w:sz="0" w:space="0" w:color="auto"/>
        <w:right w:val="none" w:sz="0" w:space="0" w:color="auto"/>
      </w:divBdr>
    </w:div>
    <w:div w:id="144317570">
      <w:bodyDiv w:val="1"/>
      <w:marLeft w:val="0"/>
      <w:marRight w:val="0"/>
      <w:marTop w:val="0"/>
      <w:marBottom w:val="0"/>
      <w:divBdr>
        <w:top w:val="none" w:sz="0" w:space="0" w:color="auto"/>
        <w:left w:val="none" w:sz="0" w:space="0" w:color="auto"/>
        <w:bottom w:val="none" w:sz="0" w:space="0" w:color="auto"/>
        <w:right w:val="none" w:sz="0" w:space="0" w:color="auto"/>
      </w:divBdr>
    </w:div>
    <w:div w:id="157885979">
      <w:bodyDiv w:val="1"/>
      <w:marLeft w:val="0"/>
      <w:marRight w:val="0"/>
      <w:marTop w:val="0"/>
      <w:marBottom w:val="0"/>
      <w:divBdr>
        <w:top w:val="none" w:sz="0" w:space="0" w:color="auto"/>
        <w:left w:val="none" w:sz="0" w:space="0" w:color="auto"/>
        <w:bottom w:val="none" w:sz="0" w:space="0" w:color="auto"/>
        <w:right w:val="none" w:sz="0" w:space="0" w:color="auto"/>
      </w:divBdr>
    </w:div>
    <w:div w:id="160780801">
      <w:bodyDiv w:val="1"/>
      <w:marLeft w:val="0"/>
      <w:marRight w:val="0"/>
      <w:marTop w:val="0"/>
      <w:marBottom w:val="0"/>
      <w:divBdr>
        <w:top w:val="none" w:sz="0" w:space="0" w:color="auto"/>
        <w:left w:val="none" w:sz="0" w:space="0" w:color="auto"/>
        <w:bottom w:val="none" w:sz="0" w:space="0" w:color="auto"/>
        <w:right w:val="none" w:sz="0" w:space="0" w:color="auto"/>
      </w:divBdr>
    </w:div>
    <w:div w:id="167797806">
      <w:bodyDiv w:val="1"/>
      <w:marLeft w:val="0"/>
      <w:marRight w:val="0"/>
      <w:marTop w:val="0"/>
      <w:marBottom w:val="0"/>
      <w:divBdr>
        <w:top w:val="none" w:sz="0" w:space="0" w:color="auto"/>
        <w:left w:val="none" w:sz="0" w:space="0" w:color="auto"/>
        <w:bottom w:val="none" w:sz="0" w:space="0" w:color="auto"/>
        <w:right w:val="none" w:sz="0" w:space="0" w:color="auto"/>
      </w:divBdr>
    </w:div>
    <w:div w:id="176581918">
      <w:bodyDiv w:val="1"/>
      <w:marLeft w:val="0"/>
      <w:marRight w:val="0"/>
      <w:marTop w:val="0"/>
      <w:marBottom w:val="0"/>
      <w:divBdr>
        <w:top w:val="none" w:sz="0" w:space="0" w:color="auto"/>
        <w:left w:val="none" w:sz="0" w:space="0" w:color="auto"/>
        <w:bottom w:val="none" w:sz="0" w:space="0" w:color="auto"/>
        <w:right w:val="none" w:sz="0" w:space="0" w:color="auto"/>
      </w:divBdr>
    </w:div>
    <w:div w:id="198930403">
      <w:bodyDiv w:val="1"/>
      <w:marLeft w:val="0"/>
      <w:marRight w:val="0"/>
      <w:marTop w:val="0"/>
      <w:marBottom w:val="0"/>
      <w:divBdr>
        <w:top w:val="none" w:sz="0" w:space="0" w:color="auto"/>
        <w:left w:val="none" w:sz="0" w:space="0" w:color="auto"/>
        <w:bottom w:val="none" w:sz="0" w:space="0" w:color="auto"/>
        <w:right w:val="none" w:sz="0" w:space="0" w:color="auto"/>
      </w:divBdr>
    </w:div>
    <w:div w:id="219102426">
      <w:bodyDiv w:val="1"/>
      <w:marLeft w:val="0"/>
      <w:marRight w:val="0"/>
      <w:marTop w:val="0"/>
      <w:marBottom w:val="0"/>
      <w:divBdr>
        <w:top w:val="none" w:sz="0" w:space="0" w:color="auto"/>
        <w:left w:val="none" w:sz="0" w:space="0" w:color="auto"/>
        <w:bottom w:val="none" w:sz="0" w:space="0" w:color="auto"/>
        <w:right w:val="none" w:sz="0" w:space="0" w:color="auto"/>
      </w:divBdr>
    </w:div>
    <w:div w:id="226887845">
      <w:bodyDiv w:val="1"/>
      <w:marLeft w:val="0"/>
      <w:marRight w:val="0"/>
      <w:marTop w:val="0"/>
      <w:marBottom w:val="0"/>
      <w:divBdr>
        <w:top w:val="none" w:sz="0" w:space="0" w:color="auto"/>
        <w:left w:val="none" w:sz="0" w:space="0" w:color="auto"/>
        <w:bottom w:val="none" w:sz="0" w:space="0" w:color="auto"/>
        <w:right w:val="none" w:sz="0" w:space="0" w:color="auto"/>
      </w:divBdr>
    </w:div>
    <w:div w:id="264654623">
      <w:bodyDiv w:val="1"/>
      <w:marLeft w:val="0"/>
      <w:marRight w:val="0"/>
      <w:marTop w:val="0"/>
      <w:marBottom w:val="0"/>
      <w:divBdr>
        <w:top w:val="none" w:sz="0" w:space="0" w:color="auto"/>
        <w:left w:val="none" w:sz="0" w:space="0" w:color="auto"/>
        <w:bottom w:val="none" w:sz="0" w:space="0" w:color="auto"/>
        <w:right w:val="none" w:sz="0" w:space="0" w:color="auto"/>
      </w:divBdr>
    </w:div>
    <w:div w:id="276985770">
      <w:bodyDiv w:val="1"/>
      <w:marLeft w:val="0"/>
      <w:marRight w:val="0"/>
      <w:marTop w:val="0"/>
      <w:marBottom w:val="0"/>
      <w:divBdr>
        <w:top w:val="none" w:sz="0" w:space="0" w:color="auto"/>
        <w:left w:val="none" w:sz="0" w:space="0" w:color="auto"/>
        <w:bottom w:val="none" w:sz="0" w:space="0" w:color="auto"/>
        <w:right w:val="none" w:sz="0" w:space="0" w:color="auto"/>
      </w:divBdr>
    </w:div>
    <w:div w:id="291637793">
      <w:bodyDiv w:val="1"/>
      <w:marLeft w:val="0"/>
      <w:marRight w:val="0"/>
      <w:marTop w:val="0"/>
      <w:marBottom w:val="0"/>
      <w:divBdr>
        <w:top w:val="none" w:sz="0" w:space="0" w:color="auto"/>
        <w:left w:val="none" w:sz="0" w:space="0" w:color="auto"/>
        <w:bottom w:val="none" w:sz="0" w:space="0" w:color="auto"/>
        <w:right w:val="none" w:sz="0" w:space="0" w:color="auto"/>
      </w:divBdr>
    </w:div>
    <w:div w:id="299968561">
      <w:bodyDiv w:val="1"/>
      <w:marLeft w:val="0"/>
      <w:marRight w:val="0"/>
      <w:marTop w:val="0"/>
      <w:marBottom w:val="0"/>
      <w:divBdr>
        <w:top w:val="none" w:sz="0" w:space="0" w:color="auto"/>
        <w:left w:val="none" w:sz="0" w:space="0" w:color="auto"/>
        <w:bottom w:val="none" w:sz="0" w:space="0" w:color="auto"/>
        <w:right w:val="none" w:sz="0" w:space="0" w:color="auto"/>
      </w:divBdr>
    </w:div>
    <w:div w:id="315689454">
      <w:bodyDiv w:val="1"/>
      <w:marLeft w:val="0"/>
      <w:marRight w:val="0"/>
      <w:marTop w:val="0"/>
      <w:marBottom w:val="0"/>
      <w:divBdr>
        <w:top w:val="none" w:sz="0" w:space="0" w:color="auto"/>
        <w:left w:val="none" w:sz="0" w:space="0" w:color="auto"/>
        <w:bottom w:val="none" w:sz="0" w:space="0" w:color="auto"/>
        <w:right w:val="none" w:sz="0" w:space="0" w:color="auto"/>
      </w:divBdr>
    </w:div>
    <w:div w:id="329260109">
      <w:bodyDiv w:val="1"/>
      <w:marLeft w:val="0"/>
      <w:marRight w:val="0"/>
      <w:marTop w:val="0"/>
      <w:marBottom w:val="0"/>
      <w:divBdr>
        <w:top w:val="none" w:sz="0" w:space="0" w:color="auto"/>
        <w:left w:val="none" w:sz="0" w:space="0" w:color="auto"/>
        <w:bottom w:val="none" w:sz="0" w:space="0" w:color="auto"/>
        <w:right w:val="none" w:sz="0" w:space="0" w:color="auto"/>
      </w:divBdr>
    </w:div>
    <w:div w:id="329454873">
      <w:bodyDiv w:val="1"/>
      <w:marLeft w:val="0"/>
      <w:marRight w:val="0"/>
      <w:marTop w:val="0"/>
      <w:marBottom w:val="0"/>
      <w:divBdr>
        <w:top w:val="none" w:sz="0" w:space="0" w:color="auto"/>
        <w:left w:val="none" w:sz="0" w:space="0" w:color="auto"/>
        <w:bottom w:val="none" w:sz="0" w:space="0" w:color="auto"/>
        <w:right w:val="none" w:sz="0" w:space="0" w:color="auto"/>
      </w:divBdr>
    </w:div>
    <w:div w:id="336926068">
      <w:bodyDiv w:val="1"/>
      <w:marLeft w:val="0"/>
      <w:marRight w:val="0"/>
      <w:marTop w:val="0"/>
      <w:marBottom w:val="0"/>
      <w:divBdr>
        <w:top w:val="none" w:sz="0" w:space="0" w:color="auto"/>
        <w:left w:val="none" w:sz="0" w:space="0" w:color="auto"/>
        <w:bottom w:val="none" w:sz="0" w:space="0" w:color="auto"/>
        <w:right w:val="none" w:sz="0" w:space="0" w:color="auto"/>
      </w:divBdr>
    </w:div>
    <w:div w:id="346296810">
      <w:bodyDiv w:val="1"/>
      <w:marLeft w:val="0"/>
      <w:marRight w:val="0"/>
      <w:marTop w:val="0"/>
      <w:marBottom w:val="0"/>
      <w:divBdr>
        <w:top w:val="none" w:sz="0" w:space="0" w:color="auto"/>
        <w:left w:val="none" w:sz="0" w:space="0" w:color="auto"/>
        <w:bottom w:val="none" w:sz="0" w:space="0" w:color="auto"/>
        <w:right w:val="none" w:sz="0" w:space="0" w:color="auto"/>
      </w:divBdr>
    </w:div>
    <w:div w:id="353503290">
      <w:bodyDiv w:val="1"/>
      <w:marLeft w:val="0"/>
      <w:marRight w:val="0"/>
      <w:marTop w:val="0"/>
      <w:marBottom w:val="0"/>
      <w:divBdr>
        <w:top w:val="none" w:sz="0" w:space="0" w:color="auto"/>
        <w:left w:val="none" w:sz="0" w:space="0" w:color="auto"/>
        <w:bottom w:val="none" w:sz="0" w:space="0" w:color="auto"/>
        <w:right w:val="none" w:sz="0" w:space="0" w:color="auto"/>
      </w:divBdr>
    </w:div>
    <w:div w:id="407505555">
      <w:bodyDiv w:val="1"/>
      <w:marLeft w:val="0"/>
      <w:marRight w:val="0"/>
      <w:marTop w:val="0"/>
      <w:marBottom w:val="0"/>
      <w:divBdr>
        <w:top w:val="none" w:sz="0" w:space="0" w:color="auto"/>
        <w:left w:val="none" w:sz="0" w:space="0" w:color="auto"/>
        <w:bottom w:val="none" w:sz="0" w:space="0" w:color="auto"/>
        <w:right w:val="none" w:sz="0" w:space="0" w:color="auto"/>
      </w:divBdr>
    </w:div>
    <w:div w:id="421798702">
      <w:bodyDiv w:val="1"/>
      <w:marLeft w:val="0"/>
      <w:marRight w:val="0"/>
      <w:marTop w:val="0"/>
      <w:marBottom w:val="0"/>
      <w:divBdr>
        <w:top w:val="none" w:sz="0" w:space="0" w:color="auto"/>
        <w:left w:val="none" w:sz="0" w:space="0" w:color="auto"/>
        <w:bottom w:val="none" w:sz="0" w:space="0" w:color="auto"/>
        <w:right w:val="none" w:sz="0" w:space="0" w:color="auto"/>
      </w:divBdr>
    </w:div>
    <w:div w:id="438720988">
      <w:bodyDiv w:val="1"/>
      <w:marLeft w:val="0"/>
      <w:marRight w:val="0"/>
      <w:marTop w:val="0"/>
      <w:marBottom w:val="0"/>
      <w:divBdr>
        <w:top w:val="none" w:sz="0" w:space="0" w:color="auto"/>
        <w:left w:val="none" w:sz="0" w:space="0" w:color="auto"/>
        <w:bottom w:val="none" w:sz="0" w:space="0" w:color="auto"/>
        <w:right w:val="none" w:sz="0" w:space="0" w:color="auto"/>
      </w:divBdr>
    </w:div>
    <w:div w:id="447286220">
      <w:bodyDiv w:val="1"/>
      <w:marLeft w:val="0"/>
      <w:marRight w:val="0"/>
      <w:marTop w:val="0"/>
      <w:marBottom w:val="0"/>
      <w:divBdr>
        <w:top w:val="none" w:sz="0" w:space="0" w:color="auto"/>
        <w:left w:val="none" w:sz="0" w:space="0" w:color="auto"/>
        <w:bottom w:val="none" w:sz="0" w:space="0" w:color="auto"/>
        <w:right w:val="none" w:sz="0" w:space="0" w:color="auto"/>
      </w:divBdr>
    </w:div>
    <w:div w:id="457186448">
      <w:bodyDiv w:val="1"/>
      <w:marLeft w:val="0"/>
      <w:marRight w:val="0"/>
      <w:marTop w:val="0"/>
      <w:marBottom w:val="0"/>
      <w:divBdr>
        <w:top w:val="none" w:sz="0" w:space="0" w:color="auto"/>
        <w:left w:val="none" w:sz="0" w:space="0" w:color="auto"/>
        <w:bottom w:val="none" w:sz="0" w:space="0" w:color="auto"/>
        <w:right w:val="none" w:sz="0" w:space="0" w:color="auto"/>
      </w:divBdr>
    </w:div>
    <w:div w:id="481191489">
      <w:bodyDiv w:val="1"/>
      <w:marLeft w:val="0"/>
      <w:marRight w:val="0"/>
      <w:marTop w:val="0"/>
      <w:marBottom w:val="0"/>
      <w:divBdr>
        <w:top w:val="none" w:sz="0" w:space="0" w:color="auto"/>
        <w:left w:val="none" w:sz="0" w:space="0" w:color="auto"/>
        <w:bottom w:val="none" w:sz="0" w:space="0" w:color="auto"/>
        <w:right w:val="none" w:sz="0" w:space="0" w:color="auto"/>
      </w:divBdr>
    </w:div>
    <w:div w:id="482165499">
      <w:bodyDiv w:val="1"/>
      <w:marLeft w:val="0"/>
      <w:marRight w:val="0"/>
      <w:marTop w:val="0"/>
      <w:marBottom w:val="0"/>
      <w:divBdr>
        <w:top w:val="none" w:sz="0" w:space="0" w:color="auto"/>
        <w:left w:val="none" w:sz="0" w:space="0" w:color="auto"/>
        <w:bottom w:val="none" w:sz="0" w:space="0" w:color="auto"/>
        <w:right w:val="none" w:sz="0" w:space="0" w:color="auto"/>
      </w:divBdr>
    </w:div>
    <w:div w:id="492261187">
      <w:bodyDiv w:val="1"/>
      <w:marLeft w:val="0"/>
      <w:marRight w:val="0"/>
      <w:marTop w:val="0"/>
      <w:marBottom w:val="0"/>
      <w:divBdr>
        <w:top w:val="none" w:sz="0" w:space="0" w:color="auto"/>
        <w:left w:val="none" w:sz="0" w:space="0" w:color="auto"/>
        <w:bottom w:val="none" w:sz="0" w:space="0" w:color="auto"/>
        <w:right w:val="none" w:sz="0" w:space="0" w:color="auto"/>
      </w:divBdr>
    </w:div>
    <w:div w:id="508715441">
      <w:bodyDiv w:val="1"/>
      <w:marLeft w:val="0"/>
      <w:marRight w:val="0"/>
      <w:marTop w:val="0"/>
      <w:marBottom w:val="0"/>
      <w:divBdr>
        <w:top w:val="none" w:sz="0" w:space="0" w:color="auto"/>
        <w:left w:val="none" w:sz="0" w:space="0" w:color="auto"/>
        <w:bottom w:val="none" w:sz="0" w:space="0" w:color="auto"/>
        <w:right w:val="none" w:sz="0" w:space="0" w:color="auto"/>
      </w:divBdr>
    </w:div>
    <w:div w:id="516967197">
      <w:bodyDiv w:val="1"/>
      <w:marLeft w:val="0"/>
      <w:marRight w:val="0"/>
      <w:marTop w:val="0"/>
      <w:marBottom w:val="0"/>
      <w:divBdr>
        <w:top w:val="none" w:sz="0" w:space="0" w:color="auto"/>
        <w:left w:val="none" w:sz="0" w:space="0" w:color="auto"/>
        <w:bottom w:val="none" w:sz="0" w:space="0" w:color="auto"/>
        <w:right w:val="none" w:sz="0" w:space="0" w:color="auto"/>
      </w:divBdr>
    </w:div>
    <w:div w:id="531185124">
      <w:bodyDiv w:val="1"/>
      <w:marLeft w:val="0"/>
      <w:marRight w:val="0"/>
      <w:marTop w:val="0"/>
      <w:marBottom w:val="0"/>
      <w:divBdr>
        <w:top w:val="none" w:sz="0" w:space="0" w:color="auto"/>
        <w:left w:val="none" w:sz="0" w:space="0" w:color="auto"/>
        <w:bottom w:val="none" w:sz="0" w:space="0" w:color="auto"/>
        <w:right w:val="none" w:sz="0" w:space="0" w:color="auto"/>
      </w:divBdr>
    </w:div>
    <w:div w:id="534655866">
      <w:bodyDiv w:val="1"/>
      <w:marLeft w:val="0"/>
      <w:marRight w:val="0"/>
      <w:marTop w:val="0"/>
      <w:marBottom w:val="0"/>
      <w:divBdr>
        <w:top w:val="none" w:sz="0" w:space="0" w:color="auto"/>
        <w:left w:val="none" w:sz="0" w:space="0" w:color="auto"/>
        <w:bottom w:val="none" w:sz="0" w:space="0" w:color="auto"/>
        <w:right w:val="none" w:sz="0" w:space="0" w:color="auto"/>
      </w:divBdr>
    </w:div>
    <w:div w:id="550926925">
      <w:bodyDiv w:val="1"/>
      <w:marLeft w:val="0"/>
      <w:marRight w:val="0"/>
      <w:marTop w:val="0"/>
      <w:marBottom w:val="0"/>
      <w:divBdr>
        <w:top w:val="none" w:sz="0" w:space="0" w:color="auto"/>
        <w:left w:val="none" w:sz="0" w:space="0" w:color="auto"/>
        <w:bottom w:val="none" w:sz="0" w:space="0" w:color="auto"/>
        <w:right w:val="none" w:sz="0" w:space="0" w:color="auto"/>
      </w:divBdr>
    </w:div>
    <w:div w:id="586354365">
      <w:bodyDiv w:val="1"/>
      <w:marLeft w:val="0"/>
      <w:marRight w:val="0"/>
      <w:marTop w:val="0"/>
      <w:marBottom w:val="0"/>
      <w:divBdr>
        <w:top w:val="none" w:sz="0" w:space="0" w:color="auto"/>
        <w:left w:val="none" w:sz="0" w:space="0" w:color="auto"/>
        <w:bottom w:val="none" w:sz="0" w:space="0" w:color="auto"/>
        <w:right w:val="none" w:sz="0" w:space="0" w:color="auto"/>
      </w:divBdr>
    </w:div>
    <w:div w:id="627710307">
      <w:bodyDiv w:val="1"/>
      <w:marLeft w:val="0"/>
      <w:marRight w:val="0"/>
      <w:marTop w:val="0"/>
      <w:marBottom w:val="0"/>
      <w:divBdr>
        <w:top w:val="none" w:sz="0" w:space="0" w:color="auto"/>
        <w:left w:val="none" w:sz="0" w:space="0" w:color="auto"/>
        <w:bottom w:val="none" w:sz="0" w:space="0" w:color="auto"/>
        <w:right w:val="none" w:sz="0" w:space="0" w:color="auto"/>
      </w:divBdr>
    </w:div>
    <w:div w:id="630787737">
      <w:bodyDiv w:val="1"/>
      <w:marLeft w:val="0"/>
      <w:marRight w:val="0"/>
      <w:marTop w:val="0"/>
      <w:marBottom w:val="0"/>
      <w:divBdr>
        <w:top w:val="none" w:sz="0" w:space="0" w:color="auto"/>
        <w:left w:val="none" w:sz="0" w:space="0" w:color="auto"/>
        <w:bottom w:val="none" w:sz="0" w:space="0" w:color="auto"/>
        <w:right w:val="none" w:sz="0" w:space="0" w:color="auto"/>
      </w:divBdr>
    </w:div>
    <w:div w:id="674304699">
      <w:bodyDiv w:val="1"/>
      <w:marLeft w:val="0"/>
      <w:marRight w:val="0"/>
      <w:marTop w:val="0"/>
      <w:marBottom w:val="0"/>
      <w:divBdr>
        <w:top w:val="none" w:sz="0" w:space="0" w:color="auto"/>
        <w:left w:val="none" w:sz="0" w:space="0" w:color="auto"/>
        <w:bottom w:val="none" w:sz="0" w:space="0" w:color="auto"/>
        <w:right w:val="none" w:sz="0" w:space="0" w:color="auto"/>
      </w:divBdr>
    </w:div>
    <w:div w:id="680132631">
      <w:bodyDiv w:val="1"/>
      <w:marLeft w:val="0"/>
      <w:marRight w:val="0"/>
      <w:marTop w:val="0"/>
      <w:marBottom w:val="0"/>
      <w:divBdr>
        <w:top w:val="none" w:sz="0" w:space="0" w:color="auto"/>
        <w:left w:val="none" w:sz="0" w:space="0" w:color="auto"/>
        <w:bottom w:val="none" w:sz="0" w:space="0" w:color="auto"/>
        <w:right w:val="none" w:sz="0" w:space="0" w:color="auto"/>
      </w:divBdr>
    </w:div>
    <w:div w:id="757366126">
      <w:bodyDiv w:val="1"/>
      <w:marLeft w:val="0"/>
      <w:marRight w:val="0"/>
      <w:marTop w:val="0"/>
      <w:marBottom w:val="0"/>
      <w:divBdr>
        <w:top w:val="none" w:sz="0" w:space="0" w:color="auto"/>
        <w:left w:val="none" w:sz="0" w:space="0" w:color="auto"/>
        <w:bottom w:val="none" w:sz="0" w:space="0" w:color="auto"/>
        <w:right w:val="none" w:sz="0" w:space="0" w:color="auto"/>
      </w:divBdr>
    </w:div>
    <w:div w:id="757478512">
      <w:bodyDiv w:val="1"/>
      <w:marLeft w:val="0"/>
      <w:marRight w:val="0"/>
      <w:marTop w:val="0"/>
      <w:marBottom w:val="0"/>
      <w:divBdr>
        <w:top w:val="none" w:sz="0" w:space="0" w:color="auto"/>
        <w:left w:val="none" w:sz="0" w:space="0" w:color="auto"/>
        <w:bottom w:val="none" w:sz="0" w:space="0" w:color="auto"/>
        <w:right w:val="none" w:sz="0" w:space="0" w:color="auto"/>
      </w:divBdr>
    </w:div>
    <w:div w:id="767585520">
      <w:bodyDiv w:val="1"/>
      <w:marLeft w:val="0"/>
      <w:marRight w:val="0"/>
      <w:marTop w:val="0"/>
      <w:marBottom w:val="0"/>
      <w:divBdr>
        <w:top w:val="none" w:sz="0" w:space="0" w:color="auto"/>
        <w:left w:val="none" w:sz="0" w:space="0" w:color="auto"/>
        <w:bottom w:val="none" w:sz="0" w:space="0" w:color="auto"/>
        <w:right w:val="none" w:sz="0" w:space="0" w:color="auto"/>
      </w:divBdr>
    </w:div>
    <w:div w:id="772095249">
      <w:bodyDiv w:val="1"/>
      <w:marLeft w:val="0"/>
      <w:marRight w:val="0"/>
      <w:marTop w:val="0"/>
      <w:marBottom w:val="0"/>
      <w:divBdr>
        <w:top w:val="none" w:sz="0" w:space="0" w:color="auto"/>
        <w:left w:val="none" w:sz="0" w:space="0" w:color="auto"/>
        <w:bottom w:val="none" w:sz="0" w:space="0" w:color="auto"/>
        <w:right w:val="none" w:sz="0" w:space="0" w:color="auto"/>
      </w:divBdr>
    </w:div>
    <w:div w:id="780880890">
      <w:bodyDiv w:val="1"/>
      <w:marLeft w:val="0"/>
      <w:marRight w:val="0"/>
      <w:marTop w:val="0"/>
      <w:marBottom w:val="0"/>
      <w:divBdr>
        <w:top w:val="none" w:sz="0" w:space="0" w:color="auto"/>
        <w:left w:val="none" w:sz="0" w:space="0" w:color="auto"/>
        <w:bottom w:val="none" w:sz="0" w:space="0" w:color="auto"/>
        <w:right w:val="none" w:sz="0" w:space="0" w:color="auto"/>
      </w:divBdr>
    </w:div>
    <w:div w:id="806748998">
      <w:bodyDiv w:val="1"/>
      <w:marLeft w:val="0"/>
      <w:marRight w:val="0"/>
      <w:marTop w:val="0"/>
      <w:marBottom w:val="0"/>
      <w:divBdr>
        <w:top w:val="none" w:sz="0" w:space="0" w:color="auto"/>
        <w:left w:val="none" w:sz="0" w:space="0" w:color="auto"/>
        <w:bottom w:val="none" w:sz="0" w:space="0" w:color="auto"/>
        <w:right w:val="none" w:sz="0" w:space="0" w:color="auto"/>
      </w:divBdr>
    </w:div>
    <w:div w:id="816843159">
      <w:bodyDiv w:val="1"/>
      <w:marLeft w:val="0"/>
      <w:marRight w:val="0"/>
      <w:marTop w:val="0"/>
      <w:marBottom w:val="0"/>
      <w:divBdr>
        <w:top w:val="none" w:sz="0" w:space="0" w:color="auto"/>
        <w:left w:val="none" w:sz="0" w:space="0" w:color="auto"/>
        <w:bottom w:val="none" w:sz="0" w:space="0" w:color="auto"/>
        <w:right w:val="none" w:sz="0" w:space="0" w:color="auto"/>
      </w:divBdr>
    </w:div>
    <w:div w:id="823469799">
      <w:bodyDiv w:val="1"/>
      <w:marLeft w:val="0"/>
      <w:marRight w:val="0"/>
      <w:marTop w:val="0"/>
      <w:marBottom w:val="0"/>
      <w:divBdr>
        <w:top w:val="none" w:sz="0" w:space="0" w:color="auto"/>
        <w:left w:val="none" w:sz="0" w:space="0" w:color="auto"/>
        <w:bottom w:val="none" w:sz="0" w:space="0" w:color="auto"/>
        <w:right w:val="none" w:sz="0" w:space="0" w:color="auto"/>
      </w:divBdr>
    </w:div>
    <w:div w:id="844562765">
      <w:bodyDiv w:val="1"/>
      <w:marLeft w:val="0"/>
      <w:marRight w:val="0"/>
      <w:marTop w:val="0"/>
      <w:marBottom w:val="0"/>
      <w:divBdr>
        <w:top w:val="none" w:sz="0" w:space="0" w:color="auto"/>
        <w:left w:val="none" w:sz="0" w:space="0" w:color="auto"/>
        <w:bottom w:val="none" w:sz="0" w:space="0" w:color="auto"/>
        <w:right w:val="none" w:sz="0" w:space="0" w:color="auto"/>
      </w:divBdr>
    </w:div>
    <w:div w:id="892471187">
      <w:bodyDiv w:val="1"/>
      <w:marLeft w:val="0"/>
      <w:marRight w:val="0"/>
      <w:marTop w:val="0"/>
      <w:marBottom w:val="0"/>
      <w:divBdr>
        <w:top w:val="none" w:sz="0" w:space="0" w:color="auto"/>
        <w:left w:val="none" w:sz="0" w:space="0" w:color="auto"/>
        <w:bottom w:val="none" w:sz="0" w:space="0" w:color="auto"/>
        <w:right w:val="none" w:sz="0" w:space="0" w:color="auto"/>
      </w:divBdr>
    </w:div>
    <w:div w:id="937251063">
      <w:bodyDiv w:val="1"/>
      <w:marLeft w:val="0"/>
      <w:marRight w:val="0"/>
      <w:marTop w:val="0"/>
      <w:marBottom w:val="0"/>
      <w:divBdr>
        <w:top w:val="none" w:sz="0" w:space="0" w:color="auto"/>
        <w:left w:val="none" w:sz="0" w:space="0" w:color="auto"/>
        <w:bottom w:val="none" w:sz="0" w:space="0" w:color="auto"/>
        <w:right w:val="none" w:sz="0" w:space="0" w:color="auto"/>
      </w:divBdr>
    </w:div>
    <w:div w:id="967323039">
      <w:bodyDiv w:val="1"/>
      <w:marLeft w:val="0"/>
      <w:marRight w:val="0"/>
      <w:marTop w:val="0"/>
      <w:marBottom w:val="0"/>
      <w:divBdr>
        <w:top w:val="none" w:sz="0" w:space="0" w:color="auto"/>
        <w:left w:val="none" w:sz="0" w:space="0" w:color="auto"/>
        <w:bottom w:val="none" w:sz="0" w:space="0" w:color="auto"/>
        <w:right w:val="none" w:sz="0" w:space="0" w:color="auto"/>
      </w:divBdr>
    </w:div>
    <w:div w:id="1027482271">
      <w:bodyDiv w:val="1"/>
      <w:marLeft w:val="0"/>
      <w:marRight w:val="0"/>
      <w:marTop w:val="0"/>
      <w:marBottom w:val="0"/>
      <w:divBdr>
        <w:top w:val="none" w:sz="0" w:space="0" w:color="auto"/>
        <w:left w:val="none" w:sz="0" w:space="0" w:color="auto"/>
        <w:bottom w:val="none" w:sz="0" w:space="0" w:color="auto"/>
        <w:right w:val="none" w:sz="0" w:space="0" w:color="auto"/>
      </w:divBdr>
    </w:div>
    <w:div w:id="1028481350">
      <w:bodyDiv w:val="1"/>
      <w:marLeft w:val="0"/>
      <w:marRight w:val="0"/>
      <w:marTop w:val="0"/>
      <w:marBottom w:val="0"/>
      <w:divBdr>
        <w:top w:val="none" w:sz="0" w:space="0" w:color="auto"/>
        <w:left w:val="none" w:sz="0" w:space="0" w:color="auto"/>
        <w:bottom w:val="none" w:sz="0" w:space="0" w:color="auto"/>
        <w:right w:val="none" w:sz="0" w:space="0" w:color="auto"/>
      </w:divBdr>
    </w:div>
    <w:div w:id="1037508766">
      <w:bodyDiv w:val="1"/>
      <w:marLeft w:val="0"/>
      <w:marRight w:val="0"/>
      <w:marTop w:val="0"/>
      <w:marBottom w:val="0"/>
      <w:divBdr>
        <w:top w:val="none" w:sz="0" w:space="0" w:color="auto"/>
        <w:left w:val="none" w:sz="0" w:space="0" w:color="auto"/>
        <w:bottom w:val="none" w:sz="0" w:space="0" w:color="auto"/>
        <w:right w:val="none" w:sz="0" w:space="0" w:color="auto"/>
      </w:divBdr>
    </w:div>
    <w:div w:id="1044521240">
      <w:bodyDiv w:val="1"/>
      <w:marLeft w:val="0"/>
      <w:marRight w:val="0"/>
      <w:marTop w:val="0"/>
      <w:marBottom w:val="0"/>
      <w:divBdr>
        <w:top w:val="none" w:sz="0" w:space="0" w:color="auto"/>
        <w:left w:val="none" w:sz="0" w:space="0" w:color="auto"/>
        <w:bottom w:val="none" w:sz="0" w:space="0" w:color="auto"/>
        <w:right w:val="none" w:sz="0" w:space="0" w:color="auto"/>
      </w:divBdr>
    </w:div>
    <w:div w:id="1050306577">
      <w:bodyDiv w:val="1"/>
      <w:marLeft w:val="0"/>
      <w:marRight w:val="0"/>
      <w:marTop w:val="0"/>
      <w:marBottom w:val="0"/>
      <w:divBdr>
        <w:top w:val="none" w:sz="0" w:space="0" w:color="auto"/>
        <w:left w:val="none" w:sz="0" w:space="0" w:color="auto"/>
        <w:bottom w:val="none" w:sz="0" w:space="0" w:color="auto"/>
        <w:right w:val="none" w:sz="0" w:space="0" w:color="auto"/>
      </w:divBdr>
    </w:div>
    <w:div w:id="1073771829">
      <w:bodyDiv w:val="1"/>
      <w:marLeft w:val="0"/>
      <w:marRight w:val="0"/>
      <w:marTop w:val="0"/>
      <w:marBottom w:val="0"/>
      <w:divBdr>
        <w:top w:val="none" w:sz="0" w:space="0" w:color="auto"/>
        <w:left w:val="none" w:sz="0" w:space="0" w:color="auto"/>
        <w:bottom w:val="none" w:sz="0" w:space="0" w:color="auto"/>
        <w:right w:val="none" w:sz="0" w:space="0" w:color="auto"/>
      </w:divBdr>
    </w:div>
    <w:div w:id="1096635916">
      <w:bodyDiv w:val="1"/>
      <w:marLeft w:val="0"/>
      <w:marRight w:val="0"/>
      <w:marTop w:val="0"/>
      <w:marBottom w:val="0"/>
      <w:divBdr>
        <w:top w:val="none" w:sz="0" w:space="0" w:color="auto"/>
        <w:left w:val="none" w:sz="0" w:space="0" w:color="auto"/>
        <w:bottom w:val="none" w:sz="0" w:space="0" w:color="auto"/>
        <w:right w:val="none" w:sz="0" w:space="0" w:color="auto"/>
      </w:divBdr>
    </w:div>
    <w:div w:id="1101685788">
      <w:bodyDiv w:val="1"/>
      <w:marLeft w:val="0"/>
      <w:marRight w:val="0"/>
      <w:marTop w:val="0"/>
      <w:marBottom w:val="0"/>
      <w:divBdr>
        <w:top w:val="none" w:sz="0" w:space="0" w:color="auto"/>
        <w:left w:val="none" w:sz="0" w:space="0" w:color="auto"/>
        <w:bottom w:val="none" w:sz="0" w:space="0" w:color="auto"/>
        <w:right w:val="none" w:sz="0" w:space="0" w:color="auto"/>
      </w:divBdr>
    </w:div>
    <w:div w:id="1110904088">
      <w:bodyDiv w:val="1"/>
      <w:marLeft w:val="0"/>
      <w:marRight w:val="0"/>
      <w:marTop w:val="0"/>
      <w:marBottom w:val="0"/>
      <w:divBdr>
        <w:top w:val="none" w:sz="0" w:space="0" w:color="auto"/>
        <w:left w:val="none" w:sz="0" w:space="0" w:color="auto"/>
        <w:bottom w:val="none" w:sz="0" w:space="0" w:color="auto"/>
        <w:right w:val="none" w:sz="0" w:space="0" w:color="auto"/>
      </w:divBdr>
    </w:div>
    <w:div w:id="1121264548">
      <w:bodyDiv w:val="1"/>
      <w:marLeft w:val="0"/>
      <w:marRight w:val="0"/>
      <w:marTop w:val="0"/>
      <w:marBottom w:val="0"/>
      <w:divBdr>
        <w:top w:val="none" w:sz="0" w:space="0" w:color="auto"/>
        <w:left w:val="none" w:sz="0" w:space="0" w:color="auto"/>
        <w:bottom w:val="none" w:sz="0" w:space="0" w:color="auto"/>
        <w:right w:val="none" w:sz="0" w:space="0" w:color="auto"/>
      </w:divBdr>
    </w:div>
    <w:div w:id="1137647733">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6970022">
      <w:bodyDiv w:val="1"/>
      <w:marLeft w:val="0"/>
      <w:marRight w:val="0"/>
      <w:marTop w:val="0"/>
      <w:marBottom w:val="0"/>
      <w:divBdr>
        <w:top w:val="none" w:sz="0" w:space="0" w:color="auto"/>
        <w:left w:val="none" w:sz="0" w:space="0" w:color="auto"/>
        <w:bottom w:val="none" w:sz="0" w:space="0" w:color="auto"/>
        <w:right w:val="none" w:sz="0" w:space="0" w:color="auto"/>
      </w:divBdr>
    </w:div>
    <w:div w:id="1154494693">
      <w:bodyDiv w:val="1"/>
      <w:marLeft w:val="0"/>
      <w:marRight w:val="0"/>
      <w:marTop w:val="0"/>
      <w:marBottom w:val="0"/>
      <w:divBdr>
        <w:top w:val="none" w:sz="0" w:space="0" w:color="auto"/>
        <w:left w:val="none" w:sz="0" w:space="0" w:color="auto"/>
        <w:bottom w:val="none" w:sz="0" w:space="0" w:color="auto"/>
        <w:right w:val="none" w:sz="0" w:space="0" w:color="auto"/>
      </w:divBdr>
    </w:div>
    <w:div w:id="1175462531">
      <w:bodyDiv w:val="1"/>
      <w:marLeft w:val="0"/>
      <w:marRight w:val="0"/>
      <w:marTop w:val="0"/>
      <w:marBottom w:val="0"/>
      <w:divBdr>
        <w:top w:val="none" w:sz="0" w:space="0" w:color="auto"/>
        <w:left w:val="none" w:sz="0" w:space="0" w:color="auto"/>
        <w:bottom w:val="none" w:sz="0" w:space="0" w:color="auto"/>
        <w:right w:val="none" w:sz="0" w:space="0" w:color="auto"/>
      </w:divBdr>
    </w:div>
    <w:div w:id="1197158011">
      <w:bodyDiv w:val="1"/>
      <w:marLeft w:val="0"/>
      <w:marRight w:val="0"/>
      <w:marTop w:val="0"/>
      <w:marBottom w:val="0"/>
      <w:divBdr>
        <w:top w:val="none" w:sz="0" w:space="0" w:color="auto"/>
        <w:left w:val="none" w:sz="0" w:space="0" w:color="auto"/>
        <w:bottom w:val="none" w:sz="0" w:space="0" w:color="auto"/>
        <w:right w:val="none" w:sz="0" w:space="0" w:color="auto"/>
      </w:divBdr>
    </w:div>
    <w:div w:id="1202942719">
      <w:bodyDiv w:val="1"/>
      <w:marLeft w:val="0"/>
      <w:marRight w:val="0"/>
      <w:marTop w:val="0"/>
      <w:marBottom w:val="0"/>
      <w:divBdr>
        <w:top w:val="none" w:sz="0" w:space="0" w:color="auto"/>
        <w:left w:val="none" w:sz="0" w:space="0" w:color="auto"/>
        <w:bottom w:val="none" w:sz="0" w:space="0" w:color="auto"/>
        <w:right w:val="none" w:sz="0" w:space="0" w:color="auto"/>
      </w:divBdr>
    </w:div>
    <w:div w:id="1214082748">
      <w:bodyDiv w:val="1"/>
      <w:marLeft w:val="0"/>
      <w:marRight w:val="0"/>
      <w:marTop w:val="0"/>
      <w:marBottom w:val="0"/>
      <w:divBdr>
        <w:top w:val="none" w:sz="0" w:space="0" w:color="auto"/>
        <w:left w:val="none" w:sz="0" w:space="0" w:color="auto"/>
        <w:bottom w:val="none" w:sz="0" w:space="0" w:color="auto"/>
        <w:right w:val="none" w:sz="0" w:space="0" w:color="auto"/>
      </w:divBdr>
    </w:div>
    <w:div w:id="1219777898">
      <w:bodyDiv w:val="1"/>
      <w:marLeft w:val="0"/>
      <w:marRight w:val="0"/>
      <w:marTop w:val="0"/>
      <w:marBottom w:val="0"/>
      <w:divBdr>
        <w:top w:val="none" w:sz="0" w:space="0" w:color="auto"/>
        <w:left w:val="none" w:sz="0" w:space="0" w:color="auto"/>
        <w:bottom w:val="none" w:sz="0" w:space="0" w:color="auto"/>
        <w:right w:val="none" w:sz="0" w:space="0" w:color="auto"/>
      </w:divBdr>
      <w:divsChild>
        <w:div w:id="1766002601">
          <w:marLeft w:val="0"/>
          <w:marRight w:val="0"/>
          <w:marTop w:val="0"/>
          <w:marBottom w:val="0"/>
          <w:divBdr>
            <w:top w:val="none" w:sz="0" w:space="0" w:color="auto"/>
            <w:left w:val="none" w:sz="0" w:space="0" w:color="auto"/>
            <w:bottom w:val="none" w:sz="0" w:space="0" w:color="auto"/>
            <w:right w:val="none" w:sz="0" w:space="0" w:color="auto"/>
          </w:divBdr>
          <w:divsChild>
            <w:div w:id="1788545354">
              <w:marLeft w:val="0"/>
              <w:marRight w:val="0"/>
              <w:marTop w:val="0"/>
              <w:marBottom w:val="0"/>
              <w:divBdr>
                <w:top w:val="none" w:sz="0" w:space="0" w:color="auto"/>
                <w:left w:val="none" w:sz="0" w:space="0" w:color="auto"/>
                <w:bottom w:val="none" w:sz="0" w:space="0" w:color="auto"/>
                <w:right w:val="none" w:sz="0" w:space="0" w:color="auto"/>
              </w:divBdr>
              <w:divsChild>
                <w:div w:id="346829113">
                  <w:marLeft w:val="0"/>
                  <w:marRight w:val="0"/>
                  <w:marTop w:val="150"/>
                  <w:marBottom w:val="0"/>
                  <w:divBdr>
                    <w:top w:val="none" w:sz="0" w:space="0" w:color="auto"/>
                    <w:left w:val="none" w:sz="0" w:space="0" w:color="auto"/>
                    <w:bottom w:val="none" w:sz="0" w:space="0" w:color="auto"/>
                    <w:right w:val="none" w:sz="0" w:space="0" w:color="auto"/>
                  </w:divBdr>
                  <w:divsChild>
                    <w:div w:id="176338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498174">
      <w:bodyDiv w:val="1"/>
      <w:marLeft w:val="0"/>
      <w:marRight w:val="0"/>
      <w:marTop w:val="0"/>
      <w:marBottom w:val="0"/>
      <w:divBdr>
        <w:top w:val="none" w:sz="0" w:space="0" w:color="auto"/>
        <w:left w:val="none" w:sz="0" w:space="0" w:color="auto"/>
        <w:bottom w:val="none" w:sz="0" w:space="0" w:color="auto"/>
        <w:right w:val="none" w:sz="0" w:space="0" w:color="auto"/>
      </w:divBdr>
    </w:div>
    <w:div w:id="1239753933">
      <w:bodyDiv w:val="1"/>
      <w:marLeft w:val="0"/>
      <w:marRight w:val="0"/>
      <w:marTop w:val="0"/>
      <w:marBottom w:val="0"/>
      <w:divBdr>
        <w:top w:val="none" w:sz="0" w:space="0" w:color="auto"/>
        <w:left w:val="none" w:sz="0" w:space="0" w:color="auto"/>
        <w:bottom w:val="none" w:sz="0" w:space="0" w:color="auto"/>
        <w:right w:val="none" w:sz="0" w:space="0" w:color="auto"/>
      </w:divBdr>
    </w:div>
    <w:div w:id="1268541982">
      <w:bodyDiv w:val="1"/>
      <w:marLeft w:val="0"/>
      <w:marRight w:val="0"/>
      <w:marTop w:val="0"/>
      <w:marBottom w:val="0"/>
      <w:divBdr>
        <w:top w:val="none" w:sz="0" w:space="0" w:color="auto"/>
        <w:left w:val="none" w:sz="0" w:space="0" w:color="auto"/>
        <w:bottom w:val="none" w:sz="0" w:space="0" w:color="auto"/>
        <w:right w:val="none" w:sz="0" w:space="0" w:color="auto"/>
      </w:divBdr>
    </w:div>
    <w:div w:id="1284000393">
      <w:bodyDiv w:val="1"/>
      <w:marLeft w:val="0"/>
      <w:marRight w:val="0"/>
      <w:marTop w:val="0"/>
      <w:marBottom w:val="0"/>
      <w:divBdr>
        <w:top w:val="none" w:sz="0" w:space="0" w:color="auto"/>
        <w:left w:val="none" w:sz="0" w:space="0" w:color="auto"/>
        <w:bottom w:val="none" w:sz="0" w:space="0" w:color="auto"/>
        <w:right w:val="none" w:sz="0" w:space="0" w:color="auto"/>
      </w:divBdr>
    </w:div>
    <w:div w:id="1287196236">
      <w:bodyDiv w:val="1"/>
      <w:marLeft w:val="0"/>
      <w:marRight w:val="0"/>
      <w:marTop w:val="0"/>
      <w:marBottom w:val="0"/>
      <w:divBdr>
        <w:top w:val="none" w:sz="0" w:space="0" w:color="auto"/>
        <w:left w:val="none" w:sz="0" w:space="0" w:color="auto"/>
        <w:bottom w:val="none" w:sz="0" w:space="0" w:color="auto"/>
        <w:right w:val="none" w:sz="0" w:space="0" w:color="auto"/>
      </w:divBdr>
    </w:div>
    <w:div w:id="1332102066">
      <w:bodyDiv w:val="1"/>
      <w:marLeft w:val="0"/>
      <w:marRight w:val="0"/>
      <w:marTop w:val="0"/>
      <w:marBottom w:val="0"/>
      <w:divBdr>
        <w:top w:val="none" w:sz="0" w:space="0" w:color="auto"/>
        <w:left w:val="none" w:sz="0" w:space="0" w:color="auto"/>
        <w:bottom w:val="none" w:sz="0" w:space="0" w:color="auto"/>
        <w:right w:val="none" w:sz="0" w:space="0" w:color="auto"/>
      </w:divBdr>
    </w:div>
    <w:div w:id="1333869417">
      <w:bodyDiv w:val="1"/>
      <w:marLeft w:val="0"/>
      <w:marRight w:val="0"/>
      <w:marTop w:val="0"/>
      <w:marBottom w:val="0"/>
      <w:divBdr>
        <w:top w:val="none" w:sz="0" w:space="0" w:color="auto"/>
        <w:left w:val="none" w:sz="0" w:space="0" w:color="auto"/>
        <w:bottom w:val="none" w:sz="0" w:space="0" w:color="auto"/>
        <w:right w:val="none" w:sz="0" w:space="0" w:color="auto"/>
      </w:divBdr>
    </w:div>
    <w:div w:id="1400444781">
      <w:bodyDiv w:val="1"/>
      <w:marLeft w:val="0"/>
      <w:marRight w:val="0"/>
      <w:marTop w:val="0"/>
      <w:marBottom w:val="0"/>
      <w:divBdr>
        <w:top w:val="none" w:sz="0" w:space="0" w:color="auto"/>
        <w:left w:val="none" w:sz="0" w:space="0" w:color="auto"/>
        <w:bottom w:val="none" w:sz="0" w:space="0" w:color="auto"/>
        <w:right w:val="none" w:sz="0" w:space="0" w:color="auto"/>
      </w:divBdr>
    </w:div>
    <w:div w:id="1413311228">
      <w:bodyDiv w:val="1"/>
      <w:marLeft w:val="0"/>
      <w:marRight w:val="0"/>
      <w:marTop w:val="0"/>
      <w:marBottom w:val="0"/>
      <w:divBdr>
        <w:top w:val="none" w:sz="0" w:space="0" w:color="auto"/>
        <w:left w:val="none" w:sz="0" w:space="0" w:color="auto"/>
        <w:bottom w:val="none" w:sz="0" w:space="0" w:color="auto"/>
        <w:right w:val="none" w:sz="0" w:space="0" w:color="auto"/>
      </w:divBdr>
    </w:div>
    <w:div w:id="1425493236">
      <w:bodyDiv w:val="1"/>
      <w:marLeft w:val="0"/>
      <w:marRight w:val="0"/>
      <w:marTop w:val="0"/>
      <w:marBottom w:val="0"/>
      <w:divBdr>
        <w:top w:val="none" w:sz="0" w:space="0" w:color="auto"/>
        <w:left w:val="none" w:sz="0" w:space="0" w:color="auto"/>
        <w:bottom w:val="none" w:sz="0" w:space="0" w:color="auto"/>
        <w:right w:val="none" w:sz="0" w:space="0" w:color="auto"/>
      </w:divBdr>
    </w:div>
    <w:div w:id="1439594536">
      <w:bodyDiv w:val="1"/>
      <w:marLeft w:val="0"/>
      <w:marRight w:val="0"/>
      <w:marTop w:val="0"/>
      <w:marBottom w:val="0"/>
      <w:divBdr>
        <w:top w:val="none" w:sz="0" w:space="0" w:color="auto"/>
        <w:left w:val="none" w:sz="0" w:space="0" w:color="auto"/>
        <w:bottom w:val="none" w:sz="0" w:space="0" w:color="auto"/>
        <w:right w:val="none" w:sz="0" w:space="0" w:color="auto"/>
      </w:divBdr>
    </w:div>
    <w:div w:id="1490246918">
      <w:bodyDiv w:val="1"/>
      <w:marLeft w:val="0"/>
      <w:marRight w:val="0"/>
      <w:marTop w:val="0"/>
      <w:marBottom w:val="0"/>
      <w:divBdr>
        <w:top w:val="none" w:sz="0" w:space="0" w:color="auto"/>
        <w:left w:val="none" w:sz="0" w:space="0" w:color="auto"/>
        <w:bottom w:val="none" w:sz="0" w:space="0" w:color="auto"/>
        <w:right w:val="none" w:sz="0" w:space="0" w:color="auto"/>
      </w:divBdr>
    </w:div>
    <w:div w:id="1493597909">
      <w:bodyDiv w:val="1"/>
      <w:marLeft w:val="0"/>
      <w:marRight w:val="0"/>
      <w:marTop w:val="0"/>
      <w:marBottom w:val="0"/>
      <w:divBdr>
        <w:top w:val="none" w:sz="0" w:space="0" w:color="auto"/>
        <w:left w:val="none" w:sz="0" w:space="0" w:color="auto"/>
        <w:bottom w:val="none" w:sz="0" w:space="0" w:color="auto"/>
        <w:right w:val="none" w:sz="0" w:space="0" w:color="auto"/>
      </w:divBdr>
    </w:div>
    <w:div w:id="1510027856">
      <w:bodyDiv w:val="1"/>
      <w:marLeft w:val="0"/>
      <w:marRight w:val="0"/>
      <w:marTop w:val="0"/>
      <w:marBottom w:val="0"/>
      <w:divBdr>
        <w:top w:val="none" w:sz="0" w:space="0" w:color="auto"/>
        <w:left w:val="none" w:sz="0" w:space="0" w:color="auto"/>
        <w:bottom w:val="none" w:sz="0" w:space="0" w:color="auto"/>
        <w:right w:val="none" w:sz="0" w:space="0" w:color="auto"/>
      </w:divBdr>
    </w:div>
    <w:div w:id="1510213875">
      <w:bodyDiv w:val="1"/>
      <w:marLeft w:val="0"/>
      <w:marRight w:val="0"/>
      <w:marTop w:val="0"/>
      <w:marBottom w:val="0"/>
      <w:divBdr>
        <w:top w:val="none" w:sz="0" w:space="0" w:color="auto"/>
        <w:left w:val="none" w:sz="0" w:space="0" w:color="auto"/>
        <w:bottom w:val="none" w:sz="0" w:space="0" w:color="auto"/>
        <w:right w:val="none" w:sz="0" w:space="0" w:color="auto"/>
      </w:divBdr>
    </w:div>
    <w:div w:id="1518083185">
      <w:bodyDiv w:val="1"/>
      <w:marLeft w:val="0"/>
      <w:marRight w:val="0"/>
      <w:marTop w:val="0"/>
      <w:marBottom w:val="0"/>
      <w:divBdr>
        <w:top w:val="none" w:sz="0" w:space="0" w:color="auto"/>
        <w:left w:val="none" w:sz="0" w:space="0" w:color="auto"/>
        <w:bottom w:val="none" w:sz="0" w:space="0" w:color="auto"/>
        <w:right w:val="none" w:sz="0" w:space="0" w:color="auto"/>
      </w:divBdr>
    </w:div>
    <w:div w:id="1522545705">
      <w:bodyDiv w:val="1"/>
      <w:marLeft w:val="0"/>
      <w:marRight w:val="0"/>
      <w:marTop w:val="0"/>
      <w:marBottom w:val="0"/>
      <w:divBdr>
        <w:top w:val="none" w:sz="0" w:space="0" w:color="auto"/>
        <w:left w:val="none" w:sz="0" w:space="0" w:color="auto"/>
        <w:bottom w:val="none" w:sz="0" w:space="0" w:color="auto"/>
        <w:right w:val="none" w:sz="0" w:space="0" w:color="auto"/>
      </w:divBdr>
    </w:div>
    <w:div w:id="1536457783">
      <w:bodyDiv w:val="1"/>
      <w:marLeft w:val="0"/>
      <w:marRight w:val="0"/>
      <w:marTop w:val="0"/>
      <w:marBottom w:val="0"/>
      <w:divBdr>
        <w:top w:val="none" w:sz="0" w:space="0" w:color="auto"/>
        <w:left w:val="none" w:sz="0" w:space="0" w:color="auto"/>
        <w:bottom w:val="none" w:sz="0" w:space="0" w:color="auto"/>
        <w:right w:val="none" w:sz="0" w:space="0" w:color="auto"/>
      </w:divBdr>
    </w:div>
    <w:div w:id="1538465075">
      <w:bodyDiv w:val="1"/>
      <w:marLeft w:val="0"/>
      <w:marRight w:val="0"/>
      <w:marTop w:val="0"/>
      <w:marBottom w:val="0"/>
      <w:divBdr>
        <w:top w:val="none" w:sz="0" w:space="0" w:color="auto"/>
        <w:left w:val="none" w:sz="0" w:space="0" w:color="auto"/>
        <w:bottom w:val="none" w:sz="0" w:space="0" w:color="auto"/>
        <w:right w:val="none" w:sz="0" w:space="0" w:color="auto"/>
      </w:divBdr>
    </w:div>
    <w:div w:id="1541742207">
      <w:bodyDiv w:val="1"/>
      <w:marLeft w:val="0"/>
      <w:marRight w:val="0"/>
      <w:marTop w:val="0"/>
      <w:marBottom w:val="0"/>
      <w:divBdr>
        <w:top w:val="none" w:sz="0" w:space="0" w:color="auto"/>
        <w:left w:val="none" w:sz="0" w:space="0" w:color="auto"/>
        <w:bottom w:val="none" w:sz="0" w:space="0" w:color="auto"/>
        <w:right w:val="none" w:sz="0" w:space="0" w:color="auto"/>
      </w:divBdr>
    </w:div>
    <w:div w:id="1545210595">
      <w:bodyDiv w:val="1"/>
      <w:marLeft w:val="0"/>
      <w:marRight w:val="0"/>
      <w:marTop w:val="0"/>
      <w:marBottom w:val="0"/>
      <w:divBdr>
        <w:top w:val="none" w:sz="0" w:space="0" w:color="auto"/>
        <w:left w:val="none" w:sz="0" w:space="0" w:color="auto"/>
        <w:bottom w:val="none" w:sz="0" w:space="0" w:color="auto"/>
        <w:right w:val="none" w:sz="0" w:space="0" w:color="auto"/>
      </w:divBdr>
    </w:div>
    <w:div w:id="1573655777">
      <w:bodyDiv w:val="1"/>
      <w:marLeft w:val="0"/>
      <w:marRight w:val="0"/>
      <w:marTop w:val="0"/>
      <w:marBottom w:val="0"/>
      <w:divBdr>
        <w:top w:val="none" w:sz="0" w:space="0" w:color="auto"/>
        <w:left w:val="none" w:sz="0" w:space="0" w:color="auto"/>
        <w:bottom w:val="none" w:sz="0" w:space="0" w:color="auto"/>
        <w:right w:val="none" w:sz="0" w:space="0" w:color="auto"/>
      </w:divBdr>
    </w:div>
    <w:div w:id="1602100882">
      <w:bodyDiv w:val="1"/>
      <w:marLeft w:val="0"/>
      <w:marRight w:val="0"/>
      <w:marTop w:val="0"/>
      <w:marBottom w:val="0"/>
      <w:divBdr>
        <w:top w:val="none" w:sz="0" w:space="0" w:color="auto"/>
        <w:left w:val="none" w:sz="0" w:space="0" w:color="auto"/>
        <w:bottom w:val="none" w:sz="0" w:space="0" w:color="auto"/>
        <w:right w:val="none" w:sz="0" w:space="0" w:color="auto"/>
      </w:divBdr>
    </w:div>
    <w:div w:id="1624650023">
      <w:bodyDiv w:val="1"/>
      <w:marLeft w:val="0"/>
      <w:marRight w:val="0"/>
      <w:marTop w:val="0"/>
      <w:marBottom w:val="0"/>
      <w:divBdr>
        <w:top w:val="none" w:sz="0" w:space="0" w:color="auto"/>
        <w:left w:val="none" w:sz="0" w:space="0" w:color="auto"/>
        <w:bottom w:val="none" w:sz="0" w:space="0" w:color="auto"/>
        <w:right w:val="none" w:sz="0" w:space="0" w:color="auto"/>
      </w:divBdr>
    </w:div>
    <w:div w:id="1630630187">
      <w:bodyDiv w:val="1"/>
      <w:marLeft w:val="0"/>
      <w:marRight w:val="0"/>
      <w:marTop w:val="0"/>
      <w:marBottom w:val="0"/>
      <w:divBdr>
        <w:top w:val="none" w:sz="0" w:space="0" w:color="auto"/>
        <w:left w:val="none" w:sz="0" w:space="0" w:color="auto"/>
        <w:bottom w:val="none" w:sz="0" w:space="0" w:color="auto"/>
        <w:right w:val="none" w:sz="0" w:space="0" w:color="auto"/>
      </w:divBdr>
    </w:div>
    <w:div w:id="1638800077">
      <w:bodyDiv w:val="1"/>
      <w:marLeft w:val="0"/>
      <w:marRight w:val="0"/>
      <w:marTop w:val="0"/>
      <w:marBottom w:val="0"/>
      <w:divBdr>
        <w:top w:val="none" w:sz="0" w:space="0" w:color="auto"/>
        <w:left w:val="none" w:sz="0" w:space="0" w:color="auto"/>
        <w:bottom w:val="none" w:sz="0" w:space="0" w:color="auto"/>
        <w:right w:val="none" w:sz="0" w:space="0" w:color="auto"/>
      </w:divBdr>
    </w:div>
    <w:div w:id="1646741855">
      <w:bodyDiv w:val="1"/>
      <w:marLeft w:val="0"/>
      <w:marRight w:val="0"/>
      <w:marTop w:val="0"/>
      <w:marBottom w:val="0"/>
      <w:divBdr>
        <w:top w:val="none" w:sz="0" w:space="0" w:color="auto"/>
        <w:left w:val="none" w:sz="0" w:space="0" w:color="auto"/>
        <w:bottom w:val="none" w:sz="0" w:space="0" w:color="auto"/>
        <w:right w:val="none" w:sz="0" w:space="0" w:color="auto"/>
      </w:divBdr>
    </w:div>
    <w:div w:id="1673945207">
      <w:bodyDiv w:val="1"/>
      <w:marLeft w:val="0"/>
      <w:marRight w:val="0"/>
      <w:marTop w:val="0"/>
      <w:marBottom w:val="0"/>
      <w:divBdr>
        <w:top w:val="none" w:sz="0" w:space="0" w:color="auto"/>
        <w:left w:val="none" w:sz="0" w:space="0" w:color="auto"/>
        <w:bottom w:val="none" w:sz="0" w:space="0" w:color="auto"/>
        <w:right w:val="none" w:sz="0" w:space="0" w:color="auto"/>
      </w:divBdr>
    </w:div>
    <w:div w:id="1680890452">
      <w:bodyDiv w:val="1"/>
      <w:marLeft w:val="0"/>
      <w:marRight w:val="0"/>
      <w:marTop w:val="0"/>
      <w:marBottom w:val="0"/>
      <w:divBdr>
        <w:top w:val="none" w:sz="0" w:space="0" w:color="auto"/>
        <w:left w:val="none" w:sz="0" w:space="0" w:color="auto"/>
        <w:bottom w:val="none" w:sz="0" w:space="0" w:color="auto"/>
        <w:right w:val="none" w:sz="0" w:space="0" w:color="auto"/>
      </w:divBdr>
    </w:div>
    <w:div w:id="1699506850">
      <w:bodyDiv w:val="1"/>
      <w:marLeft w:val="0"/>
      <w:marRight w:val="0"/>
      <w:marTop w:val="0"/>
      <w:marBottom w:val="0"/>
      <w:divBdr>
        <w:top w:val="none" w:sz="0" w:space="0" w:color="auto"/>
        <w:left w:val="none" w:sz="0" w:space="0" w:color="auto"/>
        <w:bottom w:val="none" w:sz="0" w:space="0" w:color="auto"/>
        <w:right w:val="none" w:sz="0" w:space="0" w:color="auto"/>
      </w:divBdr>
    </w:div>
    <w:div w:id="1723990109">
      <w:bodyDiv w:val="1"/>
      <w:marLeft w:val="0"/>
      <w:marRight w:val="0"/>
      <w:marTop w:val="0"/>
      <w:marBottom w:val="0"/>
      <w:divBdr>
        <w:top w:val="none" w:sz="0" w:space="0" w:color="auto"/>
        <w:left w:val="none" w:sz="0" w:space="0" w:color="auto"/>
        <w:bottom w:val="none" w:sz="0" w:space="0" w:color="auto"/>
        <w:right w:val="none" w:sz="0" w:space="0" w:color="auto"/>
      </w:divBdr>
    </w:div>
    <w:div w:id="1771045031">
      <w:bodyDiv w:val="1"/>
      <w:marLeft w:val="0"/>
      <w:marRight w:val="0"/>
      <w:marTop w:val="0"/>
      <w:marBottom w:val="0"/>
      <w:divBdr>
        <w:top w:val="none" w:sz="0" w:space="0" w:color="auto"/>
        <w:left w:val="none" w:sz="0" w:space="0" w:color="auto"/>
        <w:bottom w:val="none" w:sz="0" w:space="0" w:color="auto"/>
        <w:right w:val="none" w:sz="0" w:space="0" w:color="auto"/>
      </w:divBdr>
    </w:div>
    <w:div w:id="1772126129">
      <w:bodyDiv w:val="1"/>
      <w:marLeft w:val="0"/>
      <w:marRight w:val="0"/>
      <w:marTop w:val="0"/>
      <w:marBottom w:val="0"/>
      <w:divBdr>
        <w:top w:val="none" w:sz="0" w:space="0" w:color="auto"/>
        <w:left w:val="none" w:sz="0" w:space="0" w:color="auto"/>
        <w:bottom w:val="none" w:sz="0" w:space="0" w:color="auto"/>
        <w:right w:val="none" w:sz="0" w:space="0" w:color="auto"/>
      </w:divBdr>
    </w:div>
    <w:div w:id="1781798942">
      <w:bodyDiv w:val="1"/>
      <w:marLeft w:val="0"/>
      <w:marRight w:val="0"/>
      <w:marTop w:val="0"/>
      <w:marBottom w:val="0"/>
      <w:divBdr>
        <w:top w:val="none" w:sz="0" w:space="0" w:color="auto"/>
        <w:left w:val="none" w:sz="0" w:space="0" w:color="auto"/>
        <w:bottom w:val="none" w:sz="0" w:space="0" w:color="auto"/>
        <w:right w:val="none" w:sz="0" w:space="0" w:color="auto"/>
      </w:divBdr>
    </w:div>
    <w:div w:id="1824272156">
      <w:bodyDiv w:val="1"/>
      <w:marLeft w:val="0"/>
      <w:marRight w:val="0"/>
      <w:marTop w:val="0"/>
      <w:marBottom w:val="0"/>
      <w:divBdr>
        <w:top w:val="none" w:sz="0" w:space="0" w:color="auto"/>
        <w:left w:val="none" w:sz="0" w:space="0" w:color="auto"/>
        <w:bottom w:val="none" w:sz="0" w:space="0" w:color="auto"/>
        <w:right w:val="none" w:sz="0" w:space="0" w:color="auto"/>
      </w:divBdr>
    </w:div>
    <w:div w:id="1830903047">
      <w:bodyDiv w:val="1"/>
      <w:marLeft w:val="0"/>
      <w:marRight w:val="0"/>
      <w:marTop w:val="0"/>
      <w:marBottom w:val="0"/>
      <w:divBdr>
        <w:top w:val="none" w:sz="0" w:space="0" w:color="auto"/>
        <w:left w:val="none" w:sz="0" w:space="0" w:color="auto"/>
        <w:bottom w:val="none" w:sz="0" w:space="0" w:color="auto"/>
        <w:right w:val="none" w:sz="0" w:space="0" w:color="auto"/>
      </w:divBdr>
    </w:div>
    <w:div w:id="1853764691">
      <w:bodyDiv w:val="1"/>
      <w:marLeft w:val="0"/>
      <w:marRight w:val="0"/>
      <w:marTop w:val="0"/>
      <w:marBottom w:val="0"/>
      <w:divBdr>
        <w:top w:val="none" w:sz="0" w:space="0" w:color="auto"/>
        <w:left w:val="none" w:sz="0" w:space="0" w:color="auto"/>
        <w:bottom w:val="none" w:sz="0" w:space="0" w:color="auto"/>
        <w:right w:val="none" w:sz="0" w:space="0" w:color="auto"/>
      </w:divBdr>
    </w:div>
    <w:div w:id="1853837410">
      <w:bodyDiv w:val="1"/>
      <w:marLeft w:val="0"/>
      <w:marRight w:val="0"/>
      <w:marTop w:val="0"/>
      <w:marBottom w:val="0"/>
      <w:divBdr>
        <w:top w:val="none" w:sz="0" w:space="0" w:color="auto"/>
        <w:left w:val="none" w:sz="0" w:space="0" w:color="auto"/>
        <w:bottom w:val="none" w:sz="0" w:space="0" w:color="auto"/>
        <w:right w:val="none" w:sz="0" w:space="0" w:color="auto"/>
      </w:divBdr>
    </w:div>
    <w:div w:id="1870071156">
      <w:bodyDiv w:val="1"/>
      <w:marLeft w:val="0"/>
      <w:marRight w:val="0"/>
      <w:marTop w:val="0"/>
      <w:marBottom w:val="0"/>
      <w:divBdr>
        <w:top w:val="none" w:sz="0" w:space="0" w:color="auto"/>
        <w:left w:val="none" w:sz="0" w:space="0" w:color="auto"/>
        <w:bottom w:val="none" w:sz="0" w:space="0" w:color="auto"/>
        <w:right w:val="none" w:sz="0" w:space="0" w:color="auto"/>
      </w:divBdr>
    </w:div>
    <w:div w:id="1873415003">
      <w:bodyDiv w:val="1"/>
      <w:marLeft w:val="0"/>
      <w:marRight w:val="0"/>
      <w:marTop w:val="0"/>
      <w:marBottom w:val="0"/>
      <w:divBdr>
        <w:top w:val="none" w:sz="0" w:space="0" w:color="auto"/>
        <w:left w:val="none" w:sz="0" w:space="0" w:color="auto"/>
        <w:bottom w:val="none" w:sz="0" w:space="0" w:color="auto"/>
        <w:right w:val="none" w:sz="0" w:space="0" w:color="auto"/>
      </w:divBdr>
    </w:div>
    <w:div w:id="1885871522">
      <w:bodyDiv w:val="1"/>
      <w:marLeft w:val="0"/>
      <w:marRight w:val="0"/>
      <w:marTop w:val="0"/>
      <w:marBottom w:val="0"/>
      <w:divBdr>
        <w:top w:val="none" w:sz="0" w:space="0" w:color="auto"/>
        <w:left w:val="none" w:sz="0" w:space="0" w:color="auto"/>
        <w:bottom w:val="none" w:sz="0" w:space="0" w:color="auto"/>
        <w:right w:val="none" w:sz="0" w:space="0" w:color="auto"/>
      </w:divBdr>
    </w:div>
    <w:div w:id="1900902161">
      <w:bodyDiv w:val="1"/>
      <w:marLeft w:val="0"/>
      <w:marRight w:val="0"/>
      <w:marTop w:val="0"/>
      <w:marBottom w:val="0"/>
      <w:divBdr>
        <w:top w:val="none" w:sz="0" w:space="0" w:color="auto"/>
        <w:left w:val="none" w:sz="0" w:space="0" w:color="auto"/>
        <w:bottom w:val="none" w:sz="0" w:space="0" w:color="auto"/>
        <w:right w:val="none" w:sz="0" w:space="0" w:color="auto"/>
      </w:divBdr>
    </w:div>
    <w:div w:id="1907569458">
      <w:bodyDiv w:val="1"/>
      <w:marLeft w:val="0"/>
      <w:marRight w:val="0"/>
      <w:marTop w:val="0"/>
      <w:marBottom w:val="0"/>
      <w:divBdr>
        <w:top w:val="none" w:sz="0" w:space="0" w:color="auto"/>
        <w:left w:val="none" w:sz="0" w:space="0" w:color="auto"/>
        <w:bottom w:val="none" w:sz="0" w:space="0" w:color="auto"/>
        <w:right w:val="none" w:sz="0" w:space="0" w:color="auto"/>
      </w:divBdr>
    </w:div>
    <w:div w:id="1934895430">
      <w:bodyDiv w:val="1"/>
      <w:marLeft w:val="0"/>
      <w:marRight w:val="0"/>
      <w:marTop w:val="0"/>
      <w:marBottom w:val="0"/>
      <w:divBdr>
        <w:top w:val="none" w:sz="0" w:space="0" w:color="auto"/>
        <w:left w:val="none" w:sz="0" w:space="0" w:color="auto"/>
        <w:bottom w:val="none" w:sz="0" w:space="0" w:color="auto"/>
        <w:right w:val="none" w:sz="0" w:space="0" w:color="auto"/>
      </w:divBdr>
    </w:div>
    <w:div w:id="1949309398">
      <w:bodyDiv w:val="1"/>
      <w:marLeft w:val="0"/>
      <w:marRight w:val="0"/>
      <w:marTop w:val="0"/>
      <w:marBottom w:val="0"/>
      <w:divBdr>
        <w:top w:val="none" w:sz="0" w:space="0" w:color="auto"/>
        <w:left w:val="none" w:sz="0" w:space="0" w:color="auto"/>
        <w:bottom w:val="none" w:sz="0" w:space="0" w:color="auto"/>
        <w:right w:val="none" w:sz="0" w:space="0" w:color="auto"/>
      </w:divBdr>
    </w:div>
    <w:div w:id="1952400046">
      <w:bodyDiv w:val="1"/>
      <w:marLeft w:val="0"/>
      <w:marRight w:val="0"/>
      <w:marTop w:val="0"/>
      <w:marBottom w:val="0"/>
      <w:divBdr>
        <w:top w:val="none" w:sz="0" w:space="0" w:color="auto"/>
        <w:left w:val="none" w:sz="0" w:space="0" w:color="auto"/>
        <w:bottom w:val="none" w:sz="0" w:space="0" w:color="auto"/>
        <w:right w:val="none" w:sz="0" w:space="0" w:color="auto"/>
      </w:divBdr>
    </w:div>
    <w:div w:id="1958640155">
      <w:bodyDiv w:val="1"/>
      <w:marLeft w:val="0"/>
      <w:marRight w:val="0"/>
      <w:marTop w:val="0"/>
      <w:marBottom w:val="0"/>
      <w:divBdr>
        <w:top w:val="none" w:sz="0" w:space="0" w:color="auto"/>
        <w:left w:val="none" w:sz="0" w:space="0" w:color="auto"/>
        <w:bottom w:val="none" w:sz="0" w:space="0" w:color="auto"/>
        <w:right w:val="none" w:sz="0" w:space="0" w:color="auto"/>
      </w:divBdr>
    </w:div>
    <w:div w:id="1961497026">
      <w:bodyDiv w:val="1"/>
      <w:marLeft w:val="0"/>
      <w:marRight w:val="0"/>
      <w:marTop w:val="0"/>
      <w:marBottom w:val="0"/>
      <w:divBdr>
        <w:top w:val="none" w:sz="0" w:space="0" w:color="auto"/>
        <w:left w:val="none" w:sz="0" w:space="0" w:color="auto"/>
        <w:bottom w:val="none" w:sz="0" w:space="0" w:color="auto"/>
        <w:right w:val="none" w:sz="0" w:space="0" w:color="auto"/>
      </w:divBdr>
    </w:div>
    <w:div w:id="2049985861">
      <w:bodyDiv w:val="1"/>
      <w:marLeft w:val="0"/>
      <w:marRight w:val="0"/>
      <w:marTop w:val="0"/>
      <w:marBottom w:val="0"/>
      <w:divBdr>
        <w:top w:val="none" w:sz="0" w:space="0" w:color="auto"/>
        <w:left w:val="none" w:sz="0" w:space="0" w:color="auto"/>
        <w:bottom w:val="none" w:sz="0" w:space="0" w:color="auto"/>
        <w:right w:val="none" w:sz="0" w:space="0" w:color="auto"/>
      </w:divBdr>
    </w:div>
    <w:div w:id="2050297770">
      <w:bodyDiv w:val="1"/>
      <w:marLeft w:val="0"/>
      <w:marRight w:val="0"/>
      <w:marTop w:val="0"/>
      <w:marBottom w:val="0"/>
      <w:divBdr>
        <w:top w:val="none" w:sz="0" w:space="0" w:color="auto"/>
        <w:left w:val="none" w:sz="0" w:space="0" w:color="auto"/>
        <w:bottom w:val="none" w:sz="0" w:space="0" w:color="auto"/>
        <w:right w:val="none" w:sz="0" w:space="0" w:color="auto"/>
      </w:divBdr>
    </w:div>
    <w:div w:id="2067219479">
      <w:bodyDiv w:val="1"/>
      <w:marLeft w:val="0"/>
      <w:marRight w:val="0"/>
      <w:marTop w:val="0"/>
      <w:marBottom w:val="0"/>
      <w:divBdr>
        <w:top w:val="none" w:sz="0" w:space="0" w:color="auto"/>
        <w:left w:val="none" w:sz="0" w:space="0" w:color="auto"/>
        <w:bottom w:val="none" w:sz="0" w:space="0" w:color="auto"/>
        <w:right w:val="none" w:sz="0" w:space="0" w:color="auto"/>
      </w:divBdr>
    </w:div>
    <w:div w:id="2070110892">
      <w:bodyDiv w:val="1"/>
      <w:marLeft w:val="0"/>
      <w:marRight w:val="0"/>
      <w:marTop w:val="0"/>
      <w:marBottom w:val="0"/>
      <w:divBdr>
        <w:top w:val="none" w:sz="0" w:space="0" w:color="auto"/>
        <w:left w:val="none" w:sz="0" w:space="0" w:color="auto"/>
        <w:bottom w:val="none" w:sz="0" w:space="0" w:color="auto"/>
        <w:right w:val="none" w:sz="0" w:space="0" w:color="auto"/>
      </w:divBdr>
    </w:div>
    <w:div w:id="2090345079">
      <w:bodyDiv w:val="1"/>
      <w:marLeft w:val="0"/>
      <w:marRight w:val="0"/>
      <w:marTop w:val="0"/>
      <w:marBottom w:val="0"/>
      <w:divBdr>
        <w:top w:val="none" w:sz="0" w:space="0" w:color="auto"/>
        <w:left w:val="none" w:sz="0" w:space="0" w:color="auto"/>
        <w:bottom w:val="none" w:sz="0" w:space="0" w:color="auto"/>
        <w:right w:val="none" w:sz="0" w:space="0" w:color="auto"/>
      </w:divBdr>
    </w:div>
    <w:div w:id="2104836719">
      <w:bodyDiv w:val="1"/>
      <w:marLeft w:val="0"/>
      <w:marRight w:val="0"/>
      <w:marTop w:val="0"/>
      <w:marBottom w:val="0"/>
      <w:divBdr>
        <w:top w:val="none" w:sz="0" w:space="0" w:color="auto"/>
        <w:left w:val="none" w:sz="0" w:space="0" w:color="auto"/>
        <w:bottom w:val="none" w:sz="0" w:space="0" w:color="auto"/>
        <w:right w:val="none" w:sz="0" w:space="0" w:color="auto"/>
      </w:divBdr>
    </w:div>
    <w:div w:id="213512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footer" Target="foot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C9390-CA41-4627-A1BD-8BE21FD5A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28</Pages>
  <Words>7130</Words>
  <Characters>39219</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INFORME PRELIMINAR</vt:lpstr>
    </vt:vector>
  </TitlesOfParts>
  <Company/>
  <LinksUpToDate>false</LinksUpToDate>
  <CharactersWithSpaces>46257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PRELIMINAR</dc:title>
  <dc:subject/>
  <dc:creator>LIONEL</dc:creator>
  <cp:keywords/>
  <cp:lastModifiedBy>PC</cp:lastModifiedBy>
  <cp:revision>39</cp:revision>
  <cp:lastPrinted>2021-03-01T15:30:00Z</cp:lastPrinted>
  <dcterms:created xsi:type="dcterms:W3CDTF">2022-02-09T16:17:00Z</dcterms:created>
  <dcterms:modified xsi:type="dcterms:W3CDTF">2022-06-02T14:57:00Z</dcterms:modified>
</cp:coreProperties>
</file>